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B6CF" w14:textId="22C09AB7" w:rsidR="00AC00E6" w:rsidRDefault="00AC00E6" w:rsidP="00AC00E6">
      <w:pPr>
        <w:rPr>
          <w:rFonts w:asciiTheme="majorHAnsi" w:hAnsiTheme="majorHAnsi" w:cstheme="majorHAnsi"/>
          <w:bCs/>
          <w:sz w:val="40"/>
          <w:szCs w:val="40"/>
        </w:rPr>
      </w:pPr>
      <w:r>
        <w:rPr>
          <w:rFonts w:asciiTheme="majorHAnsi" w:hAnsiTheme="majorHAnsi" w:cstheme="majorHAnsi"/>
          <w:bCs/>
          <w:sz w:val="40"/>
          <w:szCs w:val="40"/>
        </w:rPr>
        <w:t>How to review and select students for your project:</w:t>
      </w:r>
    </w:p>
    <w:p w14:paraId="7ABEAED4" w14:textId="0C916DEF" w:rsidR="00AC00E6" w:rsidRPr="00AC00E6" w:rsidRDefault="00AC00E6" w:rsidP="00AC00E6">
      <w:pPr>
        <w:rPr>
          <w:b/>
          <w:bCs/>
        </w:rPr>
      </w:pPr>
      <w:r>
        <w:rPr>
          <w:b/>
        </w:rPr>
        <w:t xml:space="preserve">Go to </w:t>
      </w:r>
      <w:hyperlink r:id="rId4" w:history="1">
        <w:r w:rsidR="001E18DD" w:rsidRPr="001E18DD">
          <w:rPr>
            <w:rStyle w:val="Hyperlink"/>
            <w:b/>
          </w:rPr>
          <w:t>https://www.purdue.edu/undergrad-research/ourconnect/</w:t>
        </w:r>
      </w:hyperlink>
      <w:r w:rsidR="001E18DD">
        <w:rPr>
          <w:b/>
        </w:rPr>
        <w:t xml:space="preserve"> </w:t>
      </w:r>
      <w:r>
        <w:rPr>
          <w:b/>
          <w:bCs/>
        </w:rPr>
        <w:t>and select the login button in the upper far right corner</w:t>
      </w:r>
      <w:r w:rsidR="00F126EE">
        <w:rPr>
          <w:b/>
          <w:bCs/>
        </w:rPr>
        <w:t>:</w:t>
      </w:r>
    </w:p>
    <w:p w14:paraId="17DC7D54" w14:textId="702ED497" w:rsidR="00AC00E6" w:rsidRDefault="00AC00E6" w:rsidP="00AC00E6">
      <w:pPr>
        <w:rPr>
          <w:b/>
        </w:rPr>
      </w:pPr>
      <w:r>
        <w:rPr>
          <w:noProof/>
        </w:rPr>
        <w:drawing>
          <wp:inline distT="0" distB="0" distL="0" distR="0" wp14:anchorId="09F6364D" wp14:editId="28D272E1">
            <wp:extent cx="594360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46960"/>
                    </a:xfrm>
                    <a:prstGeom prst="rect">
                      <a:avLst/>
                    </a:prstGeom>
                  </pic:spPr>
                </pic:pic>
              </a:graphicData>
            </a:graphic>
          </wp:inline>
        </w:drawing>
      </w:r>
    </w:p>
    <w:p w14:paraId="4F9E97F2" w14:textId="7EAEDF5E" w:rsidR="00AC00E6" w:rsidRDefault="00AC00E6" w:rsidP="00AC00E6">
      <w:pPr>
        <w:rPr>
          <w:b/>
        </w:rPr>
      </w:pPr>
    </w:p>
    <w:p w14:paraId="7FEFE442" w14:textId="374486BC" w:rsidR="00E93758" w:rsidRDefault="00E93758" w:rsidP="00E93758">
      <w:r>
        <w:rPr>
          <w:b/>
          <w:bCs/>
        </w:rPr>
        <w:t>The BoilerKey login screen will appear</w:t>
      </w:r>
      <w:r w:rsidR="00F126EE">
        <w:rPr>
          <w:b/>
          <w:bCs/>
        </w:rPr>
        <w:t>:</w:t>
      </w:r>
      <w:r>
        <w:t xml:space="preserve"> </w:t>
      </w:r>
      <w:r>
        <w:rPr>
          <w:noProof/>
        </w:rPr>
        <w:drawing>
          <wp:inline distT="0" distB="0" distL="0" distR="0" wp14:anchorId="327BC298" wp14:editId="3C15ADE1">
            <wp:extent cx="3990975" cy="2762250"/>
            <wp:effectExtent l="76200" t="76200" r="142875" b="7620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6"/>
                    <a:srcRect b="11084"/>
                    <a:stretch/>
                  </pic:blipFill>
                  <pic:spPr bwMode="auto">
                    <a:xfrm>
                      <a:off x="0" y="0"/>
                      <a:ext cx="3817620" cy="258508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114A227" w14:textId="77777777" w:rsidR="00E93758" w:rsidRDefault="00E93758" w:rsidP="00E93758">
      <w:r>
        <w:rPr>
          <w:b/>
          <w:bCs/>
        </w:rPr>
        <w:t>Enter your career account information:</w:t>
      </w:r>
    </w:p>
    <w:p w14:paraId="7F9D747A" w14:textId="018DA3F2" w:rsidR="00E93758" w:rsidRDefault="00E93758" w:rsidP="00E93758">
      <w:r>
        <w:rPr>
          <w:noProof/>
        </w:rPr>
        <w:lastRenderedPageBreak/>
        <w:drawing>
          <wp:inline distT="0" distB="0" distL="0" distR="0" wp14:anchorId="50E518A9" wp14:editId="12F5FA3D">
            <wp:extent cx="2962275" cy="3095625"/>
            <wp:effectExtent l="76200" t="76200" r="123825" b="14287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a:stretch>
                      <a:fillRect/>
                    </a:stretch>
                  </pic:blipFill>
                  <pic:spPr>
                    <a:xfrm>
                      <a:off x="0" y="0"/>
                      <a:ext cx="2788920" cy="2919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BC0B44" w14:textId="5AF1BB7A" w:rsidR="00AC00E6" w:rsidRDefault="00E22D00" w:rsidP="00AC00E6">
      <w:pPr>
        <w:rPr>
          <w:b/>
        </w:rPr>
      </w:pPr>
      <w:r>
        <w:rPr>
          <w:b/>
        </w:rPr>
        <w:t xml:space="preserve">Now, on the far right, under the Account Tab, when you click the caret, you will see “My Profile” and </w:t>
      </w:r>
      <w:r>
        <w:rPr>
          <w:b/>
        </w:rPr>
        <w:br/>
        <w:t>My Projects”, select “My Projects”</w:t>
      </w:r>
      <w:r w:rsidR="00F126EE">
        <w:rPr>
          <w:b/>
        </w:rPr>
        <w:t>:</w:t>
      </w:r>
    </w:p>
    <w:p w14:paraId="75BA536C" w14:textId="43530923" w:rsidR="00E22D00" w:rsidRDefault="00E22D00" w:rsidP="00AC00E6">
      <w:pPr>
        <w:rPr>
          <w:b/>
        </w:rPr>
      </w:pPr>
      <w:r>
        <w:rPr>
          <w:noProof/>
        </w:rPr>
        <w:drawing>
          <wp:inline distT="0" distB="0" distL="0" distR="0" wp14:anchorId="6392589B" wp14:editId="61BF59A9">
            <wp:extent cx="5943600" cy="209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9310"/>
                    </a:xfrm>
                    <a:prstGeom prst="rect">
                      <a:avLst/>
                    </a:prstGeom>
                  </pic:spPr>
                </pic:pic>
              </a:graphicData>
            </a:graphic>
          </wp:inline>
        </w:drawing>
      </w:r>
    </w:p>
    <w:p w14:paraId="4F0F0BA0" w14:textId="06B227B7" w:rsidR="00E93758" w:rsidRDefault="00E22D00" w:rsidP="00AC00E6">
      <w:pPr>
        <w:rPr>
          <w:b/>
        </w:rPr>
      </w:pPr>
      <w:r>
        <w:rPr>
          <w:b/>
        </w:rPr>
        <w:t>You are then shown all projects you manage and any projects you may have applied to.  For the project you would like to review, select the “Manage” tab on the far right</w:t>
      </w:r>
      <w:r w:rsidR="00F126EE">
        <w:rPr>
          <w:b/>
        </w:rPr>
        <w:t>:</w:t>
      </w:r>
    </w:p>
    <w:p w14:paraId="4FA2E605" w14:textId="21958AB8" w:rsidR="00E22D00" w:rsidRDefault="00E22D00" w:rsidP="00AC00E6">
      <w:pPr>
        <w:rPr>
          <w:b/>
        </w:rPr>
      </w:pPr>
      <w:r>
        <w:rPr>
          <w:noProof/>
        </w:rPr>
        <w:lastRenderedPageBreak/>
        <w:drawing>
          <wp:inline distT="0" distB="0" distL="0" distR="0" wp14:anchorId="4CA949AA" wp14:editId="278E851E">
            <wp:extent cx="5943600" cy="2782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2570"/>
                    </a:xfrm>
                    <a:prstGeom prst="rect">
                      <a:avLst/>
                    </a:prstGeom>
                  </pic:spPr>
                </pic:pic>
              </a:graphicData>
            </a:graphic>
          </wp:inline>
        </w:drawing>
      </w:r>
    </w:p>
    <w:p w14:paraId="00F77EE1" w14:textId="7BAA5CA3" w:rsidR="00E22D00" w:rsidRDefault="00E22D00" w:rsidP="00AC00E6">
      <w:pPr>
        <w:rPr>
          <w:b/>
        </w:rPr>
      </w:pPr>
      <w:r>
        <w:rPr>
          <w:b/>
        </w:rPr>
        <w:t xml:space="preserve">The selected project will appear and show the tabs titled “Details”, “Applications” </w:t>
      </w:r>
      <w:r w:rsidR="003A52DD">
        <w:rPr>
          <w:b/>
        </w:rPr>
        <w:t xml:space="preserve">and </w:t>
      </w:r>
      <w:r>
        <w:rPr>
          <w:b/>
        </w:rPr>
        <w:t>“Status.  Select the “Applications” tab to see all applications</w:t>
      </w:r>
      <w:r w:rsidR="00F126EE">
        <w:rPr>
          <w:b/>
        </w:rPr>
        <w:t>:</w:t>
      </w:r>
    </w:p>
    <w:p w14:paraId="06EC1C08" w14:textId="6FF08679" w:rsidR="00BE1F39" w:rsidRDefault="003A52DD" w:rsidP="00AC00E6">
      <w:pPr>
        <w:rPr>
          <w:b/>
        </w:rPr>
      </w:pPr>
      <w:r>
        <w:rPr>
          <w:noProof/>
        </w:rPr>
        <w:drawing>
          <wp:inline distT="0" distB="0" distL="0" distR="0" wp14:anchorId="7963D3E7" wp14:editId="122E89B8">
            <wp:extent cx="5943600" cy="1664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64970"/>
                    </a:xfrm>
                    <a:prstGeom prst="rect">
                      <a:avLst/>
                    </a:prstGeom>
                  </pic:spPr>
                </pic:pic>
              </a:graphicData>
            </a:graphic>
          </wp:inline>
        </w:drawing>
      </w:r>
    </w:p>
    <w:p w14:paraId="03453B14" w14:textId="1E2C64E4" w:rsidR="006A126A" w:rsidRDefault="006A126A" w:rsidP="00AC00E6">
      <w:pPr>
        <w:rPr>
          <w:b/>
        </w:rPr>
      </w:pPr>
    </w:p>
    <w:p w14:paraId="6A75BB5C" w14:textId="51B0CC27" w:rsidR="003A52DD" w:rsidRDefault="006A126A" w:rsidP="00AC00E6">
      <w:pPr>
        <w:rPr>
          <w:b/>
        </w:rPr>
      </w:pPr>
      <w:r>
        <w:rPr>
          <w:b/>
        </w:rPr>
        <w:t xml:space="preserve">For this example, the top application </w:t>
      </w:r>
      <w:r w:rsidR="004A1F39">
        <w:rPr>
          <w:b/>
        </w:rPr>
        <w:t xml:space="preserve">for Angie Welshimer </w:t>
      </w:r>
      <w:r>
        <w:rPr>
          <w:b/>
        </w:rPr>
        <w:t>shows as “</w:t>
      </w:r>
      <w:r w:rsidR="003A52DD">
        <w:rPr>
          <w:b/>
        </w:rPr>
        <w:t>Qualified</w:t>
      </w:r>
      <w:r>
        <w:rPr>
          <w:b/>
        </w:rPr>
        <w:t>”</w:t>
      </w:r>
      <w:r w:rsidR="003A52DD">
        <w:rPr>
          <w:b/>
        </w:rPr>
        <w:t>.  P</w:t>
      </w:r>
      <w:r>
        <w:rPr>
          <w:b/>
        </w:rPr>
        <w:t>lease select the “Manage” tab to review</w:t>
      </w:r>
      <w:r w:rsidR="004A1F39">
        <w:rPr>
          <w:b/>
        </w:rPr>
        <w:t xml:space="preserve"> it</w:t>
      </w:r>
      <w:r>
        <w:rPr>
          <w:b/>
        </w:rPr>
        <w:t xml:space="preserve">. </w:t>
      </w:r>
      <w:r w:rsidR="003A52DD">
        <w:rPr>
          <w:b/>
        </w:rPr>
        <w:t xml:space="preserve">  </w:t>
      </w:r>
      <w:r>
        <w:rPr>
          <w:b/>
        </w:rPr>
        <w:t xml:space="preserve">This screen will appear with multiple tabs for you to </w:t>
      </w:r>
      <w:r w:rsidR="00BE1F39">
        <w:rPr>
          <w:b/>
        </w:rPr>
        <w:t>select</w:t>
      </w:r>
      <w:r w:rsidR="004A1F39">
        <w:rPr>
          <w:b/>
        </w:rPr>
        <w:t xml:space="preserve"> from</w:t>
      </w:r>
      <w:r w:rsidR="00F126EE">
        <w:rPr>
          <w:b/>
        </w:rPr>
        <w:t>:</w:t>
      </w:r>
    </w:p>
    <w:p w14:paraId="491C9ABE" w14:textId="19B0A817" w:rsidR="003A52DD" w:rsidRDefault="003A52DD" w:rsidP="00AC00E6">
      <w:pPr>
        <w:rPr>
          <w:b/>
        </w:rPr>
      </w:pPr>
      <w:r>
        <w:rPr>
          <w:noProof/>
        </w:rPr>
        <w:lastRenderedPageBreak/>
        <w:drawing>
          <wp:inline distT="0" distB="0" distL="0" distR="0" wp14:anchorId="6A91593C" wp14:editId="1257DCF2">
            <wp:extent cx="5943600" cy="2345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45055"/>
                    </a:xfrm>
                    <a:prstGeom prst="rect">
                      <a:avLst/>
                    </a:prstGeom>
                  </pic:spPr>
                </pic:pic>
              </a:graphicData>
            </a:graphic>
          </wp:inline>
        </w:drawing>
      </w:r>
    </w:p>
    <w:p w14:paraId="399E4BAD" w14:textId="195EC9FB" w:rsidR="004A1F39" w:rsidRDefault="004A1F39" w:rsidP="004A1F39">
      <w:pPr>
        <w:rPr>
          <w:b/>
        </w:rPr>
      </w:pPr>
      <w:r>
        <w:rPr>
          <w:b/>
        </w:rPr>
        <w:t xml:space="preserve">After reviewing the information under each tab, the final tab “Status” will allow you to select the applicant if that is your </w:t>
      </w:r>
      <w:r w:rsidR="00F126EE">
        <w:rPr>
          <w:b/>
        </w:rPr>
        <w:t>decision:</w:t>
      </w:r>
      <w:r>
        <w:rPr>
          <w:b/>
        </w:rPr>
        <w:t xml:space="preserve"> </w:t>
      </w:r>
    </w:p>
    <w:p w14:paraId="5308878F" w14:textId="4190D3B9" w:rsidR="004A1F39" w:rsidRDefault="004A1F39" w:rsidP="004A1F39">
      <w:pPr>
        <w:rPr>
          <w:b/>
        </w:rPr>
      </w:pPr>
      <w:r>
        <w:rPr>
          <w:noProof/>
        </w:rPr>
        <w:drawing>
          <wp:inline distT="0" distB="0" distL="0" distR="0" wp14:anchorId="287FC6AB" wp14:editId="759EF0E0">
            <wp:extent cx="5943600" cy="1945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45640"/>
                    </a:xfrm>
                    <a:prstGeom prst="rect">
                      <a:avLst/>
                    </a:prstGeom>
                  </pic:spPr>
                </pic:pic>
              </a:graphicData>
            </a:graphic>
          </wp:inline>
        </w:drawing>
      </w:r>
    </w:p>
    <w:p w14:paraId="6C173CE4" w14:textId="64777294" w:rsidR="00F126EE" w:rsidRDefault="00F126EE" w:rsidP="004A1F39">
      <w:pPr>
        <w:rPr>
          <w:b/>
        </w:rPr>
      </w:pPr>
      <w:r>
        <w:rPr>
          <w:b/>
        </w:rPr>
        <w:t>Once you have selected an applicant, an automated email will be sent to the applicant notifying them of the change.  They can then either “accept” or “decline” the offer.</w:t>
      </w:r>
    </w:p>
    <w:p w14:paraId="25857CD4" w14:textId="77777777" w:rsidR="004A1F39" w:rsidRDefault="004A1F39" w:rsidP="004A1F39">
      <w:pPr>
        <w:rPr>
          <w:b/>
        </w:rPr>
      </w:pPr>
    </w:p>
    <w:p w14:paraId="6869B053" w14:textId="77777777" w:rsidR="004A1F39" w:rsidRDefault="004A1F39" w:rsidP="00AC00E6">
      <w:pPr>
        <w:rPr>
          <w:b/>
        </w:rPr>
      </w:pPr>
    </w:p>
    <w:p w14:paraId="5311528A" w14:textId="77777777" w:rsidR="00E22D00" w:rsidRDefault="00E22D00" w:rsidP="00AC00E6">
      <w:pPr>
        <w:rPr>
          <w:b/>
        </w:rPr>
      </w:pPr>
    </w:p>
    <w:p w14:paraId="2F50EF89" w14:textId="77777777" w:rsidR="00E22D00" w:rsidRDefault="00E22D00" w:rsidP="00AC00E6">
      <w:pPr>
        <w:rPr>
          <w:b/>
        </w:rPr>
      </w:pPr>
    </w:p>
    <w:p w14:paraId="26EC8D1F" w14:textId="77777777" w:rsidR="00EE6DBC" w:rsidRDefault="00EE6DBC"/>
    <w:sectPr w:rsidR="00EE6DBC" w:rsidSect="00B16B61">
      <w:pgSz w:w="12240" w:h="15840" w:code="154"/>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E6"/>
    <w:rsid w:val="001E18DD"/>
    <w:rsid w:val="00213314"/>
    <w:rsid w:val="003A52DD"/>
    <w:rsid w:val="004A1F39"/>
    <w:rsid w:val="006A126A"/>
    <w:rsid w:val="00A735BF"/>
    <w:rsid w:val="00AC00E6"/>
    <w:rsid w:val="00B16B61"/>
    <w:rsid w:val="00BE1F39"/>
    <w:rsid w:val="00C64EE7"/>
    <w:rsid w:val="00D11CB5"/>
    <w:rsid w:val="00E22D00"/>
    <w:rsid w:val="00E93758"/>
    <w:rsid w:val="00EE6DBC"/>
    <w:rsid w:val="00F1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AAFE"/>
  <w15:chartTrackingRefBased/>
  <w15:docId w15:val="{C6F0D8B8-DCC1-4FB1-9002-EA1097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E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E6"/>
    <w:rPr>
      <w:color w:val="0563C1" w:themeColor="hyperlink"/>
      <w:u w:val="single"/>
    </w:rPr>
  </w:style>
  <w:style w:type="character" w:styleId="UnresolvedMention">
    <w:name w:val="Unresolved Mention"/>
    <w:basedOn w:val="DefaultParagraphFont"/>
    <w:uiPriority w:val="99"/>
    <w:semiHidden/>
    <w:unhideWhenUsed/>
    <w:rsid w:val="001E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64221">
      <w:bodyDiv w:val="1"/>
      <w:marLeft w:val="0"/>
      <w:marRight w:val="0"/>
      <w:marTop w:val="0"/>
      <w:marBottom w:val="0"/>
      <w:divBdr>
        <w:top w:val="none" w:sz="0" w:space="0" w:color="auto"/>
        <w:left w:val="none" w:sz="0" w:space="0" w:color="auto"/>
        <w:bottom w:val="none" w:sz="0" w:space="0" w:color="auto"/>
        <w:right w:val="none" w:sz="0" w:space="0" w:color="auto"/>
      </w:divBdr>
    </w:div>
    <w:div w:id="1233274027">
      <w:bodyDiv w:val="1"/>
      <w:marLeft w:val="0"/>
      <w:marRight w:val="0"/>
      <w:marTop w:val="0"/>
      <w:marBottom w:val="0"/>
      <w:divBdr>
        <w:top w:val="none" w:sz="0" w:space="0" w:color="auto"/>
        <w:left w:val="none" w:sz="0" w:space="0" w:color="auto"/>
        <w:bottom w:val="none" w:sz="0" w:space="0" w:color="auto"/>
        <w:right w:val="none" w:sz="0" w:space="0" w:color="auto"/>
      </w:divBdr>
    </w:div>
    <w:div w:id="1699353150">
      <w:bodyDiv w:val="1"/>
      <w:marLeft w:val="0"/>
      <w:marRight w:val="0"/>
      <w:marTop w:val="0"/>
      <w:marBottom w:val="0"/>
      <w:divBdr>
        <w:top w:val="none" w:sz="0" w:space="0" w:color="auto"/>
        <w:left w:val="none" w:sz="0" w:space="0" w:color="auto"/>
        <w:bottom w:val="none" w:sz="0" w:space="0" w:color="auto"/>
        <w:right w:val="none" w:sz="0" w:space="0" w:color="auto"/>
      </w:divBdr>
    </w:div>
    <w:div w:id="1857767728">
      <w:bodyDiv w:val="1"/>
      <w:marLeft w:val="0"/>
      <w:marRight w:val="0"/>
      <w:marTop w:val="0"/>
      <w:marBottom w:val="0"/>
      <w:divBdr>
        <w:top w:val="none" w:sz="0" w:space="0" w:color="auto"/>
        <w:left w:val="none" w:sz="0" w:space="0" w:color="auto"/>
        <w:bottom w:val="none" w:sz="0" w:space="0" w:color="auto"/>
        <w:right w:val="none" w:sz="0" w:space="0" w:color="auto"/>
      </w:divBdr>
    </w:div>
    <w:div w:id="19558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purdue.edu/undergrad-research/ourconnect/"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Welshimer, Angie S</dc:creator>
  <cp:keywords/>
  <dc:description/>
  <cp:lastModifiedBy>Welshimer, Angie S</cp:lastModifiedBy>
  <cp:revision>3</cp:revision>
  <dcterms:created xsi:type="dcterms:W3CDTF">2023-01-26T21:14:00Z</dcterms:created>
  <dcterms:modified xsi:type="dcterms:W3CDTF">2023-01-26T22:02:00Z</dcterms:modified>
</cp:coreProperties>
</file>