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1633EF" w:rsidP="00CE610A" w:rsidRDefault="00C7208F" w14:paraId="01D52F33" w14:textId="3CAA647A">
      <w:r w:rsidRPr="1E9FD9C4">
        <w:rPr/>
        <w:t xml:space="preserve"> </w:t>
      </w:r>
      <w:bookmarkStart w:name="_GoBack" w:id="0"/>
      <w:bookmarkEnd w:id="0"/>
      <w:r w:rsidR="002F7500">
        <w:rPr>
          <w:noProof/>
        </w:rPr>
        <w:pict w14:anchorId="5AC1209B">
          <v:rect id="_x0000_i1025" style="width:438.5pt;height:.5pt;mso-width-percent:0;mso-height-percent:0;mso-width-percent:0;mso-height-percent:0" alt="" o:hr="t" o:hrstd="t" o:hrpct="937" o:hralign="center" fillcolor="#a0a0a0" stroked="f"/>
        </w:pict>
      </w:r>
    </w:p>
    <w:p w:rsidRPr="007D142B" w:rsidR="007D142B" w:rsidP="008E17A3" w:rsidRDefault="00E20E75" w14:paraId="455E051B" w14:textId="67C6A164">
      <w:pPr>
        <w:pStyle w:val="Heading1"/>
      </w:pPr>
      <w:r w:rsidR="1E9FD9C4">
        <w:rPr/>
        <w:t/>
      </w:r>
      <w:r>
        <w:drawing>
          <wp:anchor distT="0" distB="0" distL="114300" distR="114300" simplePos="0" relativeHeight="251658240" behindDoc="0" locked="0" layoutInCell="1" allowOverlap="1" wp14:editId="2E516D06" wp14:anchorId="45CA1F53">
            <wp:simplePos x="0" y="0"/>
            <wp:positionH relativeFrom="column">
              <wp:align>left</wp:align>
            </wp:positionH>
            <wp:positionV relativeFrom="paragraph">
              <wp:posOffset>0</wp:posOffset>
            </wp:positionV>
            <wp:extent cx="2400300" cy="2080895"/>
            <wp:wrapSquare wrapText="bothSides"/>
            <wp:effectExtent l="26352" t="11748" r="26353" b="26352"/>
            <wp:docPr id="1890748171" name="Picture 17" title=""/>
            <wp:cNvGraphicFramePr>
              <a:graphicFrameLocks noChangeAspect="1"/>
            </wp:cNvGraphicFramePr>
            <a:graphic>
              <a:graphicData uri="http://schemas.openxmlformats.org/drawingml/2006/picture">
                <pic:pic>
                  <pic:nvPicPr>
                    <pic:cNvPr id="0" name="Picture 17"/>
                    <pic:cNvPicPr/>
                  </pic:nvPicPr>
                  <pic:blipFill>
                    <a:blip r:embed="R99bba76c1d6f4394">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2400300" cy="2080895"/>
                    </a:xfrm>
                    <a:prstGeom prst="rect">
                      <a:avLst/>
                    </a:prstGeom>
                  </pic:spPr>
                </pic:pic>
              </a:graphicData>
            </a:graphic>
            <wp14:sizeRelH relativeFrom="page">
              <wp14:pctWidth>0</wp14:pctWidth>
            </wp14:sizeRelH>
            <wp14:sizeRelV relativeFrom="page">
              <wp14:pctHeight>0</wp14:pctHeight>
            </wp14:sizeRelV>
          </wp:anchor>
        </w:drawing>
      </w:r>
      <w:r w:rsidR="35A16BE0">
        <w:rPr/>
        <w:t xml:space="preserve">Age </w:t>
      </w:r>
      <w:r w:rsidR="35A16BE0">
        <w:rPr/>
        <w:t>Level</w:t>
      </w:r>
      <w:r w:rsidR="35A16BE0">
        <w:rPr/>
        <w:t>s</w:t>
      </w:r>
      <w:r w:rsidR="35A16BE0">
        <w:rPr/>
        <w:t>:</w:t>
      </w:r>
    </w:p>
    <w:p w:rsidRPr="00E20E75" w:rsidR="008E17A3" w:rsidP="008E17A3" w:rsidRDefault="00E20E75" w14:paraId="4A244225" w14:textId="34BDBECC">
      <w:pPr>
        <w:pStyle w:val="Heading3"/>
      </w:pPr>
      <w:r w:rsidRPr="00E20E75">
        <w:t xml:space="preserve">Biology, </w:t>
      </w:r>
      <w:r w:rsidR="00CE610A">
        <w:t>Principals of Engineering (</w:t>
      </w:r>
      <w:r w:rsidRPr="00E20E75">
        <w:t>POE</w:t>
      </w:r>
      <w:r w:rsidR="00CE610A">
        <w:t>)</w:t>
      </w:r>
      <w:r w:rsidRPr="00E20E75">
        <w:t xml:space="preserve">, &amp; </w:t>
      </w:r>
      <w:r w:rsidR="00CE610A">
        <w:t>Engineering Design and Development (</w:t>
      </w:r>
      <w:r w:rsidRPr="00E20E75">
        <w:t>EDD</w:t>
      </w:r>
      <w:r w:rsidR="00CE610A">
        <w:t>)</w:t>
      </w:r>
      <w:r w:rsidRPr="00E20E75">
        <w:t xml:space="preserve"> Students</w:t>
      </w:r>
    </w:p>
    <w:p w:rsidR="001633EF" w:rsidP="008E17A3" w:rsidRDefault="002F7500" w14:paraId="01188376" w14:textId="197F553A">
      <w:pPr>
        <w:pStyle w:val="Heading1"/>
      </w:pPr>
      <w:r>
        <w:rPr>
          <w:noProof/>
        </w:rPr>
        <w:pict w14:anchorId="27697061">
          <v:rect id="_x0000_i1026" style="width:268.05pt;height:.05pt;mso-width-percent:0;mso-height-percent:0;mso-width-percent:0;mso-height-percent:0" alt="" o:hr="t" o:hrstd="t" o:hrpct="882" o:hralign="center" fillcolor="#a0a0a0" stroked="f"/>
        </w:pict>
      </w:r>
    </w:p>
    <w:p w:rsidR="35A16BE0" w:rsidP="35A16BE0" w:rsidRDefault="35A16BE0" w14:paraId="28AB351D" w14:textId="2940F5D1">
      <w:pPr>
        <w:pStyle w:val="Heading1"/>
      </w:pPr>
    </w:p>
    <w:p w:rsidR="007D142B" w:rsidP="008E17A3" w:rsidRDefault="008358C7" w14:paraId="3B453E84" w14:textId="2BB60632">
      <w:pPr>
        <w:pStyle w:val="Heading1"/>
      </w:pPr>
      <w:r w:rsidRPr="009B1EAE">
        <w:t>Total Time Required:</w:t>
      </w:r>
    </w:p>
    <w:p w:rsidRPr="00E20E75" w:rsidR="006F5C90" w:rsidP="008E17A3" w:rsidRDefault="00E20E75" w14:paraId="17195245" w14:textId="61BE0F03">
      <w:pPr>
        <w:pStyle w:val="Heading3"/>
      </w:pPr>
      <w:r w:rsidRPr="00E20E75">
        <w:t>Approximately 5 weeks</w:t>
      </w:r>
      <w:r>
        <w:t xml:space="preserve"> for POE </w:t>
      </w:r>
      <w:r w:rsidRPr="00E20E75">
        <w:t>&amp;</w:t>
      </w:r>
      <w:r>
        <w:t xml:space="preserve"> EDD, </w:t>
      </w:r>
      <w:r w:rsidR="00CE610A">
        <w:t>approximately 3 weeks for</w:t>
      </w:r>
      <w:r>
        <w:t xml:space="preserve"> Biology classes</w:t>
      </w:r>
    </w:p>
    <w:p w:rsidR="001633EF" w:rsidP="008E17A3" w:rsidRDefault="002F7500" w14:paraId="7D1C2C9D" w14:textId="11EE9A7B">
      <w:pPr>
        <w:pStyle w:val="Heading1"/>
      </w:pPr>
    </w:p>
    <w:p w:rsidR="35A16BE0" w:rsidP="35A16BE0" w:rsidRDefault="35A16BE0" w14:paraId="06C30871" w14:textId="5504730E">
      <w:pPr>
        <w:pStyle w:val="Heading1"/>
      </w:pPr>
    </w:p>
    <w:p w:rsidR="007D142B" w:rsidP="008E17A3" w:rsidRDefault="008358C7" w14:paraId="3107A5B0" w14:textId="3B31B5E7">
      <w:pPr>
        <w:pStyle w:val="Heading1"/>
      </w:pPr>
      <w:r w:rsidRPr="009B1EAE">
        <w:t>Prepared by:</w:t>
      </w:r>
    </w:p>
    <w:p w:rsidRPr="00E20E75" w:rsidR="008358C7" w:rsidP="008E17A3" w:rsidRDefault="00E20E75" w14:paraId="7F190B25" w14:textId="521C0A9B">
      <w:pPr>
        <w:pStyle w:val="ListParagraph"/>
        <w:numPr>
          <w:ilvl w:val="0"/>
          <w:numId w:val="7"/>
        </w:numPr>
      </w:pPr>
      <w:r w:rsidRPr="00E20E75">
        <w:t xml:space="preserve">Amanda Cox, Kyle Marsh, Zach McKeever, and Ben </w:t>
      </w:r>
      <w:proofErr w:type="spellStart"/>
      <w:r w:rsidRPr="00E20E75">
        <w:t>Modlin</w:t>
      </w:r>
      <w:proofErr w:type="spellEnd"/>
    </w:p>
    <w:p w:rsidRPr="00E20E75" w:rsidR="00E914ED" w:rsidP="008E17A3" w:rsidRDefault="00E20E75" w14:paraId="22308DBC" w14:textId="5762DFF2">
      <w:pPr>
        <w:pStyle w:val="ListParagraph"/>
        <w:numPr>
          <w:ilvl w:val="0"/>
          <w:numId w:val="7"/>
        </w:numPr>
      </w:pPr>
      <w:r w:rsidRPr="00E20E75">
        <w:t>June 2016</w:t>
      </w:r>
    </w:p>
    <w:p w:rsidR="006F5C90" w:rsidP="008E17A3" w:rsidRDefault="002F7500" w14:paraId="39E07435" w14:textId="116C3434">
      <w:pPr>
        <w:pStyle w:val="Heading1"/>
      </w:pPr>
    </w:p>
    <w:p w:rsidR="35A16BE0" w:rsidP="35A16BE0" w:rsidRDefault="35A16BE0" w14:paraId="169B5175" w14:textId="07AD7E2F">
      <w:pPr>
        <w:pStyle w:val="Normal"/>
      </w:pPr>
    </w:p>
    <w:p w:rsidR="007D142B" w:rsidP="008E17A3" w:rsidRDefault="008358C7" w14:paraId="15133241" w14:textId="25EBAB4C">
      <w:pPr>
        <w:pStyle w:val="Heading1"/>
      </w:pPr>
      <w:r w:rsidRPr="009B1EAE">
        <w:t>Unit Objectives:</w:t>
      </w:r>
    </w:p>
    <w:p w:rsidRPr="009B1EAE" w:rsidR="008358C7" w:rsidP="008E17A3" w:rsidRDefault="002B4AD8" w14:paraId="2EB154A1" w14:textId="6CB4B37D">
      <w:r>
        <w:t xml:space="preserve">Students will be able to: </w:t>
      </w:r>
    </w:p>
    <w:p w:rsidRPr="00FE41FC" w:rsidR="00FE41FC" w:rsidP="00FE41FC" w:rsidRDefault="00FE41FC" w14:paraId="40CC3584" w14:textId="77777777">
      <w:pPr>
        <w:numPr>
          <w:ilvl w:val="0"/>
          <w:numId w:val="9"/>
        </w:numPr>
        <w:contextualSpacing/>
      </w:pPr>
      <w:r w:rsidRPr="00FE41FC">
        <w:t>Understand Biomimicry</w:t>
      </w:r>
    </w:p>
    <w:p w:rsidR="00CE610A" w:rsidP="00575D62" w:rsidRDefault="00FE41FC" w14:paraId="75311AF2" w14:textId="77777777">
      <w:pPr>
        <w:numPr>
          <w:ilvl w:val="0"/>
          <w:numId w:val="9"/>
        </w:numPr>
        <w:contextualSpacing/>
      </w:pPr>
      <w:r w:rsidRPr="00FE41FC">
        <w:t>Review Ecology</w:t>
      </w:r>
      <w:r w:rsidR="00CE610A">
        <w:t xml:space="preserve"> concepts in a real life setting</w:t>
      </w:r>
    </w:p>
    <w:p w:rsidRPr="00CE610A" w:rsidR="00CE610A" w:rsidP="00575D62" w:rsidRDefault="00CE610A" w14:paraId="4FA9F539" w14:textId="330B6AB4">
      <w:pPr>
        <w:numPr>
          <w:ilvl w:val="0"/>
          <w:numId w:val="9"/>
        </w:numPr>
        <w:contextualSpacing/>
      </w:pPr>
      <w:r w:rsidRPr="00CE610A">
        <w:rPr>
          <w:color w:val="222222"/>
          <w:shd w:val="clear" w:color="auto" w:fill="FFFFFF"/>
        </w:rPr>
        <w:t>Design, create, program/control a bumblebee inspired robot</w:t>
      </w:r>
      <w:r>
        <w:rPr>
          <w:color w:val="222222"/>
          <w:shd w:val="clear" w:color="auto" w:fill="FFFFFF"/>
        </w:rPr>
        <w:t xml:space="preserve"> with a vital 3D printed part</w:t>
      </w:r>
    </w:p>
    <w:p w:rsidR="00CE610A" w:rsidP="00CE610A" w:rsidRDefault="00CE610A" w14:paraId="009A239B" w14:textId="3BE1ADA5">
      <w:pPr>
        <w:contextualSpacing/>
        <w:rPr>
          <w:color w:val="222222"/>
          <w:shd w:val="clear" w:color="auto" w:fill="FFFFFF"/>
        </w:rPr>
      </w:pPr>
    </w:p>
    <w:p w:rsidR="35A16BE0" w:rsidRDefault="35A16BE0" w14:paraId="3B8C559D" w14:textId="478DD922"/>
    <w:p w:rsidR="35A16BE0" w:rsidRDefault="35A16BE0" w14:paraId="433548C6" w14:textId="65E6BFC8"/>
    <w:p w:rsidR="35A16BE0" w:rsidP="35A16BE0" w:rsidRDefault="35A16BE0" w14:paraId="37434CB2" w14:textId="061BA205">
      <w:pPr>
        <w:pStyle w:val="Normal"/>
      </w:pPr>
    </w:p>
    <w:p w:rsidR="35A16BE0" w:rsidP="35A16BE0" w:rsidRDefault="35A16BE0" w14:paraId="58A28261" w14:textId="4732B5A8">
      <w:pPr>
        <w:pStyle w:val="Normal"/>
      </w:pPr>
    </w:p>
    <w:p w:rsidRPr="00CE610A" w:rsidR="00CE610A" w:rsidP="00CE610A" w:rsidRDefault="00CE610A" w14:paraId="5BCF5986" w14:textId="3AC729A6">
      <w:pPr>
        <w:contextualSpacing/>
      </w:pPr>
      <w:r>
        <w:rPr>
          <w:noProof/>
        </w:rPr>
        <w:pict w14:anchorId="33F78C1E">
          <v:rect id="_x0000_i1074" style="width:468pt;height:.05pt;mso-width-percent:0;mso-height-percent:0;mso-width-percent:0;mso-height-percent:0" alt="" o:hr="t" o:hrstd="t" o:hralign="center" fillcolor="#a0a0a0" stroked="f"/>
        </w:pict>
      </w:r>
    </w:p>
    <w:p w:rsidRPr="009B1EAE" w:rsidR="008358C7" w:rsidP="0035612A" w:rsidRDefault="008358C7" w14:paraId="5CC47A49" w14:textId="7D809B5D">
      <w:pPr>
        <w:pStyle w:val="Heading1"/>
      </w:pPr>
      <w:r w:rsidRPr="009B1EAE">
        <w:t>Science Standards and Standards for Technology Literacy:</w:t>
      </w:r>
    </w:p>
    <w:p w:rsidR="0035612A" w:rsidP="0035612A" w:rsidRDefault="0035612A" w14:paraId="4CBB6B69" w14:textId="77777777">
      <w:pPr>
        <w:tabs>
          <w:tab w:val="left" w:pos="720"/>
        </w:tabs>
        <w:spacing w:after="0"/>
        <w:rPr>
          <w:rFonts w:ascii="Times New Roman" w:hAnsi="Times New Roman" w:cs="Times New Roman"/>
          <w:b/>
          <w:i/>
        </w:rPr>
      </w:pPr>
      <w:r>
        <w:rPr>
          <w:rFonts w:ascii="Times New Roman" w:hAnsi="Times New Roman" w:cs="Times New Roman"/>
          <w:b/>
          <w:i/>
        </w:rPr>
        <w:t>NGSS Standards</w:t>
      </w:r>
    </w:p>
    <w:p w:rsidRPr="00B765DB" w:rsidR="0035612A" w:rsidP="0035612A" w:rsidRDefault="0035612A" w14:paraId="4D146A1E" w14:textId="77777777">
      <w:pPr>
        <w:spacing w:after="0"/>
        <w:rPr>
          <w:rFonts w:ascii="Times New Roman" w:hAnsi="Times New Roman" w:eastAsia="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Pr="00B765DB" w:rsidR="0035612A" w:rsidTr="35A16BE0" w14:paraId="3072F71F" w14:textId="77777777">
        <w:trPr>
          <w:trHeight w:val="582"/>
        </w:trPr>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20" w:type="dxa"/>
              <w:bottom w:w="120" w:type="dxa"/>
              <w:right w:w="120" w:type="dxa"/>
            </w:tcMar>
            <w:hideMark/>
          </w:tcPr>
          <w:p w:rsidRPr="00B765DB" w:rsidR="0035612A" w:rsidP="006B6B29" w:rsidRDefault="0035612A" w14:paraId="2337EBF9" w14:textId="77777777">
            <w:pPr>
              <w:spacing w:after="0"/>
              <w:rPr>
                <w:rFonts w:ascii="Times New Roman" w:hAnsi="Times New Roman" w:eastAsia="Times New Roman" w:cs="Times New Roman"/>
              </w:rPr>
            </w:pPr>
            <w:r w:rsidRPr="00B765DB">
              <w:rPr>
                <w:rFonts w:ascii="Times New Roman" w:hAnsi="Times New Roman" w:eastAsia="Times New Roman" w:cs="Times New Roman"/>
                <w:b/>
                <w:bCs/>
                <w:color w:val="000000"/>
              </w:rPr>
              <w:t>(NGSS) HS-LS1-5.</w:t>
            </w:r>
            <w:r w:rsidRPr="00B765DB">
              <w:rPr>
                <w:rFonts w:ascii="Times New Roman" w:hAnsi="Times New Roman" w:eastAsia="Times New Roman" w:cs="Times New Roman"/>
                <w:color w:val="000000"/>
              </w:rPr>
              <w:t xml:space="preserve"> "Use a model to illustrate how photosynthesis transforms light energy into stored chemical energy."</w:t>
            </w:r>
          </w:p>
          <w:p w:rsidRPr="00B765DB" w:rsidR="0035612A" w:rsidP="006B6B29" w:rsidRDefault="0035612A" w14:paraId="33647897" w14:textId="77777777">
            <w:pPr>
              <w:spacing w:after="0"/>
              <w:rPr>
                <w:rFonts w:ascii="Times New Roman" w:hAnsi="Times New Roman" w:eastAsia="Times New Roman" w:cs="Times New Roman"/>
              </w:rPr>
            </w:pPr>
          </w:p>
        </w:tc>
      </w:tr>
      <w:tr w:rsidRPr="00B765DB" w:rsidR="0035612A" w:rsidTr="35A16BE0" w14:paraId="3C916CDE" w14:textId="77777777">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20" w:type="dxa"/>
              <w:bottom w:w="120" w:type="dxa"/>
              <w:right w:w="120" w:type="dxa"/>
            </w:tcMar>
            <w:hideMark/>
          </w:tcPr>
          <w:p w:rsidRPr="00B765DB" w:rsidR="0035612A" w:rsidP="006B6B29" w:rsidRDefault="0035612A" w14:paraId="457F37EE" w14:textId="77777777">
            <w:pPr>
              <w:spacing w:after="0"/>
              <w:rPr>
                <w:rFonts w:ascii="Times New Roman" w:hAnsi="Times New Roman" w:eastAsia="Times New Roman" w:cs="Times New Roman"/>
              </w:rPr>
            </w:pPr>
            <w:r w:rsidRPr="00B765DB">
              <w:rPr>
                <w:rFonts w:ascii="Times New Roman" w:hAnsi="Times New Roman" w:eastAsia="Times New Roman" w:cs="Times New Roman"/>
                <w:b/>
                <w:bCs/>
                <w:color w:val="000000"/>
              </w:rPr>
              <w:lastRenderedPageBreak/>
              <w:t>(NGSS) HS-LS2-5.</w:t>
            </w:r>
            <w:r w:rsidRPr="00B765DB">
              <w:rPr>
                <w:rFonts w:ascii="Times New Roman" w:hAnsi="Times New Roman" w:eastAsia="Times New Roman" w:cs="Times New Roman"/>
                <w:color w:val="000000"/>
              </w:rPr>
              <w:t xml:space="preserve"> Develop a model to illustrate the role of photosynthesis and cellular respiration in the cycling of carbon among the biosphere, atmosphere, hydrosphere, and geosphere.</w:t>
            </w:r>
          </w:p>
        </w:tc>
      </w:tr>
      <w:tr w:rsidRPr="00B765DB" w:rsidR="0035612A" w:rsidTr="35A16BE0" w14:paraId="52D6983A" w14:textId="77777777">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20" w:type="dxa"/>
              <w:bottom w:w="120" w:type="dxa"/>
              <w:right w:w="120" w:type="dxa"/>
            </w:tcMar>
            <w:hideMark/>
          </w:tcPr>
          <w:p w:rsidRPr="00B765DB" w:rsidR="0035612A" w:rsidP="006B6B29" w:rsidRDefault="0035612A" w14:paraId="320A5E76" w14:textId="77777777">
            <w:pPr>
              <w:spacing w:after="0"/>
              <w:rPr>
                <w:rFonts w:ascii="Times New Roman" w:hAnsi="Times New Roman" w:eastAsia="Times New Roman" w:cs="Times New Roman"/>
              </w:rPr>
            </w:pPr>
            <w:r w:rsidRPr="00B765DB">
              <w:rPr>
                <w:rFonts w:ascii="Times New Roman" w:hAnsi="Times New Roman" w:eastAsia="Times New Roman" w:cs="Times New Roman"/>
                <w:b/>
                <w:bCs/>
                <w:color w:val="000000"/>
                <w:shd w:val="clear" w:color="auto" w:fill="FFFFFF"/>
              </w:rPr>
              <w:t xml:space="preserve">(NGSS) HS-LS2-7. </w:t>
            </w:r>
            <w:r w:rsidRPr="00B765DB">
              <w:rPr>
                <w:rFonts w:ascii="Times New Roman" w:hAnsi="Times New Roman" w:eastAsia="Times New Roman" w:cs="Times New Roman"/>
                <w:color w:val="000000"/>
              </w:rPr>
              <w:t>Design, evaluate, and refine a solution for</w:t>
            </w:r>
            <w:r w:rsidRPr="00B765DB">
              <w:rPr>
                <w:rFonts w:ascii="Times New Roman" w:hAnsi="Times New Roman" w:eastAsia="Times New Roman" w:cs="Times New Roman"/>
                <w:color w:val="000000"/>
                <w:shd w:val="clear" w:color="auto" w:fill="FFFFFF"/>
              </w:rPr>
              <w:t xml:space="preserve"> </w:t>
            </w:r>
            <w:r w:rsidRPr="00B765DB">
              <w:rPr>
                <w:rFonts w:ascii="Times New Roman" w:hAnsi="Times New Roman" w:eastAsia="Times New Roman" w:cs="Times New Roman"/>
                <w:color w:val="000000"/>
              </w:rPr>
              <w:t>reducing the</w:t>
            </w:r>
            <w:r w:rsidRPr="00B765DB">
              <w:rPr>
                <w:rFonts w:ascii="Times New Roman" w:hAnsi="Times New Roman" w:eastAsia="Times New Roman" w:cs="Times New Roman"/>
                <w:color w:val="000000"/>
                <w:shd w:val="clear" w:color="auto" w:fill="FFFFFF"/>
              </w:rPr>
              <w:t xml:space="preserve"> </w:t>
            </w:r>
            <w:r w:rsidRPr="00B765DB">
              <w:rPr>
                <w:rFonts w:ascii="Times New Roman" w:hAnsi="Times New Roman" w:eastAsia="Times New Roman" w:cs="Times New Roman"/>
                <w:color w:val="000000"/>
              </w:rPr>
              <w:t>impacts of human activities</w:t>
            </w:r>
            <w:r w:rsidRPr="00B765DB">
              <w:rPr>
                <w:rFonts w:ascii="Times New Roman" w:hAnsi="Times New Roman" w:eastAsia="Times New Roman" w:cs="Times New Roman"/>
                <w:color w:val="000000"/>
                <w:shd w:val="clear" w:color="auto" w:fill="FFFFFF"/>
              </w:rPr>
              <w:t xml:space="preserve"> </w:t>
            </w:r>
            <w:r w:rsidRPr="00B765DB">
              <w:rPr>
                <w:rFonts w:ascii="Times New Roman" w:hAnsi="Times New Roman" w:eastAsia="Times New Roman" w:cs="Times New Roman"/>
                <w:color w:val="000000"/>
              </w:rPr>
              <w:t>on the environment and biodiversity.*</w:t>
            </w:r>
            <w:r w:rsidRPr="00B765DB">
              <w:rPr>
                <w:rFonts w:ascii="Times New Roman" w:hAnsi="Times New Roman" w:eastAsia="Times New Roman" w:cs="Times New Roman"/>
                <w:color w:val="000000"/>
                <w:shd w:val="clear" w:color="auto" w:fill="FFFFFF"/>
              </w:rPr>
              <w:t xml:space="preserve"> </w:t>
            </w:r>
            <w:r w:rsidRPr="00B765DB">
              <w:rPr>
                <w:rFonts w:ascii="Times New Roman" w:hAnsi="Times New Roman" w:eastAsia="Times New Roman" w:cs="Times New Roman"/>
                <w:color w:val="000000"/>
              </w:rPr>
              <w:t>[Clarification Statement: Examples of human activities can include urbanization, building dams, and dissemination of invasive species.]</w:t>
            </w:r>
          </w:p>
        </w:tc>
      </w:tr>
      <w:tr w:rsidRPr="00B765DB" w:rsidR="0035612A" w:rsidTr="35A16BE0" w14:paraId="06E642CB" w14:textId="77777777">
        <w:trPr>
          <w:trHeight w:val="1203"/>
        </w:trPr>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20" w:type="dxa"/>
              <w:bottom w:w="120" w:type="dxa"/>
              <w:right w:w="120" w:type="dxa"/>
            </w:tcMar>
            <w:hideMark/>
          </w:tcPr>
          <w:p w:rsidRPr="00B765DB" w:rsidR="0035612A" w:rsidP="006B6B29" w:rsidRDefault="0035612A" w14:paraId="0D9ACE3A" w14:textId="77777777">
            <w:pPr>
              <w:spacing w:after="0"/>
              <w:rPr>
                <w:rFonts w:ascii="Times New Roman" w:hAnsi="Times New Roman" w:eastAsia="Times New Roman" w:cs="Times New Roman"/>
              </w:rPr>
            </w:pPr>
            <w:r w:rsidRPr="00B765DB">
              <w:rPr>
                <w:rFonts w:ascii="Times New Roman" w:hAnsi="Times New Roman" w:eastAsia="Times New Roman" w:cs="Times New Roman"/>
                <w:b/>
                <w:bCs/>
                <w:color w:val="000000"/>
                <w:shd w:val="clear" w:color="auto" w:fill="FFFFFF"/>
              </w:rPr>
              <w:t xml:space="preserve">(NGSS) HS-LS2-8. </w:t>
            </w:r>
            <w:r w:rsidRPr="00B765DB">
              <w:rPr>
                <w:rFonts w:ascii="Times New Roman" w:hAnsi="Times New Roman" w:eastAsia="Times New Roman" w:cs="Times New Roman"/>
                <w:color w:val="000000"/>
              </w:rPr>
              <w:t>Evaluate the evidence for</w:t>
            </w:r>
            <w:r w:rsidRPr="00B765DB">
              <w:rPr>
                <w:rFonts w:ascii="Times New Roman" w:hAnsi="Times New Roman" w:eastAsia="Times New Roman" w:cs="Times New Roman"/>
                <w:color w:val="000000"/>
                <w:shd w:val="clear" w:color="auto" w:fill="FFFFFF"/>
              </w:rPr>
              <w:t xml:space="preserve"> </w:t>
            </w:r>
            <w:r w:rsidRPr="00B765DB">
              <w:rPr>
                <w:rFonts w:ascii="Times New Roman" w:hAnsi="Times New Roman" w:eastAsia="Times New Roman" w:cs="Times New Roman"/>
                <w:color w:val="000000"/>
              </w:rPr>
              <w:t>the role of</w:t>
            </w:r>
            <w:r w:rsidRPr="00B765DB">
              <w:rPr>
                <w:rFonts w:ascii="Times New Roman" w:hAnsi="Times New Roman" w:eastAsia="Times New Roman" w:cs="Times New Roman"/>
                <w:color w:val="000000"/>
                <w:shd w:val="clear" w:color="auto" w:fill="FFFFFF"/>
              </w:rPr>
              <w:t xml:space="preserve"> </w:t>
            </w:r>
            <w:r w:rsidRPr="00B765DB">
              <w:rPr>
                <w:rFonts w:ascii="Times New Roman" w:hAnsi="Times New Roman" w:eastAsia="Times New Roman" w:cs="Times New Roman"/>
                <w:color w:val="000000"/>
              </w:rPr>
              <w:t>group behavior on individual and species’ chances to survive and reproduce.[Clarification Statement: Emphasis is on: (1) distinguishing between group and individual behavior, (2) identifying evidence supporting the outcomes of group behavior, and (3) developing logical and reasonable arguments based on evidence. Examples of group behaviors could include flocking, schooling, herding, and cooperative behaviors such as hu</w:t>
            </w:r>
            <w:r>
              <w:rPr>
                <w:rFonts w:ascii="Times New Roman" w:hAnsi="Times New Roman" w:eastAsia="Times New Roman" w:cs="Times New Roman"/>
                <w:color w:val="000000"/>
              </w:rPr>
              <w:t>nting, migrating, and swarming.]</w:t>
            </w:r>
          </w:p>
        </w:tc>
      </w:tr>
      <w:tr w:rsidRPr="00B765DB" w:rsidR="0035612A" w:rsidTr="35A16BE0" w14:paraId="068760C6" w14:textId="77777777">
        <w:trPr>
          <w:trHeight w:val="705"/>
        </w:trPr>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op w:w="0" w:type="dxa"/>
              <w:left w:w="0" w:type="dxa"/>
              <w:bottom w:w="165" w:type="dxa"/>
              <w:right w:w="0" w:type="dxa"/>
            </w:tcMar>
            <w:hideMark/>
          </w:tcPr>
          <w:p w:rsidRPr="00B765DB" w:rsidR="0035612A" w:rsidP="35A16BE0" w:rsidRDefault="0035612A" w14:paraId="4A9D104E" w14:textId="2DAFABCD">
            <w:pPr>
              <w:spacing w:after="0"/>
              <w:rPr>
                <w:rFonts w:ascii="Times New Roman" w:hAnsi="Times New Roman" w:eastAsia="Times New Roman" w:cs="Times New Roman"/>
              </w:rPr>
            </w:pPr>
            <w:r>
              <w:rPr>
                <w:rFonts w:ascii="Times New Roman" w:hAnsi="Times New Roman" w:eastAsia="Times New Roman" w:cs="Times New Roman"/>
                <w:b w:val="1"/>
                <w:bCs w:val="1"/>
                <w:color w:val="000000"/>
                <w:shd w:val="clear" w:color="auto" w:fill="FFFFFF"/>
              </w:rPr>
              <w:t xml:space="preserve"> </w:t>
            </w:r>
            <w:r w:rsidRPr="00B765DB">
              <w:rPr>
                <w:rFonts w:ascii="Times New Roman" w:hAnsi="Times New Roman" w:eastAsia="Times New Roman" w:cs="Times New Roman"/>
                <w:b w:val="1"/>
                <w:bCs w:val="1"/>
                <w:color w:val="000000"/>
                <w:shd w:val="clear" w:color="auto" w:fill="FFFFFF"/>
              </w:rPr>
              <w:t>(NGSS) HS-LS4-6.  </w:t>
            </w:r>
            <w:r w:rsidRPr="00B765DB">
              <w:rPr>
                <w:rFonts w:ascii="Times New Roman" w:hAnsi="Times New Roman" w:eastAsia="Times New Roman" w:cs="Times New Roman"/>
                <w:color w:val="000000"/>
                <w:shd w:val="clear" w:color="auto" w:fill="FFFFFF"/>
              </w:rPr>
              <w:t xml:space="preserve">Create or revise a simulation to test a solution to mitigate adverse impacts of human activity on</w:t>
            </w:r>
            <w:r w:rsidRPr="00B765DB">
              <w:rPr>
                <w:rFonts w:ascii="Times New Roman" w:hAnsi="Times New Roman" w:eastAsia="Times New Roman" w:cs="Times New Roman"/>
                <w:color w:val="000000"/>
                <w:shd w:val="clear" w:color="auto" w:fill="FFFFFF"/>
              </w:rPr>
              <w:t xml:space="preserve"> </w:t>
            </w:r>
            <w:proofErr w:type="gramStart"/>
            <w:r w:rsidRPr="00B765DB">
              <w:rPr>
                <w:rFonts w:ascii="Times New Roman" w:hAnsi="Times New Roman" w:eastAsia="Times New Roman" w:cs="Times New Roman"/>
                <w:color w:val="000000"/>
                <w:shd w:val="clear" w:color="auto" w:fill="FFFFFF"/>
              </w:rPr>
              <w:t xml:space="preserve">biodiversity.*</w:t>
            </w:r>
            <w:proofErr w:type="gramEnd"/>
            <w:r w:rsidRPr="00B765DB">
              <w:rPr>
                <w:rFonts w:ascii="Times New Roman" w:hAnsi="Times New Roman" w:eastAsia="Times New Roman" w:cs="Times New Roman"/>
                <w:color w:val="000000"/>
                <w:shd w:val="clear" w:color="auto" w:fill="FFFFFF"/>
              </w:rPr>
              <w:t xml:space="preserve">[Clarification Statement: Emphasis is on designing solutions for a proposed problem related to threatened </w:t>
            </w:r>
            <w:r>
              <w:rPr>
                <w:rFonts w:ascii="Times New Roman" w:hAnsi="Times New Roman" w:eastAsia="Times New Roman" w:cs="Times New Roman"/>
                <w:color w:val="000000"/>
                <w:shd w:val="clear" w:color="auto" w:fill="FFFFFF"/>
              </w:rPr>
              <w:t xml:space="preserve">or e</w:t>
            </w:r>
            <w:r w:rsidRPr="00B765DB">
              <w:rPr>
                <w:rFonts w:ascii="Times New Roman" w:hAnsi="Times New Roman" w:eastAsia="Times New Roman" w:cs="Times New Roman"/>
                <w:color w:val="000000"/>
                <w:shd w:val="clear" w:color="auto" w:fill="FFFFFF"/>
              </w:rPr>
              <w:t>ndangered species, or to genetic variation of organisms for multiple species.]</w:t>
            </w:r>
          </w:p>
        </w:tc>
      </w:tr>
      <w:tr w:rsidRPr="00B765DB" w:rsidR="0035612A" w:rsidTr="35A16BE0" w14:paraId="7474F995" w14:textId="77777777">
        <w:trPr>
          <w:trHeight w:val="1515"/>
        </w:trPr>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20" w:type="dxa"/>
              <w:bottom w:w="120" w:type="dxa"/>
              <w:right w:w="120" w:type="dxa"/>
            </w:tcMar>
            <w:hideMark/>
          </w:tcPr>
          <w:p w:rsidRPr="00B765DB" w:rsidR="0035612A" w:rsidP="006B6B29" w:rsidRDefault="0035612A" w14:paraId="129836A4" w14:textId="77777777">
            <w:pPr>
              <w:spacing w:after="0"/>
              <w:rPr>
                <w:rFonts w:ascii="Times New Roman" w:hAnsi="Times New Roman" w:eastAsia="Times New Roman" w:cs="Times New Roman"/>
              </w:rPr>
            </w:pPr>
            <w:r w:rsidRPr="00B765DB">
              <w:rPr>
                <w:rFonts w:ascii="Times New Roman" w:hAnsi="Times New Roman" w:eastAsia="Times New Roman" w:cs="Times New Roman"/>
                <w:b/>
                <w:bCs/>
                <w:color w:val="000000"/>
              </w:rPr>
              <w:t>(NGSS) LS2.C</w:t>
            </w:r>
            <w:r w:rsidRPr="00B765DB">
              <w:rPr>
                <w:rFonts w:ascii="Times New Roman" w:hAnsi="Times New Roman" w:eastAsia="Times New Roman" w:cs="Times New Roman"/>
                <w:color w:val="000000"/>
              </w:rPr>
              <w:t xml:space="preserve"> If a biological or physical disturbance to an ecosystem occurs, including one induced by human activity, the ecosystem may return to its more or less original state or become a very different ecosystem, depending on the complex set of interactions within the ecosystem.</w:t>
            </w:r>
          </w:p>
        </w:tc>
      </w:tr>
    </w:tbl>
    <w:p w:rsidR="0035612A" w:rsidP="008E17A3" w:rsidRDefault="0035612A" w14:paraId="3D23873B" w14:textId="77777777">
      <w:pPr>
        <w:pStyle w:val="Heading2"/>
      </w:pPr>
    </w:p>
    <w:p w:rsidR="35A16BE0" w:rsidP="35A16BE0" w:rsidRDefault="35A16BE0" w14:paraId="3C424EFA" w14:textId="286B2F29">
      <w:pPr>
        <w:pStyle w:val="Normal"/>
      </w:pPr>
    </w:p>
    <w:p w:rsidR="35A16BE0" w:rsidP="35A16BE0" w:rsidRDefault="35A16BE0" w14:paraId="0AEB866D" w14:textId="05CBF1B6">
      <w:pPr>
        <w:pStyle w:val="Normal"/>
      </w:pPr>
    </w:p>
    <w:p w:rsidR="35A16BE0" w:rsidP="35A16BE0" w:rsidRDefault="35A16BE0" w14:paraId="0163DED5" w14:textId="5E2B9D22">
      <w:pPr>
        <w:pStyle w:val="Normal"/>
      </w:pPr>
    </w:p>
    <w:p w:rsidR="35A16BE0" w:rsidP="35A16BE0" w:rsidRDefault="35A16BE0" w14:paraId="5E3B8CFD" w14:textId="45BA4492">
      <w:pPr>
        <w:pStyle w:val="Normal"/>
      </w:pPr>
    </w:p>
    <w:p w:rsidRPr="009B1EAE" w:rsidR="008358C7" w:rsidP="008E17A3" w:rsidRDefault="008358C7" w14:paraId="661EFAEF" w14:textId="58E62C89">
      <w:pPr>
        <w:pStyle w:val="Heading2"/>
      </w:pPr>
      <w:r w:rsidRPr="009B1EAE">
        <w:t>Standards for Technology Literacy:</w:t>
      </w:r>
      <w:r w:rsidR="008E17A3">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Pr="00320B85" w:rsidR="00A87E5C" w:rsidTr="006B6B29" w14:paraId="1A005792" w14:textId="77777777">
        <w:tc>
          <w:tcPr>
            <w:tcW w:w="0" w:type="auto"/>
            <w:tcBorders>
              <w:top w:val="single" w:color="000000" w:sz="6" w:space="0"/>
              <w:left w:val="single" w:color="000000" w:sz="6" w:space="0"/>
              <w:bottom w:val="single" w:color="000000" w:sz="6" w:space="0"/>
              <w:right w:val="single" w:color="000000" w:sz="6" w:space="0"/>
            </w:tcBorders>
            <w:tcMar>
              <w:top w:w="120" w:type="dxa"/>
              <w:left w:w="120" w:type="dxa"/>
              <w:bottom w:w="120" w:type="dxa"/>
              <w:right w:w="120" w:type="dxa"/>
            </w:tcMar>
            <w:hideMark/>
          </w:tcPr>
          <w:p w:rsidRPr="00320B85" w:rsidR="00A87E5C" w:rsidP="006B6B29" w:rsidRDefault="00A87E5C" w14:paraId="61F1F2E6" w14:textId="77777777">
            <w:pPr>
              <w:spacing w:after="0"/>
              <w:jc w:val="center"/>
              <w:rPr>
                <w:rFonts w:ascii="Times New Roman" w:hAnsi="Times New Roman" w:eastAsia="Times New Roman" w:cs="Times New Roman"/>
              </w:rPr>
            </w:pPr>
            <w:r w:rsidRPr="00BF1F2F">
              <w:rPr>
                <w:rFonts w:ascii="Times New Roman" w:hAnsi="Times New Roman" w:eastAsia="Times New Roman" w:cs="Times New Roman"/>
                <w:b/>
                <w:bCs/>
                <w:color w:val="000000"/>
              </w:rPr>
              <w:t>ITEEA Standards for Technological Literacy</w:t>
            </w:r>
          </w:p>
        </w:tc>
      </w:tr>
      <w:tr w:rsidRPr="00320B85" w:rsidR="00A87E5C" w:rsidTr="006B6B29" w14:paraId="2CA34711" w14:textId="77777777">
        <w:tc>
          <w:tcPr>
            <w:tcW w:w="0" w:type="auto"/>
            <w:tcBorders>
              <w:top w:val="single" w:color="000000" w:sz="6" w:space="0"/>
              <w:left w:val="single" w:color="000000" w:sz="6" w:space="0"/>
              <w:bottom w:val="single" w:color="000000" w:sz="6" w:space="0"/>
              <w:right w:val="single" w:color="000000" w:sz="6" w:space="0"/>
            </w:tcBorders>
            <w:tcMar>
              <w:top w:w="120" w:type="dxa"/>
              <w:left w:w="120" w:type="dxa"/>
              <w:bottom w:w="120" w:type="dxa"/>
              <w:right w:w="120" w:type="dxa"/>
            </w:tcMar>
            <w:hideMark/>
          </w:tcPr>
          <w:p w:rsidRPr="00320B85" w:rsidR="00A87E5C" w:rsidP="006B6B29" w:rsidRDefault="00A87E5C" w14:paraId="1A2C32BD" w14:textId="77777777">
            <w:pPr>
              <w:spacing w:after="0"/>
              <w:rPr>
                <w:rFonts w:ascii="Times New Roman" w:hAnsi="Times New Roman" w:eastAsia="Times New Roman" w:cs="Times New Roman"/>
              </w:rPr>
            </w:pPr>
            <w:r w:rsidRPr="00320B85">
              <w:rPr>
                <w:rFonts w:ascii="Times New Roman" w:hAnsi="Times New Roman" w:eastAsia="Times New Roman" w:cs="Times New Roman"/>
                <w:b/>
                <w:bCs/>
                <w:color w:val="000000"/>
              </w:rPr>
              <w:t>Standard 1</w:t>
            </w:r>
            <w:r w:rsidRPr="00320B85">
              <w:rPr>
                <w:rFonts w:ascii="Times New Roman" w:hAnsi="Times New Roman" w:eastAsia="Times New Roman" w:cs="Times New Roman"/>
                <w:color w:val="000000"/>
              </w:rPr>
              <w:t>: Students will develop an understanding of the characteristics and scope of technology.</w:t>
            </w:r>
          </w:p>
        </w:tc>
      </w:tr>
      <w:tr w:rsidRPr="00320B85" w:rsidR="00A87E5C" w:rsidTr="006B6B29" w14:paraId="45C6C1E6" w14:textId="77777777">
        <w:tc>
          <w:tcPr>
            <w:tcW w:w="0" w:type="auto"/>
            <w:tcBorders>
              <w:top w:val="single" w:color="000000" w:sz="6" w:space="0"/>
              <w:left w:val="single" w:color="000000" w:sz="6" w:space="0"/>
              <w:bottom w:val="single" w:color="000000" w:sz="6" w:space="0"/>
              <w:right w:val="single" w:color="000000" w:sz="6" w:space="0"/>
            </w:tcBorders>
            <w:tcMar>
              <w:top w:w="120" w:type="dxa"/>
              <w:left w:w="120" w:type="dxa"/>
              <w:bottom w:w="120" w:type="dxa"/>
              <w:right w:w="120" w:type="dxa"/>
            </w:tcMar>
            <w:hideMark/>
          </w:tcPr>
          <w:p w:rsidRPr="00320B85" w:rsidR="00A87E5C" w:rsidP="006B6B29" w:rsidRDefault="00A87E5C" w14:paraId="0EEA18D1" w14:textId="77777777">
            <w:pPr>
              <w:spacing w:after="0"/>
              <w:rPr>
                <w:rFonts w:ascii="Times New Roman" w:hAnsi="Times New Roman" w:eastAsia="Times New Roman" w:cs="Times New Roman"/>
              </w:rPr>
            </w:pPr>
            <w:r w:rsidRPr="00320B85">
              <w:rPr>
                <w:rFonts w:ascii="Times New Roman" w:hAnsi="Times New Roman" w:eastAsia="Times New Roman" w:cs="Times New Roman"/>
                <w:b/>
                <w:bCs/>
                <w:color w:val="000000"/>
              </w:rPr>
              <w:t>Standard 2:</w:t>
            </w:r>
            <w:r w:rsidRPr="00320B85">
              <w:rPr>
                <w:rFonts w:ascii="Times New Roman" w:hAnsi="Times New Roman" w:eastAsia="Times New Roman" w:cs="Times New Roman"/>
                <w:color w:val="000000"/>
              </w:rPr>
              <w:t xml:space="preserve"> Students will develop an understanding of the core concepts of technology.</w:t>
            </w:r>
          </w:p>
        </w:tc>
      </w:tr>
      <w:tr w:rsidRPr="00320B85" w:rsidR="00A87E5C" w:rsidTr="006B6B29" w14:paraId="040E1F30" w14:textId="77777777">
        <w:tc>
          <w:tcPr>
            <w:tcW w:w="0" w:type="auto"/>
            <w:tcBorders>
              <w:top w:val="single" w:color="000000" w:sz="6" w:space="0"/>
              <w:left w:val="single" w:color="000000" w:sz="6" w:space="0"/>
              <w:bottom w:val="single" w:color="000000" w:sz="6" w:space="0"/>
              <w:right w:val="single" w:color="000000" w:sz="6" w:space="0"/>
            </w:tcBorders>
            <w:tcMar>
              <w:top w:w="120" w:type="dxa"/>
              <w:left w:w="120" w:type="dxa"/>
              <w:bottom w:w="120" w:type="dxa"/>
              <w:right w:w="120" w:type="dxa"/>
            </w:tcMar>
            <w:hideMark/>
          </w:tcPr>
          <w:p w:rsidRPr="00320B85" w:rsidR="00A87E5C" w:rsidP="006B6B29" w:rsidRDefault="00A87E5C" w14:paraId="75096254" w14:textId="77777777">
            <w:pPr>
              <w:spacing w:after="0"/>
              <w:rPr>
                <w:rFonts w:ascii="Times New Roman" w:hAnsi="Times New Roman" w:eastAsia="Times New Roman" w:cs="Times New Roman"/>
              </w:rPr>
            </w:pPr>
            <w:r w:rsidRPr="00320B85">
              <w:rPr>
                <w:rFonts w:ascii="Times New Roman" w:hAnsi="Times New Roman" w:eastAsia="Times New Roman" w:cs="Times New Roman"/>
                <w:b/>
                <w:bCs/>
                <w:color w:val="000000"/>
              </w:rPr>
              <w:t>Standard 3:</w:t>
            </w:r>
            <w:r w:rsidRPr="00320B85">
              <w:rPr>
                <w:rFonts w:ascii="Times New Roman" w:hAnsi="Times New Roman" w:eastAsia="Times New Roman" w:cs="Times New Roman"/>
                <w:color w:val="000000"/>
              </w:rPr>
              <w:t xml:space="preserve"> Students will develop an understanding of the relationship among technologies and the connections between technology and other fields of study.</w:t>
            </w:r>
          </w:p>
        </w:tc>
      </w:tr>
      <w:tr w:rsidRPr="00320B85" w:rsidR="00A87E5C" w:rsidTr="006B6B29" w14:paraId="23DEBACD" w14:textId="77777777">
        <w:tc>
          <w:tcPr>
            <w:tcW w:w="0" w:type="auto"/>
            <w:tcBorders>
              <w:top w:val="single" w:color="000000" w:sz="6" w:space="0"/>
              <w:left w:val="single" w:color="000000" w:sz="6" w:space="0"/>
              <w:bottom w:val="single" w:color="000000" w:sz="6" w:space="0"/>
              <w:right w:val="single" w:color="000000" w:sz="6" w:space="0"/>
            </w:tcBorders>
            <w:tcMar>
              <w:top w:w="120" w:type="dxa"/>
              <w:left w:w="120" w:type="dxa"/>
              <w:bottom w:w="120" w:type="dxa"/>
              <w:right w:w="120" w:type="dxa"/>
            </w:tcMar>
            <w:hideMark/>
          </w:tcPr>
          <w:p w:rsidRPr="00320B85" w:rsidR="00A87E5C" w:rsidP="006B6B29" w:rsidRDefault="00A87E5C" w14:paraId="2CCF32DB" w14:textId="77777777">
            <w:pPr>
              <w:spacing w:after="0"/>
              <w:rPr>
                <w:rFonts w:ascii="Times New Roman" w:hAnsi="Times New Roman" w:eastAsia="Times New Roman" w:cs="Times New Roman"/>
              </w:rPr>
            </w:pPr>
            <w:r w:rsidRPr="00320B85">
              <w:rPr>
                <w:rFonts w:ascii="Times New Roman" w:hAnsi="Times New Roman" w:eastAsia="Times New Roman" w:cs="Times New Roman"/>
                <w:b/>
                <w:bCs/>
                <w:color w:val="000000"/>
              </w:rPr>
              <w:t>Standard 5</w:t>
            </w:r>
            <w:r w:rsidRPr="00320B85">
              <w:rPr>
                <w:rFonts w:ascii="Times New Roman" w:hAnsi="Times New Roman" w:eastAsia="Times New Roman" w:cs="Times New Roman"/>
                <w:color w:val="000000"/>
              </w:rPr>
              <w:t>: Students will develop an understanding of the effects of technology on the environment.</w:t>
            </w:r>
          </w:p>
        </w:tc>
      </w:tr>
      <w:tr w:rsidRPr="00320B85" w:rsidR="00A87E5C" w:rsidTr="006B6B29" w14:paraId="4CCB90C6" w14:textId="77777777">
        <w:tc>
          <w:tcPr>
            <w:tcW w:w="0" w:type="auto"/>
            <w:tcBorders>
              <w:top w:val="single" w:color="000000" w:sz="6" w:space="0"/>
              <w:left w:val="single" w:color="000000" w:sz="6" w:space="0"/>
              <w:bottom w:val="single" w:color="000000" w:sz="6" w:space="0"/>
              <w:right w:val="single" w:color="000000" w:sz="6" w:space="0"/>
            </w:tcBorders>
            <w:tcMar>
              <w:top w:w="120" w:type="dxa"/>
              <w:left w:w="120" w:type="dxa"/>
              <w:bottom w:w="120" w:type="dxa"/>
              <w:right w:w="120" w:type="dxa"/>
            </w:tcMar>
            <w:hideMark/>
          </w:tcPr>
          <w:p w:rsidRPr="00320B85" w:rsidR="00A87E5C" w:rsidP="006B6B29" w:rsidRDefault="00A87E5C" w14:paraId="32B109A3" w14:textId="77777777">
            <w:pPr>
              <w:spacing w:after="0"/>
              <w:rPr>
                <w:rFonts w:ascii="Times New Roman" w:hAnsi="Times New Roman" w:eastAsia="Times New Roman" w:cs="Times New Roman"/>
              </w:rPr>
            </w:pPr>
            <w:r w:rsidRPr="00320B85">
              <w:rPr>
                <w:rFonts w:ascii="Times New Roman" w:hAnsi="Times New Roman" w:eastAsia="Times New Roman" w:cs="Times New Roman"/>
                <w:b/>
                <w:bCs/>
                <w:color w:val="000000"/>
              </w:rPr>
              <w:lastRenderedPageBreak/>
              <w:t>Standard 6</w:t>
            </w:r>
            <w:r w:rsidRPr="00320B85">
              <w:rPr>
                <w:rFonts w:ascii="Times New Roman" w:hAnsi="Times New Roman" w:eastAsia="Times New Roman" w:cs="Times New Roman"/>
                <w:color w:val="000000"/>
              </w:rPr>
              <w:t>: Students will develop an understanding of the role of society in the development and use of technology.</w:t>
            </w:r>
          </w:p>
        </w:tc>
      </w:tr>
      <w:tr w:rsidRPr="00320B85" w:rsidR="00A87E5C" w:rsidTr="006B6B29" w14:paraId="4FD1E8FA" w14:textId="77777777">
        <w:tc>
          <w:tcPr>
            <w:tcW w:w="0" w:type="auto"/>
            <w:tcBorders>
              <w:top w:val="single" w:color="000000" w:sz="6" w:space="0"/>
              <w:left w:val="single" w:color="000000" w:sz="6" w:space="0"/>
              <w:bottom w:val="single" w:color="000000" w:sz="6" w:space="0"/>
              <w:right w:val="single" w:color="000000" w:sz="6" w:space="0"/>
            </w:tcBorders>
            <w:tcMar>
              <w:top w:w="120" w:type="dxa"/>
              <w:left w:w="120" w:type="dxa"/>
              <w:bottom w:w="120" w:type="dxa"/>
              <w:right w:w="120" w:type="dxa"/>
            </w:tcMar>
            <w:hideMark/>
          </w:tcPr>
          <w:p w:rsidRPr="00320B85" w:rsidR="00A87E5C" w:rsidP="006B6B29" w:rsidRDefault="00A87E5C" w14:paraId="387DDE9C" w14:textId="77777777">
            <w:pPr>
              <w:spacing w:after="0"/>
              <w:rPr>
                <w:rFonts w:ascii="Times New Roman" w:hAnsi="Times New Roman" w:eastAsia="Times New Roman" w:cs="Times New Roman"/>
              </w:rPr>
            </w:pPr>
            <w:r w:rsidRPr="00320B85">
              <w:rPr>
                <w:rFonts w:ascii="Times New Roman" w:hAnsi="Times New Roman" w:eastAsia="Times New Roman" w:cs="Times New Roman"/>
                <w:b/>
                <w:bCs/>
                <w:color w:val="000000"/>
              </w:rPr>
              <w:t>Standard 8</w:t>
            </w:r>
            <w:r w:rsidRPr="00320B85">
              <w:rPr>
                <w:rFonts w:ascii="Times New Roman" w:hAnsi="Times New Roman" w:eastAsia="Times New Roman" w:cs="Times New Roman"/>
                <w:color w:val="000000"/>
              </w:rPr>
              <w:t>: Students will develop an understanding of the attributes of design.</w:t>
            </w:r>
          </w:p>
        </w:tc>
      </w:tr>
      <w:tr w:rsidRPr="00320B85" w:rsidR="00A87E5C" w:rsidTr="006B6B29" w14:paraId="32304860" w14:textId="77777777">
        <w:tc>
          <w:tcPr>
            <w:tcW w:w="0" w:type="auto"/>
            <w:tcBorders>
              <w:top w:val="single" w:color="000000" w:sz="6" w:space="0"/>
              <w:left w:val="single" w:color="000000" w:sz="6" w:space="0"/>
              <w:bottom w:val="single" w:color="000000" w:sz="6" w:space="0"/>
              <w:right w:val="single" w:color="000000" w:sz="6" w:space="0"/>
            </w:tcBorders>
            <w:tcMar>
              <w:top w:w="120" w:type="dxa"/>
              <w:left w:w="120" w:type="dxa"/>
              <w:bottom w:w="120" w:type="dxa"/>
              <w:right w:w="120" w:type="dxa"/>
            </w:tcMar>
            <w:hideMark/>
          </w:tcPr>
          <w:p w:rsidRPr="00320B85" w:rsidR="00A87E5C" w:rsidP="006B6B29" w:rsidRDefault="00A87E5C" w14:paraId="42E3A4A6" w14:textId="77777777">
            <w:pPr>
              <w:spacing w:after="0"/>
              <w:rPr>
                <w:rFonts w:ascii="Times New Roman" w:hAnsi="Times New Roman" w:eastAsia="Times New Roman" w:cs="Times New Roman"/>
              </w:rPr>
            </w:pPr>
            <w:r w:rsidRPr="00320B85">
              <w:rPr>
                <w:rFonts w:ascii="Times New Roman" w:hAnsi="Times New Roman" w:eastAsia="Times New Roman" w:cs="Times New Roman"/>
                <w:b/>
                <w:bCs/>
                <w:color w:val="000000"/>
              </w:rPr>
              <w:t>Standard 9:</w:t>
            </w:r>
            <w:r w:rsidRPr="00320B85">
              <w:rPr>
                <w:rFonts w:ascii="Times New Roman" w:hAnsi="Times New Roman" w:eastAsia="Times New Roman" w:cs="Times New Roman"/>
                <w:color w:val="000000"/>
              </w:rPr>
              <w:t xml:space="preserve"> Students will develop an understanding of engineering design.</w:t>
            </w:r>
          </w:p>
        </w:tc>
      </w:tr>
      <w:tr w:rsidRPr="00320B85" w:rsidR="00A87E5C" w:rsidTr="006B6B29" w14:paraId="42E05F58" w14:textId="77777777">
        <w:tc>
          <w:tcPr>
            <w:tcW w:w="0" w:type="auto"/>
            <w:tcBorders>
              <w:top w:val="single" w:color="000000" w:sz="6" w:space="0"/>
              <w:left w:val="single" w:color="000000" w:sz="6" w:space="0"/>
              <w:bottom w:val="single" w:color="000000" w:sz="6" w:space="0"/>
              <w:right w:val="single" w:color="000000" w:sz="6" w:space="0"/>
            </w:tcBorders>
            <w:tcMar>
              <w:top w:w="120" w:type="dxa"/>
              <w:left w:w="120" w:type="dxa"/>
              <w:bottom w:w="120" w:type="dxa"/>
              <w:right w:w="120" w:type="dxa"/>
            </w:tcMar>
            <w:hideMark/>
          </w:tcPr>
          <w:p w:rsidRPr="00320B85" w:rsidR="00A87E5C" w:rsidP="006B6B29" w:rsidRDefault="00A87E5C" w14:paraId="01555D13" w14:textId="77777777">
            <w:pPr>
              <w:spacing w:after="0"/>
              <w:rPr>
                <w:rFonts w:ascii="Times New Roman" w:hAnsi="Times New Roman" w:eastAsia="Times New Roman" w:cs="Times New Roman"/>
              </w:rPr>
            </w:pPr>
            <w:r w:rsidRPr="00320B85">
              <w:rPr>
                <w:rFonts w:ascii="Times New Roman" w:hAnsi="Times New Roman" w:eastAsia="Times New Roman" w:cs="Times New Roman"/>
                <w:b/>
                <w:bCs/>
                <w:color w:val="000000"/>
              </w:rPr>
              <w:t>Standard 10</w:t>
            </w:r>
            <w:r w:rsidRPr="00320B85">
              <w:rPr>
                <w:rFonts w:ascii="Times New Roman" w:hAnsi="Times New Roman" w:eastAsia="Times New Roman" w:cs="Times New Roman"/>
                <w:color w:val="000000"/>
              </w:rPr>
              <w:t>: Students will develop an understanding on the role of troubleshooting, research and design, invention and innovation, and experimentation during problem solving.</w:t>
            </w:r>
          </w:p>
        </w:tc>
      </w:tr>
      <w:tr w:rsidRPr="00320B85" w:rsidR="00A87E5C" w:rsidTr="006B6B29" w14:paraId="59F441F4" w14:textId="77777777">
        <w:tc>
          <w:tcPr>
            <w:tcW w:w="0" w:type="auto"/>
            <w:tcBorders>
              <w:top w:val="single" w:color="000000" w:sz="6" w:space="0"/>
              <w:left w:val="single" w:color="000000" w:sz="6" w:space="0"/>
              <w:bottom w:val="single" w:color="000000" w:sz="6" w:space="0"/>
              <w:right w:val="single" w:color="000000" w:sz="6" w:space="0"/>
            </w:tcBorders>
            <w:tcMar>
              <w:top w:w="120" w:type="dxa"/>
              <w:left w:w="120" w:type="dxa"/>
              <w:bottom w:w="120" w:type="dxa"/>
              <w:right w:w="120" w:type="dxa"/>
            </w:tcMar>
            <w:hideMark/>
          </w:tcPr>
          <w:p w:rsidRPr="00320B85" w:rsidR="00A87E5C" w:rsidP="006B6B29" w:rsidRDefault="00A87E5C" w14:paraId="34B68AB6" w14:textId="77777777">
            <w:pPr>
              <w:spacing w:after="0"/>
              <w:rPr>
                <w:rFonts w:ascii="Times New Roman" w:hAnsi="Times New Roman" w:eastAsia="Times New Roman" w:cs="Times New Roman"/>
              </w:rPr>
            </w:pPr>
            <w:r w:rsidRPr="00320B85">
              <w:rPr>
                <w:rFonts w:ascii="Times New Roman" w:hAnsi="Times New Roman" w:eastAsia="Times New Roman" w:cs="Times New Roman"/>
                <w:b/>
                <w:bCs/>
                <w:color w:val="000000"/>
              </w:rPr>
              <w:t>Standard 11:</w:t>
            </w:r>
            <w:r w:rsidRPr="00320B85">
              <w:rPr>
                <w:rFonts w:ascii="Times New Roman" w:hAnsi="Times New Roman" w:eastAsia="Times New Roman" w:cs="Times New Roman"/>
                <w:color w:val="000000"/>
              </w:rPr>
              <w:t xml:space="preserve"> Students will develop the abilities to apply the design process</w:t>
            </w:r>
          </w:p>
        </w:tc>
      </w:tr>
      <w:tr w:rsidRPr="00320B85" w:rsidR="00A87E5C" w:rsidTr="006B6B29" w14:paraId="4A19373D" w14:textId="77777777">
        <w:tc>
          <w:tcPr>
            <w:tcW w:w="0" w:type="auto"/>
            <w:tcBorders>
              <w:top w:val="single" w:color="000000" w:sz="6" w:space="0"/>
              <w:left w:val="single" w:color="000000" w:sz="6" w:space="0"/>
              <w:bottom w:val="single" w:color="000000" w:sz="6" w:space="0"/>
              <w:right w:val="single" w:color="000000" w:sz="6" w:space="0"/>
            </w:tcBorders>
            <w:tcMar>
              <w:top w:w="120" w:type="dxa"/>
              <w:left w:w="120" w:type="dxa"/>
              <w:bottom w:w="120" w:type="dxa"/>
              <w:right w:w="120" w:type="dxa"/>
            </w:tcMar>
            <w:hideMark/>
          </w:tcPr>
          <w:p w:rsidRPr="00320B85" w:rsidR="00A87E5C" w:rsidP="006B6B29" w:rsidRDefault="00A87E5C" w14:paraId="0A9325AE" w14:textId="77777777">
            <w:pPr>
              <w:spacing w:after="0"/>
              <w:rPr>
                <w:rFonts w:ascii="Times New Roman" w:hAnsi="Times New Roman" w:eastAsia="Times New Roman" w:cs="Times New Roman"/>
              </w:rPr>
            </w:pPr>
            <w:r w:rsidRPr="00320B85">
              <w:rPr>
                <w:rFonts w:ascii="Times New Roman" w:hAnsi="Times New Roman" w:eastAsia="Times New Roman" w:cs="Times New Roman"/>
                <w:b/>
                <w:bCs/>
                <w:color w:val="000000"/>
              </w:rPr>
              <w:t>Standard 12:</w:t>
            </w:r>
            <w:r w:rsidRPr="00320B85">
              <w:rPr>
                <w:rFonts w:ascii="Times New Roman" w:hAnsi="Times New Roman" w:eastAsia="Times New Roman" w:cs="Times New Roman"/>
                <w:color w:val="000000"/>
              </w:rPr>
              <w:t xml:space="preserve"> Student will develop the ability to use and maintain technological products and systems.</w:t>
            </w:r>
          </w:p>
        </w:tc>
      </w:tr>
      <w:tr w:rsidRPr="00320B85" w:rsidR="00A87E5C" w:rsidTr="006B6B29" w14:paraId="0867BAB9" w14:textId="77777777">
        <w:tc>
          <w:tcPr>
            <w:tcW w:w="0" w:type="auto"/>
            <w:tcBorders>
              <w:top w:val="single" w:color="000000" w:sz="6" w:space="0"/>
              <w:left w:val="single" w:color="000000" w:sz="6" w:space="0"/>
              <w:bottom w:val="single" w:color="000000" w:sz="6" w:space="0"/>
              <w:right w:val="single" w:color="000000" w:sz="6" w:space="0"/>
            </w:tcBorders>
            <w:tcMar>
              <w:top w:w="120" w:type="dxa"/>
              <w:left w:w="120" w:type="dxa"/>
              <w:bottom w:w="120" w:type="dxa"/>
              <w:right w:w="120" w:type="dxa"/>
            </w:tcMar>
            <w:hideMark/>
          </w:tcPr>
          <w:p w:rsidRPr="00320B85" w:rsidR="00A87E5C" w:rsidP="006B6B29" w:rsidRDefault="00A87E5C" w14:paraId="4468ED63" w14:textId="77777777">
            <w:pPr>
              <w:spacing w:after="0"/>
              <w:rPr>
                <w:rFonts w:ascii="Times New Roman" w:hAnsi="Times New Roman" w:eastAsia="Times New Roman" w:cs="Times New Roman"/>
              </w:rPr>
            </w:pPr>
            <w:r w:rsidRPr="00320B85">
              <w:rPr>
                <w:rFonts w:ascii="Times New Roman" w:hAnsi="Times New Roman" w:eastAsia="Times New Roman" w:cs="Times New Roman"/>
                <w:b/>
                <w:bCs/>
                <w:color w:val="000000"/>
              </w:rPr>
              <w:t>Standard 13:</w:t>
            </w:r>
            <w:r w:rsidRPr="00320B85">
              <w:rPr>
                <w:rFonts w:ascii="Times New Roman" w:hAnsi="Times New Roman" w:eastAsia="Times New Roman" w:cs="Times New Roman"/>
                <w:color w:val="000000"/>
              </w:rPr>
              <w:t xml:space="preserve"> Students will develop the abilities to assess the impact of products and systems.</w:t>
            </w:r>
          </w:p>
        </w:tc>
      </w:tr>
      <w:tr w:rsidRPr="00320B85" w:rsidR="00A87E5C" w:rsidTr="006B6B29" w14:paraId="6A8D892B" w14:textId="77777777">
        <w:tc>
          <w:tcPr>
            <w:tcW w:w="0" w:type="auto"/>
            <w:tcBorders>
              <w:top w:val="single" w:color="000000" w:sz="6" w:space="0"/>
              <w:left w:val="single" w:color="000000" w:sz="6" w:space="0"/>
              <w:bottom w:val="single" w:color="000000" w:sz="6" w:space="0"/>
              <w:right w:val="single" w:color="000000" w:sz="6" w:space="0"/>
            </w:tcBorders>
            <w:tcMar>
              <w:top w:w="120" w:type="dxa"/>
              <w:left w:w="120" w:type="dxa"/>
              <w:bottom w:w="120" w:type="dxa"/>
              <w:right w:w="120" w:type="dxa"/>
            </w:tcMar>
            <w:hideMark/>
          </w:tcPr>
          <w:p w:rsidRPr="00320B85" w:rsidR="00A87E5C" w:rsidP="006B6B29" w:rsidRDefault="00A87E5C" w14:paraId="0E72F0D3" w14:textId="77777777">
            <w:pPr>
              <w:spacing w:after="0"/>
              <w:rPr>
                <w:rFonts w:ascii="Times New Roman" w:hAnsi="Times New Roman" w:eastAsia="Times New Roman" w:cs="Times New Roman"/>
              </w:rPr>
            </w:pPr>
            <w:r w:rsidRPr="00320B85">
              <w:rPr>
                <w:rFonts w:ascii="Times New Roman" w:hAnsi="Times New Roman" w:eastAsia="Times New Roman" w:cs="Times New Roman"/>
                <w:b/>
                <w:bCs/>
                <w:color w:val="000000"/>
              </w:rPr>
              <w:t xml:space="preserve">Standard 15: </w:t>
            </w:r>
            <w:r w:rsidRPr="00320B85">
              <w:rPr>
                <w:rFonts w:ascii="Times New Roman" w:hAnsi="Times New Roman" w:eastAsia="Times New Roman" w:cs="Times New Roman"/>
                <w:color w:val="000000"/>
              </w:rPr>
              <w:t xml:space="preserve">Students will develop an understanding of and be able to select and use agricultural and related biotechnologies. </w:t>
            </w:r>
          </w:p>
        </w:tc>
      </w:tr>
      <w:tr w:rsidRPr="00320B85" w:rsidR="00A87E5C" w:rsidTr="006B6B29" w14:paraId="317BF782" w14:textId="77777777">
        <w:tc>
          <w:tcPr>
            <w:tcW w:w="0" w:type="auto"/>
            <w:tcBorders>
              <w:top w:val="single" w:color="000000" w:sz="6" w:space="0"/>
              <w:left w:val="single" w:color="000000" w:sz="6" w:space="0"/>
              <w:bottom w:val="single" w:color="000000" w:sz="6" w:space="0"/>
              <w:right w:val="single" w:color="000000" w:sz="6" w:space="0"/>
            </w:tcBorders>
            <w:tcMar>
              <w:top w:w="120" w:type="dxa"/>
              <w:left w:w="120" w:type="dxa"/>
              <w:bottom w:w="120" w:type="dxa"/>
              <w:right w:w="120" w:type="dxa"/>
            </w:tcMar>
            <w:hideMark/>
          </w:tcPr>
          <w:p w:rsidRPr="00320B85" w:rsidR="00A87E5C" w:rsidP="006B6B29" w:rsidRDefault="00A87E5C" w14:paraId="52D43181" w14:textId="77777777">
            <w:pPr>
              <w:spacing w:after="0"/>
              <w:rPr>
                <w:rFonts w:ascii="Times New Roman" w:hAnsi="Times New Roman" w:eastAsia="Times New Roman" w:cs="Times New Roman"/>
              </w:rPr>
            </w:pPr>
            <w:r w:rsidRPr="00320B85">
              <w:rPr>
                <w:rFonts w:ascii="Times New Roman" w:hAnsi="Times New Roman" w:eastAsia="Times New Roman" w:cs="Times New Roman"/>
                <w:b/>
                <w:bCs/>
                <w:color w:val="000000"/>
              </w:rPr>
              <w:t>Standard 16:</w:t>
            </w:r>
            <w:r w:rsidRPr="00320B85">
              <w:rPr>
                <w:rFonts w:ascii="Times New Roman" w:hAnsi="Times New Roman" w:eastAsia="Times New Roman" w:cs="Times New Roman"/>
                <w:color w:val="000000"/>
              </w:rPr>
              <w:t xml:space="preserve"> Students will develop an understanding of and be able to select and use energy and power technologies. </w:t>
            </w:r>
          </w:p>
        </w:tc>
      </w:tr>
      <w:tr w:rsidRPr="00320B85" w:rsidR="00A87E5C" w:rsidTr="006B6B29" w14:paraId="68E5E753" w14:textId="77777777">
        <w:tc>
          <w:tcPr>
            <w:tcW w:w="0" w:type="auto"/>
            <w:tcBorders>
              <w:top w:val="single" w:color="000000" w:sz="6" w:space="0"/>
              <w:left w:val="single" w:color="000000" w:sz="6" w:space="0"/>
              <w:bottom w:val="single" w:color="000000" w:sz="6" w:space="0"/>
              <w:right w:val="single" w:color="000000" w:sz="6" w:space="0"/>
            </w:tcBorders>
            <w:tcMar>
              <w:top w:w="120" w:type="dxa"/>
              <w:left w:w="120" w:type="dxa"/>
              <w:bottom w:w="120" w:type="dxa"/>
              <w:right w:w="120" w:type="dxa"/>
            </w:tcMar>
            <w:hideMark/>
          </w:tcPr>
          <w:p w:rsidRPr="00320B85" w:rsidR="00A87E5C" w:rsidP="006B6B29" w:rsidRDefault="00A87E5C" w14:paraId="7BD3014D" w14:textId="77777777">
            <w:pPr>
              <w:spacing w:after="0"/>
              <w:rPr>
                <w:rFonts w:ascii="Times New Roman" w:hAnsi="Times New Roman" w:eastAsia="Times New Roman" w:cs="Times New Roman"/>
              </w:rPr>
            </w:pPr>
            <w:r w:rsidRPr="00320B85">
              <w:rPr>
                <w:rFonts w:ascii="Times New Roman" w:hAnsi="Times New Roman" w:eastAsia="Times New Roman" w:cs="Times New Roman"/>
                <w:b/>
                <w:bCs/>
                <w:color w:val="000000"/>
              </w:rPr>
              <w:t>Standard 19:</w:t>
            </w:r>
            <w:r w:rsidRPr="00320B85">
              <w:rPr>
                <w:rFonts w:ascii="Times New Roman" w:hAnsi="Times New Roman" w:eastAsia="Times New Roman" w:cs="Times New Roman"/>
                <w:color w:val="000000"/>
              </w:rPr>
              <w:t xml:space="preserve"> Students will develop an understanding of and be able to select and use manufacturing technologies.</w:t>
            </w:r>
          </w:p>
        </w:tc>
      </w:tr>
    </w:tbl>
    <w:p w:rsidR="00475A09" w:rsidP="00475A09" w:rsidRDefault="002F7500" w14:paraId="1471E6A6" w14:textId="48F8B2DB">
      <w:pPr>
        <w:pStyle w:val="Heading1"/>
      </w:pPr>
      <w:r>
        <w:rPr>
          <w:noProof/>
        </w:rPr>
        <w:pict w14:anchorId="789E4B25">
          <v:rect id="_x0000_i1030" style="width:468pt;height:.05pt;mso-width-percent:0;mso-height-percent:0;mso-width-percent:0;mso-height-percent:0" alt="" o:hr="t" o:hrstd="t" o:hralign="center" fillcolor="#a0a0a0" stroked="f"/>
        </w:pict>
      </w:r>
    </w:p>
    <w:p w:rsidR="35A16BE0" w:rsidP="35A16BE0" w:rsidRDefault="35A16BE0" w14:paraId="631BAC26" w14:textId="341BB010">
      <w:pPr>
        <w:pStyle w:val="Heading1"/>
      </w:pPr>
    </w:p>
    <w:p w:rsidR="00475A09" w:rsidP="00475A09" w:rsidRDefault="00475A09" w14:paraId="217DEA98" w14:textId="641556C3">
      <w:pPr>
        <w:pStyle w:val="Heading1"/>
      </w:pPr>
      <w:r>
        <w:t>Recommended Instructor Preparation</w:t>
      </w:r>
    </w:p>
    <w:p w:rsidRPr="00AD3A0C" w:rsidR="00475A09" w:rsidP="00475A09" w:rsidRDefault="00AD3A0C" w14:paraId="21AE5900" w14:textId="0EDB29A7">
      <w:pPr>
        <w:pStyle w:val="ListParagraph"/>
        <w:numPr>
          <w:ilvl w:val="0"/>
          <w:numId w:val="8"/>
        </w:numPr>
        <w:rPr/>
      </w:pPr>
      <w:r w:rsidR="35A16BE0">
        <w:rPr/>
        <w:t>It w</w:t>
      </w:r>
      <w:r w:rsidR="35A16BE0">
        <w:rPr/>
        <w:t>orks best if Biology &amp; Engineering classes meet at the same time</w:t>
      </w:r>
    </w:p>
    <w:p w:rsidRPr="00AD3A0C" w:rsidR="00AD3A0C" w:rsidP="00475A09" w:rsidRDefault="00AD3A0C" w14:paraId="46960F59" w14:textId="41ADDEA5">
      <w:pPr>
        <w:pStyle w:val="ListParagraph"/>
        <w:numPr>
          <w:ilvl w:val="0"/>
          <w:numId w:val="8"/>
        </w:numPr>
        <w:rPr/>
      </w:pPr>
      <w:r w:rsidR="35A16BE0">
        <w:rPr/>
        <w:t>Pre-plan with both teachers</w:t>
      </w:r>
      <w:r w:rsidR="35A16BE0">
        <w:rPr/>
        <w:t xml:space="preserve"> together</w:t>
      </w:r>
    </w:p>
    <w:p w:rsidRPr="00AD3A0C" w:rsidR="00AD3A0C" w:rsidP="00475A09" w:rsidRDefault="00AD3A0C" w14:paraId="04BE949B" w14:textId="691D25DA">
      <w:pPr>
        <w:pStyle w:val="ListParagraph"/>
        <w:numPr>
          <w:ilvl w:val="0"/>
          <w:numId w:val="8"/>
        </w:numPr>
      </w:pPr>
      <w:r w:rsidRPr="00AD3A0C">
        <w:t>Make sure you set up groups evenly with kids from all classes and experience levels</w:t>
      </w:r>
    </w:p>
    <w:p w:rsidRPr="00AD3A0C" w:rsidR="00AD3A0C" w:rsidP="00475A09" w:rsidRDefault="00AD3A0C" w14:paraId="1E421655" w14:textId="587F12E1">
      <w:pPr>
        <w:pStyle w:val="ListParagraph"/>
        <w:numPr>
          <w:ilvl w:val="0"/>
          <w:numId w:val="8"/>
        </w:numPr>
        <w:rPr/>
      </w:pPr>
      <w:r w:rsidR="35A16BE0">
        <w:rPr/>
        <w:t xml:space="preserve">Talk to florists/grocery early to ensure you have flowers if needed- out of date </w:t>
      </w:r>
      <w:r w:rsidR="35A16BE0">
        <w:rPr/>
        <w:t>inexpensive</w:t>
      </w:r>
      <w:r w:rsidR="35A16BE0">
        <w:rPr/>
        <w:t xml:space="preserve"> ones work just fine</w:t>
      </w:r>
    </w:p>
    <w:p w:rsidRPr="00AD3A0C" w:rsidR="00AD3A0C" w:rsidP="00475A09" w:rsidRDefault="00AD3A0C" w14:paraId="51C3882C" w14:textId="06C6C425">
      <w:pPr>
        <w:pStyle w:val="ListParagraph"/>
        <w:numPr>
          <w:ilvl w:val="0"/>
          <w:numId w:val="8"/>
        </w:numPr>
      </w:pPr>
      <w:r w:rsidRPr="00AD3A0C">
        <w:t>Biology students can continue class while engineering classes CAD and build, with periodic check in times</w:t>
      </w:r>
    </w:p>
    <w:p w:rsidRPr="00AD3A0C" w:rsidR="00AD3A0C" w:rsidP="00475A09" w:rsidRDefault="00AD3A0C" w14:paraId="125F65E2" w14:textId="2D69EF85">
      <w:pPr>
        <w:pStyle w:val="ListParagraph"/>
        <w:numPr>
          <w:ilvl w:val="0"/>
          <w:numId w:val="8"/>
        </w:numPr>
      </w:pPr>
      <w:r w:rsidRPr="00AD3A0C">
        <w:t xml:space="preserve">Take time to look for new articles and videos of pollination and bee population </w:t>
      </w:r>
    </w:p>
    <w:p w:rsidR="000639F6" w:rsidP="000639F6" w:rsidRDefault="002F7500" w14:paraId="56A2168F" w14:textId="77777777">
      <w:pPr>
        <w:pStyle w:val="Heading1"/>
      </w:pPr>
      <w:r>
        <w:rPr>
          <w:noProof/>
        </w:rPr>
        <w:pict w14:anchorId="1F11D19D">
          <v:rect id="_x0000_i1031" style="width:468pt;height:.05pt;mso-width-percent:0;mso-height-percent:0;mso-width-percent:0;mso-height-percent:0" alt="" o:hr="t" o:hrstd="t" o:hralign="center" fillcolor="#a0a0a0" stroked="f"/>
        </w:pict>
      </w:r>
    </w:p>
    <w:p w:rsidR="00685724" w:rsidP="000639F6" w:rsidRDefault="00685724" w14:paraId="0F3B3EC3" w14:textId="77777777">
      <w:pPr>
        <w:pStyle w:val="Heading1"/>
      </w:pPr>
    </w:p>
    <w:p w:rsidRPr="009B1EAE" w:rsidR="000639F6" w:rsidP="000639F6" w:rsidRDefault="000639F6" w14:paraId="2348462A" w14:textId="26AB2871">
      <w:pPr>
        <w:pStyle w:val="Heading1"/>
      </w:pPr>
      <w:r>
        <w:lastRenderedPageBreak/>
        <w:t>Student/Teacher Resources</w:t>
      </w:r>
      <w:r w:rsidRPr="009B1EAE">
        <w:t>:</w:t>
      </w:r>
    </w:p>
    <w:p w:rsidR="000639F6" w:rsidP="000639F6" w:rsidRDefault="000639F6" w14:paraId="3D1640DF" w14:textId="77777777">
      <w:pPr>
        <w:pStyle w:val="NormalWeb"/>
        <w:spacing w:before="0" w:beforeAutospacing="0" w:after="0" w:afterAutospacing="0"/>
      </w:pPr>
      <w:r>
        <w:rPr>
          <w:color w:val="000000"/>
          <w:sz w:val="28"/>
          <w:szCs w:val="28"/>
        </w:rPr>
        <w:t>Articles</w:t>
      </w:r>
    </w:p>
    <w:p w:rsidRPr="00884B60" w:rsidR="000639F6" w:rsidP="000639F6" w:rsidRDefault="002F7500" w14:paraId="19C3763E" w14:textId="77777777">
      <w:pPr>
        <w:pStyle w:val="NormalWeb"/>
        <w:spacing w:before="0" w:beforeAutospacing="0" w:after="0" w:afterAutospacing="0"/>
        <w:ind w:left="720"/>
        <w:rPr>
          <w:sz w:val="22"/>
          <w:szCs w:val="22"/>
        </w:rPr>
      </w:pPr>
      <w:hyperlink w:history="1" r:id="rId9">
        <w:r w:rsidRPr="00884B60" w:rsidR="000639F6">
          <w:rPr>
            <w:rStyle w:val="Hyperlink"/>
            <w:color w:val="1155CC"/>
            <w:sz w:val="22"/>
            <w:szCs w:val="22"/>
            <w:shd w:val="clear" w:color="auto" w:fill="FFFFFF"/>
          </w:rPr>
          <w:t xml:space="preserve">ARS Honey Bee Health and Colony Collapse Disorder - </w:t>
        </w:r>
        <w:proofErr w:type="spellStart"/>
        <w:r w:rsidRPr="00884B60" w:rsidR="000639F6">
          <w:rPr>
            <w:rStyle w:val="Hyperlink"/>
            <w:color w:val="1155CC"/>
            <w:sz w:val="22"/>
            <w:szCs w:val="22"/>
            <w:shd w:val="clear" w:color="auto" w:fill="FFFFFF"/>
          </w:rPr>
          <w:t>USDept</w:t>
        </w:r>
        <w:proofErr w:type="spellEnd"/>
        <w:r w:rsidRPr="00884B60" w:rsidR="000639F6">
          <w:rPr>
            <w:rStyle w:val="Hyperlink"/>
            <w:color w:val="1155CC"/>
            <w:sz w:val="22"/>
            <w:szCs w:val="22"/>
            <w:shd w:val="clear" w:color="auto" w:fill="FFFFFF"/>
          </w:rPr>
          <w:t xml:space="preserve"> of Ag.</w:t>
        </w:r>
      </w:hyperlink>
    </w:p>
    <w:p w:rsidRPr="00884B60" w:rsidR="000639F6" w:rsidP="000639F6" w:rsidRDefault="002F7500" w14:paraId="7A9BEA15" w14:textId="77777777">
      <w:pPr>
        <w:pStyle w:val="NormalWeb"/>
        <w:spacing w:before="0" w:beforeAutospacing="0" w:after="0" w:afterAutospacing="0"/>
        <w:ind w:left="720"/>
        <w:rPr>
          <w:sz w:val="22"/>
          <w:szCs w:val="22"/>
        </w:rPr>
      </w:pPr>
      <w:hyperlink w:history="1" r:id="rId10">
        <w:r w:rsidRPr="00884B60" w:rsidR="000639F6">
          <w:rPr>
            <w:rStyle w:val="Hyperlink"/>
            <w:color w:val="1155CC"/>
            <w:sz w:val="22"/>
            <w:szCs w:val="22"/>
          </w:rPr>
          <w:t>Supporting pollinators could have big payoff for Texas cotton farmers- NSF</w:t>
        </w:r>
      </w:hyperlink>
    </w:p>
    <w:p w:rsidRPr="00884B60" w:rsidR="000639F6" w:rsidP="000639F6" w:rsidRDefault="002F7500" w14:paraId="4A70255C" w14:textId="77777777">
      <w:pPr>
        <w:pStyle w:val="NormalWeb"/>
        <w:spacing w:before="0" w:beforeAutospacing="0" w:after="0" w:afterAutospacing="0"/>
        <w:ind w:left="720"/>
        <w:rPr>
          <w:sz w:val="22"/>
          <w:szCs w:val="22"/>
        </w:rPr>
      </w:pPr>
      <w:hyperlink w:history="1" r:id="rId11">
        <w:r w:rsidRPr="00884B60" w:rsidR="000639F6">
          <w:rPr>
            <w:rStyle w:val="Hyperlink"/>
            <w:color w:val="1155CC"/>
            <w:sz w:val="22"/>
            <w:szCs w:val="22"/>
            <w:shd w:val="clear" w:color="auto" w:fill="FFFFFF"/>
          </w:rPr>
          <w:t>Attractiveness of Agricultural Crops to Pollinating Bees</w:t>
        </w:r>
      </w:hyperlink>
    </w:p>
    <w:p w:rsidRPr="00884B60" w:rsidR="000639F6" w:rsidP="000639F6" w:rsidRDefault="002F7500" w14:paraId="4B560C78" w14:textId="77777777">
      <w:pPr>
        <w:pStyle w:val="NormalWeb"/>
        <w:spacing w:before="0" w:beforeAutospacing="0" w:after="0" w:afterAutospacing="0"/>
        <w:ind w:left="720"/>
        <w:rPr>
          <w:sz w:val="22"/>
          <w:szCs w:val="22"/>
        </w:rPr>
      </w:pPr>
      <w:hyperlink w:history="1" r:id="rId12">
        <w:r w:rsidRPr="00884B60" w:rsidR="000639F6">
          <w:rPr>
            <w:rStyle w:val="Hyperlink"/>
            <w:color w:val="1155CC"/>
            <w:sz w:val="22"/>
            <w:szCs w:val="22"/>
            <w:shd w:val="clear" w:color="auto" w:fill="FFFFFF"/>
          </w:rPr>
          <w:t>Journey with Nature - Bees and Agriculture</w:t>
        </w:r>
      </w:hyperlink>
    </w:p>
    <w:p w:rsidRPr="00884B60" w:rsidR="000639F6" w:rsidP="000639F6" w:rsidRDefault="002F7500" w14:paraId="3F292D76" w14:textId="77777777">
      <w:pPr>
        <w:pStyle w:val="NormalWeb"/>
        <w:spacing w:before="0" w:beforeAutospacing="0" w:after="0" w:afterAutospacing="0"/>
        <w:ind w:left="720"/>
        <w:rPr>
          <w:sz w:val="22"/>
          <w:szCs w:val="22"/>
        </w:rPr>
      </w:pPr>
      <w:hyperlink w:history="1" r:id="rId13">
        <w:r w:rsidRPr="00884B60" w:rsidR="000639F6">
          <w:rPr>
            <w:rStyle w:val="Hyperlink"/>
            <w:color w:val="1155CC"/>
            <w:sz w:val="22"/>
            <w:szCs w:val="22"/>
            <w:shd w:val="clear" w:color="auto" w:fill="FFFFFF"/>
          </w:rPr>
          <w:t xml:space="preserve">What’s Behind Bee Decline and Colony </w:t>
        </w:r>
        <w:proofErr w:type="spellStart"/>
        <w:r w:rsidRPr="00884B60" w:rsidR="000639F6">
          <w:rPr>
            <w:rStyle w:val="Hyperlink"/>
            <w:color w:val="1155CC"/>
            <w:sz w:val="22"/>
            <w:szCs w:val="22"/>
            <w:shd w:val="clear" w:color="auto" w:fill="FFFFFF"/>
          </w:rPr>
          <w:t>Collaspse</w:t>
        </w:r>
        <w:proofErr w:type="spellEnd"/>
        <w:r w:rsidRPr="00884B60" w:rsidR="000639F6">
          <w:rPr>
            <w:rStyle w:val="Hyperlink"/>
            <w:color w:val="1155CC"/>
            <w:sz w:val="22"/>
            <w:szCs w:val="22"/>
            <w:shd w:val="clear" w:color="auto" w:fill="FFFFFF"/>
          </w:rPr>
          <w:t xml:space="preserve"> Disorder</w:t>
        </w:r>
      </w:hyperlink>
      <w:r w:rsidRPr="00884B60" w:rsidR="000639F6">
        <w:rPr>
          <w:color w:val="1155CC"/>
          <w:sz w:val="22"/>
          <w:szCs w:val="22"/>
          <w:shd w:val="clear" w:color="auto" w:fill="FFFFFF"/>
        </w:rPr>
        <w:t xml:space="preserve"> - Journalist’s </w:t>
      </w:r>
      <w:proofErr w:type="gramStart"/>
      <w:r w:rsidRPr="00884B60" w:rsidR="000639F6">
        <w:rPr>
          <w:color w:val="1155CC"/>
          <w:sz w:val="22"/>
          <w:szCs w:val="22"/>
          <w:shd w:val="clear" w:color="auto" w:fill="FFFFFF"/>
        </w:rPr>
        <w:t>Resource</w:t>
      </w:r>
      <w:proofErr w:type="gramEnd"/>
    </w:p>
    <w:p w:rsidRPr="00884B60" w:rsidR="000639F6" w:rsidP="000639F6" w:rsidRDefault="002F7500" w14:paraId="29C1E7DA" w14:textId="77777777">
      <w:pPr>
        <w:pStyle w:val="NormalWeb"/>
        <w:spacing w:before="0" w:beforeAutospacing="0" w:after="0" w:afterAutospacing="0"/>
        <w:ind w:left="720"/>
        <w:rPr>
          <w:sz w:val="22"/>
          <w:szCs w:val="22"/>
        </w:rPr>
      </w:pPr>
      <w:hyperlink w:history="1" r:id="rId14">
        <w:r w:rsidRPr="00884B60" w:rsidR="000639F6">
          <w:rPr>
            <w:rStyle w:val="Hyperlink"/>
            <w:color w:val="1155CC"/>
            <w:sz w:val="22"/>
            <w:szCs w:val="22"/>
            <w:shd w:val="clear" w:color="auto" w:fill="FFFFFF"/>
          </w:rPr>
          <w:t>Bee declines driven by combined stress from parasites, pesticides, and lack of flowers</w:t>
        </w:r>
      </w:hyperlink>
      <w:r w:rsidRPr="00884B60" w:rsidR="000639F6">
        <w:rPr>
          <w:color w:val="1155CC"/>
          <w:sz w:val="22"/>
          <w:szCs w:val="22"/>
          <w:shd w:val="clear" w:color="auto" w:fill="FFFFFF"/>
        </w:rPr>
        <w:t xml:space="preserve"> - Full Article</w:t>
      </w:r>
    </w:p>
    <w:p w:rsidRPr="00884B60" w:rsidR="000639F6" w:rsidP="000639F6" w:rsidRDefault="002F7500" w14:paraId="0EE863D3" w14:textId="77777777">
      <w:pPr>
        <w:pStyle w:val="NormalWeb"/>
        <w:spacing w:before="0" w:beforeAutospacing="0" w:after="0" w:afterAutospacing="0"/>
        <w:ind w:left="720"/>
        <w:rPr>
          <w:sz w:val="22"/>
          <w:szCs w:val="22"/>
        </w:rPr>
      </w:pPr>
      <w:hyperlink w:history="1" r:id="rId15">
        <w:r w:rsidRPr="00884B60" w:rsidR="000639F6">
          <w:rPr>
            <w:rStyle w:val="Hyperlink"/>
            <w:color w:val="1155CC"/>
            <w:sz w:val="22"/>
            <w:szCs w:val="22"/>
            <w:shd w:val="clear" w:color="auto" w:fill="FFFFFF"/>
          </w:rPr>
          <w:t xml:space="preserve">A Reason Millions of Bees are Dying </w:t>
        </w:r>
      </w:hyperlink>
      <w:r w:rsidRPr="00884B60" w:rsidR="000639F6">
        <w:rPr>
          <w:color w:val="1155CC"/>
          <w:sz w:val="22"/>
          <w:szCs w:val="22"/>
          <w:shd w:val="clear" w:color="auto" w:fill="FFFFFF"/>
        </w:rPr>
        <w:t>- Washington Post</w:t>
      </w:r>
    </w:p>
    <w:p w:rsidRPr="00884B60" w:rsidR="000639F6" w:rsidP="000639F6" w:rsidRDefault="002F7500" w14:paraId="044A5007" w14:textId="77777777">
      <w:pPr>
        <w:pStyle w:val="NormalWeb"/>
        <w:spacing w:before="0" w:beforeAutospacing="0" w:after="0" w:afterAutospacing="0"/>
        <w:ind w:left="720"/>
        <w:rPr>
          <w:sz w:val="22"/>
          <w:szCs w:val="22"/>
        </w:rPr>
      </w:pPr>
      <w:hyperlink w:history="1" r:id="rId16">
        <w:r w:rsidRPr="00884B60" w:rsidR="000639F6">
          <w:rPr>
            <w:rStyle w:val="Hyperlink"/>
            <w:color w:val="1155CC"/>
            <w:sz w:val="22"/>
            <w:szCs w:val="22"/>
            <w:shd w:val="clear" w:color="auto" w:fill="FFFFFF"/>
          </w:rPr>
          <w:t xml:space="preserve">10 </w:t>
        </w:r>
        <w:proofErr w:type="spellStart"/>
        <w:r w:rsidRPr="00884B60" w:rsidR="000639F6">
          <w:rPr>
            <w:rStyle w:val="Hyperlink"/>
            <w:color w:val="1155CC"/>
            <w:sz w:val="22"/>
            <w:szCs w:val="22"/>
            <w:shd w:val="clear" w:color="auto" w:fill="FFFFFF"/>
          </w:rPr>
          <w:t>Amazzzzing</w:t>
        </w:r>
        <w:proofErr w:type="spellEnd"/>
        <w:r w:rsidRPr="00884B60" w:rsidR="000639F6">
          <w:rPr>
            <w:rStyle w:val="Hyperlink"/>
            <w:color w:val="1155CC"/>
            <w:sz w:val="22"/>
            <w:szCs w:val="22"/>
            <w:shd w:val="clear" w:color="auto" w:fill="FFFFFF"/>
          </w:rPr>
          <w:t xml:space="preserve"> Bee Facts </w:t>
        </w:r>
      </w:hyperlink>
      <w:r w:rsidRPr="00884B60" w:rsidR="000639F6">
        <w:rPr>
          <w:color w:val="1155CC"/>
          <w:sz w:val="22"/>
          <w:szCs w:val="22"/>
          <w:shd w:val="clear" w:color="auto" w:fill="FFFFFF"/>
        </w:rPr>
        <w:t xml:space="preserve">- INFOGRAPHIC.  Today I found </w:t>
      </w:r>
      <w:proofErr w:type="gramStart"/>
      <w:r w:rsidRPr="00884B60" w:rsidR="000639F6">
        <w:rPr>
          <w:color w:val="1155CC"/>
          <w:sz w:val="22"/>
          <w:szCs w:val="22"/>
          <w:shd w:val="clear" w:color="auto" w:fill="FFFFFF"/>
        </w:rPr>
        <w:t>Out</w:t>
      </w:r>
      <w:proofErr w:type="gramEnd"/>
      <w:r w:rsidRPr="00884B60" w:rsidR="000639F6">
        <w:rPr>
          <w:color w:val="1155CC"/>
          <w:sz w:val="22"/>
          <w:szCs w:val="22"/>
          <w:shd w:val="clear" w:color="auto" w:fill="FFFFFF"/>
        </w:rPr>
        <w:t>.</w:t>
      </w:r>
    </w:p>
    <w:p w:rsidRPr="00884B60" w:rsidR="000639F6" w:rsidP="000639F6" w:rsidRDefault="002F7500" w14:paraId="31ECBCC3" w14:textId="77777777">
      <w:pPr>
        <w:pStyle w:val="NormalWeb"/>
        <w:spacing w:before="0" w:beforeAutospacing="0" w:after="0" w:afterAutospacing="0"/>
        <w:ind w:left="720"/>
        <w:rPr>
          <w:sz w:val="22"/>
          <w:szCs w:val="22"/>
        </w:rPr>
      </w:pPr>
      <w:hyperlink w:history="1" r:id="rId17">
        <w:r w:rsidRPr="00884B60" w:rsidR="000639F6">
          <w:rPr>
            <w:rStyle w:val="Hyperlink"/>
            <w:color w:val="1155CC"/>
            <w:sz w:val="22"/>
            <w:szCs w:val="22"/>
            <w:shd w:val="clear" w:color="auto" w:fill="FFFFFF"/>
          </w:rPr>
          <w:t xml:space="preserve">Honeybee Die Offs Less Severe This Year </w:t>
        </w:r>
      </w:hyperlink>
      <w:r w:rsidRPr="00884B60" w:rsidR="000639F6">
        <w:rPr>
          <w:color w:val="1155CC"/>
          <w:sz w:val="22"/>
          <w:szCs w:val="22"/>
          <w:shd w:val="clear" w:color="auto" w:fill="FFFFFF"/>
        </w:rPr>
        <w:t>- Purdue Ag News</w:t>
      </w:r>
    </w:p>
    <w:p w:rsidRPr="00884B60" w:rsidR="000639F6" w:rsidP="000639F6" w:rsidRDefault="000639F6" w14:paraId="621262B9" w14:textId="77777777">
      <w:pPr>
        <w:pStyle w:val="NormalWeb"/>
        <w:spacing w:before="0" w:beforeAutospacing="0" w:after="0" w:afterAutospacing="0"/>
        <w:rPr>
          <w:sz w:val="22"/>
          <w:szCs w:val="22"/>
        </w:rPr>
      </w:pPr>
      <w:r w:rsidRPr="00884B60">
        <w:rPr>
          <w:rStyle w:val="apple-tab-span"/>
          <w:color w:val="1155CC"/>
          <w:sz w:val="22"/>
          <w:szCs w:val="22"/>
          <w:shd w:val="clear" w:color="auto" w:fill="FFFFFF"/>
        </w:rPr>
        <w:tab/>
      </w:r>
      <w:hyperlink w:history="1" r:id="rId18">
        <w:r w:rsidRPr="00884B60">
          <w:rPr>
            <w:rStyle w:val="Hyperlink"/>
            <w:color w:val="1155CC"/>
            <w:sz w:val="22"/>
            <w:szCs w:val="22"/>
            <w:shd w:val="clear" w:color="auto" w:fill="FFFFFF"/>
          </w:rPr>
          <w:t>Honey Bee Comb Size Chart</w:t>
        </w:r>
      </w:hyperlink>
      <w:r w:rsidRPr="00884B60">
        <w:rPr>
          <w:color w:val="1155CC"/>
          <w:sz w:val="22"/>
          <w:szCs w:val="22"/>
          <w:shd w:val="clear" w:color="auto" w:fill="FFFFFF"/>
        </w:rPr>
        <w:t xml:space="preserve"> - Bush Bee Farm</w:t>
      </w:r>
    </w:p>
    <w:p w:rsidRPr="00884B60" w:rsidR="000639F6" w:rsidP="000639F6" w:rsidRDefault="000639F6" w14:paraId="766243E5" w14:textId="77777777">
      <w:pPr>
        <w:pStyle w:val="NormalWeb"/>
        <w:spacing w:before="0" w:beforeAutospacing="0" w:after="0" w:afterAutospacing="0"/>
        <w:rPr>
          <w:sz w:val="22"/>
          <w:szCs w:val="22"/>
        </w:rPr>
      </w:pPr>
      <w:r w:rsidRPr="00884B60">
        <w:rPr>
          <w:rStyle w:val="apple-tab-span"/>
          <w:color w:val="1155CC"/>
          <w:sz w:val="22"/>
          <w:szCs w:val="22"/>
          <w:shd w:val="clear" w:color="auto" w:fill="FFFFFF"/>
        </w:rPr>
        <w:tab/>
      </w:r>
      <w:hyperlink w:history="1" r:id="rId19">
        <w:r w:rsidRPr="00884B60">
          <w:rPr>
            <w:rStyle w:val="Hyperlink"/>
            <w:color w:val="1155CC"/>
            <w:sz w:val="22"/>
            <w:szCs w:val="22"/>
            <w:shd w:val="clear" w:color="auto" w:fill="FFFFFF"/>
          </w:rPr>
          <w:t>Indiana DNR Gardening for Honey Bees</w:t>
        </w:r>
      </w:hyperlink>
    </w:p>
    <w:p w:rsidRPr="00884B60" w:rsidR="000639F6" w:rsidP="000639F6" w:rsidRDefault="000639F6" w14:paraId="32D3AF97" w14:textId="77777777">
      <w:pPr>
        <w:pStyle w:val="NormalWeb"/>
        <w:spacing w:before="0" w:beforeAutospacing="0" w:after="0" w:afterAutospacing="0"/>
        <w:rPr>
          <w:sz w:val="22"/>
          <w:szCs w:val="22"/>
        </w:rPr>
      </w:pPr>
      <w:r w:rsidRPr="00884B60">
        <w:rPr>
          <w:rStyle w:val="apple-tab-span"/>
          <w:color w:val="1155CC"/>
          <w:sz w:val="22"/>
          <w:szCs w:val="22"/>
          <w:shd w:val="clear" w:color="auto" w:fill="FFFFFF"/>
        </w:rPr>
        <w:tab/>
      </w:r>
      <w:hyperlink w:history="1" r:id="rId20">
        <w:r w:rsidRPr="00884B60">
          <w:rPr>
            <w:rStyle w:val="Hyperlink"/>
            <w:color w:val="1155CC"/>
            <w:sz w:val="22"/>
            <w:szCs w:val="22"/>
            <w:shd w:val="clear" w:color="auto" w:fill="FFFFFF"/>
          </w:rPr>
          <w:t>Decline of bees forces China’s Apple Farmers to Pollinate by Hand</w:t>
        </w:r>
      </w:hyperlink>
    </w:p>
    <w:p w:rsidRPr="00884B60" w:rsidR="000639F6" w:rsidP="000639F6" w:rsidRDefault="000639F6" w14:paraId="7E03F005" w14:textId="77777777">
      <w:pPr>
        <w:pStyle w:val="NormalWeb"/>
        <w:spacing w:before="0" w:beforeAutospacing="0" w:after="0" w:afterAutospacing="0"/>
        <w:rPr>
          <w:sz w:val="28"/>
          <w:szCs w:val="28"/>
        </w:rPr>
      </w:pPr>
      <w:r w:rsidRPr="00884B60">
        <w:rPr>
          <w:color w:val="000000"/>
          <w:sz w:val="28"/>
          <w:szCs w:val="28"/>
        </w:rPr>
        <w:t>Videos</w:t>
      </w:r>
    </w:p>
    <w:p w:rsidRPr="00884B60" w:rsidR="000639F6" w:rsidP="000639F6" w:rsidRDefault="002F7500" w14:paraId="781BEA8C" w14:textId="77777777">
      <w:pPr>
        <w:pStyle w:val="NormalWeb"/>
        <w:spacing w:before="0" w:beforeAutospacing="0" w:after="0" w:afterAutospacing="0"/>
        <w:ind w:left="720"/>
        <w:rPr>
          <w:sz w:val="22"/>
          <w:szCs w:val="22"/>
        </w:rPr>
      </w:pPr>
      <w:hyperlink w:history="1" r:id="rId21">
        <w:proofErr w:type="spellStart"/>
        <w:r w:rsidRPr="00884B60" w:rsidR="000639F6">
          <w:rPr>
            <w:rStyle w:val="Hyperlink"/>
            <w:color w:val="1155CC"/>
            <w:sz w:val="22"/>
            <w:szCs w:val="22"/>
            <w:shd w:val="clear" w:color="auto" w:fill="FFFFFF"/>
          </w:rPr>
          <w:t>FlowHive</w:t>
        </w:r>
        <w:proofErr w:type="spellEnd"/>
        <w:r w:rsidRPr="00884B60" w:rsidR="000639F6">
          <w:rPr>
            <w:rStyle w:val="Hyperlink"/>
            <w:color w:val="1155CC"/>
            <w:sz w:val="22"/>
            <w:szCs w:val="22"/>
            <w:shd w:val="clear" w:color="auto" w:fill="FFFFFF"/>
          </w:rPr>
          <w:t xml:space="preserve"> </w:t>
        </w:r>
      </w:hyperlink>
      <w:r w:rsidRPr="00884B60" w:rsidR="000639F6">
        <w:rPr>
          <w:color w:val="1155CC"/>
          <w:sz w:val="22"/>
          <w:szCs w:val="22"/>
          <w:shd w:val="clear" w:color="auto" w:fill="FFFFFF"/>
        </w:rPr>
        <w:t xml:space="preserve">- Honey on Tap </w:t>
      </w:r>
    </w:p>
    <w:p w:rsidRPr="00884B60" w:rsidR="000639F6" w:rsidP="000639F6" w:rsidRDefault="002F7500" w14:paraId="6201EB14" w14:textId="77777777">
      <w:pPr>
        <w:pStyle w:val="NormalWeb"/>
        <w:spacing w:before="0" w:beforeAutospacing="0" w:after="0" w:afterAutospacing="0"/>
        <w:ind w:left="720"/>
        <w:rPr>
          <w:sz w:val="22"/>
          <w:szCs w:val="22"/>
        </w:rPr>
      </w:pPr>
      <w:hyperlink w:history="1" r:id="rId22">
        <w:r w:rsidRPr="00884B60" w:rsidR="000639F6">
          <w:rPr>
            <w:rStyle w:val="Hyperlink"/>
            <w:color w:val="1155CC"/>
            <w:sz w:val="22"/>
            <w:szCs w:val="22"/>
            <w:shd w:val="clear" w:color="auto" w:fill="FFFFFF"/>
          </w:rPr>
          <w:t>Slow Motion Flight and Facts</w:t>
        </w:r>
      </w:hyperlink>
    </w:p>
    <w:p w:rsidRPr="00884B60" w:rsidR="000639F6" w:rsidP="000639F6" w:rsidRDefault="002F7500" w14:paraId="7EA43F98" w14:textId="77777777">
      <w:pPr>
        <w:pStyle w:val="NormalWeb"/>
        <w:spacing w:before="0" w:beforeAutospacing="0" w:after="0" w:afterAutospacing="0"/>
        <w:ind w:left="720"/>
        <w:rPr>
          <w:sz w:val="22"/>
          <w:szCs w:val="22"/>
        </w:rPr>
      </w:pPr>
      <w:hyperlink w:history="1" r:id="rId23">
        <w:r w:rsidRPr="00884B60" w:rsidR="000639F6">
          <w:rPr>
            <w:rStyle w:val="Hyperlink"/>
            <w:color w:val="1155CC"/>
            <w:sz w:val="22"/>
            <w:szCs w:val="22"/>
            <w:shd w:val="clear" w:color="auto" w:fill="FFFFFF"/>
          </w:rPr>
          <w:t xml:space="preserve">Dragonfly Flight </w:t>
        </w:r>
      </w:hyperlink>
      <w:r w:rsidRPr="00884B60" w:rsidR="000639F6">
        <w:rPr>
          <w:color w:val="1155CC"/>
          <w:sz w:val="22"/>
          <w:szCs w:val="22"/>
          <w:shd w:val="clear" w:color="auto" w:fill="FFFFFF"/>
        </w:rPr>
        <w:t xml:space="preserve">- Smarter Every Day.  At 2 min he talks about what makes wasps fly. </w:t>
      </w:r>
    </w:p>
    <w:p w:rsidRPr="00884B60" w:rsidR="000639F6" w:rsidP="000639F6" w:rsidRDefault="002F7500" w14:paraId="7E28A88B" w14:textId="77777777">
      <w:pPr>
        <w:pStyle w:val="NormalWeb"/>
        <w:spacing w:before="0" w:beforeAutospacing="0" w:after="0" w:afterAutospacing="0"/>
        <w:ind w:left="720"/>
        <w:rPr>
          <w:sz w:val="22"/>
          <w:szCs w:val="22"/>
        </w:rPr>
      </w:pPr>
      <w:hyperlink w:history="1" r:id="rId24">
        <w:r w:rsidRPr="00884B60" w:rsidR="000639F6">
          <w:rPr>
            <w:rStyle w:val="Hyperlink"/>
            <w:color w:val="1155CC"/>
            <w:sz w:val="22"/>
            <w:szCs w:val="22"/>
            <w:shd w:val="clear" w:color="auto" w:fill="FFFFFF"/>
          </w:rPr>
          <w:t>Dance of the Honey Bee</w:t>
        </w:r>
      </w:hyperlink>
      <w:r w:rsidRPr="00884B60" w:rsidR="000639F6">
        <w:rPr>
          <w:color w:val="1155CC"/>
          <w:sz w:val="22"/>
          <w:szCs w:val="22"/>
          <w:shd w:val="clear" w:color="auto" w:fill="FFFFFF"/>
        </w:rPr>
        <w:t xml:space="preserve"> - 6 min short film on Bees and Agriculture</w:t>
      </w:r>
    </w:p>
    <w:p w:rsidRPr="00884B60" w:rsidR="000639F6" w:rsidP="000639F6" w:rsidRDefault="002F7500" w14:paraId="78D6E649" w14:textId="77777777">
      <w:pPr>
        <w:pStyle w:val="NormalWeb"/>
        <w:spacing w:before="0" w:beforeAutospacing="0" w:after="0" w:afterAutospacing="0"/>
        <w:ind w:left="720"/>
        <w:rPr>
          <w:sz w:val="22"/>
          <w:szCs w:val="22"/>
        </w:rPr>
      </w:pPr>
      <w:hyperlink w:history="1" r:id="rId25">
        <w:r w:rsidRPr="00884B60" w:rsidR="000639F6">
          <w:rPr>
            <w:rStyle w:val="Hyperlink"/>
            <w:color w:val="1155CC"/>
            <w:sz w:val="22"/>
            <w:szCs w:val="22"/>
            <w:shd w:val="clear" w:color="auto" w:fill="FFFFFF"/>
          </w:rPr>
          <w:t xml:space="preserve">Why are Honeybees Dying </w:t>
        </w:r>
      </w:hyperlink>
      <w:r w:rsidRPr="00884B60" w:rsidR="000639F6">
        <w:rPr>
          <w:color w:val="1155CC"/>
          <w:sz w:val="22"/>
          <w:szCs w:val="22"/>
          <w:shd w:val="clear" w:color="auto" w:fill="FFFFFF"/>
        </w:rPr>
        <w:t xml:space="preserve">- It’s OK to Be Smart - </w:t>
      </w:r>
      <w:proofErr w:type="gramStart"/>
      <w:r w:rsidRPr="00884B60" w:rsidR="000639F6">
        <w:rPr>
          <w:color w:val="1155CC"/>
          <w:sz w:val="22"/>
          <w:szCs w:val="22"/>
          <w:shd w:val="clear" w:color="auto" w:fill="FFFFFF"/>
        </w:rPr>
        <w:t>PBS</w:t>
      </w:r>
      <w:proofErr w:type="gramEnd"/>
    </w:p>
    <w:p w:rsidRPr="00884B60" w:rsidR="000639F6" w:rsidP="000639F6" w:rsidRDefault="002F7500" w14:paraId="674D8038" w14:textId="77777777">
      <w:pPr>
        <w:pStyle w:val="NormalWeb"/>
        <w:spacing w:before="0" w:beforeAutospacing="0" w:after="0" w:afterAutospacing="0"/>
        <w:ind w:left="720"/>
        <w:rPr>
          <w:sz w:val="22"/>
          <w:szCs w:val="22"/>
        </w:rPr>
      </w:pPr>
      <w:hyperlink w:history="1" r:id="rId26">
        <w:r w:rsidRPr="00884B60" w:rsidR="000639F6">
          <w:rPr>
            <w:rStyle w:val="Hyperlink"/>
            <w:color w:val="1155CC"/>
            <w:sz w:val="22"/>
            <w:szCs w:val="22"/>
            <w:shd w:val="clear" w:color="auto" w:fill="FFFFFF"/>
          </w:rPr>
          <w:t xml:space="preserve">How do Bees Make Honey </w:t>
        </w:r>
      </w:hyperlink>
      <w:r w:rsidRPr="00884B60" w:rsidR="000639F6">
        <w:rPr>
          <w:color w:val="1155CC"/>
          <w:sz w:val="22"/>
          <w:szCs w:val="22"/>
          <w:shd w:val="clear" w:color="auto" w:fill="FFFFFF"/>
        </w:rPr>
        <w:t>- It’s Ok to Be Smart - PBS</w:t>
      </w:r>
    </w:p>
    <w:p w:rsidRPr="00884B60" w:rsidR="000639F6" w:rsidP="000639F6" w:rsidRDefault="002F7500" w14:paraId="233CCE5F" w14:textId="77777777">
      <w:pPr>
        <w:pStyle w:val="NormalWeb"/>
        <w:spacing w:before="0" w:beforeAutospacing="0" w:after="0" w:afterAutospacing="0"/>
        <w:ind w:left="720"/>
        <w:rPr>
          <w:sz w:val="22"/>
          <w:szCs w:val="22"/>
        </w:rPr>
      </w:pPr>
      <w:hyperlink w:history="1" r:id="rId27">
        <w:r w:rsidRPr="00884B60" w:rsidR="000639F6">
          <w:rPr>
            <w:rStyle w:val="Hyperlink"/>
            <w:color w:val="1155CC"/>
            <w:sz w:val="22"/>
            <w:szCs w:val="22"/>
            <w:shd w:val="clear" w:color="auto" w:fill="FFFFFF"/>
          </w:rPr>
          <w:t xml:space="preserve">Why are Bees Disappearing </w:t>
        </w:r>
      </w:hyperlink>
      <w:r w:rsidRPr="00884B60" w:rsidR="000639F6">
        <w:rPr>
          <w:color w:val="1155CC"/>
          <w:sz w:val="22"/>
          <w:szCs w:val="22"/>
          <w:shd w:val="clear" w:color="auto" w:fill="FFFFFF"/>
        </w:rPr>
        <w:t xml:space="preserve">- TED Talk - Marla </w:t>
      </w:r>
      <w:proofErr w:type="spellStart"/>
      <w:proofErr w:type="gramStart"/>
      <w:r w:rsidRPr="00884B60" w:rsidR="000639F6">
        <w:rPr>
          <w:color w:val="1155CC"/>
          <w:sz w:val="22"/>
          <w:szCs w:val="22"/>
          <w:shd w:val="clear" w:color="auto" w:fill="FFFFFF"/>
        </w:rPr>
        <w:t>Spivak</w:t>
      </w:r>
      <w:proofErr w:type="spellEnd"/>
      <w:proofErr w:type="gramEnd"/>
    </w:p>
    <w:p w:rsidRPr="00884B60" w:rsidR="000639F6" w:rsidP="000639F6" w:rsidRDefault="002F7500" w14:paraId="6EC5C6CF" w14:textId="77777777">
      <w:pPr>
        <w:pStyle w:val="NormalWeb"/>
        <w:spacing w:before="0" w:beforeAutospacing="0" w:after="0" w:afterAutospacing="0"/>
        <w:ind w:left="720"/>
        <w:rPr>
          <w:sz w:val="22"/>
          <w:szCs w:val="22"/>
        </w:rPr>
      </w:pPr>
      <w:hyperlink w:history="1" r:id="rId28">
        <w:r w:rsidRPr="00884B60" w:rsidR="000639F6">
          <w:rPr>
            <w:rStyle w:val="Hyperlink"/>
            <w:color w:val="1155CC"/>
            <w:sz w:val="22"/>
            <w:szCs w:val="22"/>
            <w:shd w:val="clear" w:color="auto" w:fill="FFFFFF"/>
          </w:rPr>
          <w:t>Slow Motion Butterfly Flight</w:t>
        </w:r>
      </w:hyperlink>
      <w:r w:rsidRPr="00884B60" w:rsidR="000639F6">
        <w:rPr>
          <w:color w:val="1155CC"/>
          <w:sz w:val="22"/>
          <w:szCs w:val="22"/>
          <w:shd w:val="clear" w:color="auto" w:fill="FFFFFF"/>
        </w:rPr>
        <w:t xml:space="preserve"> - Monarch Butterfly </w:t>
      </w:r>
    </w:p>
    <w:p w:rsidR="00C41385" w:rsidP="000639F6" w:rsidRDefault="002F7500" w14:paraId="785D909A" w14:textId="77777777">
      <w:pPr>
        <w:spacing w:after="0"/>
        <w:rPr>
          <w:bCs/>
          <w:noProof/>
          <w:szCs w:val="20"/>
        </w:rPr>
      </w:pPr>
      <w:r>
        <w:rPr>
          <w:bCs/>
          <w:noProof/>
          <w:szCs w:val="20"/>
        </w:rPr>
        <w:pict w14:anchorId="09A33E84">
          <v:rect id="_x0000_i1032" style="width:468pt;height:.05pt;mso-width-percent:0;mso-height-percent:0;mso-width-percent:0;mso-height-percent:0" alt="" o:hr="t" o:hrstd="t" o:hralign="center" fillcolor="#a0a0a0" stroked="f"/>
        </w:pict>
      </w:r>
    </w:p>
    <w:p w:rsidR="00C41385" w:rsidP="00C41385" w:rsidRDefault="00C41385" w14:paraId="72500E7F" w14:textId="77777777">
      <w:pPr>
        <w:pStyle w:val="Title"/>
        <w:rPr>
          <w:color w:val="auto"/>
        </w:rPr>
      </w:pPr>
    </w:p>
    <w:p w:rsidR="00C41385" w:rsidP="00C41385" w:rsidRDefault="00C41385" w14:paraId="49BE61F0" w14:textId="6A941FA8">
      <w:pPr>
        <w:pStyle w:val="Title"/>
      </w:pPr>
      <w:r w:rsidRPr="00C41385">
        <w:rPr>
          <w:color w:val="auto"/>
        </w:rPr>
        <w:t>Lesson Plan 1</w:t>
      </w:r>
      <w:r>
        <w:rPr>
          <w:color w:val="auto"/>
        </w:rPr>
        <w:t>:</w:t>
      </w:r>
      <w:r w:rsidRPr="00C41385">
        <w:rPr>
          <w:color w:val="auto"/>
        </w:rPr>
        <w:t xml:space="preserve"> Engineering Design: How to </w:t>
      </w:r>
      <w:r>
        <w:rPr>
          <w:color w:val="auto"/>
        </w:rPr>
        <w:t>P</w:t>
      </w:r>
      <w:r w:rsidRPr="00C41385">
        <w:rPr>
          <w:color w:val="auto"/>
        </w:rPr>
        <w:t>roperly</w:t>
      </w:r>
      <w:r>
        <w:rPr>
          <w:color w:val="auto"/>
        </w:rPr>
        <w:t xml:space="preserve"> D</w:t>
      </w:r>
      <w:r w:rsidRPr="00C41385">
        <w:rPr>
          <w:color w:val="auto"/>
        </w:rPr>
        <w:t xml:space="preserve">ocument </w:t>
      </w:r>
    </w:p>
    <w:p w:rsidR="00C41385" w:rsidP="00C41385" w:rsidRDefault="002F7500" w14:paraId="73CE0A46" w14:textId="77777777">
      <w:pPr>
        <w:pStyle w:val="Heading1"/>
      </w:pPr>
      <w:r>
        <w:rPr>
          <w:noProof/>
        </w:rPr>
        <w:pict w14:anchorId="4290C085">
          <v:rect id="_x0000_i1033" style="width:468pt;height:.05pt;mso-width-percent:0;mso-height-percent:0;mso-width-percent:0;mso-height-percent:0" alt="" o:hr="t" o:hrstd="t" o:hralign="center" fillcolor="#a0a0a0" stroked="f"/>
        </w:pict>
      </w:r>
    </w:p>
    <w:p w:rsidR="00C41385" w:rsidP="00C41385" w:rsidRDefault="00C41385" w14:paraId="426D0A6D" w14:textId="77777777">
      <w:pPr>
        <w:pStyle w:val="Heading1"/>
      </w:pPr>
      <w:r>
        <w:t>Lesson Focus:</w:t>
      </w:r>
    </w:p>
    <w:p w:rsidRPr="0027032A" w:rsidR="00C41385" w:rsidP="00C41385" w:rsidRDefault="00C41385" w14:paraId="6C35E01F" w14:textId="092BA153">
      <w:r>
        <w:t xml:space="preserve">How to make an Engineering Notebook. </w:t>
      </w:r>
    </w:p>
    <w:p w:rsidR="00C41385" w:rsidP="00C41385" w:rsidRDefault="002F7500" w14:paraId="69E3EE02" w14:textId="77777777">
      <w:pPr>
        <w:pStyle w:val="Heading1"/>
      </w:pPr>
      <w:r>
        <w:rPr>
          <w:noProof/>
        </w:rPr>
        <w:pict w14:anchorId="46367E91">
          <v:rect id="_x0000_i1034" style="width:468pt;height:.05pt;mso-width-percent:0;mso-height-percent:0;mso-width-percent:0;mso-height-percent:0" alt="" o:hr="t" o:hrstd="t" o:hralign="center" fillcolor="#a0a0a0" stroked="f"/>
        </w:pict>
      </w:r>
    </w:p>
    <w:p w:rsidR="00C41385" w:rsidP="00C41385" w:rsidRDefault="00C41385" w14:paraId="682EC087" w14:textId="77777777">
      <w:pPr>
        <w:pStyle w:val="Heading1"/>
      </w:pPr>
      <w:r w:rsidRPr="009B1EAE">
        <w:t>Total Time Required:</w:t>
      </w:r>
    </w:p>
    <w:p w:rsidRPr="00C41385" w:rsidR="00C41385" w:rsidP="00C41385" w:rsidRDefault="00C41385" w14:paraId="5BC1688D" w14:textId="77777777">
      <w:pPr>
        <w:pStyle w:val="ListParagraph"/>
        <w:numPr>
          <w:ilvl w:val="0"/>
          <w:numId w:val="30"/>
        </w:numPr>
        <w:spacing w:after="0"/>
        <w:rPr>
          <w:rFonts w:ascii="Times New Roman" w:hAnsi="Times New Roman" w:eastAsia="Times New Roman" w:cs="Times New Roman"/>
        </w:rPr>
      </w:pPr>
      <w:r w:rsidRPr="00C41385">
        <w:rPr>
          <w:rFonts w:ascii="Times New Roman" w:hAnsi="Times New Roman" w:eastAsia="Times New Roman" w:cs="Times New Roman"/>
          <w:bCs/>
          <w:color w:val="000000"/>
        </w:rPr>
        <w:t>Two 55 minute class period (For thorough explanation) or one 55 minute period (For concept of notebook)</w:t>
      </w:r>
    </w:p>
    <w:p w:rsidR="00C41385" w:rsidP="00C41385" w:rsidRDefault="002F7500" w14:paraId="4D1D795F" w14:textId="77777777">
      <w:pPr>
        <w:spacing w:after="0"/>
        <w:rPr>
          <w:noProof/>
        </w:rPr>
      </w:pPr>
      <w:r>
        <w:rPr>
          <w:noProof/>
        </w:rPr>
        <w:pict w14:anchorId="33A248C2">
          <v:rect id="_x0000_i1035" style="width:468pt;height:.05pt;mso-width-percent:0;mso-height-percent:0;mso-width-percent:0;mso-height-percent:0" alt="" o:hr="t" o:hrstd="t" o:hralign="center" fillcolor="#a0a0a0" stroked="f"/>
        </w:pict>
      </w:r>
    </w:p>
    <w:p w:rsidR="00C41385" w:rsidP="00C41385" w:rsidRDefault="00C41385" w14:paraId="428C2FAF" w14:textId="77777777">
      <w:pPr>
        <w:spacing w:after="0"/>
        <w:rPr>
          <w:noProof/>
        </w:rPr>
      </w:pPr>
    </w:p>
    <w:p w:rsidR="00C41385" w:rsidP="00C41385" w:rsidRDefault="00C41385" w14:paraId="11F03F26" w14:textId="77777777">
      <w:pPr>
        <w:spacing w:after="0"/>
        <w:jc w:val="center"/>
        <w:rPr>
          <w:noProof/>
        </w:rPr>
      </w:pPr>
      <w:r w:rsidRPr="00C41385">
        <w:rPr>
          <w:noProof/>
          <w:highlight w:val="yellow"/>
        </w:rPr>
        <w:t>SEE TRAILS WEBSITE FOR LESSON PLAN</w:t>
      </w:r>
      <w:r>
        <w:rPr>
          <w:noProof/>
        </w:rPr>
        <w:t xml:space="preserve"> </w:t>
      </w:r>
    </w:p>
    <w:p w:rsidR="00C41385" w:rsidP="00C41385" w:rsidRDefault="002F7500" w14:paraId="35CFBC7D" w14:textId="49EE3D45">
      <w:pPr>
        <w:spacing w:after="0"/>
        <w:jc w:val="center"/>
        <w:rPr>
          <w:noProof/>
        </w:rPr>
      </w:pPr>
      <w:r>
        <w:rPr>
          <w:noProof/>
        </w:rPr>
        <w:lastRenderedPageBreak/>
        <w:pict w14:anchorId="56E5D376">
          <v:rect id="_x0000_i1036" style="width:468pt;height:.05pt;mso-width-percent:0;mso-height-percent:0;mso-width-percent:0;mso-height-percent:0" alt="" o:hr="t" o:hrstd="t" o:hralign="center" fillcolor="#a0a0a0" stroked="f"/>
        </w:pict>
      </w:r>
    </w:p>
    <w:p w:rsidR="00C41385" w:rsidP="00C41385" w:rsidRDefault="00C41385" w14:paraId="613BD5BF" w14:textId="77777777">
      <w:pPr>
        <w:spacing w:after="0"/>
        <w:rPr>
          <w:b/>
          <w:bCs/>
          <w:color w:val="7F7F7F" w:themeColor="text1" w:themeTint="80"/>
          <w:sz w:val="28"/>
          <w:szCs w:val="28"/>
        </w:rPr>
      </w:pPr>
    </w:p>
    <w:p w:rsidRPr="00C41385" w:rsidR="00C41385" w:rsidP="00C41385" w:rsidRDefault="00C41385" w14:paraId="3FDE0657" w14:textId="27C68B98">
      <w:pPr>
        <w:spacing w:after="0"/>
        <w:jc w:val="center"/>
        <w:rPr>
          <w:b/>
          <w:i/>
          <w:sz w:val="28"/>
          <w:szCs w:val="28"/>
        </w:rPr>
      </w:pPr>
      <w:r w:rsidRPr="00C41385">
        <w:rPr>
          <w:b/>
          <w:sz w:val="28"/>
          <w:szCs w:val="28"/>
        </w:rPr>
        <w:t>Lesson Plan 2</w:t>
      </w:r>
      <w:r w:rsidRPr="00C41385">
        <w:rPr>
          <w:sz w:val="28"/>
          <w:szCs w:val="28"/>
        </w:rPr>
        <w:t xml:space="preserve">: </w:t>
      </w:r>
      <w:r w:rsidRPr="00C41385">
        <w:rPr>
          <w:b/>
          <w:sz w:val="28"/>
          <w:szCs w:val="28"/>
        </w:rPr>
        <w:t xml:space="preserve">Engineering Design: How are unique ideas created? </w:t>
      </w:r>
    </w:p>
    <w:p w:rsidR="00C41385" w:rsidP="00C41385" w:rsidRDefault="00C41385" w14:paraId="4F83F75F" w14:textId="3C3106C8">
      <w:pPr>
        <w:pStyle w:val="Title"/>
      </w:pPr>
    </w:p>
    <w:p w:rsidR="00C41385" w:rsidP="00C41385" w:rsidRDefault="002F7500" w14:paraId="14B5E270" w14:textId="77777777">
      <w:pPr>
        <w:pStyle w:val="Heading1"/>
      </w:pPr>
      <w:r>
        <w:rPr>
          <w:noProof/>
        </w:rPr>
        <w:pict w14:anchorId="4DD2E1EA">
          <v:rect id="_x0000_i1037" style="width:468pt;height:.05pt;mso-width-percent:0;mso-height-percent:0;mso-width-percent:0;mso-height-percent:0" alt="" o:hr="t" o:hrstd="t" o:hralign="center" fillcolor="#a0a0a0" stroked="f"/>
        </w:pict>
      </w:r>
    </w:p>
    <w:p w:rsidR="00C41385" w:rsidP="00C41385" w:rsidRDefault="00C41385" w14:paraId="20BC9DE2" w14:textId="77777777">
      <w:pPr>
        <w:pStyle w:val="Heading1"/>
      </w:pPr>
      <w:r>
        <w:t>Lesson Focus:</w:t>
      </w:r>
    </w:p>
    <w:p w:rsidRPr="0027032A" w:rsidR="00C41385" w:rsidP="00C41385" w:rsidRDefault="00C41385" w14:paraId="7F01AD9B" w14:textId="5621D103">
      <w:r>
        <w:t>Brainstorming.</w:t>
      </w:r>
    </w:p>
    <w:p w:rsidR="00C41385" w:rsidP="00C41385" w:rsidRDefault="002F7500" w14:paraId="7E6E1096" w14:textId="77777777">
      <w:pPr>
        <w:pStyle w:val="Heading1"/>
      </w:pPr>
      <w:r>
        <w:rPr>
          <w:noProof/>
        </w:rPr>
        <w:pict w14:anchorId="2E31A0A8">
          <v:rect id="_x0000_i1038" style="width:468pt;height:.05pt;mso-width-percent:0;mso-height-percent:0;mso-width-percent:0;mso-height-percent:0" alt="" o:hr="t" o:hrstd="t" o:hralign="center" fillcolor="#a0a0a0" stroked="f"/>
        </w:pict>
      </w:r>
    </w:p>
    <w:p w:rsidR="00C41385" w:rsidP="00C41385" w:rsidRDefault="00C41385" w14:paraId="5F7F3F4E" w14:textId="77777777">
      <w:pPr>
        <w:pStyle w:val="Heading1"/>
      </w:pPr>
      <w:r w:rsidRPr="009B1EAE">
        <w:t>Total Time Required:</w:t>
      </w:r>
    </w:p>
    <w:p w:rsidRPr="004B73D4" w:rsidR="00C41385" w:rsidP="00C41385" w:rsidRDefault="00C41385" w14:paraId="2FAC7412" w14:textId="5E3476AA">
      <w:pPr>
        <w:pStyle w:val="ListParagraph"/>
        <w:numPr>
          <w:ilvl w:val="0"/>
          <w:numId w:val="7"/>
        </w:numPr>
      </w:pPr>
      <w:r w:rsidRPr="004B73D4">
        <w:t>Two 55 minute class periods</w:t>
      </w:r>
    </w:p>
    <w:p w:rsidR="004B73D4" w:rsidP="004B73D4" w:rsidRDefault="002F7500" w14:paraId="65DD0CE6" w14:textId="77777777">
      <w:pPr>
        <w:spacing w:after="0"/>
        <w:jc w:val="center"/>
        <w:rPr>
          <w:noProof/>
          <w:highlight w:val="yellow"/>
        </w:rPr>
      </w:pPr>
      <w:r>
        <w:rPr>
          <w:noProof/>
        </w:rPr>
        <w:pict w14:anchorId="40ED0DEB">
          <v:rect id="_x0000_i1039" style="width:468pt;height:.05pt;mso-width-percent:0;mso-height-percent:0;mso-width-percent:0;mso-height-percent:0" alt="" o:hr="t" o:hrstd="t" o:hralign="center" fillcolor="#a0a0a0" stroked="f"/>
        </w:pict>
      </w:r>
      <w:r w:rsidRPr="004B73D4" w:rsidR="004B73D4">
        <w:rPr>
          <w:noProof/>
          <w:highlight w:val="yellow"/>
        </w:rPr>
        <w:t xml:space="preserve"> </w:t>
      </w:r>
    </w:p>
    <w:p w:rsidR="004B73D4" w:rsidP="004B73D4" w:rsidRDefault="004B73D4" w14:paraId="0D2C7ECE" w14:textId="21B2DD35">
      <w:pPr>
        <w:spacing w:after="0"/>
        <w:jc w:val="center"/>
        <w:rPr>
          <w:noProof/>
        </w:rPr>
      </w:pPr>
      <w:r w:rsidRPr="00C41385">
        <w:rPr>
          <w:noProof/>
          <w:highlight w:val="yellow"/>
        </w:rPr>
        <w:t>SEE TRAILS WEBSITE FOR LESSON PLAN</w:t>
      </w:r>
      <w:r>
        <w:rPr>
          <w:noProof/>
        </w:rPr>
        <w:t xml:space="preserve"> </w:t>
      </w:r>
    </w:p>
    <w:p w:rsidR="004B73D4" w:rsidP="004B73D4" w:rsidRDefault="004B73D4" w14:paraId="7F09511D" w14:textId="77777777">
      <w:pPr>
        <w:spacing w:after="0"/>
        <w:jc w:val="center"/>
        <w:rPr>
          <w:noProof/>
        </w:rPr>
      </w:pPr>
    </w:p>
    <w:p w:rsidR="004B73D4" w:rsidP="004B73D4" w:rsidRDefault="002F7500" w14:paraId="2379D327" w14:textId="77777777">
      <w:pPr>
        <w:spacing w:after="0"/>
        <w:jc w:val="center"/>
        <w:rPr>
          <w:noProof/>
        </w:rPr>
      </w:pPr>
      <w:r>
        <w:rPr>
          <w:noProof/>
        </w:rPr>
        <w:pict w14:anchorId="11087992">
          <v:rect id="_x0000_i1040" style="width:468pt;height:.05pt;mso-width-percent:0;mso-height-percent:0;mso-width-percent:0;mso-height-percent:0" alt="" o:hr="t" o:hrstd="t" o:hralign="center" fillcolor="#a0a0a0" stroked="f"/>
        </w:pict>
      </w:r>
    </w:p>
    <w:p w:rsidRPr="00207C94" w:rsidR="00207C94" w:rsidP="004B73D4" w:rsidRDefault="00207C94" w14:paraId="408A71C4" w14:textId="6AE76492">
      <w:pPr>
        <w:spacing w:after="0"/>
        <w:jc w:val="center"/>
      </w:pPr>
    </w:p>
    <w:p w:rsidR="7EB00978" w:rsidP="7EB00978" w:rsidRDefault="7EB00978" w14:paraId="3DE68DA5" w14:textId="10E2BF45">
      <w:pPr>
        <w:pStyle w:val="Normal"/>
        <w:spacing w:after="0"/>
        <w:jc w:val="center"/>
      </w:pPr>
    </w:p>
    <w:p w:rsidR="7EB00978" w:rsidP="7EB00978" w:rsidRDefault="7EB00978" w14:paraId="25B423AB" w14:textId="38C801DE">
      <w:pPr>
        <w:pStyle w:val="Normal"/>
        <w:spacing w:after="0"/>
        <w:jc w:val="center"/>
      </w:pPr>
    </w:p>
    <w:p w:rsidR="7EB00978" w:rsidP="7EB00978" w:rsidRDefault="7EB00978" w14:paraId="1D90E596" w14:textId="635E0634">
      <w:pPr>
        <w:pStyle w:val="Normal"/>
        <w:spacing w:after="0"/>
        <w:jc w:val="center"/>
      </w:pPr>
    </w:p>
    <w:p w:rsidR="7EB00978" w:rsidP="7EB00978" w:rsidRDefault="7EB00978" w14:paraId="691E5D11" w14:textId="31736619">
      <w:pPr>
        <w:pStyle w:val="Normal"/>
        <w:spacing w:after="0"/>
        <w:jc w:val="center"/>
      </w:pPr>
    </w:p>
    <w:p w:rsidR="7EB00978" w:rsidP="7EB00978" w:rsidRDefault="7EB00978" w14:paraId="6B85EC5D" w14:textId="79811C93">
      <w:pPr>
        <w:pStyle w:val="Normal"/>
        <w:spacing w:after="0"/>
        <w:jc w:val="center"/>
      </w:pPr>
    </w:p>
    <w:p w:rsidR="7EB00978" w:rsidP="7EB00978" w:rsidRDefault="7EB00978" w14:paraId="4023ADD3" w14:textId="74D34233">
      <w:pPr>
        <w:pStyle w:val="Normal"/>
        <w:spacing w:after="0"/>
        <w:jc w:val="center"/>
      </w:pPr>
    </w:p>
    <w:p w:rsidR="7EB00978" w:rsidP="7EB00978" w:rsidRDefault="7EB00978" w14:paraId="601BF2B2" w14:textId="15D9A641">
      <w:pPr>
        <w:pStyle w:val="Normal"/>
        <w:spacing w:after="0"/>
        <w:jc w:val="center"/>
      </w:pPr>
    </w:p>
    <w:p w:rsidRPr="009B1EAE" w:rsidR="009B1EAE" w:rsidP="008D7D48" w:rsidRDefault="009B1EAE" w14:paraId="00B6CB7B" w14:textId="77777777">
      <w:pPr>
        <w:pStyle w:val="Default"/>
        <w:rPr>
          <w:rFonts w:ascii="Arial" w:hAnsi="Arial" w:cs="Arial"/>
          <w:bCs/>
          <w:szCs w:val="20"/>
        </w:rPr>
      </w:pPr>
    </w:p>
    <w:p w:rsidRPr="004B73D4" w:rsidR="009725A8" w:rsidP="009725A8" w:rsidRDefault="009725A8" w14:paraId="03F0EAF6" w14:textId="11B46729">
      <w:pPr>
        <w:spacing w:after="0"/>
        <w:rPr>
          <w:b/>
          <w:i/>
          <w:sz w:val="32"/>
        </w:rPr>
      </w:pPr>
      <w:r w:rsidRPr="004B73D4">
        <w:rPr>
          <w:b/>
          <w:sz w:val="28"/>
        </w:rPr>
        <w:t>Lesson Plan</w:t>
      </w:r>
      <w:r w:rsidRPr="004B73D4" w:rsidR="004B73D4">
        <w:rPr>
          <w:b/>
          <w:sz w:val="28"/>
        </w:rPr>
        <w:t xml:space="preserve"> 3</w:t>
      </w:r>
      <w:r w:rsidRPr="004B73D4">
        <w:rPr>
          <w:b/>
          <w:sz w:val="28"/>
        </w:rPr>
        <w:t xml:space="preserve">: Science Inquiry Investigation: </w:t>
      </w:r>
      <w:r w:rsidRPr="004B73D4">
        <w:rPr>
          <w:b/>
          <w:bCs/>
          <w:color w:val="000000"/>
          <w:sz w:val="28"/>
          <w:szCs w:val="28"/>
        </w:rPr>
        <w:t>Why is photosynthesis important?</w:t>
      </w:r>
    </w:p>
    <w:p w:rsidR="009725A8" w:rsidP="009725A8" w:rsidRDefault="002F7500" w14:paraId="7C39BF83" w14:textId="77777777">
      <w:pPr>
        <w:pStyle w:val="Heading1"/>
      </w:pPr>
      <w:r>
        <w:rPr>
          <w:noProof/>
        </w:rPr>
        <w:pict w14:anchorId="3C3DA7A7">
          <v:rect id="_x0000_i1041" style="width:468pt;height:.05pt;mso-width-percent:0;mso-height-percent:0;mso-width-percent:0;mso-height-percent:0" alt="" o:hr="t" o:hrstd="t" o:hralign="center" fillcolor="#a0a0a0" stroked="f"/>
        </w:pict>
      </w:r>
    </w:p>
    <w:p w:rsidR="009725A8" w:rsidP="009725A8" w:rsidRDefault="009725A8" w14:paraId="4E74F176" w14:textId="77777777">
      <w:pPr>
        <w:pStyle w:val="Heading1"/>
      </w:pPr>
      <w:r>
        <w:t>Lesson Focus:</w:t>
      </w:r>
    </w:p>
    <w:p w:rsidRPr="0027032A" w:rsidR="009725A8" w:rsidP="009725A8" w:rsidRDefault="00032D4B" w14:paraId="776012DB" w14:textId="26B4CB5E">
      <w:r>
        <w:t>The importance of photosynthesis.</w:t>
      </w:r>
    </w:p>
    <w:p w:rsidR="009725A8" w:rsidP="009725A8" w:rsidRDefault="002F7500" w14:paraId="3BC05757" w14:textId="77777777">
      <w:pPr>
        <w:pStyle w:val="Heading1"/>
      </w:pPr>
      <w:r>
        <w:rPr>
          <w:noProof/>
        </w:rPr>
        <w:pict w14:anchorId="24557EC5">
          <v:rect id="_x0000_i1042" style="width:468pt;height:.05pt;mso-width-percent:0;mso-height-percent:0;mso-width-percent:0;mso-height-percent:0" alt="" o:hr="t" o:hrstd="t" o:hralign="center" fillcolor="#a0a0a0" stroked="f"/>
        </w:pict>
      </w:r>
    </w:p>
    <w:p w:rsidR="009725A8" w:rsidP="009725A8" w:rsidRDefault="009725A8" w14:paraId="5CE38124" w14:textId="77777777">
      <w:pPr>
        <w:pStyle w:val="Heading1"/>
      </w:pPr>
      <w:r w:rsidRPr="009B1EAE">
        <w:t>Total Time Required:</w:t>
      </w:r>
    </w:p>
    <w:p w:rsidRPr="009725A8" w:rsidR="009725A8" w:rsidP="009725A8" w:rsidRDefault="009725A8" w14:paraId="1EDE286F" w14:textId="2942EAC8">
      <w:pPr>
        <w:pStyle w:val="ListParagraph"/>
        <w:numPr>
          <w:ilvl w:val="0"/>
          <w:numId w:val="8"/>
        </w:numPr>
      </w:pPr>
      <w:r w:rsidRPr="009725A8">
        <w:t xml:space="preserve">One 50 min class period, finish as homework as needed </w:t>
      </w:r>
    </w:p>
    <w:p w:rsidR="009725A8" w:rsidP="009725A8" w:rsidRDefault="002F7500" w14:paraId="4BC1E272" w14:textId="77777777">
      <w:pPr>
        <w:pStyle w:val="Heading1"/>
      </w:pPr>
      <w:r>
        <w:rPr>
          <w:noProof/>
        </w:rPr>
        <w:pict w14:anchorId="7EED21E1">
          <v:rect id="_x0000_i1043" style="width:468pt;height:.05pt;mso-width-percent:0;mso-height-percent:0;mso-width-percent:0;mso-height-percent:0" alt="" o:hr="t" o:hrstd="t" o:hralign="center" fillcolor="#a0a0a0" stroked="f"/>
        </w:pict>
      </w:r>
    </w:p>
    <w:p w:rsidR="009725A8" w:rsidP="009725A8" w:rsidRDefault="009725A8" w14:paraId="68190B20" w14:textId="77777777">
      <w:pPr>
        <w:pStyle w:val="Heading1"/>
      </w:pPr>
      <w:r>
        <w:t xml:space="preserve">Lesson </w:t>
      </w:r>
      <w:r w:rsidRPr="009B1EAE">
        <w:t>Objectives:</w:t>
      </w:r>
    </w:p>
    <w:p w:rsidRPr="009B1EAE" w:rsidR="009725A8" w:rsidP="009725A8" w:rsidRDefault="009725A8" w14:paraId="23CCB10E" w14:textId="3B97C917">
      <w:r w:rsidR="7EB00978">
        <w:rPr/>
        <w:t>Students will be able to:</w:t>
      </w:r>
    </w:p>
    <w:p w:rsidRPr="009725A8" w:rsidR="009725A8" w:rsidP="009725A8" w:rsidRDefault="009725A8" w14:paraId="4296D25B" w14:textId="2E9951B7">
      <w:pPr>
        <w:numPr>
          <w:ilvl w:val="0"/>
          <w:numId w:val="10"/>
        </w:numPr>
        <w:spacing w:after="0"/>
        <w:textAlignment w:val="baseline"/>
        <w:rPr>
          <w:rFonts w:ascii="Times New Roman" w:hAnsi="Times New Roman" w:eastAsia="Times New Roman" w:cs="Times New Roman"/>
          <w:bCs/>
          <w:color w:val="000000"/>
        </w:rPr>
      </w:pPr>
      <w:r w:rsidRPr="009725A8">
        <w:rPr>
          <w:rFonts w:ascii="Times New Roman" w:hAnsi="Times New Roman" w:eastAsia="Times New Roman" w:cs="Times New Roman"/>
          <w:bCs/>
          <w:color w:val="000000"/>
        </w:rPr>
        <w:t>Illustrate how photosynthesis transforms light energy into stored chemical energy</w:t>
      </w:r>
    </w:p>
    <w:p w:rsidRPr="009725A8" w:rsidR="009725A8" w:rsidP="009725A8" w:rsidRDefault="009725A8" w14:paraId="2F10D1FD" w14:textId="77777777">
      <w:pPr>
        <w:numPr>
          <w:ilvl w:val="0"/>
          <w:numId w:val="10"/>
        </w:numPr>
        <w:spacing w:after="0"/>
        <w:textAlignment w:val="baseline"/>
        <w:rPr>
          <w:rFonts w:ascii="Times New Roman" w:hAnsi="Times New Roman" w:eastAsia="Times New Roman" w:cs="Times New Roman"/>
          <w:bCs/>
          <w:color w:val="000000"/>
        </w:rPr>
      </w:pPr>
      <w:r w:rsidRPr="009725A8">
        <w:rPr>
          <w:rFonts w:ascii="Times New Roman" w:hAnsi="Times New Roman" w:eastAsia="Times New Roman" w:cs="Times New Roman"/>
          <w:bCs/>
          <w:color w:val="000000"/>
        </w:rPr>
        <w:lastRenderedPageBreak/>
        <w:t xml:space="preserve">Understand energy and matter input and outputs of photosynthesis </w:t>
      </w:r>
    </w:p>
    <w:p w:rsidRPr="009725A8" w:rsidR="009725A8" w:rsidP="009725A8" w:rsidRDefault="009725A8" w14:paraId="3354A416" w14:textId="77777777">
      <w:pPr>
        <w:numPr>
          <w:ilvl w:val="0"/>
          <w:numId w:val="10"/>
        </w:numPr>
        <w:spacing w:after="0"/>
        <w:textAlignment w:val="baseline"/>
        <w:rPr>
          <w:rFonts w:ascii="Times New Roman" w:hAnsi="Times New Roman" w:eastAsia="Times New Roman" w:cs="Times New Roman"/>
          <w:bCs/>
          <w:color w:val="000000"/>
        </w:rPr>
      </w:pPr>
      <w:r w:rsidRPr="009725A8">
        <w:rPr>
          <w:rFonts w:ascii="Times New Roman" w:hAnsi="Times New Roman" w:eastAsia="Times New Roman" w:cs="Times New Roman"/>
          <w:bCs/>
          <w:color w:val="000000"/>
        </w:rPr>
        <w:t>Model the cyclic relationship of photosynthesis and respiration</w:t>
      </w:r>
    </w:p>
    <w:p w:rsidRPr="009725A8" w:rsidR="009725A8" w:rsidP="009725A8" w:rsidRDefault="009725A8" w14:paraId="5127BD47" w14:textId="77777777">
      <w:pPr>
        <w:numPr>
          <w:ilvl w:val="0"/>
          <w:numId w:val="10"/>
        </w:numPr>
        <w:spacing w:after="0"/>
        <w:textAlignment w:val="baseline"/>
        <w:rPr>
          <w:rFonts w:eastAsia="Times New Roman"/>
          <w:bCs/>
          <w:color w:val="000000"/>
        </w:rPr>
      </w:pPr>
      <w:r w:rsidRPr="009725A8">
        <w:rPr>
          <w:rFonts w:ascii="Times New Roman" w:hAnsi="Times New Roman" w:eastAsia="Times New Roman" w:cs="Times New Roman"/>
          <w:bCs/>
          <w:color w:val="000000"/>
        </w:rPr>
        <w:t>Illustrate the role of photosynthesis and cellular respiration in the cycling of carbon among the biosphere, specifically related to sugars (glucose) and</w:t>
      </w:r>
      <w:r w:rsidRPr="009725A8">
        <w:rPr>
          <w:rFonts w:eastAsia="Times New Roman"/>
          <w:bCs/>
          <w:color w:val="000000"/>
        </w:rPr>
        <w:t xml:space="preserve"> </w:t>
      </w:r>
      <w:r w:rsidRPr="009725A8">
        <w:rPr>
          <w:rFonts w:ascii="Times New Roman" w:hAnsi="Times New Roman" w:eastAsia="Times New Roman" w:cs="Times New Roman"/>
          <w:bCs/>
          <w:color w:val="000000"/>
        </w:rPr>
        <w:t>CO</w:t>
      </w:r>
      <w:r w:rsidRPr="009725A8">
        <w:rPr>
          <w:rFonts w:ascii="Times New Roman" w:hAnsi="Times New Roman" w:eastAsia="Times New Roman" w:cs="Times New Roman"/>
          <w:bCs/>
          <w:color w:val="000000"/>
          <w:sz w:val="13"/>
          <w:szCs w:val="13"/>
          <w:vertAlign w:val="subscript"/>
        </w:rPr>
        <w:t>2</w:t>
      </w:r>
    </w:p>
    <w:p w:rsidR="009725A8" w:rsidP="009725A8" w:rsidRDefault="002F7500" w14:paraId="4791ADFA" w14:textId="77777777">
      <w:pPr>
        <w:pStyle w:val="Default"/>
        <w:rPr>
          <w:rStyle w:val="Heading1Char"/>
        </w:rPr>
      </w:pPr>
      <w:r>
        <w:rPr>
          <w:rStyle w:val="Heading1Char"/>
          <w:noProof/>
        </w:rPr>
        <w:pict w14:anchorId="444F42BE">
          <v:rect id="_x0000_i1044" style="width:468pt;height:.05pt;mso-width-percent:0;mso-height-percent:0;mso-width-percent:0;mso-height-percent:0" alt="" o:hr="t" o:hrstd="t" o:hralign="center" fillcolor="#a0a0a0" stroked="f"/>
        </w:pict>
      </w:r>
    </w:p>
    <w:p w:rsidR="009725A8" w:rsidP="009725A8" w:rsidRDefault="009725A8" w14:paraId="122153DE" w14:textId="77777777">
      <w:pPr>
        <w:spacing w:after="0"/>
        <w:rPr>
          <w:bCs/>
          <w:szCs w:val="20"/>
        </w:rPr>
      </w:pPr>
      <w:r w:rsidRPr="006F5C90">
        <w:rPr>
          <w:rStyle w:val="Heading1Char"/>
        </w:rPr>
        <w:t>Lesson Procedures:</w:t>
      </w:r>
      <w:r w:rsidRPr="009B1EAE">
        <w:rPr>
          <w:bCs/>
          <w:szCs w:val="20"/>
        </w:rPr>
        <w:t xml:space="preserve"> </w:t>
      </w:r>
    </w:p>
    <w:p w:rsidR="009725A8" w:rsidP="009725A8" w:rsidRDefault="009725A8" w14:paraId="5DA1CE4A" w14:textId="77777777">
      <w:pPr>
        <w:spacing w:after="0"/>
        <w:rPr>
          <w:bCs/>
          <w:szCs w:val="20"/>
        </w:rPr>
      </w:pPr>
    </w:p>
    <w:p w:rsidRPr="0060708B" w:rsidR="009725A8" w:rsidP="009725A8" w:rsidRDefault="009725A8" w14:paraId="0B87B6E6" w14:textId="338DAFE6">
      <w:pPr>
        <w:spacing w:after="0"/>
        <w:rPr>
          <w:rFonts w:ascii="Times New Roman" w:hAnsi="Times New Roman" w:eastAsia="Times New Roman" w:cs="Times New Roman"/>
        </w:rPr>
      </w:pPr>
      <w:r w:rsidRPr="0060708B">
        <w:rPr>
          <w:rFonts w:ascii="Times New Roman" w:hAnsi="Times New Roman" w:eastAsia="Times New Roman" w:cs="Times New Roman"/>
          <w:b/>
          <w:bCs/>
          <w:color w:val="000000"/>
        </w:rPr>
        <w:t>Set Induction:  Humans need oxygen to survive, how did the O</w:t>
      </w:r>
      <w:r w:rsidRPr="0060708B">
        <w:rPr>
          <w:rFonts w:ascii="Times New Roman" w:hAnsi="Times New Roman" w:eastAsia="Times New Roman" w:cs="Times New Roman"/>
          <w:b/>
          <w:bCs/>
          <w:color w:val="000000"/>
          <w:sz w:val="13"/>
          <w:szCs w:val="13"/>
          <w:vertAlign w:val="subscript"/>
        </w:rPr>
        <w:t>2</w:t>
      </w:r>
      <w:r w:rsidRPr="0060708B">
        <w:rPr>
          <w:rFonts w:ascii="Times New Roman" w:hAnsi="Times New Roman" w:eastAsia="Times New Roman" w:cs="Times New Roman"/>
          <w:b/>
          <w:bCs/>
          <w:color w:val="000000"/>
        </w:rPr>
        <w:t xml:space="preserve"> that human’s breath get into the atmosphere? How do humans alter this process? </w:t>
      </w:r>
    </w:p>
    <w:p w:rsidRPr="0060708B" w:rsidR="009725A8" w:rsidP="009725A8" w:rsidRDefault="009725A8" w14:paraId="70803C97" w14:textId="77777777">
      <w:pPr>
        <w:spacing w:after="0"/>
        <w:rPr>
          <w:rFonts w:ascii="Times New Roman" w:hAnsi="Times New Roman" w:eastAsia="Times New Roman" w:cs="Times New Roman"/>
        </w:rPr>
      </w:pPr>
      <w:r w:rsidRPr="0060708B">
        <w:rPr>
          <w:rFonts w:ascii="Times New Roman" w:hAnsi="Times New Roman" w:eastAsia="Times New Roman" w:cs="Times New Roman"/>
          <w:color w:val="FF0000"/>
        </w:rPr>
        <w:t>  </w:t>
      </w:r>
    </w:p>
    <w:p w:rsidRPr="0060708B" w:rsidR="009725A8" w:rsidP="009725A8" w:rsidRDefault="009725A8" w14:paraId="02A15F0D" w14:textId="77777777">
      <w:pPr>
        <w:spacing w:after="0"/>
        <w:rPr>
          <w:rFonts w:ascii="Times New Roman" w:hAnsi="Times New Roman" w:eastAsia="Times New Roman" w:cs="Times New Roman"/>
        </w:rPr>
      </w:pPr>
      <w:r w:rsidRPr="0060708B">
        <w:rPr>
          <w:rFonts w:ascii="Times New Roman" w:hAnsi="Times New Roman" w:eastAsia="Times New Roman" w:cs="Times New Roman"/>
          <w:b/>
          <w:bCs/>
          <w:color w:val="000000"/>
        </w:rPr>
        <w:t xml:space="preserve">Procedures / Steps: </w:t>
      </w:r>
    </w:p>
    <w:p w:rsidR="009725A8" w:rsidP="009725A8" w:rsidRDefault="009725A8" w14:paraId="03C8224F" w14:textId="77777777">
      <w:pPr>
        <w:numPr>
          <w:ilvl w:val="0"/>
          <w:numId w:val="11"/>
        </w:numPr>
        <w:spacing w:after="0"/>
        <w:textAlignment w:val="baseline"/>
        <w:rPr>
          <w:rFonts w:ascii="Times New Roman" w:hAnsi="Times New Roman" w:eastAsia="Times New Roman" w:cs="Times New Roman"/>
          <w:b/>
          <w:bCs/>
          <w:color w:val="000000"/>
        </w:rPr>
      </w:pPr>
      <w:r w:rsidRPr="0060708B">
        <w:rPr>
          <w:rFonts w:ascii="Times New Roman" w:hAnsi="Times New Roman" w:eastAsia="Times New Roman" w:cs="Times New Roman"/>
          <w:b/>
          <w:bCs/>
          <w:color w:val="000000"/>
        </w:rPr>
        <w:t>Students sketch (either individually first, or in a group) the main ideas of what they know about how photosynthesis works. This can be as detailed as student knowledge permits.  Have students with limited knowledge or memory on the subject draw anything about photosynthesis they can model, or as much of the main idea as possible. (Do not allow them to do research or have books/computers at this point).</w:t>
      </w:r>
    </w:p>
    <w:p w:rsidR="009725A8" w:rsidP="009725A8" w:rsidRDefault="009725A8" w14:paraId="2FD8E71A" w14:textId="77777777">
      <w:pPr>
        <w:spacing w:after="0"/>
        <w:ind w:left="720"/>
        <w:textAlignment w:val="baseline"/>
        <w:rPr>
          <w:rFonts w:ascii="Times New Roman" w:hAnsi="Times New Roman" w:eastAsia="Times New Roman" w:cs="Times New Roman"/>
          <w:b/>
          <w:bCs/>
          <w:color w:val="000000"/>
        </w:rPr>
      </w:pPr>
    </w:p>
    <w:p w:rsidR="00032D4B" w:rsidP="00E93A27" w:rsidRDefault="009725A8" w14:paraId="4AD4F141" w14:textId="7A907667">
      <w:pPr>
        <w:numPr>
          <w:ilvl w:val="0"/>
          <w:numId w:val="11"/>
        </w:numPr>
        <w:spacing w:after="0"/>
        <w:textAlignment w:val="baseline"/>
        <w:rPr>
          <w:rFonts w:ascii="Times New Roman" w:hAnsi="Times New Roman" w:eastAsia="Times New Roman" w:cs="Times New Roman"/>
          <w:b/>
          <w:bCs/>
          <w:color w:val="000000"/>
        </w:rPr>
      </w:pPr>
      <w:r w:rsidRPr="00032D4B">
        <w:rPr>
          <w:rFonts w:ascii="Times New Roman" w:hAnsi="Times New Roman" w:eastAsia="Times New Roman" w:cs="Times New Roman"/>
          <w:b/>
          <w:bCs/>
          <w:color w:val="000000"/>
        </w:rPr>
        <w:t xml:space="preserve">Teacher lesson on photosynthesis. Describe and model for students using 2D and 3D printed model without having them take notes.  Discuss with students and build the equation of photosynthesis and respiration using student knowledge. Ask them to explain how they are related (reviewing respiration). After class discussion, have students complete the </w:t>
      </w:r>
      <w:r w:rsidRPr="00032D4B" w:rsidR="00032D4B">
        <w:rPr>
          <w:rFonts w:ascii="Times New Roman" w:hAnsi="Times New Roman" w:eastAsia="Times New Roman" w:cs="Times New Roman"/>
          <w:b/>
          <w:bCs/>
          <w:color w:val="000000"/>
        </w:rPr>
        <w:t>student worksheet</w:t>
      </w:r>
      <w:r w:rsidRPr="00032D4B">
        <w:rPr>
          <w:rFonts w:ascii="Times New Roman" w:hAnsi="Times New Roman" w:eastAsia="Times New Roman" w:cs="Times New Roman"/>
          <w:b/>
          <w:bCs/>
          <w:color w:val="000000"/>
        </w:rPr>
        <w:t xml:space="preserve"> answering in notebook. </w:t>
      </w:r>
    </w:p>
    <w:p w:rsidRPr="00032D4B" w:rsidR="00032D4B" w:rsidP="00032D4B" w:rsidRDefault="00032D4B" w14:paraId="131B4E86" w14:textId="68580C01">
      <w:pPr>
        <w:spacing w:after="0"/>
        <w:textAlignment w:val="baseline"/>
        <w:rPr>
          <w:rFonts w:ascii="Times New Roman" w:hAnsi="Times New Roman" w:eastAsia="Times New Roman" w:cs="Times New Roman"/>
          <w:b/>
          <w:bCs/>
          <w:color w:val="000000"/>
        </w:rPr>
      </w:pPr>
    </w:p>
    <w:p w:rsidR="00032D4B" w:rsidP="00032D4B" w:rsidRDefault="00032D4B" w14:paraId="1FFE0730" w14:textId="77777777">
      <w:pPr>
        <w:pStyle w:val="NormalWeb"/>
        <w:spacing w:before="0" w:beforeAutospacing="0" w:after="0" w:afterAutospacing="0"/>
        <w:ind w:firstLine="720"/>
      </w:pPr>
      <w:r>
        <w:rPr>
          <w:b/>
          <w:bCs/>
          <w:color w:val="000000"/>
          <w:sz w:val="22"/>
          <w:szCs w:val="22"/>
        </w:rPr>
        <w:t xml:space="preserve">2 a. (optional) Using the idea of what and how photosynthesis works, sketch a model that </w:t>
      </w:r>
    </w:p>
    <w:p w:rsidR="00032D4B" w:rsidP="7EB00978" w:rsidRDefault="00032D4B" w14:paraId="4AC2F471" w14:textId="59383028">
      <w:pPr>
        <w:pStyle w:val="NormalWeb"/>
        <w:spacing w:before="0" w:beforeAutospacing="off" w:after="0" w:afterAutospacing="off"/>
        <w:ind w:left="720" w:firstLine="0"/>
      </w:pPr>
      <w:proofErr w:type="gramStart"/>
      <w:r w:rsidRPr="7EB00978" w:rsidR="7EB00978">
        <w:rPr>
          <w:b w:val="1"/>
          <w:bCs w:val="1"/>
          <w:color w:val="000000" w:themeColor="text1" w:themeTint="FF" w:themeShade="FF"/>
          <w:sz w:val="22"/>
          <w:szCs w:val="22"/>
        </w:rPr>
        <w:t>helps student</w:t>
      </w:r>
      <w:r w:rsidRPr="7EB00978" w:rsidR="7EB00978">
        <w:rPr>
          <w:b w:val="1"/>
          <w:bCs w:val="1"/>
          <w:color w:val="000000" w:themeColor="text1" w:themeTint="FF" w:themeShade="FF"/>
          <w:sz w:val="22"/>
          <w:szCs w:val="22"/>
        </w:rPr>
        <w:t>s</w:t>
      </w:r>
      <w:r w:rsidRPr="7EB00978" w:rsidR="7EB00978">
        <w:rPr>
          <w:b w:val="1"/>
          <w:bCs w:val="1"/>
          <w:color w:val="000000" w:themeColor="text1" w:themeTint="FF" w:themeShade="FF"/>
          <w:sz w:val="22"/>
          <w:szCs w:val="22"/>
        </w:rPr>
        <w:t xml:space="preserve"> remember photosynthesis concepts with their own correlations. Ex: a baseball player may draw photosynthesis as a baseball field with electron transport as a base hit. </w:t>
      </w:r>
      <w:proofErr w:type="gramEnd"/>
    </w:p>
    <w:p w:rsidR="00032D4B" w:rsidP="00032D4B" w:rsidRDefault="00032D4B" w14:paraId="34287B94" w14:textId="77777777"/>
    <w:p w:rsidR="00032D4B" w:rsidP="00032D4B" w:rsidRDefault="00032D4B" w14:paraId="10199F28" w14:textId="77777777">
      <w:pPr>
        <w:pStyle w:val="NormalWeb"/>
        <w:spacing w:before="0" w:beforeAutospacing="0" w:after="0" w:afterAutospacing="0"/>
        <w:ind w:left="720"/>
      </w:pPr>
      <w:r>
        <w:rPr>
          <w:b/>
          <w:bCs/>
          <w:color w:val="000000"/>
          <w:sz w:val="22"/>
          <w:szCs w:val="22"/>
        </w:rPr>
        <w:t>2 c. For extra modeling work: (computer photosynthesis model, NGSS@NSTA)</w:t>
      </w:r>
    </w:p>
    <w:p w:rsidR="00032D4B" w:rsidP="00032D4B" w:rsidRDefault="002F7500" w14:paraId="41FB7276" w14:textId="77777777">
      <w:pPr>
        <w:pStyle w:val="NormalWeb"/>
        <w:spacing w:before="0" w:beforeAutospacing="0" w:after="0" w:afterAutospacing="0"/>
        <w:ind w:left="720"/>
      </w:pPr>
      <w:hyperlink w:history="1" r:id="rId29">
        <w:r w:rsidR="00032D4B">
          <w:rPr>
            <w:rStyle w:val="Hyperlink"/>
            <w:b/>
            <w:bCs/>
            <w:color w:val="1155CC"/>
            <w:sz w:val="22"/>
            <w:szCs w:val="22"/>
          </w:rPr>
          <w:t>ttps://authoring.concord.org/activities/1008/single_page/8a3066ef-4ed5-49a8-9fa0-b74983abaca5</w:t>
        </w:r>
      </w:hyperlink>
    </w:p>
    <w:p w:rsidR="00032D4B" w:rsidP="00032D4B" w:rsidRDefault="00032D4B" w14:paraId="6662E3CB" w14:textId="77777777"/>
    <w:p w:rsidR="00032D4B" w:rsidP="00032D4B" w:rsidRDefault="00032D4B" w14:paraId="7AC9D529" w14:textId="77777777">
      <w:pPr>
        <w:pStyle w:val="NormalWeb"/>
        <w:spacing w:before="0" w:beforeAutospacing="0" w:after="0" w:afterAutospacing="0"/>
      </w:pPr>
      <w:r>
        <w:rPr>
          <w:b/>
          <w:bCs/>
          <w:color w:val="000000"/>
          <w:sz w:val="28"/>
          <w:szCs w:val="28"/>
          <w:u w:val="single"/>
        </w:rPr>
        <w:t>Closure/ Review:</w:t>
      </w:r>
    </w:p>
    <w:p w:rsidR="00032D4B" w:rsidP="00032D4B" w:rsidRDefault="00032D4B" w14:paraId="2C036DBF" w14:textId="77777777">
      <w:pPr>
        <w:pStyle w:val="NormalWeb"/>
        <w:spacing w:before="0" w:beforeAutospacing="0" w:after="0" w:afterAutospacing="0"/>
      </w:pPr>
      <w:r>
        <w:rPr>
          <w:b/>
          <w:bCs/>
          <w:color w:val="000000"/>
        </w:rPr>
        <w:t xml:space="preserve">Follow up with review of cycling matter and energy used in the in/outputs of photosynthesis, making sure carbon is a focus. Use this knowledge to model how photosynthesis and respiration are cyclic. Link this knowledge to the knowledge of how plants are involved in cycling matter and energy and the base of the trophic levels. </w:t>
      </w:r>
    </w:p>
    <w:p w:rsidRPr="0060708B" w:rsidR="00032D4B" w:rsidP="00032D4B" w:rsidRDefault="00032D4B" w14:paraId="56AE37FF" w14:textId="77777777">
      <w:pPr>
        <w:spacing w:after="0"/>
        <w:textAlignment w:val="baseline"/>
        <w:rPr>
          <w:rFonts w:ascii="Times New Roman" w:hAnsi="Times New Roman" w:eastAsia="Times New Roman" w:cs="Times New Roman"/>
          <w:b/>
          <w:bCs/>
          <w:color w:val="000000"/>
        </w:rPr>
      </w:pPr>
    </w:p>
    <w:p w:rsidRPr="009B1EAE" w:rsidR="009725A8" w:rsidP="009725A8" w:rsidRDefault="009725A8" w14:paraId="4263CE0B" w14:textId="3561FF30">
      <w:pPr>
        <w:pStyle w:val="Default"/>
        <w:rPr>
          <w:rFonts w:ascii="Arial" w:hAnsi="Arial" w:cs="Arial"/>
          <w:bCs/>
          <w:szCs w:val="20"/>
        </w:rPr>
      </w:pPr>
    </w:p>
    <w:p w:rsidRPr="0060708B" w:rsidR="009725A8" w:rsidP="7EB00978" w:rsidRDefault="009725A8" w14:paraId="1CF98ACE" w14:textId="52EDC33A">
      <w:pPr>
        <w:spacing w:after="0"/>
        <w:rPr>
          <w:rFonts w:ascii="Times New Roman" w:hAnsi="Times New Roman" w:eastAsia="Times New Roman" w:cs="Times New Roman"/>
        </w:rPr>
      </w:pPr>
      <w:r w:rsidRPr="7EB00978" w:rsidR="7EB00978">
        <w:rPr>
          <w:rStyle w:val="Heading2Char"/>
        </w:rPr>
        <w:t>Note:</w:t>
      </w:r>
      <w:r w:rsidR="7EB00978">
        <w:rPr/>
        <w:t xml:space="preserve"> </w:t>
      </w:r>
      <w:r w:rsidRPr="7EB00978" w:rsidR="7EB00978">
        <w:rPr>
          <w:rFonts w:ascii="Times New Roman" w:hAnsi="Times New Roman" w:eastAsia="Times New Roman" w:cs="Times New Roman"/>
          <w:b w:val="1"/>
          <w:bCs w:val="1"/>
          <w:color w:val="FF0000"/>
        </w:rPr>
        <w:t xml:space="preserve">Students should have already learned about ATP and cellular respiration prior to this lesson. This will aid in the </w:t>
      </w:r>
      <w:proofErr w:type="gramStart"/>
      <w:r w:rsidRPr="7EB00978" w:rsidR="7EB00978">
        <w:rPr>
          <w:rFonts w:ascii="Times New Roman" w:hAnsi="Times New Roman" w:eastAsia="Times New Roman" w:cs="Times New Roman"/>
          <w:b w:val="1"/>
          <w:bCs w:val="1"/>
          <w:color w:val="FF0000"/>
        </w:rPr>
        <w:t>connections</w:t>
      </w:r>
      <w:proofErr w:type="gramEnd"/>
      <w:r w:rsidRPr="7EB00978" w:rsidR="7EB00978">
        <w:rPr>
          <w:rFonts w:ascii="Times New Roman" w:hAnsi="Times New Roman" w:eastAsia="Times New Roman" w:cs="Times New Roman"/>
          <w:b w:val="1"/>
          <w:bCs w:val="1"/>
          <w:color w:val="FF0000"/>
        </w:rPr>
        <w:t xml:space="preserve"> students can draw about energy transfer and the cycle between photosynthesis and respiration.  Students will probably be under the impression that plants cannot perform respiration, make sure they understand respiration can occur both day and night, as long as there is a source of sugar (carbon) and oxygen. Also make sure to address that plants do not intentionally make oxygen for human</w:t>
      </w:r>
      <w:r w:rsidRPr="7EB00978" w:rsidR="7EB00978">
        <w:rPr>
          <w:rFonts w:ascii="Times New Roman" w:hAnsi="Times New Roman" w:eastAsia="Times New Roman" w:cs="Times New Roman"/>
          <w:b w:val="1"/>
          <w:bCs w:val="1"/>
          <w:color w:val="FF0000"/>
        </w:rPr>
        <w:t>s</w:t>
      </w:r>
      <w:r w:rsidRPr="7EB00978" w:rsidR="7EB00978">
        <w:rPr>
          <w:rFonts w:ascii="Times New Roman" w:hAnsi="Times New Roman" w:eastAsia="Times New Roman" w:cs="Times New Roman"/>
          <w:b w:val="1"/>
          <w:bCs w:val="1"/>
          <w:color w:val="FF0000"/>
        </w:rPr>
        <w:t xml:space="preserve"> to breath</w:t>
      </w:r>
      <w:r w:rsidRPr="7EB00978" w:rsidR="7EB00978">
        <w:rPr>
          <w:rFonts w:ascii="Times New Roman" w:hAnsi="Times New Roman" w:eastAsia="Times New Roman" w:cs="Times New Roman"/>
          <w:b w:val="1"/>
          <w:bCs w:val="1"/>
          <w:color w:val="FF0000"/>
        </w:rPr>
        <w:t>;</w:t>
      </w:r>
      <w:r w:rsidRPr="7EB00978" w:rsidR="7EB00978">
        <w:rPr>
          <w:rFonts w:ascii="Times New Roman" w:hAnsi="Times New Roman" w:eastAsia="Times New Roman" w:cs="Times New Roman"/>
          <w:b w:val="1"/>
          <w:bCs w:val="1"/>
          <w:color w:val="FF0000"/>
        </w:rPr>
        <w:t xml:space="preserve"> it is a byproduct. </w:t>
      </w:r>
    </w:p>
    <w:p w:rsidR="7EB00978" w:rsidP="7EB00978" w:rsidRDefault="7EB00978" w14:paraId="1745CBD5" w14:textId="66A5CED5">
      <w:pPr>
        <w:pStyle w:val="Normal"/>
        <w:spacing w:after="0"/>
        <w:rPr>
          <w:rFonts w:ascii="Times New Roman" w:hAnsi="Times New Roman" w:eastAsia="Times New Roman" w:cs="Times New Roman"/>
          <w:b w:val="1"/>
          <w:bCs w:val="1"/>
          <w:color w:val="FF0000"/>
        </w:rPr>
      </w:pPr>
    </w:p>
    <w:p w:rsidRPr="009B1EAE" w:rsidR="009725A8" w:rsidP="7EB00978" w:rsidRDefault="009725A8" w14:paraId="09E44774" w14:textId="680F465D">
      <w:pPr>
        <w:pStyle w:val="Default"/>
        <w:rPr>
          <w:rFonts w:eastAsia="Times New Roman"/>
          <w:b w:val="1"/>
          <w:bCs w:val="1"/>
          <w:color w:val="FF0000"/>
          <w:lang w:eastAsia="zh-CN"/>
        </w:rPr>
      </w:pPr>
      <w:r w:rsidRPr="7EB00978" w:rsidR="7EB00978">
        <w:rPr>
          <w:rFonts w:eastAsia="Times New Roman"/>
          <w:b w:val="1"/>
          <w:bCs w:val="1"/>
          <w:color w:val="FF0000"/>
          <w:lang w:eastAsia="zh-CN"/>
        </w:rPr>
        <w:t>There are many more activities that can be incorporated with this series of three lessons. Dependent on when the engineering design part is to take place, this can be expanded to include many other activities, labs or modeling. 3D model file</w:t>
      </w:r>
      <w:r w:rsidRPr="7EB00978" w:rsidR="7EB00978">
        <w:rPr>
          <w:rFonts w:eastAsia="Times New Roman"/>
          <w:b w:val="1"/>
          <w:bCs w:val="1"/>
          <w:color w:val="FF0000"/>
          <w:lang w:eastAsia="zh-CN"/>
        </w:rPr>
        <w:t>s are</w:t>
      </w:r>
      <w:r w:rsidRPr="7EB00978" w:rsidR="7EB00978">
        <w:rPr>
          <w:rFonts w:eastAsia="Times New Roman"/>
          <w:b w:val="1"/>
          <w:bCs w:val="1"/>
          <w:color w:val="FF0000"/>
          <w:lang w:eastAsia="zh-CN"/>
        </w:rPr>
        <w:t xml:space="preserve"> on </w:t>
      </w:r>
      <w:r w:rsidRPr="7EB00978" w:rsidR="7EB00978">
        <w:rPr>
          <w:rFonts w:eastAsia="Times New Roman"/>
          <w:b w:val="1"/>
          <w:bCs w:val="1"/>
          <w:color w:val="FF0000"/>
          <w:lang w:eastAsia="zh-CN"/>
        </w:rPr>
        <w:t xml:space="preserve">the </w:t>
      </w:r>
      <w:r w:rsidRPr="7EB00978" w:rsidR="7EB00978">
        <w:rPr>
          <w:rFonts w:eastAsia="Times New Roman"/>
          <w:b w:val="1"/>
          <w:bCs w:val="1"/>
          <w:color w:val="FF0000"/>
          <w:lang w:eastAsia="zh-CN"/>
        </w:rPr>
        <w:t>TRAILS website.</w:t>
      </w:r>
    </w:p>
    <w:p w:rsidRPr="009B1EAE" w:rsidR="009725A8" w:rsidP="009725A8" w:rsidRDefault="009725A8" w14:paraId="1595DD3F" w14:textId="77777777">
      <w:pPr>
        <w:pStyle w:val="Default"/>
        <w:rPr>
          <w:rFonts w:ascii="Arial" w:hAnsi="Arial" w:cs="Arial"/>
          <w:bCs/>
          <w:szCs w:val="20"/>
        </w:rPr>
      </w:pPr>
    </w:p>
    <w:p w:rsidR="009725A8" w:rsidP="009725A8" w:rsidRDefault="009725A8" w14:paraId="158A6617" w14:textId="77777777">
      <w:pPr>
        <w:pStyle w:val="Default"/>
        <w:rPr>
          <w:rFonts w:ascii="Arial" w:hAnsi="Arial" w:cs="Arial"/>
          <w:bCs/>
          <w:szCs w:val="20"/>
          <w:highlight w:val="yellow"/>
        </w:rPr>
      </w:pPr>
    </w:p>
    <w:p w:rsidR="009725A8" w:rsidP="009725A8" w:rsidRDefault="002F7500" w14:paraId="797B2C7C" w14:textId="77777777">
      <w:pPr>
        <w:pStyle w:val="Default"/>
        <w:rPr>
          <w:rFonts w:ascii="Arial" w:hAnsi="Arial" w:cs="Arial"/>
          <w:bCs/>
          <w:szCs w:val="20"/>
        </w:rPr>
      </w:pPr>
      <w:r>
        <w:rPr>
          <w:rFonts w:ascii="Arial" w:hAnsi="Arial" w:cs="Arial"/>
          <w:bCs/>
          <w:noProof/>
          <w:szCs w:val="20"/>
        </w:rPr>
        <w:pict w14:anchorId="01BB9028">
          <v:rect id="_x0000_i1045" style="width:468pt;height:.05pt;mso-width-percent:0;mso-height-percent:0;mso-width-percent:0;mso-height-percent:0" alt="" o:hr="t" o:hrstd="t" o:hralign="center" fillcolor="#a0a0a0" stroked="f"/>
        </w:pict>
      </w:r>
    </w:p>
    <w:p w:rsidR="009725A8" w:rsidP="009725A8" w:rsidRDefault="009725A8" w14:paraId="056690BB" w14:textId="77777777">
      <w:pPr>
        <w:pStyle w:val="Heading1"/>
      </w:pPr>
      <w:r w:rsidRPr="00207C94">
        <w:t>Student Worksheets:</w:t>
      </w:r>
    </w:p>
    <w:p w:rsidRPr="0060708B" w:rsidR="00032D4B" w:rsidP="00032D4B" w:rsidRDefault="00032D4B" w14:paraId="7A6D7095" w14:textId="77777777">
      <w:pPr>
        <w:ind w:left="1440"/>
        <w:rPr>
          <w:rFonts w:ascii="Times New Roman" w:hAnsi="Times New Roman" w:eastAsia="Times New Roman" w:cs="Times New Roman"/>
        </w:rPr>
      </w:pPr>
      <w:r w:rsidRPr="0060708B">
        <w:rPr>
          <w:rFonts w:ascii="Times New Roman" w:hAnsi="Times New Roman" w:eastAsia="Times New Roman" w:cs="Times New Roman"/>
          <w:b/>
          <w:bCs/>
          <w:color w:val="000000"/>
          <w:sz w:val="28"/>
          <w:szCs w:val="28"/>
        </w:rPr>
        <w:t>Using Models to Understand Photosynthesis [1]</w:t>
      </w:r>
    </w:p>
    <w:p w:rsidRPr="0060708B" w:rsidR="00032D4B" w:rsidP="00032D4B" w:rsidRDefault="00032D4B" w14:paraId="5384EBAE" w14:textId="77777777">
      <w:pPr>
        <w:spacing w:after="0"/>
        <w:rPr>
          <w:rFonts w:ascii="Times New Roman" w:hAnsi="Times New Roman" w:eastAsia="Times New Roman" w:cs="Times New Roman"/>
        </w:rPr>
      </w:pPr>
      <w:r w:rsidRPr="0060708B">
        <w:rPr>
          <w:rFonts w:ascii="Times New Roman" w:hAnsi="Times New Roman" w:eastAsia="Times New Roman" w:cs="Times New Roman"/>
          <w:b/>
          <w:bCs/>
          <w:color w:val="000000"/>
        </w:rPr>
        <w:t>During photosynthesis, plants use carbon dioxide, water, and the energy in sunlight to produce oxygen plus sugar molecules with high stored chemical energy. Thus, photosynthesis converts light energy to stored chemical energy.            </w:t>
      </w:r>
      <w:r w:rsidRPr="0060708B">
        <w:rPr>
          <w:rFonts w:ascii="Times New Roman" w:hAnsi="Times New Roman" w:eastAsia="Times New Roman" w:cs="Times New Roman"/>
          <w:b/>
          <w:bCs/>
          <w:color w:val="000000"/>
        </w:rPr>
        <w:tab/>
      </w:r>
    </w:p>
    <w:p w:rsidR="00032D4B" w:rsidP="00032D4B" w:rsidRDefault="00032D4B" w14:paraId="2D524D40" w14:textId="77777777">
      <w:pPr>
        <w:spacing w:after="0"/>
        <w:rPr>
          <w:rFonts w:ascii="Times New Roman" w:hAnsi="Times New Roman" w:eastAsia="Times New Roman" w:cs="Times New Roman"/>
          <w:b/>
          <w:bCs/>
          <w:color w:val="000000"/>
          <w:sz w:val="16"/>
          <w:szCs w:val="16"/>
        </w:rPr>
      </w:pPr>
      <w:r w:rsidRPr="0060708B">
        <w:rPr>
          <w:rFonts w:ascii="Times New Roman" w:hAnsi="Times New Roman" w:eastAsia="Times New Roman" w:cs="Times New Roman"/>
          <w:b/>
          <w:bCs/>
          <w:color w:val="000000"/>
          <w:sz w:val="16"/>
          <w:szCs w:val="16"/>
        </w:rPr>
        <w:t>          </w:t>
      </w:r>
    </w:p>
    <w:p w:rsidRPr="0060708B" w:rsidR="00032D4B" w:rsidP="00032D4B" w:rsidRDefault="00032D4B" w14:paraId="496A5E53" w14:textId="77777777">
      <w:pPr>
        <w:spacing w:after="0"/>
        <w:rPr>
          <w:rFonts w:ascii="Times New Roman" w:hAnsi="Times New Roman" w:eastAsia="Times New Roman" w:cs="Times New Roman"/>
        </w:rPr>
      </w:pPr>
      <w:r w:rsidRPr="0060708B">
        <w:rPr>
          <w:rFonts w:ascii="Times New Roman" w:hAnsi="Times New Roman" w:eastAsia="Times New Roman" w:cs="Times New Roman"/>
          <w:b/>
          <w:bCs/>
          <w:color w:val="000000"/>
        </w:rPr>
        <w:t>A scientific model is a simplified representation of reality that highlights certain key features of a structure, process or system. A good model helps us to understand a process such as photosynthesis.</w:t>
      </w:r>
    </w:p>
    <w:p w:rsidR="00032D4B" w:rsidP="00032D4B" w:rsidRDefault="00032D4B" w14:paraId="10B17A56" w14:textId="77777777">
      <w:pPr>
        <w:spacing w:after="0"/>
        <w:rPr>
          <w:rFonts w:ascii="Times New Roman" w:hAnsi="Times New Roman" w:eastAsia="Times New Roman" w:cs="Times New Roman"/>
          <w:b/>
          <w:bCs/>
          <w:color w:val="000000"/>
        </w:rPr>
      </w:pPr>
      <w:r w:rsidRPr="0060708B">
        <w:rPr>
          <w:rFonts w:ascii="Times New Roman" w:hAnsi="Times New Roman" w:eastAsia="Times New Roman" w:cs="Times New Roman"/>
          <w:b/>
          <w:bCs/>
          <w:color w:val="000000"/>
        </w:rPr>
        <w:t>A chemical equation is one type of model of photosynthesis. In the box below, the first version of the chemical equation for photosynthesis shows the chemical formula for each type of molecule, and the second version shows diagrams of the structure of each type of molecule. Notice that the atoms in the CO</w:t>
      </w:r>
      <w:r w:rsidRPr="0060708B">
        <w:rPr>
          <w:rFonts w:ascii="Times New Roman" w:hAnsi="Times New Roman" w:eastAsia="Times New Roman" w:cs="Times New Roman"/>
          <w:b/>
          <w:bCs/>
          <w:color w:val="000000"/>
          <w:sz w:val="13"/>
          <w:szCs w:val="13"/>
          <w:vertAlign w:val="subscript"/>
        </w:rPr>
        <w:t>2</w:t>
      </w:r>
      <w:r w:rsidRPr="0060708B">
        <w:rPr>
          <w:rFonts w:ascii="Times New Roman" w:hAnsi="Times New Roman" w:eastAsia="Times New Roman" w:cs="Times New Roman"/>
          <w:b/>
          <w:bCs/>
          <w:color w:val="000000"/>
        </w:rPr>
        <w:t xml:space="preserve"> and H</w:t>
      </w:r>
      <w:r w:rsidRPr="0060708B">
        <w:rPr>
          <w:rFonts w:ascii="Times New Roman" w:hAnsi="Times New Roman" w:eastAsia="Times New Roman" w:cs="Times New Roman"/>
          <w:b/>
          <w:bCs/>
          <w:color w:val="000000"/>
          <w:sz w:val="13"/>
          <w:szCs w:val="13"/>
          <w:vertAlign w:val="subscript"/>
        </w:rPr>
        <w:t>2</w:t>
      </w:r>
      <w:r w:rsidRPr="0060708B">
        <w:rPr>
          <w:rFonts w:ascii="Times New Roman" w:hAnsi="Times New Roman" w:eastAsia="Times New Roman" w:cs="Times New Roman"/>
          <w:b/>
          <w:bCs/>
          <w:color w:val="000000"/>
        </w:rPr>
        <w:t>O molecules are reorganized as atoms in O</w:t>
      </w:r>
      <w:r w:rsidRPr="0060708B">
        <w:rPr>
          <w:rFonts w:ascii="Times New Roman" w:hAnsi="Times New Roman" w:eastAsia="Times New Roman" w:cs="Times New Roman"/>
          <w:b/>
          <w:bCs/>
          <w:color w:val="000000"/>
          <w:sz w:val="13"/>
          <w:szCs w:val="13"/>
          <w:vertAlign w:val="subscript"/>
        </w:rPr>
        <w:t xml:space="preserve">2 </w:t>
      </w:r>
      <w:r w:rsidRPr="0060708B">
        <w:rPr>
          <w:rFonts w:ascii="Times New Roman" w:hAnsi="Times New Roman" w:eastAsia="Times New Roman" w:cs="Times New Roman"/>
          <w:b/>
          <w:bCs/>
          <w:color w:val="000000"/>
        </w:rPr>
        <w:t>and C</w:t>
      </w:r>
      <w:r w:rsidRPr="0060708B">
        <w:rPr>
          <w:rFonts w:ascii="Times New Roman" w:hAnsi="Times New Roman" w:eastAsia="Times New Roman" w:cs="Times New Roman"/>
          <w:b/>
          <w:bCs/>
          <w:color w:val="000000"/>
          <w:sz w:val="13"/>
          <w:szCs w:val="13"/>
          <w:vertAlign w:val="subscript"/>
        </w:rPr>
        <w:t>6</w:t>
      </w:r>
      <w:r w:rsidRPr="0060708B">
        <w:rPr>
          <w:rFonts w:ascii="Times New Roman" w:hAnsi="Times New Roman" w:eastAsia="Times New Roman" w:cs="Times New Roman"/>
          <w:b/>
          <w:bCs/>
          <w:color w:val="000000"/>
        </w:rPr>
        <w:t>H</w:t>
      </w:r>
      <w:r w:rsidRPr="0060708B">
        <w:rPr>
          <w:rFonts w:ascii="Times New Roman" w:hAnsi="Times New Roman" w:eastAsia="Times New Roman" w:cs="Times New Roman"/>
          <w:b/>
          <w:bCs/>
          <w:color w:val="000000"/>
          <w:sz w:val="13"/>
          <w:szCs w:val="13"/>
          <w:vertAlign w:val="subscript"/>
        </w:rPr>
        <w:t>12</w:t>
      </w:r>
      <w:r w:rsidRPr="0060708B">
        <w:rPr>
          <w:rFonts w:ascii="Times New Roman" w:hAnsi="Times New Roman" w:eastAsia="Times New Roman" w:cs="Times New Roman"/>
          <w:b/>
          <w:bCs/>
          <w:color w:val="000000"/>
        </w:rPr>
        <w:t>O</w:t>
      </w:r>
      <w:r w:rsidRPr="0060708B">
        <w:rPr>
          <w:rFonts w:ascii="Times New Roman" w:hAnsi="Times New Roman" w:eastAsia="Times New Roman" w:cs="Times New Roman"/>
          <w:b/>
          <w:bCs/>
          <w:color w:val="000000"/>
          <w:sz w:val="13"/>
          <w:szCs w:val="13"/>
          <w:vertAlign w:val="subscript"/>
        </w:rPr>
        <w:t>6</w:t>
      </w:r>
      <w:r w:rsidRPr="0060708B">
        <w:rPr>
          <w:rFonts w:ascii="Times New Roman" w:hAnsi="Times New Roman" w:eastAsia="Times New Roman" w:cs="Times New Roman"/>
          <w:b/>
          <w:bCs/>
          <w:color w:val="000000"/>
        </w:rPr>
        <w:t xml:space="preserve"> (the sugar glucose). Although the atoms stay the same, the product glucose has multiple C-C and C-H bonds which have higher stored chemical energy than the C=O and O-H bonds in the input CO</w:t>
      </w:r>
      <w:r w:rsidRPr="0060708B">
        <w:rPr>
          <w:rFonts w:ascii="Times New Roman" w:hAnsi="Times New Roman" w:eastAsia="Times New Roman" w:cs="Times New Roman"/>
          <w:b/>
          <w:bCs/>
          <w:color w:val="000000"/>
          <w:sz w:val="13"/>
          <w:szCs w:val="13"/>
          <w:vertAlign w:val="subscript"/>
        </w:rPr>
        <w:t>2</w:t>
      </w:r>
      <w:r w:rsidRPr="0060708B">
        <w:rPr>
          <w:rFonts w:ascii="Times New Roman" w:hAnsi="Times New Roman" w:eastAsia="Times New Roman" w:cs="Times New Roman"/>
          <w:b/>
          <w:bCs/>
          <w:color w:val="000000"/>
        </w:rPr>
        <w:t xml:space="preserve"> and H</w:t>
      </w:r>
      <w:r w:rsidRPr="0060708B">
        <w:rPr>
          <w:rFonts w:ascii="Times New Roman" w:hAnsi="Times New Roman" w:eastAsia="Times New Roman" w:cs="Times New Roman"/>
          <w:b/>
          <w:bCs/>
          <w:color w:val="000000"/>
          <w:sz w:val="13"/>
          <w:szCs w:val="13"/>
          <w:vertAlign w:val="subscript"/>
        </w:rPr>
        <w:t>2</w:t>
      </w:r>
      <w:r w:rsidRPr="0060708B">
        <w:rPr>
          <w:rFonts w:ascii="Times New Roman" w:hAnsi="Times New Roman" w:eastAsia="Times New Roman" w:cs="Times New Roman"/>
          <w:b/>
          <w:bCs/>
          <w:color w:val="000000"/>
        </w:rPr>
        <w:t>O.</w:t>
      </w:r>
    </w:p>
    <w:p w:rsidR="00032D4B" w:rsidP="00032D4B" w:rsidRDefault="00032D4B" w14:paraId="03AEE31A" w14:textId="77777777">
      <w:pPr>
        <w:spacing w:after="0"/>
        <w:rPr>
          <w:rFonts w:ascii="Times New Roman" w:hAnsi="Times New Roman" w:eastAsia="Times New Roman" w:cs="Times New Roman"/>
          <w:b/>
          <w:bCs/>
          <w:color w:val="000000"/>
        </w:rPr>
      </w:pPr>
    </w:p>
    <w:p w:rsidRPr="0060708B" w:rsidR="00032D4B" w:rsidP="00032D4B" w:rsidRDefault="00032D4B" w14:paraId="674B1637" w14:textId="77777777">
      <w:pPr>
        <w:spacing w:after="0"/>
        <w:rPr>
          <w:rFonts w:ascii="Times New Roman" w:hAnsi="Times New Roman" w:eastAsia="Times New Roman" w:cs="Times New Roman"/>
        </w:rPr>
      </w:pPr>
      <w:r>
        <w:rPr>
          <w:rFonts w:ascii="Times New Roman" w:hAnsi="Times New Roman" w:eastAsia="Times New Roman" w:cs="Times New Roman"/>
          <w:b/>
          <w:bCs/>
          <w:color w:val="000000"/>
        </w:rPr>
        <w:t xml:space="preserve">In words the equation of photosynthesis: six carbon dioxide molecules plus six water molecules with sunlight energy produces six oxygen gas molecules and one glucose molecule.  </w:t>
      </w:r>
    </w:p>
    <w:p w:rsidRPr="0060708B" w:rsidR="00032D4B" w:rsidP="00032D4B" w:rsidRDefault="00032D4B" w14:paraId="46A0178B" w14:textId="77777777">
      <w:pPr>
        <w:spacing w:after="0"/>
        <w:rPr>
          <w:rFonts w:ascii="Times New Roman" w:hAnsi="Times New Roman" w:eastAsia="Times New Roman" w:cs="Times New Roman"/>
        </w:rPr>
      </w:pPr>
    </w:p>
    <w:p w:rsidRPr="0060708B" w:rsidR="00032D4B" w:rsidP="00032D4B" w:rsidRDefault="00032D4B" w14:paraId="06B407FD" w14:textId="77777777">
      <w:pPr>
        <w:spacing w:after="0"/>
        <w:rPr>
          <w:rFonts w:ascii="Times New Roman" w:hAnsi="Times New Roman" w:eastAsia="Times New Roman" w:cs="Times New Roman"/>
        </w:rPr>
      </w:pPr>
      <w:r>
        <w:rPr>
          <w:noProof/>
          <w:lang w:eastAsia="en-US"/>
        </w:rPr>
        <w:drawing>
          <wp:inline distT="0" distB="0" distL="0" distR="0" wp14:anchorId="2B1082AD" wp14:editId="3371F8D2">
            <wp:extent cx="5934075" cy="1894840"/>
            <wp:effectExtent l="0" t="0" r="0" b="0"/>
            <wp:docPr id="18" name="Picture 18" descr="https://lh3.googleusercontent.com/F3bQlJknhb5lmHg2tS6Hi3AzvFp9EPv80s1ch3du2S90PPwGpvntPUJ-KqYrdHYn1M19sZPHaECgafJ0FP-4TwC-XMqdcP5y816oczDSBEijcRaoeot5xrWKM9GwnK0YBjx305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F3bQlJknhb5lmHg2tS6Hi3AzvFp9EPv80s1ch3du2S90PPwGpvntPUJ-KqYrdHYn1M19sZPHaECgafJ0FP-4TwC-XMqdcP5y816oczDSBEijcRaoeot5xrWKM9GwnK0YBjx305b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8183" cy="1902830"/>
                    </a:xfrm>
                    <a:prstGeom prst="rect">
                      <a:avLst/>
                    </a:prstGeom>
                    <a:noFill/>
                    <a:ln>
                      <a:noFill/>
                    </a:ln>
                  </pic:spPr>
                </pic:pic>
              </a:graphicData>
            </a:graphic>
          </wp:inline>
        </w:drawing>
      </w:r>
    </w:p>
    <w:p w:rsidRPr="006F7DCD" w:rsidR="00032D4B" w:rsidP="00032D4B" w:rsidRDefault="00032D4B" w14:paraId="43A33C3E" w14:textId="77777777">
      <w:pPr>
        <w:spacing w:after="0"/>
        <w:rPr>
          <w:rFonts w:ascii="Times New Roman" w:hAnsi="Times New Roman" w:eastAsia="Times New Roman" w:cs="Times New Roman"/>
          <w:bCs/>
          <w:i/>
          <w:iCs/>
          <w:color w:val="000000"/>
        </w:rPr>
      </w:pPr>
      <w:r w:rsidRPr="006F7DCD">
        <w:rPr>
          <w:rFonts w:ascii="Times New Roman" w:hAnsi="Times New Roman" w:eastAsia="Times New Roman" w:cs="Times New Roman"/>
          <w:bCs/>
          <w:i/>
          <w:iCs/>
          <w:color w:val="000000"/>
        </w:rPr>
        <w:t>Figure 1:  Equations of photosynthesis.</w:t>
      </w:r>
    </w:p>
    <w:p w:rsidR="00032D4B" w:rsidP="00032D4B" w:rsidRDefault="00032D4B" w14:paraId="684AED5D" w14:textId="77777777">
      <w:pPr>
        <w:spacing w:after="0"/>
        <w:rPr>
          <w:rFonts w:ascii="Times New Roman" w:hAnsi="Times New Roman" w:eastAsia="Times New Roman" w:cs="Times New Roman"/>
          <w:b/>
          <w:bCs/>
          <w:i/>
          <w:iCs/>
          <w:color w:val="000000"/>
        </w:rPr>
      </w:pPr>
    </w:p>
    <w:p w:rsidRPr="0060708B" w:rsidR="00032D4B" w:rsidP="7EB00978" w:rsidRDefault="00032D4B" w14:paraId="77826344" w14:textId="7E794BAC">
      <w:pPr>
        <w:spacing w:after="0"/>
        <w:rPr>
          <w:rFonts w:ascii="Times New Roman" w:hAnsi="Times New Roman" w:eastAsia="Times New Roman" w:cs="Times New Roman"/>
        </w:rPr>
      </w:pPr>
      <w:proofErr w:type="gramStart"/>
      <w:r w:rsidRPr="7EB00978" w:rsidR="7EB00978">
        <w:rPr>
          <w:rFonts w:ascii="Times New Roman" w:hAnsi="Times New Roman" w:eastAsia="Times New Roman" w:cs="Times New Roman"/>
          <w:b w:val="1"/>
          <w:bCs w:val="1"/>
          <w:i w:val="1"/>
          <w:iCs w:val="1"/>
          <w:color w:val="000000" w:themeColor="text1" w:themeTint="FF" w:themeShade="FF"/>
        </w:rPr>
        <w:t>1. During biological processes, energy can be converted from one type to another, but energy is neither created nor destroyed. During photosynthesis, what happens to the energy in sunlight? Be specific.</w:t>
      </w:r>
      <w:proofErr w:type="gramEnd"/>
    </w:p>
    <w:p w:rsidRPr="0060708B" w:rsidR="00032D4B" w:rsidP="00032D4B" w:rsidRDefault="00032D4B" w14:paraId="60270D4E" w14:textId="77777777">
      <w:pPr>
        <w:spacing w:after="0"/>
        <w:rPr>
          <w:rFonts w:ascii="Times New Roman" w:hAnsi="Times New Roman" w:eastAsia="Times New Roman" w:cs="Times New Roman"/>
        </w:rPr>
      </w:pPr>
      <w:r w:rsidRPr="0060708B">
        <w:rPr>
          <w:rFonts w:ascii="Times New Roman" w:hAnsi="Times New Roman" w:eastAsia="Times New Roman" w:cs="Times New Roman"/>
          <w:b/>
          <w:bCs/>
          <w:i/>
          <w:iCs/>
          <w:color w:val="000000"/>
          <w:sz w:val="28"/>
          <w:szCs w:val="28"/>
        </w:rPr>
        <w:t> </w:t>
      </w:r>
    </w:p>
    <w:p w:rsidRPr="0060708B" w:rsidR="00032D4B" w:rsidP="00032D4B" w:rsidRDefault="00032D4B" w14:paraId="55364EDD" w14:textId="77777777">
      <w:pPr>
        <w:spacing w:after="0"/>
        <w:rPr>
          <w:rFonts w:ascii="Times New Roman" w:hAnsi="Times New Roman" w:eastAsia="Times New Roman" w:cs="Times New Roman"/>
        </w:rPr>
      </w:pPr>
      <w:r w:rsidRPr="0060708B">
        <w:rPr>
          <w:rFonts w:ascii="Times New Roman" w:hAnsi="Times New Roman" w:eastAsia="Times New Roman" w:cs="Times New Roman"/>
          <w:b/>
          <w:bCs/>
          <w:i/>
          <w:iCs/>
          <w:color w:val="000000"/>
        </w:rPr>
        <w:t>2. The chart below shows another type of model of photosynthesis. This model emphasizes that:</w:t>
      </w:r>
    </w:p>
    <w:p w:rsidRPr="0060708B" w:rsidR="00032D4B" w:rsidP="00032D4B" w:rsidRDefault="00032D4B" w14:paraId="1F7C52D9" w14:textId="77777777">
      <w:pPr>
        <w:spacing w:after="0"/>
        <w:rPr>
          <w:rFonts w:ascii="Times New Roman" w:hAnsi="Times New Roman" w:eastAsia="Times New Roman" w:cs="Times New Roman"/>
        </w:rPr>
      </w:pPr>
      <w:r w:rsidRPr="0060708B">
        <w:rPr>
          <w:rFonts w:ascii="Times New Roman" w:hAnsi="Times New Roman" w:eastAsia="Times New Roman" w:cs="Times New Roman"/>
          <w:b/>
          <w:bCs/>
          <w:i/>
          <w:iCs/>
          <w:color w:val="000000"/>
        </w:rPr>
        <w:t>·</w:t>
      </w:r>
      <w:r w:rsidRPr="0060708B">
        <w:rPr>
          <w:rFonts w:ascii="Times New Roman" w:hAnsi="Times New Roman" w:eastAsia="Times New Roman" w:cs="Times New Roman"/>
          <w:b/>
          <w:bCs/>
          <w:i/>
          <w:iCs/>
          <w:color w:val="000000"/>
          <w:sz w:val="14"/>
          <w:szCs w:val="14"/>
        </w:rPr>
        <w:t xml:space="preserve">         </w:t>
      </w:r>
      <w:r w:rsidRPr="0060708B">
        <w:rPr>
          <w:rFonts w:ascii="Times New Roman" w:hAnsi="Times New Roman" w:eastAsia="Times New Roman" w:cs="Times New Roman"/>
          <w:b/>
          <w:bCs/>
          <w:i/>
          <w:iCs/>
          <w:color w:val="000000"/>
        </w:rPr>
        <w:t>One type of energy is converted to another type of energy.</w:t>
      </w:r>
    </w:p>
    <w:p w:rsidR="00032D4B" w:rsidP="00032D4B" w:rsidRDefault="00032D4B" w14:paraId="7F830B25" w14:textId="77777777">
      <w:pPr>
        <w:spacing w:after="0"/>
        <w:rPr>
          <w:rFonts w:ascii="Times New Roman" w:hAnsi="Times New Roman" w:eastAsia="Times New Roman" w:cs="Times New Roman"/>
        </w:rPr>
      </w:pPr>
      <w:r w:rsidRPr="0060708B">
        <w:rPr>
          <w:rFonts w:ascii="Times New Roman" w:hAnsi="Times New Roman" w:eastAsia="Times New Roman" w:cs="Times New Roman"/>
          <w:b/>
          <w:bCs/>
          <w:i/>
          <w:iCs/>
          <w:color w:val="000000"/>
        </w:rPr>
        <w:t>·</w:t>
      </w:r>
      <w:r w:rsidRPr="0060708B">
        <w:rPr>
          <w:rFonts w:ascii="Times New Roman" w:hAnsi="Times New Roman" w:eastAsia="Times New Roman" w:cs="Times New Roman"/>
          <w:b/>
          <w:bCs/>
          <w:i/>
          <w:iCs/>
          <w:color w:val="000000"/>
          <w:sz w:val="14"/>
          <w:szCs w:val="14"/>
        </w:rPr>
        <w:t xml:space="preserve">         </w:t>
      </w:r>
      <w:r w:rsidRPr="0060708B">
        <w:rPr>
          <w:rFonts w:ascii="Times New Roman" w:hAnsi="Times New Roman" w:eastAsia="Times New Roman" w:cs="Times New Roman"/>
          <w:b/>
          <w:bCs/>
          <w:i/>
          <w:iCs/>
          <w:color w:val="000000"/>
        </w:rPr>
        <w:t>Matter is converted to matter; i.e. atoms in the input molecules are reorganized as atoms in the output molecules.</w:t>
      </w:r>
    </w:p>
    <w:p w:rsidRPr="0060708B" w:rsidR="00032D4B" w:rsidP="00032D4B" w:rsidRDefault="00032D4B" w14:paraId="614F931C" w14:textId="77777777">
      <w:pPr>
        <w:spacing w:after="0"/>
        <w:rPr>
          <w:rFonts w:ascii="Times New Roman" w:hAnsi="Times New Roman" w:eastAsia="Times New Roman" w:cs="Times New Roman"/>
        </w:rPr>
      </w:pPr>
    </w:p>
    <w:p w:rsidR="00032D4B" w:rsidP="00032D4B" w:rsidRDefault="00032D4B" w14:paraId="44CB7F00" w14:textId="77777777">
      <w:pPr>
        <w:spacing w:after="0"/>
        <w:rPr>
          <w:rFonts w:ascii="Times New Roman" w:hAnsi="Times New Roman" w:eastAsia="Times New Roman" w:cs="Times New Roman"/>
          <w:b/>
          <w:bCs/>
          <w:i/>
          <w:iCs/>
          <w:color w:val="000000"/>
        </w:rPr>
      </w:pPr>
      <w:r w:rsidRPr="0060708B">
        <w:rPr>
          <w:rFonts w:ascii="Times New Roman" w:hAnsi="Times New Roman" w:eastAsia="Times New Roman" w:cs="Times New Roman"/>
          <w:b/>
          <w:bCs/>
          <w:i/>
          <w:iCs/>
          <w:color w:val="000000"/>
        </w:rPr>
        <w:t>Complete this chart to show the changes during photosynthesis in your Engineering notebook.</w:t>
      </w:r>
      <w:r>
        <w:rPr>
          <w:noProof/>
          <w:lang w:eastAsia="en-US"/>
        </w:rPr>
        <w:drawing>
          <wp:inline distT="0" distB="0" distL="0" distR="0" wp14:anchorId="36635F31" wp14:editId="1D47988B">
            <wp:extent cx="5283200" cy="22539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PNG"/>
                    <pic:cNvPicPr/>
                  </pic:nvPicPr>
                  <pic:blipFill>
                    <a:blip r:embed="rId31">
                      <a:extLst>
                        <a:ext uri="{28A0092B-C50C-407E-A947-70E740481C1C}">
                          <a14:useLocalDpi xmlns:a14="http://schemas.microsoft.com/office/drawing/2010/main" val="0"/>
                        </a:ext>
                      </a:extLst>
                    </a:blip>
                    <a:stretch>
                      <a:fillRect/>
                    </a:stretch>
                  </pic:blipFill>
                  <pic:spPr>
                    <a:xfrm>
                      <a:off x="0" y="0"/>
                      <a:ext cx="5304040" cy="2262794"/>
                    </a:xfrm>
                    <a:prstGeom prst="rect">
                      <a:avLst/>
                    </a:prstGeom>
                  </pic:spPr>
                </pic:pic>
              </a:graphicData>
            </a:graphic>
          </wp:inline>
        </w:drawing>
      </w:r>
    </w:p>
    <w:p w:rsidRPr="006F7DCD" w:rsidR="00032D4B" w:rsidP="00032D4B" w:rsidRDefault="00032D4B" w14:paraId="4DD3F712" w14:textId="77777777">
      <w:pPr>
        <w:spacing w:after="0"/>
      </w:pPr>
      <w:r w:rsidRPr="006F7DCD">
        <w:rPr>
          <w:rFonts w:ascii="Times New Roman" w:hAnsi="Times New Roman" w:eastAsia="Times New Roman" w:cs="Times New Roman"/>
          <w:bCs/>
          <w:i/>
          <w:iCs/>
          <w:color w:val="000000"/>
        </w:rPr>
        <w:t xml:space="preserve">Figure 2: Chart to complete energy and matter inputs and outputs of photosynthesis. </w:t>
      </w:r>
    </w:p>
    <w:p w:rsidR="00032D4B" w:rsidP="00032D4B" w:rsidRDefault="00032D4B" w14:paraId="57BA3FBC" w14:textId="77777777">
      <w:pPr>
        <w:pStyle w:val="NormalWeb"/>
        <w:spacing w:before="0" w:beforeAutospacing="0" w:after="0" w:afterAutospacing="0"/>
        <w:rPr>
          <w:b/>
          <w:bCs/>
          <w:color w:val="000000"/>
          <w:sz w:val="22"/>
          <w:szCs w:val="22"/>
        </w:rPr>
      </w:pPr>
    </w:p>
    <w:p w:rsidR="00032D4B" w:rsidP="00032D4B" w:rsidRDefault="00032D4B" w14:paraId="1F2BF31B" w14:textId="77777777">
      <w:pPr>
        <w:pStyle w:val="NormalWeb"/>
        <w:spacing w:before="0" w:beforeAutospacing="0" w:after="0" w:afterAutospacing="0"/>
        <w:rPr>
          <w:b/>
          <w:bCs/>
          <w:color w:val="000000"/>
          <w:sz w:val="22"/>
          <w:szCs w:val="22"/>
        </w:rPr>
      </w:pPr>
      <w:r>
        <w:rPr>
          <w:b/>
          <w:bCs/>
          <w:color w:val="000000"/>
          <w:sz w:val="22"/>
          <w:szCs w:val="22"/>
        </w:rPr>
        <w:t xml:space="preserve">Photosynthesis takes place in </w:t>
      </w:r>
      <w:r>
        <w:rPr>
          <w:b/>
          <w:bCs/>
          <w:color w:val="000000"/>
          <w:sz w:val="22"/>
          <w:szCs w:val="22"/>
          <w:u w:val="single"/>
        </w:rPr>
        <w:t>chloroplasts</w:t>
      </w:r>
      <w:r>
        <w:rPr>
          <w:b/>
          <w:bCs/>
          <w:color w:val="000000"/>
          <w:sz w:val="22"/>
          <w:szCs w:val="22"/>
        </w:rPr>
        <w:t xml:space="preserve"> which are abundant in leaf cells. This diagram of a chloroplast provides another model of photosynthesis.</w:t>
      </w:r>
    </w:p>
    <w:p w:rsidR="00032D4B" w:rsidP="00032D4B" w:rsidRDefault="00032D4B" w14:paraId="741A042F" w14:textId="77777777">
      <w:pPr>
        <w:pStyle w:val="NormalWeb"/>
        <w:spacing w:before="0" w:beforeAutospacing="0" w:after="0" w:afterAutospacing="0"/>
      </w:pPr>
    </w:p>
    <w:p w:rsidR="00032D4B" w:rsidP="00032D4B" w:rsidRDefault="00032D4B" w14:paraId="251F73D1" w14:textId="77777777">
      <w:pPr>
        <w:pStyle w:val="NormalWeb"/>
        <w:spacing w:before="0" w:beforeAutospacing="0" w:after="0" w:afterAutospacing="0"/>
      </w:pPr>
      <w:r>
        <w:rPr>
          <w:b/>
          <w:bCs/>
          <w:color w:val="000000"/>
          <w:sz w:val="22"/>
          <w:szCs w:val="22"/>
        </w:rPr>
        <w:t xml:space="preserve">This model shows some of the multiple steps involved in synthesizing a single sugar molecule and a few of the many molecules needed for photosynthesis. Another important molecule is </w:t>
      </w:r>
      <w:r>
        <w:rPr>
          <w:b/>
          <w:bCs/>
          <w:color w:val="000000"/>
          <w:sz w:val="22"/>
          <w:szCs w:val="22"/>
          <w:u w:val="single"/>
        </w:rPr>
        <w:t>chlorophyll</w:t>
      </w:r>
      <w:r>
        <w:rPr>
          <w:b/>
          <w:bCs/>
          <w:color w:val="000000"/>
          <w:sz w:val="22"/>
          <w:szCs w:val="22"/>
        </w:rPr>
        <w:t>, a green pigment which absorbs light and begins the process of converting light energy to chemical energy.</w:t>
      </w:r>
    </w:p>
    <w:p w:rsidR="00032D4B" w:rsidP="00032D4B" w:rsidRDefault="00032D4B" w14:paraId="42AACC67" w14:textId="77777777">
      <w:pPr>
        <w:pStyle w:val="NormalWeb"/>
        <w:spacing w:before="0" w:beforeAutospacing="0" w:after="0" w:afterAutospacing="0"/>
        <w:rPr>
          <w:b/>
          <w:bCs/>
          <w:color w:val="000000"/>
          <w:sz w:val="22"/>
          <w:szCs w:val="22"/>
        </w:rPr>
      </w:pPr>
      <w:r>
        <w:rPr>
          <w:b/>
          <w:bCs/>
          <w:color w:val="000000"/>
          <w:sz w:val="22"/>
          <w:szCs w:val="22"/>
        </w:rPr>
        <w:t>In a real chloroplast, there are many repeats of each of the molecules and structures shown here.</w:t>
      </w:r>
    </w:p>
    <w:p w:rsidR="00032D4B" w:rsidP="00032D4B" w:rsidRDefault="00032D4B" w14:paraId="2D705D17" w14:textId="77777777">
      <w:pPr>
        <w:pStyle w:val="NormalWeb"/>
        <w:spacing w:before="0" w:beforeAutospacing="0" w:after="0" w:afterAutospacing="0"/>
      </w:pPr>
    </w:p>
    <w:p w:rsidR="00032D4B" w:rsidP="00032D4B" w:rsidRDefault="00032D4B" w14:paraId="4AB014BF" w14:textId="77777777">
      <w:pPr>
        <w:pStyle w:val="NormalWeb"/>
        <w:spacing w:before="0" w:beforeAutospacing="0" w:after="0" w:afterAutospacing="0"/>
      </w:pPr>
      <w:r>
        <w:rPr>
          <w:b/>
          <w:bCs/>
          <w:i/>
          <w:iCs/>
          <w:color w:val="000000"/>
          <w:sz w:val="22"/>
          <w:szCs w:val="22"/>
        </w:rPr>
        <w:t>3. Sketch in your engineering notebook and circle the part in the chloroplast where you would expect chlorophyll to be located.</w:t>
      </w:r>
      <w:r>
        <w:rPr>
          <w:b/>
          <w:bCs/>
          <w:i/>
          <w:iCs/>
          <w:color w:val="000000"/>
          <w:sz w:val="22"/>
          <w:szCs w:val="22"/>
          <w:u w:val="single"/>
        </w:rPr>
        <w:t xml:space="preserve"> </w:t>
      </w:r>
    </w:p>
    <w:p w:rsidR="00032D4B" w:rsidP="00032D4B" w:rsidRDefault="00032D4B" w14:paraId="6018B19C" w14:textId="77777777">
      <w:pPr>
        <w:pStyle w:val="NormalWeb"/>
        <w:spacing w:before="0" w:beforeAutospacing="0" w:after="0" w:afterAutospacing="0"/>
        <w:ind w:firstLine="720"/>
        <w:jc w:val="center"/>
      </w:pPr>
      <w:r>
        <w:rPr>
          <w:noProof/>
        </w:rPr>
        <w:lastRenderedPageBreak/>
        <w:drawing>
          <wp:inline distT="0" distB="0" distL="0" distR="0" wp14:anchorId="5EB3D9BF" wp14:editId="34B558A4">
            <wp:extent cx="3514725" cy="3308985"/>
            <wp:effectExtent l="0" t="0" r="9525" b="5715"/>
            <wp:docPr id="29" name="Picture 29" descr="https://lh5.googleusercontent.com/1FiGwpdmIFYGN46flC7D2e1ndlf_SxM0QBxvI-_NS6xmjl4Q_JiX0y-G7ViV7pMAvZQ1tw2S71y6iQmOS2m8DbYsnDUHiif7b1Rihz6vqtH609qgOosKwbFJMi6-myv8YcyHML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1FiGwpdmIFYGN46flC7D2e1ndlf_SxM0QBxvI-_NS6xmjl4Q_JiX0y-G7ViV7pMAvZQ1tw2S71y6iQmOS2m8DbYsnDUHiif7b1Rihz6vqtH609qgOosKwbFJMi6-myv8YcyHML3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4725" cy="3308985"/>
                    </a:xfrm>
                    <a:prstGeom prst="rect">
                      <a:avLst/>
                    </a:prstGeom>
                    <a:noFill/>
                    <a:ln>
                      <a:noFill/>
                    </a:ln>
                  </pic:spPr>
                </pic:pic>
              </a:graphicData>
            </a:graphic>
          </wp:inline>
        </w:drawing>
      </w:r>
    </w:p>
    <w:p w:rsidRPr="006F7DCD" w:rsidR="00032D4B" w:rsidP="00032D4B" w:rsidRDefault="00032D4B" w14:paraId="2E629FCA" w14:textId="77777777">
      <w:pPr>
        <w:pStyle w:val="NormalWeb"/>
        <w:spacing w:before="0" w:beforeAutospacing="0" w:after="0" w:afterAutospacing="0"/>
        <w:ind w:firstLine="720"/>
        <w:rPr>
          <w:i/>
          <w:sz w:val="22"/>
          <w:szCs w:val="22"/>
        </w:rPr>
      </w:pPr>
      <w:r w:rsidRPr="006F7DCD">
        <w:rPr>
          <w:i/>
          <w:sz w:val="22"/>
          <w:szCs w:val="22"/>
        </w:rPr>
        <w:t xml:space="preserve">Figure 3: Diagram of photosynthesis in a chloroplast. </w:t>
      </w:r>
    </w:p>
    <w:p w:rsidR="00032D4B" w:rsidP="00032D4B" w:rsidRDefault="00032D4B" w14:paraId="1898D45D" w14:textId="77777777">
      <w:pPr>
        <w:pStyle w:val="NormalWeb"/>
        <w:spacing w:before="0" w:beforeAutospacing="0" w:after="0" w:afterAutospacing="0"/>
      </w:pPr>
      <w:r>
        <w:rPr>
          <w:b/>
          <w:bCs/>
          <w:i/>
          <w:iCs/>
          <w:color w:val="000000"/>
          <w:sz w:val="22"/>
          <w:szCs w:val="22"/>
        </w:rPr>
        <w:t>4. A typical leaf is flat and thin. Why is it useful for each leaf cell to be relatively near the surface of the leaf?</w:t>
      </w:r>
    </w:p>
    <w:p w:rsidR="00032D4B" w:rsidP="00032D4B" w:rsidRDefault="00032D4B" w14:paraId="3A17AE4E" w14:textId="77777777">
      <w:pPr>
        <w:pStyle w:val="NormalWeb"/>
        <w:spacing w:before="0" w:beforeAutospacing="0" w:after="0" w:afterAutospacing="0"/>
      </w:pPr>
      <w:r>
        <w:rPr>
          <w:b/>
          <w:bCs/>
          <w:i/>
          <w:iCs/>
          <w:color w:val="000000"/>
          <w:sz w:val="28"/>
          <w:szCs w:val="28"/>
        </w:rPr>
        <w:t> </w:t>
      </w:r>
    </w:p>
    <w:p w:rsidR="00032D4B" w:rsidP="00032D4B" w:rsidRDefault="00032D4B" w14:paraId="3986BADB" w14:textId="77777777">
      <w:pPr>
        <w:pStyle w:val="NormalWeb"/>
        <w:spacing w:before="0" w:beforeAutospacing="0" w:after="0" w:afterAutospacing="0"/>
      </w:pPr>
      <w:r>
        <w:rPr>
          <w:b/>
          <w:bCs/>
          <w:i/>
          <w:iCs/>
          <w:color w:val="000000"/>
          <w:sz w:val="22"/>
          <w:szCs w:val="22"/>
        </w:rPr>
        <w:t>5. All three models of photosynthesis (the diagram above and the chemical equations and chart on page 1) show some of the same basic characteristics of photosynthesis. What are some basic characteristics of photosynthesis that are shown in all three of these models of photosynthesis?</w:t>
      </w:r>
    </w:p>
    <w:p w:rsidR="00032D4B" w:rsidP="00032D4B" w:rsidRDefault="00032D4B" w14:paraId="00BB3935" w14:textId="77777777">
      <w:pPr>
        <w:pStyle w:val="NormalWeb"/>
        <w:spacing w:before="0" w:beforeAutospacing="0" w:after="0" w:afterAutospacing="0"/>
        <w:rPr>
          <w:b/>
          <w:bCs/>
          <w:i/>
          <w:iCs/>
          <w:color w:val="000000"/>
          <w:sz w:val="22"/>
          <w:szCs w:val="22"/>
        </w:rPr>
      </w:pPr>
      <w:r>
        <w:rPr>
          <w:b/>
          <w:bCs/>
          <w:i/>
          <w:iCs/>
          <w:color w:val="000000"/>
          <w:sz w:val="22"/>
          <w:szCs w:val="22"/>
        </w:rPr>
        <w:t> </w:t>
      </w:r>
    </w:p>
    <w:p w:rsidR="00032D4B" w:rsidP="00032D4B" w:rsidRDefault="00032D4B" w14:paraId="298E4AF8" w14:textId="77777777">
      <w:pPr>
        <w:pStyle w:val="NormalWeb"/>
        <w:spacing w:before="0" w:beforeAutospacing="0" w:after="0" w:afterAutospacing="0"/>
        <w:rPr>
          <w:b/>
          <w:bCs/>
          <w:i/>
          <w:iCs/>
          <w:color w:val="000000"/>
          <w:sz w:val="22"/>
          <w:szCs w:val="22"/>
        </w:rPr>
      </w:pPr>
      <w:r>
        <w:rPr>
          <w:b/>
          <w:bCs/>
          <w:i/>
          <w:iCs/>
          <w:color w:val="000000"/>
          <w:sz w:val="22"/>
          <w:szCs w:val="22"/>
        </w:rPr>
        <w:t> 6. Compare the three types of models – the diagram, the chemical equations and the chart. Describe one advantage and disadvantage of each type of model that helps you to better understand photosynthesis.</w:t>
      </w:r>
    </w:p>
    <w:p w:rsidR="00032D4B" w:rsidP="00032D4B" w:rsidRDefault="00032D4B" w14:paraId="52DEE615" w14:textId="77777777">
      <w:pPr>
        <w:pStyle w:val="NormalWeb"/>
        <w:spacing w:before="0" w:beforeAutospacing="0" w:after="0" w:afterAutospacing="0"/>
        <w:rPr>
          <w:b/>
          <w:bCs/>
          <w:i/>
          <w:iCs/>
          <w:color w:val="000000"/>
          <w:sz w:val="22"/>
          <w:szCs w:val="22"/>
        </w:rPr>
      </w:pPr>
    </w:p>
    <w:tbl>
      <w:tblPr>
        <w:tblStyle w:val="TableGrid"/>
        <w:tblW w:w="9458" w:type="dxa"/>
        <w:tblLook w:val="04A0" w:firstRow="1" w:lastRow="0" w:firstColumn="1" w:lastColumn="0" w:noHBand="0" w:noVBand="1"/>
      </w:tblPr>
      <w:tblGrid>
        <w:gridCol w:w="3152"/>
        <w:gridCol w:w="3153"/>
        <w:gridCol w:w="3153"/>
      </w:tblGrid>
      <w:tr w:rsidR="00032D4B" w:rsidTr="7EB00978" w14:paraId="2491C0BD" w14:textId="77777777">
        <w:trPr>
          <w:trHeight w:val="602"/>
        </w:trPr>
        <w:tc>
          <w:tcPr>
            <w:tcW w:w="3152" w:type="dxa"/>
            <w:tcMar/>
          </w:tcPr>
          <w:p w:rsidR="00032D4B" w:rsidP="006B6B29" w:rsidRDefault="00032D4B" w14:paraId="4C2D9EBD" w14:textId="77777777">
            <w:pPr>
              <w:pStyle w:val="NormalWeb"/>
              <w:spacing w:before="0" w:beforeAutospacing="0" w:after="0" w:afterAutospacing="0"/>
            </w:pPr>
            <w:r>
              <w:t>Advantage of Diagram (Figure 3)</w:t>
            </w:r>
          </w:p>
        </w:tc>
        <w:tc>
          <w:tcPr>
            <w:tcW w:w="3153" w:type="dxa"/>
            <w:tcMar/>
          </w:tcPr>
          <w:p w:rsidR="00032D4B" w:rsidP="006B6B29" w:rsidRDefault="00032D4B" w14:paraId="0D2F986C" w14:textId="77777777">
            <w:pPr>
              <w:pStyle w:val="NormalWeb"/>
              <w:spacing w:before="0" w:beforeAutospacing="0" w:after="0" w:afterAutospacing="0"/>
            </w:pPr>
            <w:r>
              <w:t>Advantage of Chemical Equations (Figure 1)</w:t>
            </w:r>
          </w:p>
        </w:tc>
        <w:tc>
          <w:tcPr>
            <w:tcW w:w="3153" w:type="dxa"/>
            <w:tcMar/>
          </w:tcPr>
          <w:p w:rsidR="00032D4B" w:rsidP="7EB00978" w:rsidRDefault="00032D4B" w14:paraId="75F71FF4" w14:textId="745329AE">
            <w:pPr>
              <w:pStyle w:val="NormalWeb"/>
              <w:spacing w:before="0" w:beforeAutospacing="off" w:after="0" w:afterAutospacing="off"/>
            </w:pPr>
            <w:r w:rsidR="7EB00978">
              <w:rPr/>
              <w:t>Advantage of the Chart (Figure 2)</w:t>
            </w:r>
          </w:p>
        </w:tc>
      </w:tr>
      <w:tr w:rsidR="00032D4B" w:rsidTr="7EB00978" w14:paraId="3467A2F3" w14:textId="77777777">
        <w:trPr>
          <w:trHeight w:val="2060"/>
        </w:trPr>
        <w:tc>
          <w:tcPr>
            <w:tcW w:w="3152" w:type="dxa"/>
            <w:tcMar/>
          </w:tcPr>
          <w:p w:rsidR="00032D4B" w:rsidP="006B6B29" w:rsidRDefault="00032D4B" w14:paraId="069BD81F" w14:textId="77777777">
            <w:pPr>
              <w:pStyle w:val="NormalWeb"/>
              <w:spacing w:before="0" w:beforeAutospacing="0" w:after="0" w:afterAutospacing="0"/>
            </w:pPr>
          </w:p>
        </w:tc>
        <w:tc>
          <w:tcPr>
            <w:tcW w:w="3153" w:type="dxa"/>
            <w:tcMar/>
          </w:tcPr>
          <w:p w:rsidR="00032D4B" w:rsidP="006B6B29" w:rsidRDefault="00032D4B" w14:paraId="23BEDF5A" w14:textId="77777777">
            <w:pPr>
              <w:pStyle w:val="NormalWeb"/>
              <w:spacing w:before="0" w:beforeAutospacing="0" w:after="0" w:afterAutospacing="0"/>
            </w:pPr>
          </w:p>
        </w:tc>
        <w:tc>
          <w:tcPr>
            <w:tcW w:w="3153" w:type="dxa"/>
            <w:tcMar/>
          </w:tcPr>
          <w:p w:rsidR="00032D4B" w:rsidP="006B6B29" w:rsidRDefault="00032D4B" w14:paraId="6C8B3B1C" w14:textId="77777777">
            <w:pPr>
              <w:pStyle w:val="NormalWeb"/>
              <w:spacing w:before="0" w:beforeAutospacing="0" w:after="0" w:afterAutospacing="0"/>
            </w:pPr>
          </w:p>
        </w:tc>
      </w:tr>
      <w:tr w:rsidR="00032D4B" w:rsidTr="7EB00978" w14:paraId="020E58D3" w14:textId="77777777">
        <w:trPr>
          <w:trHeight w:val="620"/>
        </w:trPr>
        <w:tc>
          <w:tcPr>
            <w:tcW w:w="3152" w:type="dxa"/>
            <w:tcMar/>
          </w:tcPr>
          <w:p w:rsidR="00032D4B" w:rsidP="7EB00978" w:rsidRDefault="00032D4B" w14:paraId="06E30ED6" w14:textId="2A2F8239">
            <w:pPr>
              <w:pStyle w:val="NormalWeb"/>
              <w:spacing w:before="0" w:beforeAutospacing="off" w:after="0" w:afterAutospacing="off"/>
            </w:pPr>
            <w:r w:rsidR="7EB00978">
              <w:rPr/>
              <w:t xml:space="preserve">Disadvantage of Diagram </w:t>
            </w:r>
          </w:p>
        </w:tc>
        <w:tc>
          <w:tcPr>
            <w:tcW w:w="3153" w:type="dxa"/>
            <w:tcMar/>
          </w:tcPr>
          <w:p w:rsidR="00032D4B" w:rsidP="006B6B29" w:rsidRDefault="00032D4B" w14:paraId="4FBCD0F4" w14:textId="77777777">
            <w:pPr>
              <w:pStyle w:val="NormalWeb"/>
              <w:spacing w:before="0" w:beforeAutospacing="0" w:after="0" w:afterAutospacing="0"/>
            </w:pPr>
            <w:r>
              <w:t>Disadvantage of Chemical Equations</w:t>
            </w:r>
          </w:p>
        </w:tc>
        <w:tc>
          <w:tcPr>
            <w:tcW w:w="3153" w:type="dxa"/>
            <w:tcMar/>
          </w:tcPr>
          <w:p w:rsidR="00032D4B" w:rsidP="006B6B29" w:rsidRDefault="00032D4B" w14:paraId="19A8F6BC" w14:textId="77777777">
            <w:pPr>
              <w:pStyle w:val="NormalWeb"/>
              <w:spacing w:before="0" w:beforeAutospacing="0" w:after="0" w:afterAutospacing="0"/>
            </w:pPr>
            <w:r>
              <w:t xml:space="preserve">Disadvantage of Chart </w:t>
            </w:r>
          </w:p>
        </w:tc>
      </w:tr>
      <w:tr w:rsidR="00032D4B" w:rsidTr="7EB00978" w14:paraId="10D473CD" w14:textId="77777777">
        <w:trPr>
          <w:trHeight w:val="2420"/>
        </w:trPr>
        <w:tc>
          <w:tcPr>
            <w:tcW w:w="3152" w:type="dxa"/>
            <w:tcMar/>
          </w:tcPr>
          <w:p w:rsidR="00032D4B" w:rsidP="006B6B29" w:rsidRDefault="00032D4B" w14:paraId="7B7257E9" w14:textId="77777777">
            <w:pPr>
              <w:pStyle w:val="NormalWeb"/>
              <w:spacing w:before="0" w:beforeAutospacing="0" w:after="0" w:afterAutospacing="0"/>
            </w:pPr>
          </w:p>
        </w:tc>
        <w:tc>
          <w:tcPr>
            <w:tcW w:w="3153" w:type="dxa"/>
            <w:tcMar/>
          </w:tcPr>
          <w:p w:rsidR="00032D4B" w:rsidP="006B6B29" w:rsidRDefault="00032D4B" w14:paraId="6CA38DDD" w14:textId="77777777">
            <w:pPr>
              <w:pStyle w:val="NormalWeb"/>
              <w:spacing w:before="0" w:beforeAutospacing="0" w:after="0" w:afterAutospacing="0"/>
            </w:pPr>
          </w:p>
        </w:tc>
        <w:tc>
          <w:tcPr>
            <w:tcW w:w="3153" w:type="dxa"/>
            <w:tcMar/>
          </w:tcPr>
          <w:p w:rsidR="00032D4B" w:rsidP="006B6B29" w:rsidRDefault="00032D4B" w14:paraId="598650BE" w14:textId="77777777">
            <w:pPr>
              <w:pStyle w:val="NormalWeb"/>
              <w:spacing w:before="0" w:beforeAutospacing="0" w:after="0" w:afterAutospacing="0"/>
            </w:pPr>
          </w:p>
        </w:tc>
      </w:tr>
    </w:tbl>
    <w:p w:rsidRPr="006F7DCD" w:rsidR="00032D4B" w:rsidP="00032D4B" w:rsidRDefault="00032D4B" w14:paraId="416B2CBB" w14:textId="77777777">
      <w:pPr>
        <w:pStyle w:val="NormalWeb"/>
        <w:spacing w:before="0" w:beforeAutospacing="0" w:after="0" w:afterAutospacing="0"/>
        <w:rPr>
          <w:i/>
        </w:rPr>
      </w:pPr>
      <w:r w:rsidRPr="006F7DCD">
        <w:rPr>
          <w:i/>
        </w:rPr>
        <w:t xml:space="preserve">Figure 4: Chart of advantages and disadvantages of models of photosynthesis. </w:t>
      </w:r>
    </w:p>
    <w:p w:rsidR="00032D4B" w:rsidP="00032D4B" w:rsidRDefault="00032D4B" w14:paraId="479FD0AF" w14:textId="77777777">
      <w:pPr>
        <w:pStyle w:val="NormalWeb"/>
        <w:spacing w:before="0" w:beforeAutospacing="0" w:after="0" w:afterAutospacing="0"/>
      </w:pPr>
    </w:p>
    <w:p w:rsidR="00032D4B" w:rsidP="00032D4B" w:rsidRDefault="00032D4B" w14:paraId="59159FBE" w14:textId="77777777">
      <w:pPr>
        <w:pStyle w:val="NormalWeb"/>
        <w:spacing w:before="0" w:beforeAutospacing="0" w:after="0" w:afterAutospacing="0"/>
      </w:pPr>
      <w:r>
        <w:rPr>
          <w:b/>
          <w:bCs/>
          <w:color w:val="000000"/>
          <w:sz w:val="22"/>
          <w:szCs w:val="22"/>
        </w:rPr>
        <w:t>The sugar molecules produced by photosynthesis are useful for two reasons. As shown, the chemical energy stored in the sugar molecules can be transferred to ATP molecules which provide the energy for cellular processes. In addition, plant cells use some of the sugar molecules to synthesize other needed molecules such as cellulose and amino acids.</w:t>
      </w:r>
    </w:p>
    <w:p w:rsidR="00032D4B" w:rsidP="00032D4B" w:rsidRDefault="00032D4B" w14:paraId="2D9E1185" w14:textId="77777777">
      <w:pPr>
        <w:pStyle w:val="NormalWeb"/>
        <w:spacing w:before="0" w:beforeAutospacing="0" w:after="0" w:afterAutospacing="0"/>
      </w:pPr>
      <w:r>
        <w:rPr>
          <w:b/>
          <w:bCs/>
          <w:color w:val="000000"/>
          <w:sz w:val="22"/>
          <w:szCs w:val="22"/>
        </w:rPr>
        <w:t>All biological organisms use ATP to provide energy for many of the molecular and cellular processes required for life. Cellular Respiration is the process that transfers some of the chemical energy in glucose or another organic molecule to chemical energy in ATP. This figure shows how photosynthesis and cellular respiration work together to produce the ATP that plants need.</w:t>
      </w:r>
    </w:p>
    <w:p w:rsidR="00032D4B" w:rsidP="00032D4B" w:rsidRDefault="00032D4B" w14:paraId="2412D876" w14:textId="77777777">
      <w:pPr>
        <w:pStyle w:val="NormalWeb"/>
        <w:spacing w:before="0" w:beforeAutospacing="0" w:after="0" w:afterAutospacing="0"/>
      </w:pPr>
      <w:r>
        <w:rPr>
          <w:b/>
          <w:bCs/>
          <w:color w:val="000000"/>
          <w:sz w:val="22"/>
          <w:szCs w:val="22"/>
        </w:rPr>
        <w:t>Some of the glucose produced by photosynthesis is not used for cellular respiration, but instead is used by the plant to synthesize other molecules such as starch, cellulose and amino acids. Starch molecules can also be broken down to provide glucose for cellular respiration. Other molecules such as cellulose and amino acids are used for growth.</w:t>
      </w:r>
    </w:p>
    <w:p w:rsidR="00032D4B" w:rsidP="00032D4B" w:rsidRDefault="00032D4B" w14:paraId="0206E2BD" w14:textId="77777777">
      <w:pPr>
        <w:jc w:val="center"/>
      </w:pPr>
      <w:r>
        <w:rPr>
          <w:noProof/>
          <w:lang w:eastAsia="en-US"/>
        </w:rPr>
        <w:lastRenderedPageBreak/>
        <w:drawing>
          <wp:inline distT="0" distB="0" distL="0" distR="0" wp14:anchorId="2C1666C4" wp14:editId="72714936">
            <wp:extent cx="4143375" cy="4130675"/>
            <wp:effectExtent l="0" t="0" r="0" b="3175"/>
            <wp:docPr id="22" name="Picture 22" descr="https://lh5.googleusercontent.com/7x3O72vFsCxmG9-Zf5YPs9cnWlchFsvE6xLzLDAkkGK46zAhB1dLLInK8TB1D16URYcu7lVkNfccjSgNdZCYB0Qu11hJN80HEzCwW5W1n0kAVFgLCCTPGaBrmdgMnr2x1hMiTp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7x3O72vFsCxmG9-Zf5YPs9cnWlchFsvE6xLzLDAkkGK46zAhB1dLLInK8TB1D16URYcu7lVkNfccjSgNdZCYB0Qu11hJN80HEzCwW5W1n0kAVFgLCCTPGaBrmdgMnr2x1hMiTpE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52192" cy="4139552"/>
                    </a:xfrm>
                    <a:prstGeom prst="rect">
                      <a:avLst/>
                    </a:prstGeom>
                    <a:noFill/>
                    <a:ln>
                      <a:noFill/>
                    </a:ln>
                  </pic:spPr>
                </pic:pic>
              </a:graphicData>
            </a:graphic>
          </wp:inline>
        </w:drawing>
      </w:r>
    </w:p>
    <w:p w:rsidRPr="006F7DCD" w:rsidR="00032D4B" w:rsidP="00032D4B" w:rsidRDefault="00032D4B" w14:paraId="5D352528" w14:textId="77777777">
      <w:pPr>
        <w:pStyle w:val="NormalWeb"/>
        <w:spacing w:before="0" w:beforeAutospacing="0" w:after="0" w:afterAutospacing="0"/>
        <w:rPr>
          <w:i/>
        </w:rPr>
      </w:pPr>
      <w:r w:rsidRPr="006F7DCD">
        <w:rPr>
          <w:i/>
        </w:rPr>
        <w:t>Figure 5: Diagram of relationship between photosynthesis and cellular respiration.</w:t>
      </w:r>
    </w:p>
    <w:p w:rsidR="00032D4B" w:rsidP="00032D4B" w:rsidRDefault="00032D4B" w14:paraId="5ADF47B9" w14:textId="77777777"/>
    <w:p w:rsidR="00032D4B" w:rsidP="00032D4B" w:rsidRDefault="00032D4B" w14:paraId="42CF6D08" w14:textId="77777777">
      <w:pPr>
        <w:pStyle w:val="NormalWeb"/>
        <w:spacing w:before="0" w:beforeAutospacing="0" w:after="0" w:afterAutospacing="0"/>
      </w:pPr>
      <w:r>
        <w:rPr>
          <w:b/>
          <w:bCs/>
          <w:i/>
          <w:iCs/>
          <w:color w:val="000000"/>
          <w:sz w:val="22"/>
          <w:szCs w:val="22"/>
        </w:rPr>
        <w:t>7. Complete the chart below to show a model of the relationships between photosynthesis, cellular respiration, and other processes in the plant.</w:t>
      </w:r>
    </w:p>
    <w:p w:rsidR="00032D4B" w:rsidP="00032D4B" w:rsidRDefault="00032D4B" w14:paraId="2A96AA2B" w14:textId="77777777">
      <w:pPr>
        <w:pStyle w:val="NormalWeb"/>
        <w:spacing w:before="0" w:beforeAutospacing="0" w:after="0" w:afterAutospacing="0"/>
      </w:pPr>
      <w:r>
        <w:rPr>
          <w:b/>
          <w:bCs/>
          <w:i/>
          <w:iCs/>
          <w:color w:val="000000"/>
          <w:sz w:val="22"/>
          <w:szCs w:val="22"/>
        </w:rPr>
        <w:t>·</w:t>
      </w:r>
      <w:r>
        <w:rPr>
          <w:b/>
          <w:bCs/>
          <w:i/>
          <w:iCs/>
          <w:color w:val="000000"/>
          <w:sz w:val="14"/>
          <w:szCs w:val="14"/>
        </w:rPr>
        <w:t xml:space="preserve">         </w:t>
      </w:r>
      <w:r>
        <w:rPr>
          <w:b/>
          <w:bCs/>
          <w:i/>
          <w:iCs/>
          <w:color w:val="000000"/>
          <w:sz w:val="22"/>
          <w:szCs w:val="22"/>
        </w:rPr>
        <w:t>Write the chemical equation for photosynthesis in the box.</w:t>
      </w:r>
    </w:p>
    <w:p w:rsidR="00032D4B" w:rsidP="00032D4B" w:rsidRDefault="00032D4B" w14:paraId="710AFA6D" w14:textId="77777777">
      <w:pPr>
        <w:pStyle w:val="NormalWeb"/>
        <w:spacing w:before="0" w:beforeAutospacing="0" w:after="0" w:afterAutospacing="0"/>
      </w:pPr>
      <w:r>
        <w:rPr>
          <w:b/>
          <w:bCs/>
          <w:i/>
          <w:iCs/>
          <w:color w:val="000000"/>
          <w:sz w:val="22"/>
          <w:szCs w:val="22"/>
        </w:rPr>
        <w:t>·</w:t>
      </w:r>
      <w:r>
        <w:rPr>
          <w:b/>
          <w:bCs/>
          <w:i/>
          <w:iCs/>
          <w:color w:val="000000"/>
          <w:sz w:val="14"/>
          <w:szCs w:val="14"/>
        </w:rPr>
        <w:t xml:space="preserve">         </w:t>
      </w:r>
      <w:r>
        <w:rPr>
          <w:b/>
          <w:bCs/>
          <w:i/>
          <w:iCs/>
          <w:color w:val="000000"/>
          <w:sz w:val="22"/>
          <w:szCs w:val="22"/>
        </w:rPr>
        <w:t>Draw arrows to link the glucose produced by photosynthesis to the glucose used by cellular respiration and to the glucose used in the synthesis of other biological molecules (similar to the ATP arrow).</w:t>
      </w:r>
    </w:p>
    <w:p w:rsidR="00032D4B" w:rsidP="00032D4B" w:rsidRDefault="00032D4B" w14:paraId="4D361A63" w14:textId="77777777">
      <w:pPr>
        <w:pStyle w:val="NormalWeb"/>
        <w:spacing w:before="0" w:beforeAutospacing="0" w:after="0" w:afterAutospacing="0"/>
      </w:pPr>
      <w:r>
        <w:rPr>
          <w:b/>
          <w:bCs/>
          <w:i/>
          <w:iCs/>
          <w:color w:val="000000"/>
          <w:sz w:val="22"/>
          <w:szCs w:val="22"/>
        </w:rPr>
        <w:t>·</w:t>
      </w:r>
      <w:r>
        <w:rPr>
          <w:b/>
          <w:bCs/>
          <w:i/>
          <w:iCs/>
          <w:color w:val="000000"/>
          <w:sz w:val="14"/>
          <w:szCs w:val="14"/>
        </w:rPr>
        <w:t xml:space="preserve">         </w:t>
      </w:r>
      <w:r>
        <w:rPr>
          <w:b/>
          <w:bCs/>
          <w:i/>
          <w:iCs/>
          <w:color w:val="000000"/>
          <w:sz w:val="22"/>
          <w:szCs w:val="22"/>
        </w:rPr>
        <w:t>Draw an arrow to show that starch can be broken down to provide glucose molecules for cellular respiration.</w:t>
      </w:r>
    </w:p>
    <w:p w:rsidR="00032D4B" w:rsidP="00032D4B" w:rsidRDefault="00032D4B" w14:paraId="2F9F2C4C" w14:textId="77777777"/>
    <w:p w:rsidR="00032D4B" w:rsidP="00032D4B" w:rsidRDefault="00032D4B" w14:paraId="08731B68" w14:textId="77777777">
      <w:pPr>
        <w:pStyle w:val="NormalWeb"/>
        <w:spacing w:before="0" w:beforeAutospacing="0" w:after="0" w:afterAutospacing="0"/>
      </w:pPr>
      <w:r>
        <w:rPr>
          <w:noProof/>
        </w:rPr>
        <w:lastRenderedPageBreak/>
        <w:drawing>
          <wp:inline distT="0" distB="0" distL="0" distR="0" wp14:anchorId="7F129EEA" wp14:editId="0867726B">
            <wp:extent cx="6219825" cy="2628900"/>
            <wp:effectExtent l="0" t="0" r="9525" b="0"/>
            <wp:docPr id="21" name="Picture 21" descr="https://lh3.googleusercontent.com/35iF1ByVo0v1dYlcFxPPnZxhGg4Uvh5WbIbanRttoZEhqZgv1BYmvR-OEX5jqm8lm4r1n-kLDNTRjDOQPEhvwQHcyfC7KytNKUfYd1flO_M_FNmxSGJ6uiNoJjCsysQb53zKmp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35iF1ByVo0v1dYlcFxPPnZxhGg4Uvh5WbIbanRttoZEhqZgv1BYmvR-OEX5jqm8lm4r1n-kLDNTRjDOQPEhvwQHcyfC7KytNKUfYd1flO_M_FNmxSGJ6uiNoJjCsysQb53zKmpU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9825" cy="2628900"/>
                    </a:xfrm>
                    <a:prstGeom prst="rect">
                      <a:avLst/>
                    </a:prstGeom>
                    <a:noFill/>
                    <a:ln>
                      <a:noFill/>
                    </a:ln>
                  </pic:spPr>
                </pic:pic>
              </a:graphicData>
            </a:graphic>
          </wp:inline>
        </w:drawing>
      </w:r>
    </w:p>
    <w:p w:rsidRPr="00502D2F" w:rsidR="00032D4B" w:rsidP="00032D4B" w:rsidRDefault="00032D4B" w14:paraId="42EF164F" w14:textId="77777777">
      <w:pPr>
        <w:rPr>
          <w:i/>
        </w:rPr>
      </w:pPr>
      <w:r w:rsidRPr="00502D2F">
        <w:rPr>
          <w:i/>
        </w:rPr>
        <w:t xml:space="preserve">Figure 6: Chart linking photosynthesis and respiration. </w:t>
      </w:r>
    </w:p>
    <w:p w:rsidR="00032D4B" w:rsidP="00032D4B" w:rsidRDefault="00032D4B" w14:paraId="6937B102" w14:textId="77777777">
      <w:pPr>
        <w:pStyle w:val="NormalWeb"/>
        <w:spacing w:before="0" w:beforeAutospacing="0" w:after="0" w:afterAutospacing="0"/>
      </w:pPr>
      <w:r>
        <w:rPr>
          <w:b/>
          <w:bCs/>
          <w:i/>
          <w:iCs/>
          <w:color w:val="000000"/>
          <w:sz w:val="22"/>
          <w:szCs w:val="22"/>
        </w:rPr>
        <w:t>8. In the dark, a plant produces more CO</w:t>
      </w:r>
      <w:r>
        <w:rPr>
          <w:b/>
          <w:bCs/>
          <w:i/>
          <w:iCs/>
          <w:color w:val="000000"/>
          <w:sz w:val="13"/>
          <w:szCs w:val="13"/>
          <w:vertAlign w:val="subscript"/>
        </w:rPr>
        <w:t>2</w:t>
      </w:r>
      <w:r>
        <w:rPr>
          <w:b/>
          <w:bCs/>
          <w:i/>
          <w:iCs/>
          <w:color w:val="000000"/>
          <w:sz w:val="22"/>
          <w:szCs w:val="22"/>
        </w:rPr>
        <w:t xml:space="preserve"> than it takes in. Explain why.</w:t>
      </w:r>
    </w:p>
    <w:p w:rsidR="00032D4B" w:rsidP="00032D4B" w:rsidRDefault="00032D4B" w14:paraId="188E918A" w14:textId="77777777">
      <w:pPr>
        <w:pStyle w:val="NormalWeb"/>
        <w:spacing w:before="0" w:beforeAutospacing="0" w:after="0" w:afterAutospacing="0"/>
      </w:pPr>
      <w:r>
        <w:rPr>
          <w:b/>
          <w:bCs/>
          <w:i/>
          <w:iCs/>
          <w:color w:val="000000"/>
          <w:sz w:val="22"/>
          <w:szCs w:val="22"/>
        </w:rPr>
        <w:t> </w:t>
      </w:r>
    </w:p>
    <w:p w:rsidR="00032D4B" w:rsidP="00032D4B" w:rsidRDefault="00032D4B" w14:paraId="30721F9E" w14:textId="77777777">
      <w:pPr>
        <w:pStyle w:val="NormalWeb"/>
        <w:spacing w:before="0" w:beforeAutospacing="0" w:after="0" w:afterAutospacing="0"/>
      </w:pPr>
      <w:r>
        <w:rPr>
          <w:b/>
          <w:bCs/>
          <w:i/>
          <w:iCs/>
          <w:color w:val="000000"/>
          <w:sz w:val="22"/>
          <w:szCs w:val="22"/>
        </w:rPr>
        <w:t>9. In the light, a growing plant takes in more CO</w:t>
      </w:r>
      <w:r>
        <w:rPr>
          <w:b/>
          <w:bCs/>
          <w:i/>
          <w:iCs/>
          <w:color w:val="000000"/>
          <w:sz w:val="13"/>
          <w:szCs w:val="13"/>
          <w:vertAlign w:val="subscript"/>
        </w:rPr>
        <w:t>2</w:t>
      </w:r>
      <w:r>
        <w:rPr>
          <w:b/>
          <w:bCs/>
          <w:i/>
          <w:iCs/>
          <w:color w:val="000000"/>
          <w:sz w:val="22"/>
          <w:szCs w:val="22"/>
        </w:rPr>
        <w:t xml:space="preserve"> than it produces. Explain why. Where do the carbon atoms from the CO</w:t>
      </w:r>
      <w:r>
        <w:rPr>
          <w:b/>
          <w:bCs/>
          <w:i/>
          <w:iCs/>
          <w:color w:val="000000"/>
          <w:sz w:val="13"/>
          <w:szCs w:val="13"/>
          <w:vertAlign w:val="subscript"/>
        </w:rPr>
        <w:t>2</w:t>
      </w:r>
      <w:r>
        <w:rPr>
          <w:b/>
          <w:bCs/>
          <w:i/>
          <w:iCs/>
          <w:color w:val="000000"/>
          <w:sz w:val="22"/>
          <w:szCs w:val="22"/>
        </w:rPr>
        <w:t xml:space="preserve"> go?</w:t>
      </w:r>
    </w:p>
    <w:p w:rsidR="00032D4B" w:rsidP="00032D4B" w:rsidRDefault="002F7500" w14:paraId="2533CAFD" w14:textId="77777777">
      <w:pPr>
        <w:rPr>
          <w:b/>
          <w:bCs/>
          <w:color w:val="000000"/>
        </w:rPr>
      </w:pPr>
      <w:r>
        <w:rPr>
          <w:noProof/>
        </w:rPr>
        <w:pict w14:anchorId="5C671A6B">
          <v:rect id="_x0000_i1046" style="width:0;height:1.5pt" o:hr="t" o:hrstd="t" o:hralign="center" fillcolor="#a0a0a0" stroked="f"/>
        </w:pict>
      </w:r>
    </w:p>
    <w:p w:rsidR="00032D4B" w:rsidP="00032D4B" w:rsidRDefault="00032D4B" w14:paraId="4EFF168A" w14:textId="77777777">
      <w:pPr>
        <w:pStyle w:val="NormalWeb"/>
        <w:spacing w:before="0" w:beforeAutospacing="0" w:after="0" w:afterAutospacing="0"/>
      </w:pPr>
      <w:r>
        <w:rPr>
          <w:b/>
          <w:bCs/>
          <w:color w:val="000000"/>
          <w:sz w:val="20"/>
          <w:szCs w:val="20"/>
        </w:rPr>
        <w:t>[1] Adapted from:</w:t>
      </w:r>
      <w:r>
        <w:rPr>
          <w:b/>
          <w:bCs/>
          <w:color w:val="000000"/>
          <w:sz w:val="16"/>
          <w:szCs w:val="16"/>
        </w:rPr>
        <w:t xml:space="preserve"> Dr. Ingrid Waldron, Dept. Biology, University of Pennsylvania, © 2014. </w:t>
      </w:r>
    </w:p>
    <w:p w:rsidR="009725A8" w:rsidP="00872998" w:rsidRDefault="002F7500" w14:paraId="087C2B5B" w14:textId="58DF848A">
      <w:pPr>
        <w:tabs>
          <w:tab w:val="left" w:pos="6679"/>
        </w:tabs>
      </w:pPr>
      <w:r>
        <w:rPr>
          <w:noProof/>
        </w:rPr>
        <w:pict w14:anchorId="1550D3F1">
          <v:rect id="_x0000_i1047" style="width:0;height:1.5pt" o:hr="t" o:hrstd="t" o:hralign="center" fillcolor="#a0a0a0" stroked="f"/>
        </w:pict>
      </w:r>
    </w:p>
    <w:p w:rsidR="00E03464" w:rsidP="00872998" w:rsidRDefault="00E03464" w14:paraId="64053B20" w14:textId="3BB2F5E7">
      <w:pPr>
        <w:tabs>
          <w:tab w:val="left" w:pos="6679"/>
        </w:tabs>
      </w:pPr>
    </w:p>
    <w:p w:rsidRPr="004B73D4" w:rsidR="00E03464" w:rsidP="00E03464" w:rsidRDefault="00E03464" w14:paraId="15BFBF1A" w14:textId="1D915F52">
      <w:pPr>
        <w:pStyle w:val="Title"/>
        <w:rPr>
          <w:color w:val="auto"/>
        </w:rPr>
      </w:pPr>
      <w:r w:rsidRPr="004B73D4">
        <w:rPr>
          <w:color w:val="auto"/>
        </w:rPr>
        <w:t>Lesson Plan</w:t>
      </w:r>
      <w:r w:rsidRPr="004B73D4" w:rsidR="004B73D4">
        <w:rPr>
          <w:color w:val="auto"/>
        </w:rPr>
        <w:t xml:space="preserve"> 4</w:t>
      </w:r>
      <w:r w:rsidRPr="004B73D4">
        <w:rPr>
          <w:color w:val="auto"/>
        </w:rPr>
        <w:t xml:space="preserve">: </w:t>
      </w:r>
      <w:r w:rsidRPr="004B73D4" w:rsidR="00D95D5E">
        <w:rPr>
          <w:color w:val="auto"/>
        </w:rPr>
        <w:t xml:space="preserve">Science Inquiry Investigation: </w:t>
      </w:r>
      <w:r w:rsidRPr="004B73D4" w:rsidR="00D95D5E">
        <w:rPr>
          <w:bCs w:val="0"/>
          <w:color w:val="auto"/>
        </w:rPr>
        <w:t>Explain the importance of plants in food chains and energy transfer</w:t>
      </w:r>
    </w:p>
    <w:p w:rsidR="00E03464" w:rsidP="00E03464" w:rsidRDefault="002F7500" w14:paraId="7812FC71" w14:textId="77777777">
      <w:pPr>
        <w:pStyle w:val="Heading1"/>
      </w:pPr>
      <w:r>
        <w:rPr>
          <w:noProof/>
        </w:rPr>
        <w:pict w14:anchorId="405C6EF0">
          <v:rect id="_x0000_i1048" style="width:468pt;height:.05pt;mso-width-percent:0;mso-height-percent:0;mso-width-percent:0;mso-height-percent:0" alt="" o:hr="t" o:hrstd="t" o:hralign="center" fillcolor="#a0a0a0" stroked="f"/>
        </w:pict>
      </w:r>
    </w:p>
    <w:p w:rsidR="00E03464" w:rsidP="00E03464" w:rsidRDefault="00E03464" w14:paraId="0B6B7D81" w14:textId="77777777">
      <w:pPr>
        <w:pStyle w:val="Heading1"/>
      </w:pPr>
      <w:r>
        <w:t>Lesson Focus:</w:t>
      </w:r>
    </w:p>
    <w:p w:rsidRPr="0027032A" w:rsidR="00E03464" w:rsidP="00E03464" w:rsidRDefault="00D95D5E" w14:paraId="35BA7A7B" w14:textId="10EE4736">
      <w:r>
        <w:t>Flower dissection</w:t>
      </w:r>
    </w:p>
    <w:p w:rsidR="00E03464" w:rsidP="00E03464" w:rsidRDefault="002F7500" w14:paraId="4DF99880" w14:textId="77777777">
      <w:pPr>
        <w:pStyle w:val="Heading1"/>
      </w:pPr>
      <w:r>
        <w:rPr>
          <w:noProof/>
        </w:rPr>
        <w:pict w14:anchorId="3518D244">
          <v:rect id="_x0000_i1049" style="width:468pt;height:.05pt;mso-width-percent:0;mso-height-percent:0;mso-width-percent:0;mso-height-percent:0" alt="" o:hr="t" o:hrstd="t" o:hralign="center" fillcolor="#a0a0a0" stroked="f"/>
        </w:pict>
      </w:r>
    </w:p>
    <w:p w:rsidRPr="00D95D5E" w:rsidR="00E03464" w:rsidP="00E03464" w:rsidRDefault="00E03464" w14:paraId="7B5C3BD7" w14:textId="77777777">
      <w:pPr>
        <w:pStyle w:val="Heading1"/>
      </w:pPr>
      <w:r w:rsidRPr="00D95D5E">
        <w:t>Total Time Required:</w:t>
      </w:r>
    </w:p>
    <w:p w:rsidRPr="00D95D5E" w:rsidR="00E03464" w:rsidP="00E03464" w:rsidRDefault="00D95D5E" w14:paraId="1C70A30A" w14:textId="606BFD19">
      <w:pPr>
        <w:pStyle w:val="ListParagraph"/>
        <w:numPr>
          <w:ilvl w:val="0"/>
          <w:numId w:val="7"/>
        </w:numPr>
      </w:pPr>
      <w:r w:rsidRPr="00D95D5E">
        <w:t>One 50 minute class period</w:t>
      </w:r>
    </w:p>
    <w:p w:rsidR="00E03464" w:rsidP="00E03464" w:rsidRDefault="002F7500" w14:paraId="282B7AE5" w14:textId="77777777">
      <w:pPr>
        <w:pStyle w:val="Heading1"/>
      </w:pPr>
      <w:r>
        <w:rPr>
          <w:noProof/>
        </w:rPr>
        <w:pict w14:anchorId="144755D2">
          <v:rect id="_x0000_i1050" style="width:468pt;height:.05pt;mso-width-percent:0;mso-height-percent:0;mso-width-percent:0;mso-height-percent:0" alt="" o:hr="t" o:hrstd="t" o:hralign="center" fillcolor="#a0a0a0" stroked="f"/>
        </w:pict>
      </w:r>
    </w:p>
    <w:p w:rsidR="00E03464" w:rsidP="00E03464" w:rsidRDefault="00E03464" w14:paraId="271668E0" w14:textId="77777777">
      <w:pPr>
        <w:pStyle w:val="Heading1"/>
      </w:pPr>
      <w:r>
        <w:lastRenderedPageBreak/>
        <w:t xml:space="preserve">Lesson </w:t>
      </w:r>
      <w:r w:rsidRPr="009B1EAE">
        <w:t>Objectives:</w:t>
      </w:r>
    </w:p>
    <w:p w:rsidRPr="009B1EAE" w:rsidR="00E03464" w:rsidP="00E03464" w:rsidRDefault="00E03464" w14:paraId="21C2305E" w14:textId="52911BE0">
      <w:r>
        <w:t xml:space="preserve">Students will be able to: </w:t>
      </w:r>
    </w:p>
    <w:p w:rsidRPr="00D95D5E" w:rsidR="00D95D5E" w:rsidP="7EB00978" w:rsidRDefault="00D95D5E" w14:paraId="389260C6" w14:textId="79E660EE">
      <w:pPr>
        <w:pStyle w:val="NormalWeb"/>
        <w:numPr>
          <w:ilvl w:val="0"/>
          <w:numId w:val="12"/>
        </w:numPr>
        <w:spacing w:before="0" w:beforeAutospacing="off" w:after="0" w:afterAutospacing="off"/>
        <w:textAlignment w:val="baseline"/>
        <w:rPr>
          <w:color w:val="000000" w:themeColor="text1" w:themeTint="FF" w:themeShade="FF"/>
        </w:rPr>
      </w:pPr>
      <w:r w:rsidRPr="7EB00978" w:rsidR="7EB00978">
        <w:rPr>
          <w:color w:val="000000" w:themeColor="text1" w:themeTint="FF" w:themeShade="FF"/>
        </w:rPr>
        <w:t>Recognize reproductive parts of a plant with the aid of a 2D and 3D model, and recognize the parts</w:t>
      </w:r>
      <w:r w:rsidRPr="7EB00978" w:rsidR="7EB00978">
        <w:rPr>
          <w:color w:val="000000" w:themeColor="text1" w:themeTint="FF" w:themeShade="FF"/>
        </w:rPr>
        <w:t>’</w:t>
      </w:r>
      <w:r w:rsidRPr="7EB00978" w:rsidR="7EB00978">
        <w:rPr>
          <w:color w:val="000000" w:themeColor="text1" w:themeTint="FF" w:themeShade="FF"/>
        </w:rPr>
        <w:t xml:space="preserve"> role in reproduction.</w:t>
      </w:r>
    </w:p>
    <w:p w:rsidRPr="00D95D5E" w:rsidR="00D95D5E" w:rsidP="7EB00978" w:rsidRDefault="00D95D5E" w14:paraId="62976518" w14:textId="571127CB">
      <w:pPr>
        <w:pStyle w:val="NormalWeb"/>
        <w:numPr>
          <w:ilvl w:val="0"/>
          <w:numId w:val="12"/>
        </w:numPr>
        <w:spacing w:before="0" w:beforeAutospacing="off" w:after="0" w:afterAutospacing="off"/>
        <w:textAlignment w:val="baseline"/>
        <w:rPr>
          <w:color w:val="000000" w:themeColor="text1" w:themeTint="FF" w:themeShade="FF"/>
        </w:rPr>
      </w:pPr>
      <w:r w:rsidRPr="7EB00978" w:rsidR="7EB00978">
        <w:rPr>
          <w:color w:val="000000" w:themeColor="text1" w:themeTint="FF" w:themeShade="FF"/>
        </w:rPr>
        <w:t>Explain that flowers undergo sexual reproduction and need aid in pollination, which must be carried out by insects, animals and/or nature (wind, rain, etc</w:t>
      </w:r>
      <w:r w:rsidRPr="7EB00978" w:rsidR="7EB00978">
        <w:rPr>
          <w:color w:val="000000" w:themeColor="text1" w:themeTint="FF" w:themeShade="FF"/>
        </w:rPr>
        <w:t>.</w:t>
      </w:r>
      <w:r w:rsidRPr="7EB00978" w:rsidR="7EB00978">
        <w:rPr>
          <w:color w:val="000000" w:themeColor="text1" w:themeTint="FF" w:themeShade="FF"/>
        </w:rPr>
        <w:t>) to reproduce since plants are not motile organisms</w:t>
      </w:r>
    </w:p>
    <w:p w:rsidRPr="00D95D5E" w:rsidR="00D95D5E" w:rsidP="00D95D5E" w:rsidRDefault="00D95D5E" w14:paraId="650E2966" w14:textId="77777777">
      <w:pPr>
        <w:pStyle w:val="NormalWeb"/>
        <w:numPr>
          <w:ilvl w:val="0"/>
          <w:numId w:val="12"/>
        </w:numPr>
        <w:spacing w:before="0" w:beforeAutospacing="0" w:after="0" w:afterAutospacing="0"/>
        <w:textAlignment w:val="baseline"/>
        <w:rPr>
          <w:color w:val="000000"/>
          <w:szCs w:val="22"/>
        </w:rPr>
      </w:pPr>
      <w:r w:rsidRPr="00D95D5E">
        <w:rPr>
          <w:bCs/>
          <w:color w:val="000000"/>
          <w:szCs w:val="22"/>
        </w:rPr>
        <w:t xml:space="preserve">Understand plants are needed for stable food webs and are an integral part of the carbon cycle </w:t>
      </w:r>
      <w:r w:rsidRPr="00D95D5E">
        <w:rPr>
          <w:color w:val="FF0000"/>
          <w:szCs w:val="22"/>
        </w:rPr>
        <w:t> </w:t>
      </w:r>
    </w:p>
    <w:p w:rsidR="00E03464" w:rsidP="00E03464" w:rsidRDefault="002F7500" w14:paraId="42F5D47A" w14:textId="77777777">
      <w:pPr>
        <w:pStyle w:val="Heading1"/>
      </w:pPr>
      <w:r>
        <w:rPr>
          <w:noProof/>
        </w:rPr>
        <w:pict w14:anchorId="0FB407F9">
          <v:rect id="_x0000_i1051" style="width:468pt;height:.05pt;mso-width-percent:0;mso-height-percent:0;mso-width-percent:0;mso-height-percent:0" alt="" o:hr="t" o:hrstd="t" o:hralign="center" fillcolor="#a0a0a0" stroked="f"/>
        </w:pict>
      </w:r>
    </w:p>
    <w:p w:rsidRPr="009B1EAE" w:rsidR="00E03464" w:rsidP="00E03464" w:rsidRDefault="00E03464" w14:paraId="6BE532BF" w14:textId="77777777">
      <w:pPr>
        <w:pStyle w:val="Heading1"/>
      </w:pPr>
      <w:r w:rsidRPr="009B1EAE">
        <w:t>Equipment and Materials</w:t>
      </w:r>
    </w:p>
    <w:tbl>
      <w:tblPr>
        <w:tblStyle w:val="TableGrid"/>
        <w:tblW w:w="0" w:type="auto"/>
        <w:tblLook w:val="04A0" w:firstRow="1" w:lastRow="0" w:firstColumn="1" w:lastColumn="0" w:noHBand="0" w:noVBand="1"/>
      </w:tblPr>
      <w:tblGrid>
        <w:gridCol w:w="4675"/>
        <w:gridCol w:w="4675"/>
      </w:tblGrid>
      <w:tr w:rsidRPr="009B1EAE" w:rsidR="00E03464" w:rsidTr="006B6B29" w14:paraId="696ECD9B" w14:textId="77777777">
        <w:trPr>
          <w:trHeight w:val="485"/>
          <w:tblHeader/>
        </w:trPr>
        <w:tc>
          <w:tcPr>
            <w:tcW w:w="4675" w:type="dxa"/>
          </w:tcPr>
          <w:p w:rsidRPr="009B1EAE" w:rsidR="00E03464" w:rsidP="006B6B29" w:rsidRDefault="00E03464" w14:paraId="52D8BA4E" w14:textId="77777777">
            <w:pPr>
              <w:jc w:val="center"/>
            </w:pPr>
            <w:r w:rsidRPr="009B1EAE">
              <w:t>Tools and Materials</w:t>
            </w:r>
          </w:p>
        </w:tc>
        <w:tc>
          <w:tcPr>
            <w:tcW w:w="4675" w:type="dxa"/>
          </w:tcPr>
          <w:p w:rsidRPr="009B1EAE" w:rsidR="00E03464" w:rsidP="006B6B29" w:rsidRDefault="00E03464" w14:paraId="5F7011FC" w14:textId="77777777">
            <w:pPr>
              <w:jc w:val="center"/>
            </w:pPr>
            <w:r w:rsidRPr="009B1EAE">
              <w:t>Quantity Needed</w:t>
            </w:r>
          </w:p>
        </w:tc>
      </w:tr>
      <w:tr w:rsidRPr="009B1EAE" w:rsidR="00E03464" w:rsidTr="006B6B29" w14:paraId="74DF0040" w14:textId="77777777">
        <w:tc>
          <w:tcPr>
            <w:tcW w:w="4675" w:type="dxa"/>
          </w:tcPr>
          <w:p w:rsidRPr="003A15F4" w:rsidR="00E03464" w:rsidP="006B6B29" w:rsidRDefault="00CF3B0A" w14:paraId="5AD2A413" w14:textId="7B6EFD4E">
            <w:r w:rsidRPr="003A15F4">
              <w:t>Scissors or dissection tools</w:t>
            </w:r>
          </w:p>
        </w:tc>
        <w:tc>
          <w:tcPr>
            <w:tcW w:w="4675" w:type="dxa"/>
          </w:tcPr>
          <w:p w:rsidRPr="003A15F4" w:rsidR="00E03464" w:rsidP="006B6B29" w:rsidRDefault="00CF3B0A" w14:paraId="5DED54E7" w14:textId="35E3DD00">
            <w:r w:rsidRPr="003A15F4">
              <w:t xml:space="preserve">1 tool per student </w:t>
            </w:r>
          </w:p>
        </w:tc>
      </w:tr>
      <w:tr w:rsidRPr="009B1EAE" w:rsidR="00E03464" w:rsidTr="006B6B29" w14:paraId="3206424C" w14:textId="77777777">
        <w:tc>
          <w:tcPr>
            <w:tcW w:w="4675" w:type="dxa"/>
          </w:tcPr>
          <w:p w:rsidRPr="003A15F4" w:rsidR="00E03464" w:rsidP="006B6B29" w:rsidRDefault="00CF3B0A" w14:paraId="2A198B64" w14:textId="31FEE100">
            <w:r w:rsidRPr="003A15F4">
              <w:t>Flower with easily identifiable reproductive parts</w:t>
            </w:r>
          </w:p>
        </w:tc>
        <w:tc>
          <w:tcPr>
            <w:tcW w:w="4675" w:type="dxa"/>
          </w:tcPr>
          <w:p w:rsidRPr="003A15F4" w:rsidR="00E03464" w:rsidP="006B6B29" w:rsidRDefault="00CF3B0A" w14:paraId="310543C9" w14:textId="2F6F13E2">
            <w:r w:rsidRPr="003A15F4">
              <w:t xml:space="preserve">1 per group of 2-3 students </w:t>
            </w:r>
          </w:p>
        </w:tc>
      </w:tr>
      <w:tr w:rsidRPr="009B1EAE" w:rsidR="00E03464" w:rsidTr="006B6B29" w14:paraId="0C0FF633" w14:textId="77777777">
        <w:tc>
          <w:tcPr>
            <w:tcW w:w="4675" w:type="dxa"/>
          </w:tcPr>
          <w:p w:rsidRPr="003A15F4" w:rsidR="00E03464" w:rsidP="006B6B29" w:rsidRDefault="00CF3B0A" w14:paraId="352A3401" w14:textId="3BFF6144">
            <w:r w:rsidRPr="003A15F4">
              <w:t>Clear tape, lab paper, and pencil</w:t>
            </w:r>
          </w:p>
        </w:tc>
        <w:tc>
          <w:tcPr>
            <w:tcW w:w="4675" w:type="dxa"/>
          </w:tcPr>
          <w:p w:rsidRPr="003A15F4" w:rsidR="00E03464" w:rsidP="006B6B29" w:rsidRDefault="00CF3B0A" w14:paraId="2F19CE66" w14:textId="67C558D4">
            <w:r w:rsidRPr="003A15F4">
              <w:t xml:space="preserve">1 per group </w:t>
            </w:r>
          </w:p>
        </w:tc>
      </w:tr>
    </w:tbl>
    <w:p w:rsidR="003A15F4" w:rsidP="00E03464" w:rsidRDefault="003A15F4" w14:paraId="006E81E7" w14:textId="77777777">
      <w:pPr>
        <w:pStyle w:val="Heading2"/>
      </w:pPr>
    </w:p>
    <w:p w:rsidR="002F6F27" w:rsidP="002F6F27" w:rsidRDefault="00E03464" w14:paraId="73D998EA" w14:textId="77777777">
      <w:pPr>
        <w:pStyle w:val="Heading2"/>
      </w:pPr>
      <w:r w:rsidRPr="009B1EAE">
        <w:t>Special Notes on Materials</w:t>
      </w:r>
      <w:r>
        <w:t>:</w:t>
      </w:r>
    </w:p>
    <w:p w:rsidR="00D95D5E" w:rsidP="002F6F27" w:rsidRDefault="002F6F27" w14:paraId="390D9CF0" w14:textId="6B77F407">
      <w:pPr>
        <w:pStyle w:val="Heading2"/>
      </w:pPr>
      <w:r>
        <w:rPr>
          <w:b/>
          <w:bCs/>
          <w:color w:val="FF0000"/>
          <w:sz w:val="22"/>
          <w:szCs w:val="22"/>
        </w:rPr>
        <w:t>F</w:t>
      </w:r>
      <w:r w:rsidR="00D95D5E">
        <w:rPr>
          <w:b/>
          <w:bCs/>
          <w:color w:val="FF0000"/>
          <w:sz w:val="22"/>
          <w:szCs w:val="22"/>
        </w:rPr>
        <w:t>lower dissection will take one 50 minute class period or less. Please adapt as needed. This can be done as a model, or an actual dissection. If you speak to local florists (even Walmart or grocery stores) they will usually save flowers that are past their “sale date” for you.</w:t>
      </w:r>
      <w:r w:rsidR="00D95D5E">
        <w:rPr>
          <w:b/>
          <w:bCs/>
          <w:color w:val="000000"/>
          <w:sz w:val="22"/>
          <w:szCs w:val="22"/>
        </w:rPr>
        <w:t xml:space="preserve">  </w:t>
      </w:r>
      <w:r w:rsidR="00D95D5E">
        <w:rPr>
          <w:b/>
          <w:bCs/>
          <w:color w:val="FF0000"/>
        </w:rPr>
        <w:t>3D model file on TRAILS website.</w:t>
      </w:r>
    </w:p>
    <w:p w:rsidR="00E03464" w:rsidP="00E03464" w:rsidRDefault="002F7500" w14:paraId="76F3B8C5" w14:textId="77777777">
      <w:pPr>
        <w:pStyle w:val="Default"/>
        <w:rPr>
          <w:rStyle w:val="Heading1Char"/>
        </w:rPr>
      </w:pPr>
      <w:r>
        <w:rPr>
          <w:rStyle w:val="Heading1Char"/>
          <w:noProof/>
        </w:rPr>
        <w:pict w14:anchorId="08A29528">
          <v:rect id="_x0000_i1052" style="width:468pt;height:.05pt;mso-width-percent:0;mso-height-percent:0;mso-width-percent:0;mso-height-percent:0" alt="" o:hr="t" o:hrstd="t" o:hralign="center" fillcolor="#a0a0a0" stroked="f"/>
        </w:pict>
      </w:r>
    </w:p>
    <w:p w:rsidR="00D95D5E" w:rsidP="00D95D5E" w:rsidRDefault="00E03464" w14:paraId="350C2BAE" w14:textId="77777777">
      <w:r w:rsidRPr="006F5C90">
        <w:rPr>
          <w:rStyle w:val="Heading1Char"/>
        </w:rPr>
        <w:t>Lesson Procedures:</w:t>
      </w:r>
      <w:r w:rsidRPr="009B1EAE">
        <w:rPr>
          <w:bCs/>
          <w:szCs w:val="20"/>
        </w:rPr>
        <w:t xml:space="preserve"> </w:t>
      </w:r>
    </w:p>
    <w:p w:rsidR="00D95D5E" w:rsidP="00D95D5E" w:rsidRDefault="00D95D5E" w14:paraId="2EF487A1" w14:textId="77777777">
      <w:pPr>
        <w:pStyle w:val="NormalWeb"/>
        <w:spacing w:before="0" w:beforeAutospacing="0" w:after="0" w:afterAutospacing="0"/>
      </w:pPr>
      <w:r>
        <w:rPr>
          <w:b/>
          <w:bCs/>
          <w:color w:val="000000"/>
          <w:sz w:val="22"/>
          <w:szCs w:val="22"/>
        </w:rPr>
        <w:t>Set Induction: How do plants reproduce? How are plants connected in the food web and energy/carbon transfer?</w:t>
      </w:r>
    </w:p>
    <w:p w:rsidR="00D95D5E" w:rsidP="00D95D5E" w:rsidRDefault="00D95D5E" w14:paraId="76040806" w14:textId="77777777">
      <w:pPr>
        <w:pStyle w:val="NormalWeb"/>
        <w:spacing w:before="0" w:beforeAutospacing="0" w:after="0" w:afterAutospacing="0"/>
      </w:pPr>
      <w:r>
        <w:rPr>
          <w:color w:val="FF0000"/>
          <w:sz w:val="22"/>
          <w:szCs w:val="22"/>
        </w:rPr>
        <w:t> </w:t>
      </w:r>
    </w:p>
    <w:p w:rsidR="00D95D5E" w:rsidP="00D95D5E" w:rsidRDefault="00D95D5E" w14:paraId="13B4B489" w14:textId="77777777">
      <w:pPr>
        <w:pStyle w:val="NormalWeb"/>
        <w:spacing w:before="0" w:beforeAutospacing="0" w:after="0" w:afterAutospacing="0"/>
      </w:pPr>
      <w:r>
        <w:rPr>
          <w:b/>
          <w:bCs/>
          <w:color w:val="000000"/>
          <w:sz w:val="22"/>
          <w:szCs w:val="22"/>
        </w:rPr>
        <w:t xml:space="preserve">Procedures / Steps: </w:t>
      </w:r>
    </w:p>
    <w:p w:rsidR="00D95D5E" w:rsidP="00D95D5E" w:rsidRDefault="00D95D5E" w14:paraId="167EA40B" w14:textId="77777777"/>
    <w:p w:rsidR="00D95D5E" w:rsidP="7EB00978" w:rsidRDefault="00D95D5E" w14:paraId="1367FD49" w14:textId="617FBF10">
      <w:pPr>
        <w:pStyle w:val="NormalWeb"/>
        <w:numPr>
          <w:ilvl w:val="0"/>
          <w:numId w:val="13"/>
        </w:numPr>
        <w:spacing w:before="0" w:beforeAutospacing="off" w:after="0" w:afterAutospacing="off"/>
        <w:textAlignment w:val="baseline"/>
        <w:rPr>
          <w:color w:val="000000" w:themeColor="text1" w:themeTint="FF" w:themeShade="FF"/>
          <w:sz w:val="22"/>
          <w:szCs w:val="22"/>
        </w:rPr>
      </w:pPr>
      <w:r w:rsidRPr="7EB00978" w:rsidR="7EB00978">
        <w:rPr>
          <w:color w:val="000000" w:themeColor="text1" w:themeTint="FF" w:themeShade="FF"/>
          <w:sz w:val="22"/>
          <w:szCs w:val="22"/>
        </w:rPr>
        <w:t>Brainstorm {</w:t>
      </w:r>
      <w:r w:rsidRPr="7EB00978" w:rsidR="7EB00978">
        <w:rPr>
          <w:i w:val="1"/>
          <w:iCs w:val="1"/>
          <w:color w:val="000000" w:themeColor="text1" w:themeTint="FF" w:themeShade="FF"/>
          <w:sz w:val="22"/>
          <w:szCs w:val="22"/>
        </w:rPr>
        <w:t>previous lesson</w:t>
      </w:r>
      <w:r w:rsidRPr="7EB00978" w:rsidR="7EB00978">
        <w:rPr>
          <w:color w:val="000000" w:themeColor="text1" w:themeTint="FF" w:themeShade="FF"/>
          <w:sz w:val="22"/>
          <w:szCs w:val="22"/>
        </w:rPr>
        <w:t xml:space="preserve">} (students may know a lot about this topic already) in Engineering Notebook how plants reproduce. Do not allow students to look up answers. There should be sketches and descriptions. </w:t>
      </w:r>
      <w:r w:rsidRPr="7EB00978" w:rsidR="7EB00978">
        <w:rPr>
          <w:color w:val="000000" w:themeColor="text1" w:themeTint="FF" w:themeShade="FF"/>
          <w:sz w:val="22"/>
          <w:szCs w:val="22"/>
        </w:rPr>
        <w:t>You m</w:t>
      </w:r>
      <w:r w:rsidRPr="7EB00978" w:rsidR="7EB00978">
        <w:rPr>
          <w:color w:val="000000" w:themeColor="text1" w:themeTint="FF" w:themeShade="FF"/>
          <w:sz w:val="22"/>
          <w:szCs w:val="22"/>
        </w:rPr>
        <w:t>ight have to direct students with questions such as: HOW are the seeds made and how do they get to a place to grow</w:t>
      </w:r>
      <w:r w:rsidRPr="7EB00978" w:rsidR="7EB00978">
        <w:rPr>
          <w:color w:val="000000" w:themeColor="text1" w:themeTint="FF" w:themeShade="FF"/>
          <w:sz w:val="22"/>
          <w:szCs w:val="22"/>
        </w:rPr>
        <w:t>?</w:t>
      </w:r>
    </w:p>
    <w:p w:rsidR="00D95D5E" w:rsidP="7EB00978" w:rsidRDefault="00D95D5E" w14:paraId="176C9158" w14:textId="3DDEF0DF">
      <w:pPr>
        <w:pStyle w:val="NormalWeb"/>
        <w:numPr>
          <w:ilvl w:val="0"/>
          <w:numId w:val="13"/>
        </w:numPr>
        <w:spacing w:before="0" w:beforeAutospacing="off" w:after="0" w:afterAutospacing="off"/>
        <w:textAlignment w:val="baseline"/>
        <w:rPr/>
      </w:pPr>
      <w:r w:rsidRPr="00627B34">
        <w:rPr>
          <w:color w:val="000000"/>
          <w:sz w:val="22"/>
          <w:szCs w:val="22"/>
        </w:rPr>
        <w:t>On the n</w:t>
      </w:r>
      <w:r w:rsidRPr="00627B34">
        <w:rPr>
          <w:color w:val="000000"/>
          <w:sz w:val="22"/>
          <w:szCs w:val="22"/>
        </w:rPr>
        <w:t>ext page introduce and define the word dispersal. Ask students to define pollination</w:t>
      </w:r>
      <w:r w:rsidRPr="00627B34">
        <w:rPr>
          <w:color w:val="000000"/>
          <w:sz w:val="22"/>
          <w:szCs w:val="22"/>
        </w:rPr>
        <w:t xml:space="preserve"> and </w:t>
      </w:r>
      <w:r w:rsidRPr="00627B34">
        <w:rPr>
          <w:color w:val="000000"/>
          <w:sz w:val="22"/>
          <w:szCs w:val="22"/>
        </w:rPr>
        <w:t xml:space="preserve">give a correct definition of pollination. Students should record </w:t>
      </w:r>
      <w:r w:rsidRPr="00627B34">
        <w:rPr>
          <w:color w:val="000000"/>
          <w:sz w:val="22"/>
          <w:szCs w:val="22"/>
        </w:rPr>
        <w:t>th</w:t>
      </w:r>
      <w:r w:rsidRPr="00627B34">
        <w:rPr>
          <w:color w:val="000000"/>
          <w:sz w:val="22"/>
          <w:szCs w:val="22"/>
        </w:rPr>
        <w:t>i</w:t>
      </w:r>
      <w:r w:rsidRPr="00627B34">
        <w:rPr>
          <w:color w:val="000000"/>
          <w:sz w:val="22"/>
          <w:szCs w:val="22"/>
        </w:rPr>
        <w:t>s i</w:t>
      </w:r>
      <w:r w:rsidRPr="00627B34">
        <w:rPr>
          <w:color w:val="000000"/>
          <w:sz w:val="22"/>
          <w:szCs w:val="22"/>
        </w:rPr>
        <w:t>n the</w:t>
      </w:r>
      <w:r w:rsidRPr="00627B34">
        <w:rPr>
          <w:color w:val="000000"/>
          <w:sz w:val="22"/>
          <w:szCs w:val="22"/>
        </w:rPr>
        <w:t>ir</w:t>
      </w:r>
      <w:r w:rsidRPr="00627B34">
        <w:rPr>
          <w:color w:val="000000"/>
          <w:sz w:val="22"/>
          <w:szCs w:val="22"/>
        </w:rPr>
        <w:lastRenderedPageBreak/>
        <w:t xml:space="preserve"> notebook. Ask the students to build off and/or correct work to show how plants use dispersal methods (insects, animals, and natural events).</w:t>
      </w:r>
      <w:r w:rsidRPr="00627B34">
        <w:rPr>
          <w:rStyle w:val="apple-tab-span"/>
          <w:color w:val="000000"/>
          <w:sz w:val="22"/>
          <w:szCs w:val="22"/>
        </w:rPr>
        <w:tab/>
      </w:r>
      <w:r w:rsidRPr="00627B34">
        <w:rPr>
          <w:color w:val="000000"/>
          <w:sz w:val="22"/>
          <w:szCs w:val="22"/>
        </w:rPr>
        <w:t xml:space="preserve">Make sure to share correct information with the students after </w:t>
      </w:r>
      <w:r w:rsidRPr="00627B34">
        <w:rPr>
          <w:color w:val="000000"/>
          <w:sz w:val="22"/>
          <w:szCs w:val="22"/>
        </w:rPr>
        <w:t xml:space="preserve">the </w:t>
      </w:r>
      <w:r w:rsidRPr="00627B34">
        <w:rPr>
          <w:color w:val="000000"/>
          <w:sz w:val="22"/>
          <w:szCs w:val="22"/>
        </w:rPr>
        <w:t>seco</w:t>
      </w:r>
      <w:r>
        <w:rPr>
          <w:color w:val="000000"/>
          <w:sz w:val="22"/>
          <w:szCs w:val="22"/>
        </w:rPr>
        <w:t>nd round of work. Have students ta</w:t>
      </w:r>
      <w:r w:rsidRPr="00627B34">
        <w:rPr>
          <w:rStyle w:val="apple-tab-span"/>
          <w:color w:val="000000"/>
          <w:sz w:val="22"/>
          <w:szCs w:val="22"/>
        </w:rPr>
        <w:t xml:space="preserve">ke </w:t>
      </w:r>
      <w:r w:rsidRPr="00627B34">
        <w:rPr>
          <w:color w:val="000000"/>
          <w:sz w:val="22"/>
          <w:szCs w:val="22"/>
        </w:rPr>
        <w:t>notes in the notebook:</w:t>
      </w:r>
    </w:p>
    <w:p w:rsidR="00D95D5E" w:rsidP="00D95D5E" w:rsidRDefault="00D95D5E" w14:paraId="3B109CCF" w14:textId="77777777"/>
    <w:p w:rsidR="00D95D5E" w:rsidP="00D95D5E" w:rsidRDefault="00D95D5E" w14:paraId="075C81C0" w14:textId="77777777">
      <w:pPr>
        <w:pStyle w:val="NormalWeb"/>
        <w:spacing w:before="0" w:beforeAutospacing="0" w:after="0" w:afterAutospacing="0"/>
      </w:pPr>
      <w:r>
        <w:rPr>
          <w:b/>
          <w:bCs/>
          <w:color w:val="222222"/>
          <w:sz w:val="22"/>
          <w:szCs w:val="22"/>
          <w:shd w:val="clear" w:color="auto" w:fill="FFFFFF"/>
        </w:rPr>
        <w:t xml:space="preserve">Pollination is the act of transferring pollen grains from the male anther of a flower to the female stigma. One of the ways that plants can produce offspring is by making seeds. (USDA Forest Service) </w:t>
      </w:r>
    </w:p>
    <w:p w:rsidR="00D95D5E" w:rsidP="00D95D5E" w:rsidRDefault="00D95D5E" w14:paraId="02EA6058" w14:textId="77777777">
      <w:pPr>
        <w:pStyle w:val="NormalWeb"/>
        <w:spacing w:before="0" w:beforeAutospacing="0" w:after="0" w:afterAutospacing="0"/>
      </w:pPr>
      <w:r>
        <w:rPr>
          <w:b/>
          <w:bCs/>
          <w:color w:val="000000"/>
          <w:sz w:val="22"/>
          <w:szCs w:val="22"/>
        </w:rPr>
        <w:t xml:space="preserve">In order for fertilization to occur, insects or other methods must transfer pollen. This causes the formation of seeds and fruit/nuts surrounding seeds. ⅓ of the foods that humans eat require pollination. Some examples are fruits, vegetables and nuts. Without these food, not only do humans lose food variety, they lose nutrients. Outside of the food crops, 80-95% of plant species need a form of animal to disperse seeds. Some plants like wheat rely on the wind as a dispersal method. </w:t>
      </w:r>
    </w:p>
    <w:p w:rsidR="00D95D5E" w:rsidP="00D95D5E" w:rsidRDefault="00D95D5E" w14:paraId="747ECF48" w14:textId="77777777"/>
    <w:p w:rsidR="00D95D5E" w:rsidP="00D95D5E" w:rsidRDefault="00D95D5E" w14:paraId="3FE2E9A8" w14:textId="77777777">
      <w:pPr>
        <w:pStyle w:val="NormalWeb"/>
        <w:spacing w:before="0" w:beforeAutospacing="0" w:after="0" w:afterAutospacing="0"/>
      </w:pPr>
      <w:r w:rsidRPr="7EB00978" w:rsidR="7EB00978">
        <w:rPr>
          <w:b w:val="1"/>
          <w:bCs w:val="1"/>
          <w:color w:val="000000" w:themeColor="text1" w:themeTint="FF" w:themeShade="FF"/>
          <w:sz w:val="22"/>
          <w:szCs w:val="22"/>
        </w:rPr>
        <w:t xml:space="preserve">Flowers attract the animals and insects who pollinate. Fruits are then derived from the ovary of the plant. These contain the seeds. They can be dispersed by eating or otherwise moving the fruit. </w:t>
      </w:r>
    </w:p>
    <w:p w:rsidR="00E03464" w:rsidP="7EB00978" w:rsidRDefault="00D95D5E" w14:paraId="6C988BF7" w14:textId="21F7BDD2">
      <w:pPr>
        <w:pStyle w:val="Normal"/>
        <w:spacing w:line="240" w:lineRule="auto"/>
        <w:rPr>
          <w:rFonts w:ascii="Times New Roman" w:hAnsi="Times New Roman" w:eastAsia="Times New Roman" w:cs="Times New Roman"/>
          <w:b w:val="1"/>
          <w:bCs w:val="1"/>
          <w:color w:val="000000" w:themeColor="text1" w:themeTint="FF" w:themeShade="FF"/>
          <w:sz w:val="22"/>
          <w:szCs w:val="22"/>
        </w:rPr>
      </w:pPr>
    </w:p>
    <w:p w:rsidR="00E03464" w:rsidP="7EB00978" w:rsidRDefault="00D95D5E" w14:paraId="6F410F16" w14:textId="030EE961">
      <w:pPr>
        <w:pStyle w:val="Normal"/>
        <w:spacing w:line="240" w:lineRule="auto"/>
        <w:rPr>
          <w:rFonts w:ascii="Times New Roman" w:hAnsi="Times New Roman" w:eastAsia="Times New Roman" w:cs="Times New Roman"/>
          <w:b w:val="1"/>
          <w:bCs w:val="1"/>
          <w:color w:val="000000" w:themeColor="text1" w:themeTint="FF" w:themeShade="FF"/>
          <w:sz w:val="22"/>
          <w:szCs w:val="22"/>
        </w:rPr>
      </w:pPr>
      <w:r w:rsidRPr="7EB00978" w:rsidR="7EB00978">
        <w:rPr>
          <w:rFonts w:ascii="Times New Roman" w:hAnsi="Times New Roman" w:eastAsia="Times New Roman" w:cs="Times New Roman"/>
          <w:b w:val="1"/>
          <w:bCs w:val="1"/>
          <w:color w:val="000000" w:themeColor="text1" w:themeTint="FF" w:themeShade="FF"/>
          <w:sz w:val="22"/>
          <w:szCs w:val="22"/>
        </w:rPr>
        <w:t>Not only are plants important food for humans, they are also the lowest trophic level and provide food for all other trophic levels, oxygen for the entire biosphere, habitat, and protection.</w:t>
      </w:r>
    </w:p>
    <w:p w:rsidR="00D95D5E" w:rsidP="00D95D5E" w:rsidRDefault="00D95D5E" w14:paraId="6BF9F352" w14:textId="77777777">
      <w:pPr>
        <w:pStyle w:val="NormalWeb"/>
        <w:spacing w:before="0" w:beforeAutospacing="0" w:after="0" w:afterAutospacing="0"/>
        <w:textAlignment w:val="baseline"/>
        <w:rPr>
          <w:color w:val="000000"/>
          <w:sz w:val="22"/>
          <w:szCs w:val="22"/>
        </w:rPr>
      </w:pPr>
    </w:p>
    <w:p w:rsidR="00D95D5E" w:rsidP="00D95D5E" w:rsidRDefault="00D95D5E" w14:paraId="6EF86FE8" w14:textId="77777777">
      <w:pPr>
        <w:pStyle w:val="NormalWeb"/>
        <w:spacing w:before="0" w:beforeAutospacing="0" w:after="0" w:afterAutospacing="0"/>
      </w:pPr>
      <w:r>
        <w:rPr>
          <w:b/>
          <w:bCs/>
          <w:color w:val="000000"/>
          <w:sz w:val="28"/>
          <w:szCs w:val="28"/>
          <w:u w:val="single"/>
        </w:rPr>
        <w:t>Closure/ Review:</w:t>
      </w:r>
    </w:p>
    <w:p w:rsidR="00D95D5E" w:rsidP="00D95D5E" w:rsidRDefault="00D95D5E" w14:paraId="4BEA1B14" w14:textId="77777777">
      <w:pPr>
        <w:pStyle w:val="NormalWeb"/>
        <w:spacing w:before="0" w:beforeAutospacing="0" w:after="0" w:afterAutospacing="0"/>
        <w:rPr>
          <w:b/>
          <w:bCs/>
          <w:color w:val="000000"/>
          <w:sz w:val="22"/>
          <w:szCs w:val="22"/>
        </w:rPr>
      </w:pPr>
    </w:p>
    <w:p w:rsidR="00D95D5E" w:rsidP="00D95D5E" w:rsidRDefault="00D95D5E" w14:paraId="6F1DBB95" w14:textId="77777777">
      <w:pPr>
        <w:pStyle w:val="NormalWeb"/>
        <w:spacing w:before="0" w:beforeAutospacing="0" w:after="0" w:afterAutospacing="0"/>
      </w:pPr>
      <w:r>
        <w:rPr>
          <w:b/>
          <w:bCs/>
          <w:color w:val="000000"/>
          <w:sz w:val="22"/>
          <w:szCs w:val="22"/>
        </w:rPr>
        <w:t xml:space="preserve">Review with students to make sure they understand pollinators (animals, insects and nature) are required for plants to reproduce, which are required for the base of the food chain, photosynthesis, food sources, habitat, etc. Introduce that humans can negatively or positively impact this process. </w:t>
      </w:r>
    </w:p>
    <w:p w:rsidR="00D95D5E" w:rsidP="7EB00978" w:rsidRDefault="00D95D5E" w14:paraId="095B51B2" w14:textId="78E1C3BB">
      <w:pPr>
        <w:rPr>
          <w:rFonts w:ascii="Times New Roman" w:hAnsi="Times New Roman" w:eastAsia="Times New Roman" w:cs="Times New Roman"/>
          <w:b w:val="1"/>
          <w:bCs w:val="1"/>
          <w:color w:val="000000" w:themeColor="text1" w:themeTint="FF" w:themeShade="FF"/>
          <w:sz w:val="22"/>
          <w:szCs w:val="22"/>
        </w:rPr>
      </w:pPr>
    </w:p>
    <w:p w:rsidRPr="009B1EAE" w:rsidR="00E03464" w:rsidP="7EB00978" w:rsidRDefault="00E03464" w14:paraId="2DECA8DE" w14:textId="725B2D1C">
      <w:pPr>
        <w:pStyle w:val="Default"/>
        <w:rPr>
          <w:rFonts w:ascii="Times New Roman" w:hAnsi="Times New Roman" w:eastAsia="Times New Roman" w:cs="Times New Roman"/>
        </w:rPr>
      </w:pPr>
      <w:r w:rsidRPr="7EB00978" w:rsidR="7EB00978">
        <w:rPr>
          <w:rStyle w:val="Heading2Char"/>
          <w:rFonts w:ascii="Times New Roman" w:hAnsi="Times New Roman" w:eastAsia="Times New Roman" w:cs="Times New Roman"/>
        </w:rPr>
        <w:t>Note:</w:t>
      </w:r>
      <w:r w:rsidRPr="7EB00978" w:rsidR="7EB00978">
        <w:rPr>
          <w:rFonts w:ascii="Times New Roman" w:hAnsi="Times New Roman" w:eastAsia="Times New Roman" w:cs="Times New Roman"/>
        </w:rPr>
        <w:t xml:space="preserve"> </w:t>
      </w:r>
      <w:r w:rsidRPr="7EB00978" w:rsidR="7EB00978">
        <w:rPr>
          <w:rFonts w:ascii="Times New Roman" w:hAnsi="Times New Roman" w:eastAsia="Times New Roman" w:cs="Times New Roman"/>
        </w:rPr>
        <w:t xml:space="preserve">If flowers are not available, students have allergies, etc. flowers could be reversed engineered and built with paper or other materials. There are also online dissections that could be performed instead. </w:t>
      </w:r>
    </w:p>
    <w:p w:rsidRPr="009B1EAE" w:rsidR="00E03464" w:rsidP="00E03464" w:rsidRDefault="00E03464" w14:paraId="6B171973" w14:textId="77777777">
      <w:pPr>
        <w:pStyle w:val="Default"/>
        <w:rPr>
          <w:rFonts w:ascii="Arial" w:hAnsi="Arial" w:cs="Arial"/>
          <w:bCs/>
          <w:szCs w:val="20"/>
        </w:rPr>
      </w:pPr>
    </w:p>
    <w:p w:rsidR="00E03464" w:rsidP="00E03464" w:rsidRDefault="002F7500" w14:paraId="70383195" w14:textId="77777777">
      <w:pPr>
        <w:pStyle w:val="Heading1"/>
      </w:pPr>
      <w:r>
        <w:rPr>
          <w:noProof/>
        </w:rPr>
        <w:pict w14:anchorId="6040CDC3">
          <v:rect id="_x0000_i1053" style="width:468pt;height:.05pt;mso-width-percent:0;mso-height-percent:0;mso-width-percent:0;mso-height-percent:0" alt="" o:hr="t" o:hrstd="t" o:hralign="center" fillcolor="#a0a0a0" stroked="f"/>
        </w:pict>
      </w:r>
    </w:p>
    <w:p w:rsidR="00E03464" w:rsidP="00E03464" w:rsidRDefault="00E03464" w14:paraId="20C952E6" w14:textId="4F43501B">
      <w:pPr>
        <w:pStyle w:val="Default"/>
        <w:rPr>
          <w:rFonts w:ascii="Arial" w:hAnsi="Arial" w:cs="Arial"/>
          <w:bCs/>
          <w:szCs w:val="20"/>
        </w:rPr>
      </w:pPr>
    </w:p>
    <w:p w:rsidR="00F76B76" w:rsidP="00E03464" w:rsidRDefault="00F76B76" w14:paraId="72BBE7B7" w14:textId="77777777">
      <w:pPr>
        <w:pStyle w:val="Heading1"/>
      </w:pPr>
    </w:p>
    <w:p w:rsidR="00F76B76" w:rsidP="00E03464" w:rsidRDefault="00F76B76" w14:paraId="40080B47" w14:textId="77777777">
      <w:pPr>
        <w:pStyle w:val="Heading1"/>
      </w:pPr>
    </w:p>
    <w:p w:rsidR="00F76B76" w:rsidP="00E03464" w:rsidRDefault="00F76B76" w14:paraId="2A062D86" w14:textId="77777777">
      <w:pPr>
        <w:pStyle w:val="Heading1"/>
      </w:pPr>
    </w:p>
    <w:p w:rsidR="7EB00978" w:rsidP="7EB00978" w:rsidRDefault="7EB00978" w14:paraId="6FFAADB6" w14:textId="6A853EFE">
      <w:pPr>
        <w:pStyle w:val="Normal"/>
      </w:pPr>
    </w:p>
    <w:p w:rsidR="7EB00978" w:rsidP="7EB00978" w:rsidRDefault="7EB00978" w14:paraId="0E4E390A" w14:textId="41B785D8">
      <w:pPr>
        <w:pStyle w:val="Normal"/>
      </w:pPr>
    </w:p>
    <w:p w:rsidR="00E03464" w:rsidP="00E03464" w:rsidRDefault="00E03464" w14:paraId="667E0FC7" w14:textId="3BAAFF05">
      <w:pPr>
        <w:pStyle w:val="Heading1"/>
      </w:pPr>
      <w:r w:rsidRPr="00207C94">
        <w:lastRenderedPageBreak/>
        <w:t>Student Worksheets:</w:t>
      </w:r>
    </w:p>
    <w:p w:rsidR="00D95D5E" w:rsidP="00D95D5E" w:rsidRDefault="00D95D5E" w14:paraId="046BF052" w14:textId="77777777">
      <w:pPr>
        <w:pStyle w:val="NormalWeb"/>
        <w:numPr>
          <w:ilvl w:val="0"/>
          <w:numId w:val="14"/>
        </w:numPr>
        <w:spacing w:before="0" w:beforeAutospacing="0" w:after="0" w:afterAutospacing="0"/>
        <w:textAlignment w:val="baseline"/>
        <w:rPr>
          <w:color w:val="000000"/>
          <w:sz w:val="22"/>
          <w:szCs w:val="22"/>
        </w:rPr>
      </w:pPr>
      <w:r>
        <w:rPr>
          <w:color w:val="000000"/>
          <w:sz w:val="22"/>
          <w:szCs w:val="22"/>
        </w:rPr>
        <w:t xml:space="preserve">Flower dissection. </w:t>
      </w:r>
      <w:r>
        <w:rPr>
          <w:color w:val="FF0000"/>
          <w:sz w:val="22"/>
          <w:szCs w:val="22"/>
        </w:rPr>
        <w:t>The following can be modified and printed for student use:</w:t>
      </w:r>
    </w:p>
    <w:p w:rsidR="00D95D5E" w:rsidP="00D95D5E" w:rsidRDefault="00D95D5E" w14:paraId="3BEF24E0" w14:textId="77777777"/>
    <w:p w:rsidR="00D95D5E" w:rsidP="00D95D5E" w:rsidRDefault="00D95D5E" w14:paraId="53F7F782" w14:textId="77777777">
      <w:pPr>
        <w:pStyle w:val="NormalWeb"/>
        <w:spacing w:before="0" w:beforeAutospacing="0" w:after="0" w:afterAutospacing="0"/>
      </w:pPr>
      <w:r>
        <w:rPr>
          <w:noProof/>
        </w:rPr>
        <w:drawing>
          <wp:anchor distT="0" distB="0" distL="114300" distR="114300" simplePos="0" relativeHeight="251664384" behindDoc="0" locked="0" layoutInCell="1" allowOverlap="1" wp14:anchorId="6D4AF211" wp14:editId="6F355FE6">
            <wp:simplePos x="0" y="0"/>
            <wp:positionH relativeFrom="margin">
              <wp:posOffset>-276225</wp:posOffset>
            </wp:positionH>
            <wp:positionV relativeFrom="paragraph">
              <wp:posOffset>635</wp:posOffset>
            </wp:positionV>
            <wp:extent cx="6438900" cy="3851275"/>
            <wp:effectExtent l="0" t="0" r="0" b="0"/>
            <wp:wrapSquare wrapText="bothSides"/>
            <wp:docPr id="31" name="Picture 31" descr="l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w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38900" cy="3851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rPr>
        <w:t>http://www.beeginnerbeekeeper.com</w:t>
      </w:r>
    </w:p>
    <w:p w:rsidR="00D95D5E" w:rsidP="00D95D5E" w:rsidRDefault="00D95D5E" w14:paraId="6ADF2737" w14:textId="77777777">
      <w:pPr>
        <w:pStyle w:val="NormalWeb"/>
        <w:spacing w:before="0" w:beforeAutospacing="0" w:after="0" w:afterAutospacing="0"/>
      </w:pPr>
      <w:r>
        <w:rPr>
          <w:b/>
          <w:bCs/>
          <w:color w:val="000000"/>
        </w:rPr>
        <w:t>Fig 1. Labeled cross section of a flower.</w:t>
      </w:r>
    </w:p>
    <w:p w:rsidR="00D95D5E" w:rsidP="00D95D5E" w:rsidRDefault="00D95D5E" w14:paraId="0DF065E4" w14:textId="77777777">
      <w:pPr>
        <w:pStyle w:val="NormalWeb"/>
        <w:spacing w:before="0" w:beforeAutospacing="0" w:after="0" w:afterAutospacing="0"/>
        <w:rPr>
          <w:b/>
          <w:bCs/>
          <w:color w:val="000000"/>
        </w:rPr>
      </w:pPr>
    </w:p>
    <w:p w:rsidR="00D95D5E" w:rsidP="00D95D5E" w:rsidRDefault="00D95D5E" w14:paraId="5A818783" w14:textId="77777777">
      <w:pPr>
        <w:pStyle w:val="NormalWeb"/>
        <w:spacing w:before="0" w:beforeAutospacing="0" w:after="0" w:afterAutospacing="0"/>
      </w:pPr>
      <w:r>
        <w:rPr>
          <w:b/>
          <w:bCs/>
          <w:color w:val="000000"/>
        </w:rPr>
        <w:t>Procedure</w:t>
      </w:r>
    </w:p>
    <w:p w:rsidR="00D95D5E" w:rsidP="00D95D5E" w:rsidRDefault="00D95D5E" w14:paraId="36388275" w14:textId="77777777">
      <w:pPr>
        <w:pStyle w:val="NormalWeb"/>
        <w:spacing w:before="0" w:beforeAutospacing="0" w:after="0" w:afterAutospacing="0"/>
      </w:pPr>
      <w:r>
        <w:rPr>
          <w:color w:val="000000"/>
        </w:rPr>
        <w:t>1.  </w:t>
      </w:r>
      <w:r>
        <w:rPr>
          <w:color w:val="000000"/>
          <w:sz w:val="22"/>
          <w:szCs w:val="22"/>
        </w:rPr>
        <w:t xml:space="preserve">Obtain a single flower and observe reproductive parts carefully. Look at Fig 1. </w:t>
      </w:r>
      <w:proofErr w:type="gramStart"/>
      <w:r>
        <w:rPr>
          <w:color w:val="000000"/>
          <w:sz w:val="22"/>
          <w:szCs w:val="22"/>
        </w:rPr>
        <w:t>to</w:t>
      </w:r>
      <w:proofErr w:type="gramEnd"/>
      <w:r>
        <w:rPr>
          <w:color w:val="000000"/>
          <w:sz w:val="22"/>
          <w:szCs w:val="22"/>
        </w:rPr>
        <w:t xml:space="preserve"> help identify parts. Flower parts are arranged in a circular pattern. Each circle is called a whorl. The whorls are attached at the enlarged receptacle located at the base of the flower. </w:t>
      </w:r>
    </w:p>
    <w:p w:rsidR="00D95D5E" w:rsidP="00D95D5E" w:rsidRDefault="00D95D5E" w14:paraId="30F1A27D" w14:textId="77777777">
      <w:pPr>
        <w:pStyle w:val="NormalWeb"/>
        <w:spacing w:before="0" w:beforeAutospacing="0" w:after="0" w:afterAutospacing="0"/>
        <w:rPr>
          <w:b/>
          <w:bCs/>
          <w:i/>
          <w:iCs/>
          <w:color w:val="000000"/>
        </w:rPr>
      </w:pPr>
    </w:p>
    <w:p w:rsidR="00D95D5E" w:rsidP="00D95D5E" w:rsidRDefault="00D95D5E" w14:paraId="40F36309" w14:textId="77777777">
      <w:pPr>
        <w:pStyle w:val="NormalWeb"/>
        <w:spacing w:before="0" w:beforeAutospacing="0" w:after="0" w:afterAutospacing="0"/>
      </w:pPr>
      <w:r>
        <w:rPr>
          <w:b/>
          <w:bCs/>
          <w:i/>
          <w:iCs/>
          <w:color w:val="000000"/>
        </w:rPr>
        <w:t>Please read this overview before you begin your flower dissection:</w:t>
      </w:r>
      <w:r>
        <w:rPr>
          <w:rStyle w:val="apple-tab-span"/>
          <w:b/>
          <w:bCs/>
          <w:color w:val="000000"/>
          <w:sz w:val="22"/>
          <w:szCs w:val="22"/>
        </w:rPr>
        <w:tab/>
      </w:r>
    </w:p>
    <w:p w:rsidR="00D95D5E" w:rsidP="00D95D5E" w:rsidRDefault="00D95D5E" w14:paraId="542B3100" w14:textId="77777777">
      <w:pPr>
        <w:pStyle w:val="NormalWeb"/>
        <w:spacing w:before="0" w:beforeAutospacing="0" w:after="0" w:afterAutospacing="0"/>
      </w:pPr>
      <w:r>
        <w:rPr>
          <w:color w:val="000000"/>
        </w:rPr>
        <w:t xml:space="preserve">As you examine your flower, you will be carefully removing parts beginning with the outer whorl and working your way in towards the pistil. You will arrange each whorl in a circle on plain paper, beginning with the sepals as the largest outermost circle. As you proceed with your dissection, carefully tape each whorl of flower parts into position and label them. As each whorl is observed and removed, complete the appropriate information in your notebook. </w:t>
      </w:r>
    </w:p>
    <w:p w:rsidR="00D95D5E" w:rsidP="00D95D5E" w:rsidRDefault="00D95D5E" w14:paraId="1803B9F3" w14:textId="77777777">
      <w:pPr>
        <w:pStyle w:val="NormalWeb"/>
        <w:spacing w:before="0" w:beforeAutospacing="0" w:after="0" w:afterAutospacing="0"/>
        <w:rPr>
          <w:color w:val="000000"/>
        </w:rPr>
      </w:pPr>
    </w:p>
    <w:p w:rsidR="00D95D5E" w:rsidP="00D95D5E" w:rsidRDefault="00D95D5E" w14:paraId="620156CC" w14:textId="77777777">
      <w:pPr>
        <w:pStyle w:val="NormalWeb"/>
        <w:spacing w:before="0" w:beforeAutospacing="0" w:after="0" w:afterAutospacing="0"/>
      </w:pPr>
      <w:r>
        <w:rPr>
          <w:color w:val="000000"/>
        </w:rPr>
        <w:t xml:space="preserve">2.  The </w:t>
      </w:r>
      <w:r>
        <w:rPr>
          <w:b/>
          <w:bCs/>
          <w:color w:val="000000"/>
        </w:rPr>
        <w:t xml:space="preserve">sepals </w:t>
      </w:r>
      <w:r>
        <w:rPr>
          <w:color w:val="000000"/>
        </w:rPr>
        <w:t xml:space="preserve">form the outermost whorl of the flower. The sepals are leaf-like structures that are usually green in color. Sometimes, the sepals are the same color as the petals, or appear to be </w:t>
      </w:r>
      <w:r>
        <w:rPr>
          <w:color w:val="000000"/>
        </w:rPr>
        <w:lastRenderedPageBreak/>
        <w:t xml:space="preserve">another set of petals of a different color. The function of the sepals is to protect the inner part of the flower before it blossoms. </w:t>
      </w:r>
      <w:r>
        <w:rPr>
          <w:b/>
          <w:bCs/>
          <w:color w:val="000000"/>
        </w:rPr>
        <w:t>Gently remove the sepals</w:t>
      </w:r>
      <w:r>
        <w:rPr>
          <w:color w:val="000000"/>
        </w:rPr>
        <w:t xml:space="preserve">, tape them into position onto the paper, and label them. </w:t>
      </w:r>
      <w:r>
        <w:rPr>
          <w:b/>
          <w:bCs/>
          <w:color w:val="000000"/>
        </w:rPr>
        <w:t xml:space="preserve">In your notebook, </w:t>
      </w:r>
      <w:r>
        <w:rPr>
          <w:color w:val="000000"/>
        </w:rPr>
        <w:t>record the following observations:</w:t>
      </w:r>
    </w:p>
    <w:p w:rsidR="00D95D5E" w:rsidP="00D95D5E" w:rsidRDefault="00D95D5E" w14:paraId="686BC0CD" w14:textId="77777777">
      <w:pPr>
        <w:pStyle w:val="NormalWeb"/>
        <w:spacing w:before="0" w:beforeAutospacing="0" w:after="0" w:afterAutospacing="0"/>
      </w:pPr>
      <w:r>
        <w:rPr>
          <w:color w:val="000000"/>
        </w:rPr>
        <w:t>a)</w:t>
      </w:r>
      <w:r>
        <w:rPr>
          <w:color w:val="000000"/>
          <w:sz w:val="14"/>
          <w:szCs w:val="14"/>
        </w:rPr>
        <w:t xml:space="preserve"> </w:t>
      </w:r>
      <w:r>
        <w:rPr>
          <w:rStyle w:val="apple-tab-span"/>
          <w:color w:val="000000"/>
          <w:sz w:val="14"/>
          <w:szCs w:val="14"/>
        </w:rPr>
        <w:tab/>
      </w:r>
      <w:r>
        <w:rPr>
          <w:color w:val="000000"/>
          <w:sz w:val="22"/>
          <w:szCs w:val="22"/>
        </w:rPr>
        <w:t>How many sepals does your flower have?</w:t>
      </w:r>
    </w:p>
    <w:p w:rsidR="00D95D5E" w:rsidP="00D95D5E" w:rsidRDefault="00D95D5E" w14:paraId="08D05982" w14:textId="77777777">
      <w:pPr>
        <w:pStyle w:val="NormalWeb"/>
        <w:spacing w:before="0" w:beforeAutospacing="0" w:after="0" w:afterAutospacing="0"/>
      </w:pPr>
      <w:r>
        <w:rPr>
          <w:color w:val="000000"/>
        </w:rPr>
        <w:t>b)</w:t>
      </w:r>
      <w:r>
        <w:rPr>
          <w:color w:val="000000"/>
          <w:sz w:val="14"/>
          <w:szCs w:val="14"/>
        </w:rPr>
        <w:t xml:space="preserve"> </w:t>
      </w:r>
      <w:r>
        <w:rPr>
          <w:rStyle w:val="apple-tab-span"/>
          <w:color w:val="000000"/>
          <w:sz w:val="14"/>
          <w:szCs w:val="14"/>
        </w:rPr>
        <w:tab/>
      </w:r>
      <w:r>
        <w:rPr>
          <w:color w:val="000000"/>
          <w:sz w:val="22"/>
          <w:szCs w:val="22"/>
        </w:rPr>
        <w:t>Describe/sketch the appearance of the sepals (color, markings, etc.).</w:t>
      </w:r>
    </w:p>
    <w:p w:rsidR="00D95D5E" w:rsidP="00D95D5E" w:rsidRDefault="00D95D5E" w14:paraId="3C068C52" w14:textId="77777777">
      <w:pPr>
        <w:pStyle w:val="NormalWeb"/>
        <w:spacing w:before="0" w:beforeAutospacing="0" w:after="0" w:afterAutospacing="0"/>
        <w:rPr>
          <w:color w:val="000000"/>
        </w:rPr>
      </w:pPr>
    </w:p>
    <w:p w:rsidR="00D95D5E" w:rsidP="00D95D5E" w:rsidRDefault="00D95D5E" w14:paraId="6241F330" w14:textId="77777777">
      <w:pPr>
        <w:pStyle w:val="NormalWeb"/>
        <w:spacing w:before="0" w:beforeAutospacing="0" w:after="0" w:afterAutospacing="0"/>
      </w:pPr>
      <w:r>
        <w:rPr>
          <w:color w:val="000000"/>
        </w:rPr>
        <w:t xml:space="preserve">3.  The petals are found directly under the sepals. The color and odor of the petals help to attract birds and insects to the flower for pollination. </w:t>
      </w:r>
      <w:r>
        <w:rPr>
          <w:b/>
          <w:bCs/>
          <w:color w:val="000000"/>
        </w:rPr>
        <w:t>Gently remove the petals</w:t>
      </w:r>
      <w:r>
        <w:rPr>
          <w:color w:val="000000"/>
        </w:rPr>
        <w:t xml:space="preserve">, tape them into position onto the paper, and label them. </w:t>
      </w:r>
      <w:r>
        <w:rPr>
          <w:b/>
          <w:bCs/>
          <w:color w:val="000000"/>
        </w:rPr>
        <w:t xml:space="preserve">In your notebook, </w:t>
      </w:r>
      <w:r>
        <w:rPr>
          <w:color w:val="000000"/>
        </w:rPr>
        <w:t>record the following observations:</w:t>
      </w:r>
    </w:p>
    <w:p w:rsidR="00D95D5E" w:rsidP="00D95D5E" w:rsidRDefault="00D95D5E" w14:paraId="171B6AA2" w14:textId="77777777">
      <w:pPr>
        <w:pStyle w:val="NormalWeb"/>
        <w:spacing w:before="0" w:beforeAutospacing="0" w:after="0" w:afterAutospacing="0"/>
      </w:pPr>
      <w:r>
        <w:rPr>
          <w:color w:val="000000"/>
        </w:rPr>
        <w:t>a)</w:t>
      </w:r>
      <w:r>
        <w:rPr>
          <w:color w:val="000000"/>
          <w:sz w:val="14"/>
          <w:szCs w:val="14"/>
        </w:rPr>
        <w:t xml:space="preserve"> </w:t>
      </w:r>
      <w:r>
        <w:rPr>
          <w:rStyle w:val="apple-tab-span"/>
          <w:color w:val="000000"/>
          <w:sz w:val="14"/>
          <w:szCs w:val="14"/>
        </w:rPr>
        <w:tab/>
      </w:r>
      <w:r>
        <w:rPr>
          <w:color w:val="000000"/>
          <w:sz w:val="22"/>
          <w:szCs w:val="22"/>
        </w:rPr>
        <w:t>How many petals does your flower have?</w:t>
      </w:r>
    </w:p>
    <w:p w:rsidR="00D95D5E" w:rsidP="00D95D5E" w:rsidRDefault="00D95D5E" w14:paraId="11D67570" w14:textId="77777777">
      <w:pPr>
        <w:pStyle w:val="NormalWeb"/>
        <w:spacing w:before="0" w:beforeAutospacing="0" w:after="0" w:afterAutospacing="0"/>
      </w:pPr>
      <w:r>
        <w:rPr>
          <w:color w:val="000000"/>
        </w:rPr>
        <w:t>b)</w:t>
      </w:r>
      <w:r>
        <w:rPr>
          <w:color w:val="000000"/>
          <w:sz w:val="14"/>
          <w:szCs w:val="14"/>
        </w:rPr>
        <w:t xml:space="preserve"> </w:t>
      </w:r>
      <w:r>
        <w:rPr>
          <w:rStyle w:val="apple-tab-span"/>
          <w:color w:val="000000"/>
          <w:sz w:val="14"/>
          <w:szCs w:val="14"/>
        </w:rPr>
        <w:tab/>
      </w:r>
      <w:r>
        <w:rPr>
          <w:color w:val="000000"/>
          <w:sz w:val="22"/>
          <w:szCs w:val="22"/>
        </w:rPr>
        <w:t>Describe/sketch the appearance of the petals (color, markings, etc.).</w:t>
      </w:r>
    </w:p>
    <w:p w:rsidR="00D95D5E" w:rsidP="00D95D5E" w:rsidRDefault="00D95D5E" w14:paraId="6B640015" w14:textId="77777777">
      <w:pPr>
        <w:pStyle w:val="NormalWeb"/>
        <w:spacing w:before="0" w:beforeAutospacing="0" w:after="0" w:afterAutospacing="0"/>
        <w:rPr>
          <w:color w:val="000000"/>
        </w:rPr>
      </w:pPr>
    </w:p>
    <w:p w:rsidR="00D95D5E" w:rsidP="00D95D5E" w:rsidRDefault="00D95D5E" w14:paraId="766420E2" w14:textId="77777777">
      <w:pPr>
        <w:pStyle w:val="NormalWeb"/>
        <w:spacing w:before="0" w:beforeAutospacing="0" w:after="0" w:afterAutospacing="0"/>
      </w:pPr>
      <w:r>
        <w:rPr>
          <w:color w:val="000000"/>
        </w:rPr>
        <w:t xml:space="preserve">4.  The stalk-like structures inside the petals are the </w:t>
      </w:r>
      <w:r>
        <w:rPr>
          <w:b/>
          <w:bCs/>
          <w:color w:val="000000"/>
        </w:rPr>
        <w:t>stamens</w:t>
      </w:r>
      <w:r>
        <w:rPr>
          <w:color w:val="000000"/>
        </w:rPr>
        <w:t xml:space="preserve">, the male reproductive organs. Depending on the species, the stamens may be attached to the receptacle, to the petals, or to the pistil. The enlarged portion at the top of the stamen is the </w:t>
      </w:r>
      <w:r>
        <w:rPr>
          <w:b/>
          <w:bCs/>
          <w:color w:val="000000"/>
        </w:rPr>
        <w:t>anther</w:t>
      </w:r>
      <w:r>
        <w:rPr>
          <w:color w:val="000000"/>
        </w:rPr>
        <w:t xml:space="preserve">. </w:t>
      </w:r>
      <w:r>
        <w:rPr>
          <w:b/>
          <w:bCs/>
          <w:color w:val="000000"/>
        </w:rPr>
        <w:t xml:space="preserve">Pollen sacs, </w:t>
      </w:r>
      <w:r>
        <w:rPr>
          <w:color w:val="000000"/>
        </w:rPr>
        <w:t xml:space="preserve">inside the anther, produce the pollen grains. When the </w:t>
      </w:r>
      <w:r>
        <w:rPr>
          <w:b/>
          <w:bCs/>
          <w:color w:val="000000"/>
        </w:rPr>
        <w:t>pollen grains</w:t>
      </w:r>
      <w:r>
        <w:rPr>
          <w:color w:val="000000"/>
        </w:rPr>
        <w:t xml:space="preserve"> mature, the pollen sacs split open, releasing dust like pollen grains. The filament is the thin structure that supports the anther. </w:t>
      </w:r>
      <w:r>
        <w:rPr>
          <w:b/>
          <w:bCs/>
          <w:color w:val="000000"/>
        </w:rPr>
        <w:t>Gently remove the stamens</w:t>
      </w:r>
      <w:r>
        <w:rPr>
          <w:color w:val="000000"/>
        </w:rPr>
        <w:t xml:space="preserve">, tape them into position onto the paper, and label them. </w:t>
      </w:r>
    </w:p>
    <w:p w:rsidR="00D95D5E" w:rsidP="00D95D5E" w:rsidRDefault="00D95D5E" w14:paraId="7A4E76A8" w14:textId="77777777">
      <w:pPr>
        <w:pStyle w:val="NormalWeb"/>
        <w:spacing w:before="0" w:beforeAutospacing="0" w:after="0" w:afterAutospacing="0"/>
      </w:pPr>
      <w:r>
        <w:rPr>
          <w:b/>
          <w:bCs/>
          <w:color w:val="000000"/>
        </w:rPr>
        <w:t xml:space="preserve">In your notebook, </w:t>
      </w:r>
      <w:r>
        <w:rPr>
          <w:color w:val="000000"/>
        </w:rPr>
        <w:t>record the following observations:</w:t>
      </w:r>
    </w:p>
    <w:p w:rsidR="00D95D5E" w:rsidP="00D95D5E" w:rsidRDefault="00D95D5E" w14:paraId="2F2B1546" w14:textId="77777777">
      <w:pPr>
        <w:pStyle w:val="NormalWeb"/>
        <w:spacing w:before="0" w:beforeAutospacing="0" w:after="0" w:afterAutospacing="0"/>
      </w:pPr>
      <w:r>
        <w:rPr>
          <w:color w:val="000000"/>
        </w:rPr>
        <w:t>a)</w:t>
      </w:r>
      <w:r>
        <w:rPr>
          <w:color w:val="000000"/>
          <w:sz w:val="14"/>
          <w:szCs w:val="14"/>
        </w:rPr>
        <w:t xml:space="preserve"> </w:t>
      </w:r>
      <w:r>
        <w:rPr>
          <w:rStyle w:val="apple-tab-span"/>
          <w:color w:val="000000"/>
          <w:sz w:val="14"/>
          <w:szCs w:val="14"/>
        </w:rPr>
        <w:tab/>
      </w:r>
      <w:r>
        <w:rPr>
          <w:color w:val="000000"/>
          <w:sz w:val="22"/>
          <w:szCs w:val="22"/>
        </w:rPr>
        <w:t>How many stamens does your flower have?</w:t>
      </w:r>
    </w:p>
    <w:p w:rsidR="00D95D5E" w:rsidP="00D95D5E" w:rsidRDefault="00D95D5E" w14:paraId="22DBFD37" w14:textId="77777777">
      <w:pPr>
        <w:pStyle w:val="NormalWeb"/>
        <w:spacing w:before="0" w:beforeAutospacing="0" w:after="0" w:afterAutospacing="0"/>
      </w:pPr>
      <w:r>
        <w:rPr>
          <w:color w:val="000000"/>
        </w:rPr>
        <w:t>b)</w:t>
      </w:r>
      <w:r>
        <w:rPr>
          <w:color w:val="000000"/>
          <w:sz w:val="14"/>
          <w:szCs w:val="14"/>
        </w:rPr>
        <w:t xml:space="preserve"> </w:t>
      </w:r>
      <w:r>
        <w:rPr>
          <w:rStyle w:val="apple-tab-span"/>
          <w:color w:val="000000"/>
          <w:sz w:val="14"/>
          <w:szCs w:val="14"/>
        </w:rPr>
        <w:tab/>
      </w:r>
      <w:r>
        <w:rPr>
          <w:color w:val="000000"/>
          <w:sz w:val="22"/>
          <w:szCs w:val="22"/>
        </w:rPr>
        <w:t>To which structure(s) were the filaments attached?</w:t>
      </w:r>
    </w:p>
    <w:p w:rsidR="00D95D5E" w:rsidP="00D95D5E" w:rsidRDefault="00D95D5E" w14:paraId="6C8DF833" w14:textId="77777777">
      <w:pPr>
        <w:pStyle w:val="NormalWeb"/>
        <w:spacing w:before="0" w:beforeAutospacing="0" w:after="0" w:afterAutospacing="0"/>
      </w:pPr>
      <w:r>
        <w:rPr>
          <w:color w:val="000000"/>
        </w:rPr>
        <w:t>c)</w:t>
      </w:r>
      <w:r>
        <w:rPr>
          <w:color w:val="000000"/>
          <w:sz w:val="14"/>
          <w:szCs w:val="14"/>
        </w:rPr>
        <w:t xml:space="preserve">  </w:t>
      </w:r>
      <w:r>
        <w:rPr>
          <w:rStyle w:val="apple-tab-span"/>
          <w:color w:val="000000"/>
          <w:sz w:val="14"/>
          <w:szCs w:val="14"/>
        </w:rPr>
        <w:tab/>
      </w:r>
      <w:r>
        <w:rPr>
          <w:color w:val="000000"/>
          <w:sz w:val="22"/>
          <w:szCs w:val="22"/>
        </w:rPr>
        <w:t>Have the pollen sacs opened?  How can you tell?</w:t>
      </w:r>
    </w:p>
    <w:p w:rsidR="00D95D5E" w:rsidP="00D95D5E" w:rsidRDefault="00D95D5E" w14:paraId="1D77B8D6" w14:textId="77777777">
      <w:pPr>
        <w:pStyle w:val="NormalWeb"/>
        <w:spacing w:before="0" w:beforeAutospacing="0" w:after="0" w:afterAutospacing="0"/>
      </w:pPr>
      <w:r>
        <w:rPr>
          <w:color w:val="000000"/>
        </w:rPr>
        <w:t>d)</w:t>
      </w:r>
      <w:r>
        <w:rPr>
          <w:color w:val="000000"/>
          <w:sz w:val="14"/>
          <w:szCs w:val="14"/>
        </w:rPr>
        <w:t xml:space="preserve"> </w:t>
      </w:r>
      <w:r>
        <w:rPr>
          <w:rStyle w:val="apple-tab-span"/>
          <w:color w:val="000000"/>
          <w:sz w:val="14"/>
          <w:szCs w:val="14"/>
        </w:rPr>
        <w:tab/>
      </w:r>
      <w:r>
        <w:rPr>
          <w:color w:val="000000"/>
          <w:sz w:val="22"/>
          <w:szCs w:val="22"/>
        </w:rPr>
        <w:t>If pollen grains are visible, describe/sketch their appearance.</w:t>
      </w:r>
    </w:p>
    <w:p w:rsidR="00D95D5E" w:rsidP="00D95D5E" w:rsidRDefault="00D95D5E" w14:paraId="14FAAA69" w14:textId="77777777">
      <w:pPr>
        <w:pStyle w:val="NormalWeb"/>
        <w:spacing w:before="0" w:beforeAutospacing="0" w:after="0" w:afterAutospacing="0"/>
        <w:rPr>
          <w:color w:val="000000"/>
        </w:rPr>
      </w:pPr>
    </w:p>
    <w:p w:rsidR="00D95D5E" w:rsidP="00D95D5E" w:rsidRDefault="00D95D5E" w14:paraId="6F682840" w14:textId="77777777">
      <w:pPr>
        <w:pStyle w:val="NormalWeb"/>
        <w:spacing w:before="0" w:beforeAutospacing="0" w:after="0" w:afterAutospacing="0"/>
      </w:pPr>
      <w:r>
        <w:rPr>
          <w:color w:val="000000"/>
        </w:rPr>
        <w:t xml:space="preserve">5.  The central structure of the flower is the female reproductive organ, the </w:t>
      </w:r>
      <w:r>
        <w:rPr>
          <w:b/>
          <w:bCs/>
          <w:color w:val="000000"/>
        </w:rPr>
        <w:t>pistil</w:t>
      </w:r>
      <w:r>
        <w:rPr>
          <w:color w:val="000000"/>
        </w:rPr>
        <w:t xml:space="preserve">. The top of the pistil is the </w:t>
      </w:r>
      <w:r>
        <w:rPr>
          <w:b/>
          <w:bCs/>
          <w:color w:val="000000"/>
        </w:rPr>
        <w:t>stigma</w:t>
      </w:r>
      <w:r>
        <w:rPr>
          <w:color w:val="000000"/>
        </w:rPr>
        <w:t xml:space="preserve">. When mature the stigma is enlarged, and its surface is sticky. The </w:t>
      </w:r>
      <w:r>
        <w:rPr>
          <w:b/>
          <w:bCs/>
          <w:color w:val="000000"/>
        </w:rPr>
        <w:t>style</w:t>
      </w:r>
      <w:r>
        <w:rPr>
          <w:color w:val="000000"/>
        </w:rPr>
        <w:t xml:space="preserve"> is the middle portion of the pistil which supports the sigma. The </w:t>
      </w:r>
      <w:r>
        <w:rPr>
          <w:b/>
          <w:bCs/>
          <w:color w:val="000000"/>
        </w:rPr>
        <w:t>ovary</w:t>
      </w:r>
      <w:r>
        <w:rPr>
          <w:color w:val="000000"/>
        </w:rPr>
        <w:t xml:space="preserve"> is the enlarged structure at the bottom of the pistil containing the </w:t>
      </w:r>
      <w:r>
        <w:rPr>
          <w:b/>
          <w:bCs/>
          <w:color w:val="000000"/>
        </w:rPr>
        <w:t xml:space="preserve">eggs. </w:t>
      </w:r>
      <w:r>
        <w:rPr>
          <w:color w:val="000000"/>
        </w:rPr>
        <w:t xml:space="preserve">A fertilized egg becomes an </w:t>
      </w:r>
      <w:r>
        <w:rPr>
          <w:b/>
          <w:bCs/>
          <w:color w:val="000000"/>
        </w:rPr>
        <w:t>embryo</w:t>
      </w:r>
      <w:r>
        <w:rPr>
          <w:color w:val="000000"/>
        </w:rPr>
        <w:t xml:space="preserve">. The wall of the ovule thickens and forms a </w:t>
      </w:r>
      <w:r>
        <w:rPr>
          <w:b/>
          <w:bCs/>
          <w:color w:val="000000"/>
        </w:rPr>
        <w:t>seed</w:t>
      </w:r>
      <w:r>
        <w:rPr>
          <w:color w:val="000000"/>
        </w:rPr>
        <w:t xml:space="preserve">, thus enclosing and protecting the embryo.  The ovary wall also thickens and develops into a </w:t>
      </w:r>
      <w:r>
        <w:rPr>
          <w:b/>
          <w:bCs/>
          <w:color w:val="000000"/>
        </w:rPr>
        <w:t>fruit</w:t>
      </w:r>
      <w:r>
        <w:rPr>
          <w:color w:val="000000"/>
        </w:rPr>
        <w:t xml:space="preserve">. In some plants such as apples, the ovary walls become fleshy and contain stored sugars and starches. In other plants such as walnuts, the ovary walls become dry and hard. </w:t>
      </w:r>
      <w:r>
        <w:rPr>
          <w:b/>
          <w:bCs/>
          <w:color w:val="000000"/>
          <w:sz w:val="22"/>
          <w:szCs w:val="22"/>
        </w:rPr>
        <w:t>Carefully remove the pistil</w:t>
      </w:r>
      <w:r>
        <w:rPr>
          <w:color w:val="000000"/>
          <w:sz w:val="22"/>
          <w:szCs w:val="22"/>
        </w:rPr>
        <w:t xml:space="preserve"> by cutting it from the stem just under the ovary. M</w:t>
      </w:r>
      <w:r>
        <w:rPr>
          <w:b/>
          <w:bCs/>
          <w:color w:val="000000"/>
          <w:sz w:val="22"/>
          <w:szCs w:val="22"/>
        </w:rPr>
        <w:t>ake a life-sized sketch of the entire pistil</w:t>
      </w:r>
      <w:r>
        <w:rPr>
          <w:color w:val="000000"/>
          <w:sz w:val="22"/>
          <w:szCs w:val="22"/>
        </w:rPr>
        <w:t xml:space="preserve"> (just the outline) in the center of the paper and label it. </w:t>
      </w:r>
      <w:r>
        <w:rPr>
          <w:b/>
          <w:bCs/>
          <w:color w:val="000000"/>
          <w:sz w:val="22"/>
          <w:szCs w:val="22"/>
        </w:rPr>
        <w:t>Cut</w:t>
      </w:r>
      <w:r>
        <w:rPr>
          <w:color w:val="000000"/>
          <w:sz w:val="22"/>
          <w:szCs w:val="22"/>
        </w:rPr>
        <w:t xml:space="preserve"> the style just at the top of the ovary, </w:t>
      </w:r>
      <w:r>
        <w:rPr>
          <w:b/>
          <w:bCs/>
          <w:color w:val="000000"/>
          <w:sz w:val="22"/>
          <w:szCs w:val="22"/>
        </w:rPr>
        <w:t>tape</w:t>
      </w:r>
      <w:r>
        <w:rPr>
          <w:color w:val="000000"/>
          <w:sz w:val="22"/>
          <w:szCs w:val="22"/>
        </w:rPr>
        <w:t xml:space="preserve"> it next to your sketch, and </w:t>
      </w:r>
      <w:r>
        <w:rPr>
          <w:b/>
          <w:bCs/>
          <w:color w:val="000000"/>
          <w:sz w:val="22"/>
          <w:szCs w:val="22"/>
        </w:rPr>
        <w:t>label the stigma and style</w:t>
      </w:r>
      <w:r>
        <w:rPr>
          <w:color w:val="000000"/>
          <w:sz w:val="22"/>
          <w:szCs w:val="22"/>
        </w:rPr>
        <w:t xml:space="preserve">. </w:t>
      </w:r>
      <w:r>
        <w:rPr>
          <w:b/>
          <w:bCs/>
          <w:color w:val="000000"/>
          <w:sz w:val="22"/>
          <w:szCs w:val="22"/>
        </w:rPr>
        <w:t>Measure the length of the style</w:t>
      </w:r>
      <w:r>
        <w:rPr>
          <w:color w:val="000000"/>
          <w:sz w:val="22"/>
          <w:szCs w:val="22"/>
        </w:rPr>
        <w:t xml:space="preserve"> in millimeters. </w:t>
      </w:r>
      <w:r>
        <w:rPr>
          <w:b/>
          <w:bCs/>
          <w:color w:val="000000"/>
          <w:sz w:val="22"/>
          <w:szCs w:val="22"/>
        </w:rPr>
        <w:t>Cut a thin crosswise section of the ovary</w:t>
      </w:r>
      <w:r>
        <w:rPr>
          <w:color w:val="000000"/>
          <w:sz w:val="22"/>
          <w:szCs w:val="22"/>
        </w:rPr>
        <w:t xml:space="preserve"> and </w:t>
      </w:r>
      <w:r>
        <w:rPr>
          <w:b/>
          <w:bCs/>
          <w:color w:val="000000"/>
          <w:sz w:val="22"/>
          <w:szCs w:val="22"/>
        </w:rPr>
        <w:t>tape</w:t>
      </w:r>
      <w:r>
        <w:rPr>
          <w:color w:val="000000"/>
          <w:sz w:val="22"/>
          <w:szCs w:val="22"/>
        </w:rPr>
        <w:t xml:space="preserve"> it under the stigma and style.  </w:t>
      </w:r>
      <w:r>
        <w:rPr>
          <w:b/>
          <w:bCs/>
          <w:color w:val="000000"/>
          <w:sz w:val="22"/>
          <w:szCs w:val="22"/>
        </w:rPr>
        <w:t>Label the ovary wall and eggs.</w:t>
      </w:r>
    </w:p>
    <w:p w:rsidR="00D95D5E" w:rsidP="00D95D5E" w:rsidRDefault="00D95D5E" w14:paraId="09DD229A" w14:textId="77777777">
      <w:pPr>
        <w:pStyle w:val="NormalWeb"/>
        <w:spacing w:before="0" w:beforeAutospacing="0" w:after="0" w:afterAutospacing="0"/>
      </w:pPr>
      <w:r>
        <w:rPr>
          <w:b/>
          <w:bCs/>
          <w:color w:val="000000"/>
          <w:sz w:val="22"/>
          <w:szCs w:val="22"/>
        </w:rPr>
        <w:t>In your notebook</w:t>
      </w:r>
      <w:r>
        <w:rPr>
          <w:b/>
          <w:bCs/>
          <w:color w:val="000000"/>
        </w:rPr>
        <w:t xml:space="preserve">, </w:t>
      </w:r>
      <w:r>
        <w:rPr>
          <w:color w:val="000000"/>
          <w:sz w:val="22"/>
          <w:szCs w:val="22"/>
        </w:rPr>
        <w:t>record the following observations (letters match observations on the table):</w:t>
      </w:r>
    </w:p>
    <w:p w:rsidR="00D95D5E" w:rsidP="00D95D5E" w:rsidRDefault="00D95D5E" w14:paraId="03853176" w14:textId="77777777">
      <w:pPr>
        <w:pStyle w:val="NormalWeb"/>
        <w:spacing w:before="0" w:beforeAutospacing="0" w:after="0" w:afterAutospacing="0"/>
      </w:pPr>
      <w:r>
        <w:rPr>
          <w:color w:val="000000"/>
        </w:rPr>
        <w:t>a)</w:t>
      </w:r>
      <w:r>
        <w:rPr>
          <w:color w:val="000000"/>
          <w:sz w:val="14"/>
          <w:szCs w:val="14"/>
        </w:rPr>
        <w:t xml:space="preserve"> </w:t>
      </w:r>
      <w:r>
        <w:rPr>
          <w:rStyle w:val="apple-tab-span"/>
          <w:color w:val="000000"/>
          <w:sz w:val="14"/>
          <w:szCs w:val="14"/>
        </w:rPr>
        <w:tab/>
      </w:r>
      <w:r>
        <w:rPr>
          <w:color w:val="000000"/>
          <w:sz w:val="22"/>
          <w:szCs w:val="22"/>
        </w:rPr>
        <w:t>What color is the pistil?</w:t>
      </w:r>
    </w:p>
    <w:p w:rsidR="00D95D5E" w:rsidP="00D95D5E" w:rsidRDefault="00D95D5E" w14:paraId="27C7223B" w14:textId="77777777">
      <w:pPr>
        <w:pStyle w:val="NormalWeb"/>
        <w:spacing w:before="0" w:beforeAutospacing="0" w:after="0" w:afterAutospacing="0"/>
      </w:pPr>
      <w:r>
        <w:rPr>
          <w:color w:val="000000"/>
        </w:rPr>
        <w:t>b)</w:t>
      </w:r>
      <w:r>
        <w:rPr>
          <w:color w:val="000000"/>
          <w:sz w:val="14"/>
          <w:szCs w:val="14"/>
        </w:rPr>
        <w:t xml:space="preserve"> </w:t>
      </w:r>
      <w:r>
        <w:rPr>
          <w:rStyle w:val="apple-tab-span"/>
          <w:color w:val="000000"/>
          <w:sz w:val="14"/>
          <w:szCs w:val="14"/>
        </w:rPr>
        <w:tab/>
      </w:r>
      <w:r>
        <w:rPr>
          <w:color w:val="000000"/>
          <w:sz w:val="22"/>
          <w:szCs w:val="22"/>
        </w:rPr>
        <w:t>Describe/sketch the appearance of the stigma. Is the stigma mature? How can you tell?</w:t>
      </w:r>
    </w:p>
    <w:p w:rsidR="00D95D5E" w:rsidP="00D95D5E" w:rsidRDefault="00D95D5E" w14:paraId="1D790B46" w14:textId="77777777">
      <w:pPr>
        <w:pStyle w:val="NormalWeb"/>
        <w:spacing w:before="0" w:beforeAutospacing="0" w:after="0" w:afterAutospacing="0"/>
      </w:pPr>
      <w:r>
        <w:rPr>
          <w:color w:val="000000"/>
        </w:rPr>
        <w:t>c)</w:t>
      </w:r>
      <w:r>
        <w:rPr>
          <w:color w:val="000000"/>
          <w:sz w:val="14"/>
          <w:szCs w:val="14"/>
        </w:rPr>
        <w:t xml:space="preserve">  </w:t>
      </w:r>
      <w:r>
        <w:rPr>
          <w:rStyle w:val="apple-tab-span"/>
          <w:color w:val="000000"/>
          <w:sz w:val="14"/>
          <w:szCs w:val="14"/>
        </w:rPr>
        <w:tab/>
      </w:r>
      <w:r>
        <w:rPr>
          <w:color w:val="000000"/>
          <w:sz w:val="22"/>
          <w:szCs w:val="22"/>
        </w:rPr>
        <w:t>How long is the style (in mm)?</w:t>
      </w:r>
    </w:p>
    <w:p w:rsidR="00D95D5E" w:rsidP="00D95D5E" w:rsidRDefault="00D95D5E" w14:paraId="47B24E1A" w14:textId="77777777">
      <w:pPr>
        <w:pStyle w:val="NormalWeb"/>
        <w:spacing w:before="0" w:beforeAutospacing="0" w:after="0" w:afterAutospacing="0"/>
      </w:pPr>
      <w:r>
        <w:rPr>
          <w:color w:val="000000"/>
        </w:rPr>
        <w:t>d)</w:t>
      </w:r>
      <w:r>
        <w:rPr>
          <w:color w:val="000000"/>
          <w:sz w:val="14"/>
          <w:szCs w:val="14"/>
        </w:rPr>
        <w:t xml:space="preserve"> </w:t>
      </w:r>
      <w:r>
        <w:rPr>
          <w:rStyle w:val="apple-tab-span"/>
          <w:color w:val="000000"/>
          <w:sz w:val="14"/>
          <w:szCs w:val="14"/>
        </w:rPr>
        <w:tab/>
      </w:r>
      <w:r>
        <w:rPr>
          <w:color w:val="000000"/>
          <w:sz w:val="22"/>
          <w:szCs w:val="22"/>
        </w:rPr>
        <w:t>Describe the appearance of the ovary.</w:t>
      </w:r>
    </w:p>
    <w:p w:rsidR="00D95D5E" w:rsidP="00D95D5E" w:rsidRDefault="00D95D5E" w14:paraId="1E6B14D6" w14:textId="77777777">
      <w:pPr>
        <w:pStyle w:val="NormalWeb"/>
        <w:spacing w:before="0" w:beforeAutospacing="0" w:after="0" w:afterAutospacing="0"/>
        <w:rPr>
          <w:b/>
          <w:bCs/>
          <w:color w:val="000000"/>
        </w:rPr>
      </w:pPr>
    </w:p>
    <w:p w:rsidR="00D95D5E" w:rsidP="00D95D5E" w:rsidRDefault="00D95D5E" w14:paraId="0D0B23F9" w14:textId="77777777">
      <w:pPr>
        <w:pStyle w:val="NormalWeb"/>
        <w:spacing w:before="0" w:beforeAutospacing="0" w:after="0" w:afterAutospacing="0"/>
      </w:pPr>
      <w:r>
        <w:rPr>
          <w:b/>
          <w:bCs/>
          <w:color w:val="000000"/>
        </w:rPr>
        <w:t>Discussion -</w:t>
      </w:r>
      <w:r>
        <w:rPr>
          <w:color w:val="000000"/>
          <w:sz w:val="22"/>
          <w:szCs w:val="22"/>
        </w:rPr>
        <w:t xml:space="preserve"> </w:t>
      </w:r>
      <w:r>
        <w:rPr>
          <w:i/>
          <w:iCs/>
          <w:color w:val="000000"/>
          <w:sz w:val="22"/>
          <w:szCs w:val="22"/>
        </w:rPr>
        <w:t>Please answer the following questions in complete sentences in your notebook</w:t>
      </w:r>
      <w:r>
        <w:rPr>
          <w:i/>
          <w:iCs/>
          <w:color w:val="FF0000"/>
          <w:sz w:val="22"/>
          <w:szCs w:val="22"/>
        </w:rPr>
        <w:t>.</w:t>
      </w:r>
    </w:p>
    <w:p w:rsidR="00D95D5E" w:rsidP="00D95D5E" w:rsidRDefault="00D95D5E" w14:paraId="7F6FACD8" w14:textId="77777777">
      <w:pPr>
        <w:pStyle w:val="NormalWeb"/>
        <w:numPr>
          <w:ilvl w:val="0"/>
          <w:numId w:val="15"/>
        </w:numPr>
        <w:spacing w:before="0" w:beforeAutospacing="0" w:after="0" w:afterAutospacing="0"/>
        <w:rPr>
          <w:color w:val="000000"/>
          <w:sz w:val="22"/>
          <w:szCs w:val="22"/>
        </w:rPr>
      </w:pPr>
      <w:r>
        <w:rPr>
          <w:color w:val="000000"/>
          <w:sz w:val="22"/>
          <w:szCs w:val="22"/>
        </w:rPr>
        <w:t xml:space="preserve">Which does your flower produce in greater numbers:  eggs or pollen grains? </w:t>
      </w:r>
    </w:p>
    <w:p w:rsidR="00D95D5E" w:rsidP="00D95D5E" w:rsidRDefault="00D95D5E" w14:paraId="7A46CCCE" w14:textId="77777777">
      <w:pPr>
        <w:pStyle w:val="NormalWeb"/>
        <w:numPr>
          <w:ilvl w:val="0"/>
          <w:numId w:val="15"/>
        </w:numPr>
        <w:spacing w:before="0" w:beforeAutospacing="0" w:after="0" w:afterAutospacing="0"/>
      </w:pPr>
      <w:r>
        <w:rPr>
          <w:color w:val="000000"/>
          <w:sz w:val="22"/>
          <w:szCs w:val="22"/>
        </w:rPr>
        <w:lastRenderedPageBreak/>
        <w:t>Explain why this would be important in terms of reproductive success.</w:t>
      </w:r>
    </w:p>
    <w:p w:rsidR="00D95D5E" w:rsidP="00D95D5E" w:rsidRDefault="00D95D5E" w14:paraId="092C023C" w14:textId="77777777">
      <w:pPr>
        <w:pStyle w:val="NormalWeb"/>
        <w:numPr>
          <w:ilvl w:val="0"/>
          <w:numId w:val="15"/>
        </w:numPr>
        <w:spacing w:before="0" w:beforeAutospacing="0" w:after="0" w:afterAutospacing="0"/>
        <w:rPr>
          <w:color w:val="000000"/>
          <w:sz w:val="22"/>
          <w:szCs w:val="22"/>
        </w:rPr>
      </w:pPr>
      <w:r>
        <w:rPr>
          <w:color w:val="000000"/>
          <w:sz w:val="22"/>
          <w:szCs w:val="22"/>
        </w:rPr>
        <w:t>What are some adaptations of flower petals to help attract pollinators?</w:t>
      </w:r>
    </w:p>
    <w:p w:rsidR="00D95D5E" w:rsidP="00D95D5E" w:rsidRDefault="00D95D5E" w14:paraId="785E73F6" w14:textId="77777777">
      <w:pPr>
        <w:pStyle w:val="NormalWeb"/>
        <w:numPr>
          <w:ilvl w:val="0"/>
          <w:numId w:val="15"/>
        </w:numPr>
        <w:spacing w:before="0" w:beforeAutospacing="0" w:after="0" w:afterAutospacing="0"/>
      </w:pPr>
      <w:r w:rsidRPr="00821DE2">
        <w:rPr>
          <w:color w:val="000000"/>
          <w:sz w:val="14"/>
          <w:szCs w:val="14"/>
        </w:rPr>
        <w:t> </w:t>
      </w:r>
      <w:r w:rsidRPr="00821DE2">
        <w:rPr>
          <w:color w:val="000000"/>
          <w:sz w:val="22"/>
          <w:szCs w:val="22"/>
        </w:rPr>
        <w:t>How is the stigma of your flower adapted to capture and hold pollen?</w:t>
      </w:r>
    </w:p>
    <w:p w:rsidRPr="00821DE2" w:rsidR="00D95D5E" w:rsidP="00D95D5E" w:rsidRDefault="00D95D5E" w14:paraId="5A939F19" w14:textId="77777777">
      <w:pPr>
        <w:pStyle w:val="NormalWeb"/>
        <w:numPr>
          <w:ilvl w:val="0"/>
          <w:numId w:val="15"/>
        </w:numPr>
        <w:spacing w:before="0" w:beforeAutospacing="0" w:after="0" w:afterAutospacing="0"/>
      </w:pPr>
      <w:r w:rsidRPr="00821DE2">
        <w:rPr>
          <w:color w:val="000000"/>
          <w:sz w:val="22"/>
          <w:szCs w:val="22"/>
        </w:rPr>
        <w:t xml:space="preserve">There are a few different ways that pollen can be brought to the pistil:  insects, wind, birds, </w:t>
      </w:r>
    </w:p>
    <w:p w:rsidRPr="00821DE2" w:rsidR="00D95D5E" w:rsidP="00D95D5E" w:rsidRDefault="00D95D5E" w14:paraId="6C4B704D" w14:textId="77777777">
      <w:pPr>
        <w:pStyle w:val="NormalWeb"/>
        <w:spacing w:before="0" w:beforeAutospacing="0" w:after="0" w:afterAutospacing="0"/>
        <w:ind w:left="720"/>
      </w:pPr>
      <w:proofErr w:type="gramStart"/>
      <w:r w:rsidRPr="00821DE2">
        <w:rPr>
          <w:color w:val="000000"/>
          <w:sz w:val="22"/>
          <w:szCs w:val="22"/>
        </w:rPr>
        <w:t>animals</w:t>
      </w:r>
      <w:proofErr w:type="gramEnd"/>
      <w:r w:rsidRPr="00821DE2">
        <w:rPr>
          <w:color w:val="000000"/>
          <w:sz w:val="22"/>
          <w:szCs w:val="22"/>
        </w:rPr>
        <w:t xml:space="preserve"> and water. Which do you think pollinates your flower and why?</w:t>
      </w:r>
    </w:p>
    <w:p w:rsidRPr="00821DE2" w:rsidR="00D95D5E" w:rsidP="00D95D5E" w:rsidRDefault="00D95D5E" w14:paraId="25201B3B" w14:textId="77777777">
      <w:pPr>
        <w:pStyle w:val="NormalWeb"/>
        <w:numPr>
          <w:ilvl w:val="0"/>
          <w:numId w:val="15"/>
        </w:numPr>
        <w:spacing w:before="0" w:beforeAutospacing="0" w:after="0" w:afterAutospacing="0"/>
      </w:pPr>
      <w:r w:rsidRPr="00821DE2">
        <w:rPr>
          <w:color w:val="000000"/>
          <w:sz w:val="14"/>
          <w:szCs w:val="14"/>
        </w:rPr>
        <w:t> </w:t>
      </w:r>
      <w:r w:rsidRPr="00821DE2">
        <w:rPr>
          <w:color w:val="000000"/>
          <w:sz w:val="22"/>
          <w:szCs w:val="22"/>
        </w:rPr>
        <w:t xml:space="preserve">Sometimes, pollen from a different species lands on the stigma of a flower.  Based on your </w:t>
      </w:r>
    </w:p>
    <w:p w:rsidR="00D95D5E" w:rsidP="00D95D5E" w:rsidRDefault="00D95D5E" w14:paraId="5BC17794" w14:textId="77777777">
      <w:pPr>
        <w:pStyle w:val="NormalWeb"/>
        <w:spacing w:before="0" w:beforeAutospacing="0" w:after="0" w:afterAutospacing="0"/>
        <w:rPr>
          <w:color w:val="000000"/>
          <w:sz w:val="22"/>
          <w:szCs w:val="22"/>
        </w:rPr>
      </w:pPr>
      <w:r>
        <w:rPr>
          <w:color w:val="000000"/>
          <w:sz w:val="22"/>
          <w:szCs w:val="22"/>
        </w:rPr>
        <w:tab/>
      </w:r>
      <w:proofErr w:type="gramStart"/>
      <w:r w:rsidRPr="00821DE2">
        <w:rPr>
          <w:color w:val="000000"/>
          <w:sz w:val="22"/>
          <w:szCs w:val="22"/>
        </w:rPr>
        <w:t>knowledge</w:t>
      </w:r>
      <w:proofErr w:type="gramEnd"/>
      <w:r w:rsidRPr="00821DE2">
        <w:rPr>
          <w:color w:val="000000"/>
          <w:sz w:val="22"/>
          <w:szCs w:val="22"/>
        </w:rPr>
        <w:t xml:space="preserve"> of cell communication, suggest a mechanism that would ensure that only the correct </w:t>
      </w:r>
    </w:p>
    <w:p w:rsidRPr="00821DE2" w:rsidR="00D95D5E" w:rsidP="00D95D5E" w:rsidRDefault="00D95D5E" w14:paraId="28155E1B" w14:textId="77777777">
      <w:pPr>
        <w:pStyle w:val="NormalWeb"/>
        <w:spacing w:before="0" w:beforeAutospacing="0" w:after="0" w:afterAutospacing="0"/>
      </w:pPr>
      <w:r>
        <w:rPr>
          <w:color w:val="000000"/>
          <w:sz w:val="22"/>
          <w:szCs w:val="22"/>
        </w:rPr>
        <w:tab/>
      </w:r>
      <w:proofErr w:type="gramStart"/>
      <w:r w:rsidRPr="00821DE2">
        <w:rPr>
          <w:color w:val="000000"/>
          <w:sz w:val="22"/>
          <w:szCs w:val="22"/>
        </w:rPr>
        <w:t>species</w:t>
      </w:r>
      <w:proofErr w:type="gramEnd"/>
      <w:r w:rsidRPr="00821DE2">
        <w:rPr>
          <w:color w:val="000000"/>
          <w:sz w:val="22"/>
          <w:szCs w:val="22"/>
        </w:rPr>
        <w:t xml:space="preserve"> of pollen germinates on the stigma of a particular type of flower.</w:t>
      </w:r>
    </w:p>
    <w:p w:rsidR="00D95D5E" w:rsidP="00D95D5E" w:rsidRDefault="00D95D5E" w14:paraId="56C7F684" w14:textId="77777777">
      <w:pPr>
        <w:pStyle w:val="NormalWeb"/>
        <w:numPr>
          <w:ilvl w:val="0"/>
          <w:numId w:val="15"/>
        </w:numPr>
        <w:spacing w:before="0" w:beforeAutospacing="0" w:after="0" w:afterAutospacing="0"/>
      </w:pPr>
      <w:r w:rsidRPr="00821DE2">
        <w:rPr>
          <w:color w:val="000000"/>
          <w:sz w:val="14"/>
          <w:szCs w:val="14"/>
        </w:rPr>
        <w:t> </w:t>
      </w:r>
      <w:r w:rsidRPr="00821DE2">
        <w:rPr>
          <w:color w:val="000000"/>
          <w:sz w:val="22"/>
          <w:szCs w:val="22"/>
        </w:rPr>
        <w:t>Describe where pollination and fertilization occur.</w:t>
      </w:r>
    </w:p>
    <w:p w:rsidR="00D95D5E" w:rsidP="00D95D5E" w:rsidRDefault="00D95D5E" w14:paraId="50491572" w14:textId="77777777">
      <w:pPr>
        <w:pStyle w:val="NormalWeb"/>
        <w:numPr>
          <w:ilvl w:val="0"/>
          <w:numId w:val="15"/>
        </w:numPr>
        <w:spacing w:before="0" w:beforeAutospacing="0" w:after="0" w:afterAutospacing="0"/>
      </w:pPr>
      <w:r w:rsidRPr="00821DE2">
        <w:rPr>
          <w:color w:val="000000"/>
          <w:sz w:val="22"/>
          <w:szCs w:val="22"/>
        </w:rPr>
        <w:t xml:space="preserve"> Explain the differences between pollination and fertilization.</w:t>
      </w:r>
    </w:p>
    <w:p w:rsidR="00D95D5E" w:rsidP="00D95D5E" w:rsidRDefault="00D95D5E" w14:paraId="1EC89B0C" w14:textId="77777777">
      <w:pPr>
        <w:pStyle w:val="NormalWeb"/>
        <w:numPr>
          <w:ilvl w:val="0"/>
          <w:numId w:val="15"/>
        </w:numPr>
        <w:spacing w:before="0" w:beforeAutospacing="0" w:after="0" w:afterAutospacing="0"/>
      </w:pPr>
      <w:r w:rsidRPr="00821DE2">
        <w:rPr>
          <w:color w:val="000000"/>
          <w:sz w:val="22"/>
          <w:szCs w:val="22"/>
        </w:rPr>
        <w:t>Which part of the flower becomes the seed?</w:t>
      </w:r>
    </w:p>
    <w:p w:rsidR="00D95D5E" w:rsidP="00D95D5E" w:rsidRDefault="00D95D5E" w14:paraId="10F0CCAA" w14:textId="77777777">
      <w:pPr>
        <w:pStyle w:val="NormalWeb"/>
        <w:numPr>
          <w:ilvl w:val="0"/>
          <w:numId w:val="15"/>
        </w:numPr>
        <w:spacing w:before="0" w:beforeAutospacing="0" w:after="0" w:afterAutospacing="0"/>
      </w:pPr>
      <w:r w:rsidRPr="00821DE2">
        <w:rPr>
          <w:color w:val="000000"/>
          <w:sz w:val="22"/>
          <w:szCs w:val="22"/>
        </w:rPr>
        <w:t>Which part becomes the fruit?</w:t>
      </w:r>
    </w:p>
    <w:p w:rsidR="00D95D5E" w:rsidP="00D95D5E" w:rsidRDefault="00D95D5E" w14:paraId="00E85D2B" w14:textId="77777777">
      <w:pPr>
        <w:pStyle w:val="NormalWeb"/>
        <w:numPr>
          <w:ilvl w:val="0"/>
          <w:numId w:val="15"/>
        </w:numPr>
        <w:spacing w:before="0" w:beforeAutospacing="0" w:after="0" w:afterAutospacing="0"/>
      </w:pPr>
      <w:r w:rsidRPr="00821DE2">
        <w:rPr>
          <w:color w:val="000000"/>
          <w:sz w:val="22"/>
          <w:szCs w:val="22"/>
        </w:rPr>
        <w:t>Which part of the fruit contains the embryo?</w:t>
      </w:r>
    </w:p>
    <w:p w:rsidR="00E03464" w:rsidP="00E03464" w:rsidRDefault="00E03464" w14:paraId="5B906FC4" w14:textId="7675F265">
      <w:pPr>
        <w:tabs>
          <w:tab w:val="left" w:pos="6679"/>
        </w:tabs>
      </w:pPr>
    </w:p>
    <w:p w:rsidR="006B7E97" w:rsidP="006B7E97" w:rsidRDefault="006B7E97" w14:paraId="7A329EF9" w14:textId="77777777">
      <w:pPr>
        <w:pStyle w:val="Title"/>
      </w:pPr>
    </w:p>
    <w:p w:rsidR="006B7E97" w:rsidP="006B7E97" w:rsidRDefault="002F7500" w14:paraId="1E1900B5" w14:textId="04199DE1">
      <w:pPr>
        <w:pStyle w:val="Title"/>
      </w:pPr>
      <w:r>
        <w:rPr>
          <w:noProof/>
        </w:rPr>
        <w:pict w14:anchorId="5E65D7EE">
          <v:rect id="_x0000_i1054" style="width:468pt;height:.05pt;mso-width-percent:0;mso-height-percent:0;mso-width-percent:0;mso-height-percent:0" alt="" o:hr="t" o:hrstd="t" o:hralign="center" fillcolor="#a0a0a0" stroked="f"/>
        </w:pict>
      </w:r>
    </w:p>
    <w:p w:rsidRPr="006B7E97" w:rsidR="006B7E97" w:rsidP="7EB00978" w:rsidRDefault="006B7E97" w14:paraId="5BD065B4" w14:textId="285680EF">
      <w:pPr>
        <w:pStyle w:val="Title"/>
        <w:rPr>
          <w:color w:val="auto"/>
          <w:highlight w:val="yellow"/>
        </w:rPr>
      </w:pPr>
      <w:r w:rsidRPr="7EB00978" w:rsidR="7EB00978">
        <w:rPr>
          <w:color w:val="auto"/>
        </w:rPr>
        <w:t xml:space="preserve">Lesson Plan 5: Biomimicry </w:t>
      </w:r>
      <w:r w:rsidRPr="7EB00978" w:rsidR="7EB00978">
        <w:rPr>
          <w:color w:val="auto"/>
          <w:highlight w:val="yellow"/>
        </w:rPr>
        <w:t>(S</w:t>
      </w:r>
      <w:r w:rsidRPr="7EB00978" w:rsidR="7EB00978">
        <w:rPr>
          <w:color w:val="auto"/>
          <w:highlight w:val="yellow"/>
        </w:rPr>
        <w:t>ee</w:t>
      </w:r>
      <w:r w:rsidRPr="7EB00978" w:rsidR="7EB00978">
        <w:rPr>
          <w:color w:val="auto"/>
          <w:highlight w:val="yellow"/>
        </w:rPr>
        <w:t xml:space="preserve"> TRAILS W</w:t>
      </w:r>
      <w:r w:rsidRPr="7EB00978" w:rsidR="7EB00978">
        <w:rPr>
          <w:color w:val="auto"/>
          <w:highlight w:val="yellow"/>
        </w:rPr>
        <w:t>ebsite</w:t>
      </w:r>
      <w:r w:rsidRPr="7EB00978" w:rsidR="7EB00978">
        <w:rPr>
          <w:color w:val="auto"/>
          <w:highlight w:val="yellow"/>
        </w:rPr>
        <w:t>)</w:t>
      </w:r>
    </w:p>
    <w:p w:rsidR="006B7E97" w:rsidP="006B7E97" w:rsidRDefault="002F7500" w14:paraId="64DA8F9E" w14:textId="3504CCCB">
      <w:pPr>
        <w:pStyle w:val="Heading1"/>
      </w:pPr>
      <w:r>
        <w:rPr>
          <w:noProof/>
        </w:rPr>
        <w:pict w14:anchorId="10D790FF">
          <v:rect id="_x0000_i1055" style="width:468pt;height:1pt;mso-width-percent:0;mso-height-percent:0;mso-width-percent:0;mso-height-percent:0" alt="" o:hr="t" o:hrstd="t" o:hralign="center" fillcolor="#a0a0a0" stroked="f"/>
        </w:pict>
      </w:r>
    </w:p>
    <w:p w:rsidR="006B7E97" w:rsidP="006B7E97" w:rsidRDefault="006B7E97" w14:paraId="2FC48973" w14:textId="77777777">
      <w:pPr>
        <w:pStyle w:val="Heading1"/>
      </w:pPr>
      <w:r>
        <w:t>Lesson Focus:</w:t>
      </w:r>
    </w:p>
    <w:p w:rsidR="006770C8" w:rsidP="006B7E97" w:rsidRDefault="006B7E97" w14:paraId="25E0FFDC" w14:textId="19F2E6E4">
      <w:r>
        <w:t xml:space="preserve">Concept of Biomimicry as can be applied to pollination </w:t>
      </w:r>
      <w:r w:rsidR="002F7500">
        <w:rPr>
          <w:noProof/>
        </w:rPr>
        <w:pict w14:anchorId="38E24727">
          <v:rect id="_x0000_i1056" style="width:468pt;height:.05pt;mso-width-percent:0;mso-height-percent:0;mso-width-percent:0;mso-height-percent:0" alt="" o:hr="t" o:hrstd="t" o:hralign="center" fillcolor="#a0a0a0" stroked="f"/>
        </w:pict>
      </w:r>
    </w:p>
    <w:p w:rsidR="006B7E97" w:rsidP="7EB00978" w:rsidRDefault="006B7E97" w14:paraId="4AC4068E" w14:textId="7A082B87">
      <w:pPr>
        <w:pStyle w:val="NormalWeb"/>
        <w:spacing w:before="0" w:beforeAutospacing="off" w:after="0" w:afterAutospacing="off"/>
        <w:textAlignment w:val="baseline"/>
        <w:rPr>
          <w:color w:val="000000" w:themeColor="text1" w:themeTint="FF" w:themeShade="FF"/>
          <w:sz w:val="22"/>
          <w:szCs w:val="22"/>
        </w:rPr>
      </w:pPr>
      <w:r w:rsidRPr="7EB00978" w:rsidR="7EB00978">
        <w:rPr>
          <w:color w:val="000000" w:themeColor="text1" w:themeTint="FF" w:themeShade="FF"/>
          <w:sz w:val="22"/>
          <w:szCs w:val="22"/>
        </w:rPr>
        <w:t xml:space="preserve">Introduce biomimicry and define as how nature solves a problem: </w:t>
      </w:r>
      <w:r w:rsidRPr="7EB00978" w:rsidR="7EB00978">
        <w:rPr>
          <w:color w:val="000000" w:themeColor="text1" w:themeTint="FF" w:themeShade="FF"/>
          <w:sz w:val="22"/>
          <w:szCs w:val="22"/>
          <w:highlight w:val="yellow"/>
        </w:rPr>
        <w:t>See Biomimicry lesson</w:t>
      </w:r>
      <w:r w:rsidRPr="7EB00978" w:rsidR="7EB00978">
        <w:rPr>
          <w:color w:val="000000" w:themeColor="text1" w:themeTint="FF" w:themeShade="FF"/>
          <w:sz w:val="22"/>
          <w:szCs w:val="22"/>
          <w:highlight w:val="yellow"/>
        </w:rPr>
        <w:t xml:space="preserve"> </w:t>
      </w:r>
      <w:r w:rsidRPr="7EB00978" w:rsidR="7EB00978">
        <w:rPr>
          <w:color w:val="000000" w:themeColor="text1" w:themeTint="FF" w:themeShade="FF"/>
          <w:sz w:val="22"/>
          <w:szCs w:val="22"/>
        </w:rPr>
        <w:t xml:space="preserve">on the </w:t>
      </w:r>
      <w:r w:rsidRPr="7EB00978" w:rsidR="7EB00978">
        <w:rPr>
          <w:color w:val="000000" w:themeColor="text1" w:themeTint="FF" w:themeShade="FF"/>
          <w:sz w:val="22"/>
          <w:szCs w:val="22"/>
        </w:rPr>
        <w:t>TRAILS website.</w:t>
      </w:r>
    </w:p>
    <w:p w:rsidR="006B7E97" w:rsidP="006B7E97" w:rsidRDefault="006B7E97" w14:paraId="5D3C47B5" w14:textId="77777777">
      <w:pPr>
        <w:pStyle w:val="NormalWeb"/>
        <w:spacing w:before="0" w:beforeAutospacing="0" w:after="0" w:afterAutospacing="0"/>
        <w:rPr>
          <w:b/>
          <w:bCs/>
          <w:color w:val="000000"/>
          <w:sz w:val="22"/>
          <w:szCs w:val="22"/>
        </w:rPr>
      </w:pPr>
    </w:p>
    <w:p w:rsidR="006B7E97" w:rsidP="7EB00978" w:rsidRDefault="006B7E97" w14:paraId="6C97C796" w14:textId="0E8CFC61">
      <w:pPr>
        <w:pStyle w:val="NormalWeb"/>
        <w:spacing w:before="0" w:beforeAutospacing="off" w:after="0" w:afterAutospacing="off"/>
        <w:rPr>
          <w:b w:val="1"/>
          <w:bCs w:val="1"/>
          <w:color w:val="FF0000"/>
          <w:sz w:val="22"/>
          <w:szCs w:val="22"/>
        </w:rPr>
      </w:pPr>
      <w:r w:rsidRPr="7EB00978" w:rsidR="7EB00978">
        <w:rPr>
          <w:b w:val="1"/>
          <w:bCs w:val="1"/>
          <w:color w:val="000000" w:themeColor="text1" w:themeTint="FF" w:themeShade="FF"/>
          <w:sz w:val="22"/>
          <w:szCs w:val="22"/>
        </w:rPr>
        <w:t>Biomimicry is an approach to innovation that seeks sustainable solutions to human challenges by emulating nature’s time-tested patterns and strategies. (Definition from Biomimicry Inst</w:t>
      </w:r>
      <w:r w:rsidRPr="7EB00978" w:rsidR="7EB00978">
        <w:rPr>
          <w:b w:val="1"/>
          <w:bCs w:val="1"/>
          <w:color w:val="000000" w:themeColor="text1" w:themeTint="FF" w:themeShade="FF"/>
          <w:sz w:val="22"/>
          <w:szCs w:val="22"/>
        </w:rPr>
        <w:t>it</w:t>
      </w:r>
      <w:r w:rsidRPr="7EB00978" w:rsidR="7EB00978">
        <w:rPr>
          <w:b w:val="1"/>
          <w:bCs w:val="1"/>
          <w:color w:val="000000" w:themeColor="text1" w:themeTint="FF" w:themeShade="FF"/>
          <w:sz w:val="22"/>
          <w:szCs w:val="22"/>
        </w:rPr>
        <w:t xml:space="preserve">ute website: </w:t>
      </w:r>
      <w:hyperlink w:anchor=".V2mD_vkrKM8" r:id="R00efd084230b4ba0">
        <w:r w:rsidRPr="7EB00978" w:rsidR="7EB00978">
          <w:rPr>
            <w:rStyle w:val="Hyperlink"/>
            <w:b w:val="1"/>
            <w:bCs w:val="1"/>
            <w:color w:val="1155CC"/>
            <w:sz w:val="22"/>
            <w:szCs w:val="22"/>
          </w:rPr>
          <w:t>https://biomimicry.org/what-is-biomimicry/#.V2mD_vkrKM8</w:t>
        </w:r>
      </w:hyperlink>
      <w:r w:rsidRPr="7EB00978" w:rsidR="7EB00978">
        <w:rPr>
          <w:b w:val="1"/>
          <w:bCs w:val="1"/>
          <w:color w:val="000000" w:themeColor="text1" w:themeTint="FF" w:themeShade="FF"/>
          <w:sz w:val="22"/>
          <w:szCs w:val="22"/>
        </w:rPr>
        <w:t xml:space="preserve"> </w:t>
      </w:r>
      <w:r w:rsidRPr="7EB00978" w:rsidR="7EB00978">
        <w:rPr>
          <w:b w:val="1"/>
          <w:bCs w:val="1"/>
          <w:color w:val="000000" w:themeColor="text1" w:themeTint="FF" w:themeShade="FF"/>
          <w:sz w:val="22"/>
          <w:szCs w:val="22"/>
        </w:rPr>
        <w:t xml:space="preserve">; </w:t>
      </w:r>
      <w:r w:rsidRPr="7EB00978" w:rsidR="7EB00978">
        <w:rPr>
          <w:b w:val="1"/>
          <w:bCs w:val="1"/>
          <w:color w:val="000000" w:themeColor="text1" w:themeTint="FF" w:themeShade="FF"/>
          <w:sz w:val="22"/>
          <w:szCs w:val="22"/>
        </w:rPr>
        <w:t xml:space="preserve">have students look at the website for more ideas.) </w:t>
      </w:r>
      <w:r w:rsidRPr="7EB00978" w:rsidR="7EB00978">
        <w:rPr>
          <w:b w:val="1"/>
          <w:bCs w:val="1"/>
          <w:color w:val="FF0000"/>
          <w:sz w:val="22"/>
          <w:szCs w:val="22"/>
        </w:rPr>
        <w:t xml:space="preserve">There are a lot of neat ideas on this website which can lead to class discussions or other individual projects. This will help students with the next lesson. </w:t>
      </w:r>
    </w:p>
    <w:p w:rsidR="006B7E97" w:rsidP="006B7E97" w:rsidRDefault="006B7E97" w14:paraId="15D0C7B8" w14:textId="77777777">
      <w:pPr>
        <w:pStyle w:val="NormalWeb"/>
        <w:spacing w:before="0" w:beforeAutospacing="0" w:after="0" w:afterAutospacing="0"/>
      </w:pPr>
    </w:p>
    <w:p w:rsidR="006B7E97" w:rsidP="7EB00978" w:rsidRDefault="006B7E97" w14:paraId="058AABFF" w14:textId="15CF48E3">
      <w:pPr>
        <w:pStyle w:val="NormalWeb"/>
        <w:spacing w:before="0" w:beforeAutospacing="off" w:after="0" w:afterAutospacing="off"/>
        <w:textAlignment w:val="baseline"/>
        <w:rPr>
          <w:color w:val="000000" w:themeColor="text1" w:themeTint="FF" w:themeShade="FF"/>
          <w:sz w:val="22"/>
          <w:szCs w:val="22"/>
        </w:rPr>
      </w:pPr>
      <w:r w:rsidRPr="7EB00978" w:rsidR="7EB00978">
        <w:rPr>
          <w:color w:val="000000" w:themeColor="text1" w:themeTint="FF" w:themeShade="FF"/>
          <w:sz w:val="22"/>
          <w:szCs w:val="22"/>
        </w:rPr>
        <w:t>Redirect work to focus on bees as the pollination mechanism. Students now need to research and sketch structure</w:t>
      </w:r>
      <w:r w:rsidRPr="7EB00978" w:rsidR="7EB00978">
        <w:rPr>
          <w:color w:val="000000" w:themeColor="text1" w:themeTint="FF" w:themeShade="FF"/>
          <w:sz w:val="22"/>
          <w:szCs w:val="22"/>
        </w:rPr>
        <w:t>s</w:t>
      </w:r>
      <w:r w:rsidRPr="7EB00978" w:rsidR="7EB00978">
        <w:rPr>
          <w:color w:val="000000" w:themeColor="text1" w:themeTint="FF" w:themeShade="FF"/>
          <w:sz w:val="22"/>
          <w:szCs w:val="22"/>
        </w:rPr>
        <w:t xml:space="preserve"> that allow bees to pollinate (new page in engineering notebook). Make sure students list conditions and environments that allow pollination. Flowers that use pollination by bees should also be investigated and </w:t>
      </w:r>
      <w:r w:rsidRPr="7EB00978" w:rsidR="7EB00978">
        <w:rPr>
          <w:color w:val="000000" w:themeColor="text1" w:themeTint="FF" w:themeShade="FF"/>
          <w:sz w:val="22"/>
          <w:szCs w:val="22"/>
        </w:rPr>
        <w:t xml:space="preserve">a </w:t>
      </w:r>
      <w:r w:rsidRPr="7EB00978" w:rsidR="7EB00978">
        <w:rPr>
          <w:color w:val="000000" w:themeColor="text1" w:themeTint="FF" w:themeShade="FF"/>
          <w:sz w:val="22"/>
          <w:szCs w:val="22"/>
        </w:rPr>
        <w:t xml:space="preserve">brief description recorded. </w:t>
      </w:r>
    </w:p>
    <w:p w:rsidR="006B7E97" w:rsidP="006B7E97" w:rsidRDefault="006B7E97" w14:paraId="33F51A6C" w14:textId="77777777">
      <w:pPr>
        <w:pStyle w:val="NormalWeb"/>
        <w:spacing w:before="0" w:beforeAutospacing="0" w:after="0" w:afterAutospacing="0"/>
        <w:textAlignment w:val="baseline"/>
        <w:rPr>
          <w:color w:val="000000"/>
          <w:sz w:val="22"/>
          <w:szCs w:val="22"/>
        </w:rPr>
      </w:pPr>
    </w:p>
    <w:p w:rsidR="006B7E97" w:rsidP="006B7E97" w:rsidRDefault="006B7E97" w14:paraId="5D037155" w14:textId="77777777">
      <w:pPr>
        <w:pStyle w:val="NormalWeb"/>
        <w:spacing w:before="0" w:beforeAutospacing="0" w:after="0" w:afterAutospacing="0"/>
      </w:pPr>
      <w:r>
        <w:rPr>
          <w:b/>
          <w:bCs/>
          <w:color w:val="000000"/>
          <w:sz w:val="28"/>
          <w:szCs w:val="28"/>
          <w:u w:val="single"/>
        </w:rPr>
        <w:t>Closure/ Review:</w:t>
      </w:r>
    </w:p>
    <w:p w:rsidR="006B7E97" w:rsidP="006B7E97" w:rsidRDefault="006B7E97" w14:paraId="681FAA62" w14:textId="77777777">
      <w:pPr>
        <w:pStyle w:val="NormalWeb"/>
        <w:spacing w:before="0" w:beforeAutospacing="0" w:after="0" w:afterAutospacing="0"/>
        <w:rPr>
          <w:b/>
          <w:bCs/>
          <w:color w:val="000000"/>
          <w:sz w:val="22"/>
          <w:szCs w:val="22"/>
        </w:rPr>
      </w:pPr>
    </w:p>
    <w:p w:rsidR="006770C8" w:rsidP="006B7E97" w:rsidRDefault="006B7E97" w14:paraId="3FC5A13C" w14:textId="6CE5311A">
      <w:pPr>
        <w:tabs>
          <w:tab w:val="left" w:pos="6679"/>
        </w:tabs>
      </w:pPr>
      <w:r>
        <w:rPr>
          <w:b/>
          <w:bCs/>
          <w:color w:val="000000"/>
          <w:sz w:val="22"/>
          <w:szCs w:val="22"/>
        </w:rPr>
        <w:t>Review with students to make sure they understand what biomimicry is.</w:t>
      </w:r>
    </w:p>
    <w:p w:rsidR="006770C8" w:rsidP="00E03464" w:rsidRDefault="002F7500" w14:paraId="2A835FDE" w14:textId="5E69AC17">
      <w:pPr>
        <w:tabs>
          <w:tab w:val="left" w:pos="6679"/>
        </w:tabs>
      </w:pPr>
      <w:r>
        <w:rPr>
          <w:noProof/>
        </w:rPr>
        <w:lastRenderedPageBreak/>
        <w:pict w14:anchorId="77D5C168">
          <v:rect id="_x0000_i1057" style="width:468pt;height:1pt;mso-width-percent:0;mso-height-percent:0;mso-width-percent:0;mso-height-percent:0" alt="" o:hr="t" o:hrstd="t" o:hralign="center" fillcolor="#a0a0a0" stroked="f"/>
        </w:pict>
      </w:r>
    </w:p>
    <w:p w:rsidRPr="002F6F27" w:rsidR="006770C8" w:rsidP="006770C8" w:rsidRDefault="006770C8" w14:paraId="5E953388" w14:textId="2DCC7E75">
      <w:pPr>
        <w:pStyle w:val="Title"/>
        <w:rPr>
          <w:color w:val="auto"/>
        </w:rPr>
      </w:pPr>
      <w:r w:rsidRPr="002F6F27">
        <w:rPr>
          <w:color w:val="auto"/>
        </w:rPr>
        <w:t>Lesson Plan</w:t>
      </w:r>
      <w:r w:rsidRPr="002F6F27" w:rsidR="002F6F27">
        <w:rPr>
          <w:color w:val="auto"/>
        </w:rPr>
        <w:t xml:space="preserve"> 6</w:t>
      </w:r>
      <w:r w:rsidRPr="002F6F27">
        <w:rPr>
          <w:color w:val="auto"/>
        </w:rPr>
        <w:t xml:space="preserve">: Science Inquiry Investigation: </w:t>
      </w:r>
      <w:r w:rsidRPr="002F6F27">
        <w:rPr>
          <w:bCs w:val="0"/>
          <w:color w:val="auto"/>
        </w:rPr>
        <w:t>How do humans impact an ecosystem, in both negative and positive way?</w:t>
      </w:r>
    </w:p>
    <w:p w:rsidR="006770C8" w:rsidP="006770C8" w:rsidRDefault="002F7500" w14:paraId="1CE6D8CD" w14:textId="77777777">
      <w:pPr>
        <w:pStyle w:val="Heading1"/>
      </w:pPr>
      <w:r>
        <w:rPr>
          <w:noProof/>
        </w:rPr>
        <w:pict w14:anchorId="3CC1599E">
          <v:rect id="_x0000_i1058" style="width:468pt;height:.05pt;mso-width-percent:0;mso-height-percent:0;mso-width-percent:0;mso-height-percent:0" alt="" o:hr="t" o:hrstd="t" o:hralign="center" fillcolor="#a0a0a0" stroked="f"/>
        </w:pict>
      </w:r>
    </w:p>
    <w:p w:rsidR="006770C8" w:rsidP="006770C8" w:rsidRDefault="006770C8" w14:paraId="5F17F5A1" w14:textId="77777777">
      <w:pPr>
        <w:pStyle w:val="Heading1"/>
      </w:pPr>
      <w:r>
        <w:t>Lesson Focus:</w:t>
      </w:r>
    </w:p>
    <w:p w:rsidRPr="0027032A" w:rsidR="006770C8" w:rsidP="006770C8" w:rsidRDefault="006770C8" w14:paraId="3537146E" w14:textId="35FBDCC8">
      <w:r>
        <w:t>Human impact on the honey bee population, discussion and presentation.</w:t>
      </w:r>
    </w:p>
    <w:p w:rsidR="006770C8" w:rsidP="006770C8" w:rsidRDefault="002F7500" w14:paraId="1D178BDE" w14:textId="77777777">
      <w:pPr>
        <w:pStyle w:val="Heading1"/>
      </w:pPr>
      <w:r>
        <w:rPr>
          <w:noProof/>
        </w:rPr>
        <w:pict w14:anchorId="6097E886">
          <v:rect id="_x0000_i1059" style="width:468pt;height:.05pt;mso-width-percent:0;mso-height-percent:0;mso-width-percent:0;mso-height-percent:0" alt="" o:hr="t" o:hrstd="t" o:hralign="center" fillcolor="#a0a0a0" stroked="f"/>
        </w:pict>
      </w:r>
    </w:p>
    <w:p w:rsidR="006770C8" w:rsidP="006770C8" w:rsidRDefault="006770C8" w14:paraId="2B5D7733" w14:textId="77777777">
      <w:pPr>
        <w:pStyle w:val="Heading1"/>
      </w:pPr>
      <w:r w:rsidRPr="009B1EAE">
        <w:t>Total Time Required:</w:t>
      </w:r>
    </w:p>
    <w:p w:rsidRPr="006770C8" w:rsidR="006770C8" w:rsidP="006770C8" w:rsidRDefault="006770C8" w14:paraId="3BB2B82B" w14:textId="73481D79">
      <w:pPr>
        <w:pStyle w:val="ListParagraph"/>
        <w:numPr>
          <w:ilvl w:val="0"/>
          <w:numId w:val="7"/>
        </w:numPr>
      </w:pPr>
      <w:r>
        <w:t xml:space="preserve">1-2 class periods for whole and small group instruction. Approximately 1 class period to present ideas. </w:t>
      </w:r>
    </w:p>
    <w:p w:rsidR="006770C8" w:rsidP="006770C8" w:rsidRDefault="002F7500" w14:paraId="52501EE4" w14:textId="77777777">
      <w:pPr>
        <w:pStyle w:val="Heading1"/>
      </w:pPr>
      <w:r>
        <w:rPr>
          <w:noProof/>
        </w:rPr>
        <w:pict w14:anchorId="3EC04C9F">
          <v:rect id="_x0000_i1060" style="width:468pt;height:.05pt;mso-width-percent:0;mso-height-percent:0;mso-width-percent:0;mso-height-percent:0" alt="" o:hr="t" o:hrstd="t" o:hralign="center" fillcolor="#a0a0a0" stroked="f"/>
        </w:pict>
      </w:r>
    </w:p>
    <w:p w:rsidR="006770C8" w:rsidP="006770C8" w:rsidRDefault="006770C8" w14:paraId="66BDDF6D" w14:textId="77777777">
      <w:pPr>
        <w:pStyle w:val="Heading1"/>
      </w:pPr>
      <w:r>
        <w:t xml:space="preserve">Lesson </w:t>
      </w:r>
      <w:r w:rsidRPr="009B1EAE">
        <w:t>Objectives:</w:t>
      </w:r>
    </w:p>
    <w:p w:rsidRPr="009B1EAE" w:rsidR="006770C8" w:rsidP="006770C8" w:rsidRDefault="006770C8" w14:paraId="1D314732" w14:textId="45369F8E">
      <w:r>
        <w:t xml:space="preserve">Students will be able to: </w:t>
      </w:r>
    </w:p>
    <w:p w:rsidR="006770C8" w:rsidP="006770C8" w:rsidRDefault="006770C8" w14:paraId="3D711F19" w14:textId="77777777">
      <w:pPr>
        <w:pStyle w:val="NormalWeb"/>
        <w:spacing w:before="0" w:beforeAutospacing="0" w:after="0" w:afterAutospacing="0"/>
      </w:pPr>
      <w:r>
        <w:rPr>
          <w:rFonts w:ascii="Arial" w:hAnsi="Arial" w:cs="Arial"/>
          <w:b/>
          <w:bCs/>
          <w:color w:val="000000"/>
          <w:sz w:val="22"/>
          <w:szCs w:val="22"/>
        </w:rPr>
        <w:t>Design, evaluate, and refine a model which shows how human activities can change the flow of matter and energy in an ecosystem and how those changes impact the environment and biodiversity of populations in ecosystems of different scales, as well as, how these human impacts can be reduced.</w:t>
      </w:r>
    </w:p>
    <w:p w:rsidR="006770C8" w:rsidP="006770C8" w:rsidRDefault="006770C8" w14:paraId="37C2D4BB" w14:textId="17E0160D">
      <w:pPr>
        <w:pStyle w:val="NormalWeb"/>
        <w:spacing w:before="0" w:beforeAutospacing="0" w:after="0" w:afterAutospacing="0"/>
      </w:pPr>
      <w:r>
        <w:rPr>
          <w:rFonts w:ascii="Arial" w:hAnsi="Arial" w:cs="Arial"/>
          <w:b/>
          <w:bCs/>
          <w:color w:val="000000"/>
          <w:sz w:val="22"/>
          <w:szCs w:val="22"/>
        </w:rPr>
        <w:t xml:space="preserve"> </w:t>
      </w:r>
    </w:p>
    <w:p w:rsidR="001676F2" w:rsidP="006770C8" w:rsidRDefault="002F7500" w14:paraId="3B16F1F7" w14:textId="7A3C9A82">
      <w:pPr>
        <w:pStyle w:val="Heading2"/>
      </w:pPr>
      <w:r>
        <w:rPr>
          <w:noProof/>
        </w:rPr>
        <w:pict w14:anchorId="3ED4869A">
          <v:rect id="_x0000_i1061" style="width:468pt;height:.05pt;mso-width-percent:0;mso-height-percent:0;mso-width-percent:0;mso-height-percent:0" alt="" o:hr="t" o:hrstd="t" o:hralign="center" fillcolor="#a0a0a0" stroked="f"/>
        </w:pict>
      </w:r>
    </w:p>
    <w:p w:rsidR="006770C8" w:rsidP="006770C8" w:rsidRDefault="006770C8" w14:paraId="2DF80469" w14:textId="0822D375">
      <w:pPr>
        <w:pStyle w:val="Heading2"/>
      </w:pPr>
      <w:r w:rsidRPr="009B1EAE">
        <w:t>Special Notes on Materials</w:t>
      </w:r>
      <w:r>
        <w:t>:</w:t>
      </w:r>
    </w:p>
    <w:p w:rsidR="00AE0B40" w:rsidP="00AE0B40" w:rsidRDefault="002F7500" w14:paraId="03947C67" w14:textId="77777777">
      <w:pPr>
        <w:pStyle w:val="NormalWeb"/>
        <w:spacing w:before="0" w:beforeAutospacing="0" w:after="0" w:afterAutospacing="0"/>
      </w:pPr>
      <w:hyperlink w:history="1" r:id="rId37">
        <w:r w:rsidR="00AE0B40">
          <w:rPr>
            <w:rStyle w:val="Hyperlink"/>
            <w:rFonts w:ascii="Arial" w:hAnsi="Arial" w:cs="Arial"/>
            <w:color w:val="1155CC"/>
            <w:sz w:val="22"/>
            <w:szCs w:val="22"/>
          </w:rPr>
          <w:t>https://www.purdue.edu/newsroom/releases/2015/Q2/honeybee-die-off-less-severe-this-year-.html</w:t>
        </w:r>
      </w:hyperlink>
      <w:r w:rsidR="00AE0B40">
        <w:rPr>
          <w:rFonts w:ascii="Arial" w:hAnsi="Arial" w:cs="Arial"/>
          <w:color w:val="FF0000"/>
          <w:sz w:val="22"/>
          <w:szCs w:val="22"/>
        </w:rPr>
        <w:t xml:space="preserve"> (information on the Honey Bee population from Purdue)</w:t>
      </w:r>
    </w:p>
    <w:p w:rsidR="00AE0B40" w:rsidP="00AE0B40" w:rsidRDefault="00AE0B40" w14:paraId="72751F02" w14:textId="77777777"/>
    <w:p w:rsidR="00AE0B40" w:rsidP="00AE0B40" w:rsidRDefault="00AE0B40" w14:paraId="12337449" w14:textId="77777777">
      <w:pPr>
        <w:pStyle w:val="NormalWeb"/>
        <w:spacing w:before="0" w:beforeAutospacing="0" w:after="0" w:afterAutospacing="0"/>
      </w:pPr>
      <w:r>
        <w:rPr>
          <w:rFonts w:ascii="Arial" w:hAnsi="Arial" w:cs="Arial"/>
          <w:color w:val="FF0000"/>
          <w:sz w:val="22"/>
          <w:szCs w:val="22"/>
        </w:rPr>
        <w:t>We are not telling students at this point they will be making bee robots. We want to keep this purely in the brainstorm stage so we do not have design fixation prior to brainstorming. We think taking this approach will allow for more creative ideas and critical thinking toward a solution before an engineering design is created.</w:t>
      </w:r>
    </w:p>
    <w:p w:rsidR="006770C8" w:rsidP="006770C8" w:rsidRDefault="002F7500" w14:paraId="5F17749A" w14:textId="77777777">
      <w:pPr>
        <w:pStyle w:val="Default"/>
        <w:rPr>
          <w:rStyle w:val="Heading1Char"/>
        </w:rPr>
      </w:pPr>
      <w:r>
        <w:rPr>
          <w:rStyle w:val="Heading1Char"/>
          <w:noProof/>
        </w:rPr>
        <w:pict w14:anchorId="5C5E920B">
          <v:rect id="_x0000_i1062" style="width:468pt;height:.05pt;mso-width-percent:0;mso-height-percent:0;mso-width-percent:0;mso-height-percent:0" alt="" o:hr="t" o:hrstd="t" o:hralign="center" fillcolor="#a0a0a0" stroked="f"/>
        </w:pict>
      </w:r>
    </w:p>
    <w:p w:rsidR="006770C8" w:rsidP="00AE0B40" w:rsidRDefault="006770C8" w14:paraId="0253EF5B" w14:textId="00395A97">
      <w:pPr>
        <w:pStyle w:val="Default"/>
        <w:rPr>
          <w:rFonts w:ascii="Arial" w:hAnsi="Arial" w:cs="Arial"/>
          <w:bCs/>
          <w:szCs w:val="20"/>
        </w:rPr>
      </w:pPr>
      <w:r w:rsidRPr="006F5C90">
        <w:rPr>
          <w:rStyle w:val="Heading1Char"/>
        </w:rPr>
        <w:t>Lesson Procedures:</w:t>
      </w:r>
      <w:r w:rsidRPr="009B1EAE">
        <w:rPr>
          <w:rFonts w:ascii="Arial" w:hAnsi="Arial" w:cs="Arial"/>
          <w:bCs/>
          <w:szCs w:val="20"/>
        </w:rPr>
        <w:t xml:space="preserve"> </w:t>
      </w:r>
    </w:p>
    <w:p w:rsidR="00AE0B40" w:rsidP="00AE0B40" w:rsidRDefault="00AE0B40" w14:paraId="335504C2" w14:textId="77777777">
      <w:pPr>
        <w:pStyle w:val="Default"/>
        <w:rPr>
          <w:rFonts w:ascii="Arial" w:hAnsi="Arial" w:cs="Arial"/>
          <w:bCs/>
          <w:szCs w:val="20"/>
        </w:rPr>
      </w:pPr>
    </w:p>
    <w:p w:rsidR="00AE0B40" w:rsidP="00AE0B40" w:rsidRDefault="00AE0B40" w14:paraId="37979CB0" w14:textId="3A4A6FEB">
      <w:pPr>
        <w:pStyle w:val="Default"/>
        <w:rPr>
          <w:rFonts w:ascii="Arial" w:hAnsi="Arial" w:cs="Arial"/>
          <w:b/>
          <w:bCs/>
          <w:sz w:val="22"/>
          <w:szCs w:val="22"/>
        </w:rPr>
      </w:pPr>
      <w:r>
        <w:rPr>
          <w:rFonts w:ascii="Arial" w:hAnsi="Arial" w:cs="Arial"/>
          <w:b/>
          <w:bCs/>
          <w:sz w:val="22"/>
          <w:szCs w:val="22"/>
        </w:rPr>
        <w:t>Set Induction: Human impact on the environment and on Honey Bee population</w:t>
      </w:r>
    </w:p>
    <w:p w:rsidR="00AE0B40" w:rsidP="00AE0B40" w:rsidRDefault="00AE0B40" w14:paraId="54B46A94" w14:textId="1EE908F5">
      <w:pPr>
        <w:pStyle w:val="Default"/>
        <w:rPr>
          <w:rFonts w:ascii="Arial" w:hAnsi="Arial" w:cs="Arial"/>
          <w:b/>
          <w:bCs/>
          <w:sz w:val="22"/>
          <w:szCs w:val="22"/>
        </w:rPr>
      </w:pPr>
    </w:p>
    <w:p w:rsidRPr="00AE0B40" w:rsidR="00AE0B40" w:rsidP="00AE0B40" w:rsidRDefault="00AE0B40" w14:paraId="78860135" w14:textId="46CD6CCB">
      <w:pPr>
        <w:pStyle w:val="NormalWeb"/>
        <w:numPr>
          <w:ilvl w:val="0"/>
          <w:numId w:val="16"/>
        </w:numPr>
        <w:spacing w:before="0" w:beforeAutospacing="0" w:after="0" w:afterAutospacing="0"/>
        <w:rPr>
          <w:color w:val="FF0000"/>
        </w:rPr>
      </w:pPr>
      <w:r w:rsidRPr="00AE0B40">
        <w:rPr>
          <w:rFonts w:ascii="Arial" w:hAnsi="Arial" w:cs="Arial"/>
          <w:bCs/>
          <w:sz w:val="22"/>
          <w:szCs w:val="22"/>
        </w:rPr>
        <w:lastRenderedPageBreak/>
        <w:t xml:space="preserve">Watch YouTube </w:t>
      </w:r>
      <w:r w:rsidRPr="00CF6EA1">
        <w:rPr>
          <w:rFonts w:ascii="Arial" w:hAnsi="Arial" w:cs="Arial"/>
          <w:bCs/>
          <w:color w:val="000000"/>
          <w:sz w:val="22"/>
          <w:szCs w:val="22"/>
        </w:rPr>
        <w:t>videos:</w:t>
      </w:r>
      <w:r>
        <w:rPr>
          <w:rFonts w:ascii="Arial" w:hAnsi="Arial" w:cs="Arial"/>
          <w:bCs/>
          <w:color w:val="000000"/>
          <w:sz w:val="22"/>
          <w:szCs w:val="22"/>
        </w:rPr>
        <w:t xml:space="preserve"> </w:t>
      </w:r>
      <w:r w:rsidRPr="00AE0B40">
        <w:rPr>
          <w:rFonts w:ascii="Arial" w:hAnsi="Arial" w:cs="Arial"/>
          <w:bCs/>
          <w:color w:val="FF0000"/>
          <w:sz w:val="22"/>
          <w:szCs w:val="22"/>
        </w:rPr>
        <w:t xml:space="preserve">(there are many more, preview a few to decide on level pertinent to your classroom) </w:t>
      </w:r>
    </w:p>
    <w:p w:rsidRPr="00CF6EA1" w:rsidR="00AE0B40" w:rsidP="00AE0B40" w:rsidRDefault="002F7500" w14:paraId="5DD26079" w14:textId="77777777">
      <w:pPr>
        <w:pStyle w:val="NormalWeb"/>
        <w:spacing w:before="0" w:beforeAutospacing="0" w:after="0" w:afterAutospacing="0"/>
      </w:pPr>
      <w:hyperlink w:history="1" r:id="rId38">
        <w:r w:rsidRPr="00CF6EA1" w:rsidR="00AE0B40">
          <w:rPr>
            <w:rStyle w:val="Hyperlink"/>
            <w:rFonts w:ascii="Arial" w:hAnsi="Arial" w:cs="Arial"/>
            <w:bCs/>
            <w:color w:val="1155CC"/>
            <w:sz w:val="22"/>
            <w:szCs w:val="22"/>
          </w:rPr>
          <w:t>https://www.youtube.com/watch?v=Zgc5w-xyQa0</w:t>
        </w:r>
      </w:hyperlink>
      <w:r w:rsidRPr="00CF6EA1" w:rsidR="00AE0B40">
        <w:rPr>
          <w:rFonts w:ascii="Arial" w:hAnsi="Arial" w:cs="Arial"/>
          <w:bCs/>
          <w:color w:val="000000"/>
          <w:sz w:val="22"/>
          <w:szCs w:val="22"/>
        </w:rPr>
        <w:t xml:space="preserve"> (</w:t>
      </w:r>
      <w:proofErr w:type="spellStart"/>
      <w:r w:rsidRPr="00CF6EA1" w:rsidR="00AE0B40">
        <w:rPr>
          <w:rFonts w:ascii="Arial" w:hAnsi="Arial" w:cs="Arial"/>
          <w:bCs/>
          <w:color w:val="000000"/>
          <w:sz w:val="22"/>
          <w:szCs w:val="22"/>
        </w:rPr>
        <w:t>SciShow</w:t>
      </w:r>
      <w:proofErr w:type="spellEnd"/>
      <w:r w:rsidRPr="00CF6EA1" w:rsidR="00AE0B40">
        <w:rPr>
          <w:rFonts w:ascii="Arial" w:hAnsi="Arial" w:cs="Arial"/>
          <w:bCs/>
          <w:color w:val="000000"/>
          <w:sz w:val="22"/>
          <w:szCs w:val="22"/>
        </w:rPr>
        <w:t>, what’s happening to Honey Bees) 4:23</w:t>
      </w:r>
    </w:p>
    <w:p w:rsidRPr="00CF6EA1" w:rsidR="00AE0B40" w:rsidP="00AE0B40" w:rsidRDefault="002F7500" w14:paraId="6ACBDE44" w14:textId="77777777">
      <w:pPr>
        <w:pStyle w:val="NormalWeb"/>
        <w:spacing w:before="0" w:beforeAutospacing="0" w:after="0" w:afterAutospacing="0"/>
      </w:pPr>
      <w:hyperlink w:history="1" r:id="rId39">
        <w:r w:rsidRPr="00CF6EA1" w:rsidR="00AE0B40">
          <w:rPr>
            <w:rStyle w:val="Hyperlink"/>
            <w:rFonts w:ascii="Arial" w:hAnsi="Arial" w:cs="Arial"/>
            <w:bCs/>
            <w:color w:val="1155CC"/>
            <w:sz w:val="22"/>
            <w:szCs w:val="22"/>
          </w:rPr>
          <w:t>https://www.youtube.com/watch?v=1ZlJbDshqD8</w:t>
        </w:r>
      </w:hyperlink>
      <w:r w:rsidRPr="00CF6EA1" w:rsidR="00AE0B40">
        <w:rPr>
          <w:rFonts w:ascii="Arial" w:hAnsi="Arial" w:cs="Arial"/>
          <w:bCs/>
          <w:color w:val="000000"/>
          <w:sz w:val="22"/>
          <w:szCs w:val="22"/>
        </w:rPr>
        <w:t xml:space="preserve"> (Declining Honey Bee population, Good Morning America) 2:46</w:t>
      </w:r>
    </w:p>
    <w:p w:rsidR="00AE0B40" w:rsidP="00AE0B40" w:rsidRDefault="00AE0B40" w14:paraId="2A1ACE84" w14:textId="77777777">
      <w:pPr>
        <w:pStyle w:val="NormalWeb"/>
        <w:spacing w:before="0" w:beforeAutospacing="0" w:after="0" w:afterAutospacing="0"/>
      </w:pPr>
    </w:p>
    <w:p w:rsidRPr="00CF6EA1" w:rsidR="00AE0B40" w:rsidP="7EB00978" w:rsidRDefault="00AE0B40" w14:paraId="61716283" w14:textId="0D9B1897">
      <w:pPr>
        <w:pStyle w:val="NormalWeb"/>
        <w:numPr>
          <w:ilvl w:val="0"/>
          <w:numId w:val="16"/>
        </w:numPr>
        <w:spacing w:before="0" w:beforeAutospacing="off" w:after="0" w:afterAutospacing="off"/>
        <w:rPr/>
      </w:pPr>
      <w:r w:rsidRPr="7EB00978" w:rsidR="7EB00978">
        <w:rPr>
          <w:rFonts w:ascii="Arial" w:hAnsi="Arial" w:cs="Arial"/>
          <w:color w:val="000000" w:themeColor="text1" w:themeTint="FF" w:themeShade="FF"/>
          <w:sz w:val="22"/>
          <w:szCs w:val="22"/>
        </w:rPr>
        <w:t xml:space="preserve">Quickly talk to the students about how humans can impact the environment, remind them it can be both positive and negative. Have students break into groups to discuss how humans impact the Honey bee population and how this can have further impacts on the environment. Have the students come up with ideas on how we can correct the human impact issue on bees. Make sure to take notes in </w:t>
      </w:r>
      <w:r w:rsidRPr="7EB00978" w:rsidR="7EB00978">
        <w:rPr>
          <w:rFonts w:ascii="Arial" w:hAnsi="Arial" w:cs="Arial"/>
          <w:color w:val="000000" w:themeColor="text1" w:themeTint="FF" w:themeShade="FF"/>
          <w:sz w:val="22"/>
          <w:szCs w:val="22"/>
        </w:rPr>
        <w:t xml:space="preserve">yhe </w:t>
      </w:r>
      <w:r w:rsidRPr="7EB00978" w:rsidR="7EB00978">
        <w:rPr>
          <w:rFonts w:ascii="Arial" w:hAnsi="Arial" w:cs="Arial"/>
          <w:color w:val="000000" w:themeColor="text1" w:themeTint="FF" w:themeShade="FF"/>
          <w:sz w:val="22"/>
          <w:szCs w:val="22"/>
        </w:rPr>
        <w:t>notebook.</w:t>
      </w:r>
    </w:p>
    <w:p w:rsidRPr="00CF6EA1" w:rsidR="00AE0B40" w:rsidP="00AE0B40" w:rsidRDefault="00AE0B40" w14:paraId="55DD1D25" w14:textId="77777777">
      <w:pPr>
        <w:pStyle w:val="NormalWeb"/>
        <w:spacing w:before="0" w:beforeAutospacing="0" w:after="0" w:afterAutospacing="0"/>
      </w:pPr>
    </w:p>
    <w:p w:rsidR="00AE0B40" w:rsidP="7EB00978" w:rsidRDefault="00AE0B40" w14:paraId="1EB40151" w14:textId="37DC8881">
      <w:pPr>
        <w:pStyle w:val="NormalWeb"/>
        <w:numPr>
          <w:ilvl w:val="0"/>
          <w:numId w:val="16"/>
        </w:numPr>
        <w:spacing w:before="0" w:beforeAutospacing="off" w:after="0" w:afterAutospacing="off"/>
        <w:rPr/>
      </w:pPr>
      <w:r w:rsidRPr="7EB00978" w:rsidR="7EB00978">
        <w:rPr>
          <w:rFonts w:ascii="Arial" w:hAnsi="Arial" w:cs="Arial"/>
          <w:color w:val="000000" w:themeColor="text1" w:themeTint="FF" w:themeShade="FF"/>
          <w:sz w:val="22"/>
          <w:szCs w:val="22"/>
        </w:rPr>
        <w:t xml:space="preserve">Review biomimicry idea. </w:t>
      </w:r>
      <w:r w:rsidRPr="7EB00978" w:rsidR="7EB00978">
        <w:rPr>
          <w:rFonts w:ascii="Arial" w:hAnsi="Arial" w:cs="Arial"/>
          <w:i w:val="1"/>
          <w:iCs w:val="1"/>
          <w:color w:val="000000" w:themeColor="text1" w:themeTint="FF" w:themeShade="FF"/>
          <w:sz w:val="22"/>
          <w:szCs w:val="22"/>
          <w:u w:val="none"/>
        </w:rPr>
        <w:t>Brainstorm (reference/review lesson)</w:t>
      </w:r>
      <w:r w:rsidRPr="7EB00978" w:rsidR="7EB00978">
        <w:rPr>
          <w:rFonts w:ascii="Arial" w:hAnsi="Arial" w:cs="Arial"/>
          <w:color w:val="000000" w:themeColor="text1" w:themeTint="FF" w:themeShade="FF"/>
          <w:sz w:val="22"/>
          <w:szCs w:val="22"/>
        </w:rPr>
        <w:t xml:space="preserve"> ideas on how Humans can create a way to artificially pollinate. Help keep students in the brainstorm stage here. </w:t>
      </w:r>
      <w:r w:rsidRPr="7EB00978" w:rsidR="7EB00978">
        <w:rPr>
          <w:rFonts w:ascii="Arial" w:hAnsi="Arial" w:cs="Arial"/>
          <w:color w:val="FF0000"/>
          <w:sz w:val="22"/>
          <w:szCs w:val="22"/>
        </w:rPr>
        <w:t>You may want to start individual</w:t>
      </w:r>
      <w:r w:rsidRPr="7EB00978" w:rsidR="7EB00978">
        <w:rPr>
          <w:rFonts w:ascii="Arial" w:hAnsi="Arial" w:cs="Arial"/>
          <w:color w:val="FF0000"/>
          <w:sz w:val="22"/>
          <w:szCs w:val="22"/>
        </w:rPr>
        <w:t>ly</w:t>
      </w:r>
      <w:r w:rsidRPr="7EB00978" w:rsidR="7EB00978">
        <w:rPr>
          <w:rFonts w:ascii="Arial" w:hAnsi="Arial" w:cs="Arial"/>
          <w:color w:val="FF0000"/>
          <w:sz w:val="22"/>
          <w:szCs w:val="22"/>
        </w:rPr>
        <w:t xml:space="preserve"> and come to a group discussion</w:t>
      </w:r>
      <w:r w:rsidRPr="7EB00978" w:rsidR="7EB00978">
        <w:rPr>
          <w:rFonts w:ascii="Arial" w:hAnsi="Arial" w:cs="Arial"/>
          <w:color w:val="000000" w:themeColor="text1" w:themeTint="FF" w:themeShade="FF"/>
          <w:sz w:val="22"/>
          <w:szCs w:val="22"/>
        </w:rPr>
        <w:t xml:space="preserve">. Students will keep these in their notebooks to use as ideas in the engineering phase. </w:t>
      </w:r>
      <w:r w:rsidRPr="7EB00978" w:rsidR="7EB00978">
        <w:rPr>
          <w:rFonts w:ascii="Arial" w:hAnsi="Arial" w:cs="Arial"/>
          <w:color w:val="FF0000"/>
          <w:sz w:val="22"/>
          <w:szCs w:val="22"/>
        </w:rPr>
        <w:t xml:space="preserve">Remember not to tell them they will be making a robot yet. </w:t>
      </w:r>
    </w:p>
    <w:p w:rsidRPr="00AE0B40" w:rsidR="00AE0B40" w:rsidP="00AE0B40" w:rsidRDefault="00AE0B40" w14:paraId="5B9748C5" w14:textId="77777777">
      <w:pPr>
        <w:pStyle w:val="NormalWeb"/>
        <w:spacing w:before="0" w:beforeAutospacing="0" w:after="0" w:afterAutospacing="0"/>
      </w:pPr>
    </w:p>
    <w:p w:rsidRPr="00CF6EA1" w:rsidR="00AE0B40" w:rsidP="7EB00978" w:rsidRDefault="00AE0B40" w14:paraId="619ADBA2" w14:textId="78A49408">
      <w:pPr>
        <w:pStyle w:val="NormalWeb"/>
        <w:numPr>
          <w:ilvl w:val="0"/>
          <w:numId w:val="16"/>
        </w:numPr>
        <w:spacing w:before="0" w:beforeAutospacing="off" w:after="0" w:afterAutospacing="off"/>
        <w:rPr/>
      </w:pPr>
      <w:r w:rsidRPr="7EB00978" w:rsidR="7EB00978">
        <w:rPr>
          <w:rFonts w:ascii="Arial" w:hAnsi="Arial" w:cs="Arial"/>
          <w:color w:val="000000" w:themeColor="text1" w:themeTint="FF" w:themeShade="FF"/>
          <w:sz w:val="22"/>
          <w:szCs w:val="22"/>
        </w:rPr>
        <w:t xml:space="preserve">Students will present </w:t>
      </w:r>
      <w:r w:rsidRPr="7EB00978" w:rsidR="7EB00978">
        <w:rPr>
          <w:rFonts w:ascii="Arial" w:hAnsi="Arial" w:cs="Arial"/>
          <w:color w:val="000000" w:themeColor="text1" w:themeTint="FF" w:themeShade="FF"/>
          <w:sz w:val="22"/>
          <w:szCs w:val="22"/>
        </w:rPr>
        <w:t xml:space="preserve">their </w:t>
      </w:r>
      <w:r w:rsidRPr="7EB00978" w:rsidR="7EB00978">
        <w:rPr>
          <w:rFonts w:ascii="Arial" w:hAnsi="Arial" w:cs="Arial"/>
          <w:color w:val="000000" w:themeColor="text1" w:themeTint="FF" w:themeShade="FF"/>
          <w:sz w:val="22"/>
          <w:szCs w:val="22"/>
        </w:rPr>
        <w:t>group</w:t>
      </w:r>
      <w:r w:rsidRPr="7EB00978" w:rsidR="7EB00978">
        <w:rPr>
          <w:rFonts w:ascii="Arial" w:hAnsi="Arial" w:cs="Arial"/>
          <w:color w:val="000000" w:themeColor="text1" w:themeTint="FF" w:themeShade="FF"/>
          <w:sz w:val="22"/>
          <w:szCs w:val="22"/>
        </w:rPr>
        <w:t>’</w:t>
      </w:r>
      <w:r w:rsidRPr="7EB00978" w:rsidR="7EB00978">
        <w:rPr>
          <w:rFonts w:ascii="Arial" w:hAnsi="Arial" w:cs="Arial"/>
          <w:color w:val="000000" w:themeColor="text1" w:themeTint="FF" w:themeShade="FF"/>
          <w:sz w:val="22"/>
          <w:szCs w:val="22"/>
        </w:rPr>
        <w:t xml:space="preserve">s best idea on how to correct </w:t>
      </w:r>
      <w:r w:rsidRPr="7EB00978" w:rsidR="7EB00978">
        <w:rPr>
          <w:rFonts w:ascii="Arial" w:hAnsi="Arial" w:cs="Arial"/>
          <w:color w:val="000000" w:themeColor="text1" w:themeTint="FF" w:themeShade="FF"/>
          <w:sz w:val="22"/>
          <w:szCs w:val="22"/>
        </w:rPr>
        <w:t xml:space="preserve">the </w:t>
      </w:r>
      <w:r w:rsidRPr="7EB00978" w:rsidR="7EB00978">
        <w:rPr>
          <w:rFonts w:ascii="Arial" w:hAnsi="Arial" w:cs="Arial"/>
          <w:color w:val="000000" w:themeColor="text1" w:themeTint="FF" w:themeShade="FF"/>
          <w:sz w:val="22"/>
          <w:szCs w:val="22"/>
        </w:rPr>
        <w:t xml:space="preserve">impact issue and </w:t>
      </w:r>
      <w:r w:rsidRPr="7EB00978" w:rsidR="7EB00978">
        <w:rPr>
          <w:rFonts w:ascii="Arial" w:hAnsi="Arial" w:cs="Arial"/>
          <w:color w:val="000000" w:themeColor="text1" w:themeTint="FF" w:themeShade="FF"/>
          <w:sz w:val="22"/>
          <w:szCs w:val="22"/>
        </w:rPr>
        <w:t xml:space="preserve">the </w:t>
      </w:r>
      <w:r w:rsidRPr="7EB00978" w:rsidR="7EB00978">
        <w:rPr>
          <w:rFonts w:ascii="Arial" w:hAnsi="Arial" w:cs="Arial"/>
          <w:color w:val="000000" w:themeColor="text1" w:themeTint="FF" w:themeShade="FF"/>
          <w:sz w:val="22"/>
          <w:szCs w:val="22"/>
        </w:rPr>
        <w:t>best biomimicry of pollination idea. Sketches should be projected and all group members should talk equally to the class. Groups should be graded on the 21</w:t>
      </w:r>
      <w:r w:rsidRPr="7EB00978" w:rsidR="7EB00978">
        <w:rPr>
          <w:rFonts w:ascii="Arial" w:hAnsi="Arial" w:cs="Arial"/>
          <w:color w:val="000000" w:themeColor="text1" w:themeTint="FF" w:themeShade="FF"/>
          <w:sz w:val="22"/>
          <w:szCs w:val="22"/>
          <w:vertAlign w:val="superscript"/>
        </w:rPr>
        <w:t>st</w:t>
      </w:r>
      <w:r w:rsidRPr="7EB00978" w:rsidR="7EB00978">
        <w:rPr>
          <w:rFonts w:ascii="Arial" w:hAnsi="Arial" w:cs="Arial"/>
          <w:color w:val="000000" w:themeColor="text1" w:themeTint="FF" w:themeShade="FF"/>
          <w:sz w:val="22"/>
          <w:szCs w:val="22"/>
        </w:rPr>
        <w:t xml:space="preserve"> century collaboration and presentation rubrics. </w:t>
      </w:r>
      <w:r w:rsidRPr="7EB00978" w:rsidR="7EB00978">
        <w:rPr>
          <w:rFonts w:ascii="Arial" w:hAnsi="Arial" w:cs="Arial"/>
          <w:color w:val="FF0000"/>
          <w:sz w:val="22"/>
          <w:szCs w:val="22"/>
        </w:rPr>
        <w:t xml:space="preserve">Talk briefly about how to present and look over </w:t>
      </w:r>
      <w:r w:rsidRPr="7EB00978" w:rsidR="7EB00978">
        <w:rPr>
          <w:rFonts w:ascii="Arial" w:hAnsi="Arial" w:cs="Arial"/>
          <w:color w:val="FF0000"/>
          <w:sz w:val="22"/>
          <w:szCs w:val="22"/>
        </w:rPr>
        <w:t xml:space="preserve">the </w:t>
      </w:r>
      <w:proofErr w:type="spellStart"/>
      <w:r w:rsidRPr="7EB00978" w:rsidR="7EB00978">
        <w:rPr>
          <w:rFonts w:ascii="Arial" w:hAnsi="Arial" w:cs="Arial"/>
          <w:color w:val="FF0000"/>
          <w:sz w:val="22"/>
          <w:szCs w:val="22"/>
        </w:rPr>
        <w:t>presenation</w:t>
      </w:r>
      <w:proofErr w:type="spellEnd"/>
      <w:r w:rsidRPr="7EB00978" w:rsidR="7EB00978">
        <w:rPr>
          <w:rFonts w:ascii="Arial" w:hAnsi="Arial" w:cs="Arial"/>
          <w:color w:val="FF0000"/>
          <w:sz w:val="22"/>
          <w:szCs w:val="22"/>
        </w:rPr>
        <w:t xml:space="preserve"> </w:t>
      </w:r>
      <w:r w:rsidRPr="7EB00978" w:rsidR="7EB00978">
        <w:rPr>
          <w:rFonts w:ascii="Arial" w:hAnsi="Arial" w:cs="Arial"/>
          <w:color w:val="FF0000"/>
          <w:sz w:val="22"/>
          <w:szCs w:val="22"/>
        </w:rPr>
        <w:t>rubric with the class before letting them present</w:t>
      </w:r>
      <w:r w:rsidRPr="7EB00978" w:rsidR="7EB00978">
        <w:rPr>
          <w:rFonts w:ascii="Arial" w:hAnsi="Arial" w:cs="Arial"/>
          <w:color w:val="FF0000"/>
          <w:sz w:val="22"/>
          <w:szCs w:val="22"/>
        </w:rPr>
        <w:t>.</w:t>
      </w:r>
      <w:r w:rsidRPr="7EB00978" w:rsidR="7EB00978">
        <w:rPr>
          <w:rFonts w:ascii="Arial" w:hAnsi="Arial" w:cs="Arial"/>
          <w:color w:val="FF0000"/>
          <w:sz w:val="22"/>
          <w:szCs w:val="22"/>
        </w:rPr>
        <w:t xml:space="preserve"> </w:t>
      </w:r>
    </w:p>
    <w:p w:rsidR="00AE0B40" w:rsidP="00AE0B40" w:rsidRDefault="00AE0B40" w14:paraId="0CE8B696" w14:textId="77777777"/>
    <w:p w:rsidR="00AE0B40" w:rsidP="00AE0B40" w:rsidRDefault="00AE0B40" w14:paraId="56B15F13" w14:textId="77777777">
      <w:pPr>
        <w:pStyle w:val="NormalWeb"/>
        <w:spacing w:before="0" w:beforeAutospacing="0" w:after="0" w:afterAutospacing="0"/>
      </w:pPr>
      <w:r>
        <w:rPr>
          <w:b/>
          <w:bCs/>
          <w:color w:val="000000"/>
          <w:sz w:val="28"/>
          <w:szCs w:val="28"/>
          <w:u w:val="single"/>
        </w:rPr>
        <w:t>Closure/ Review:</w:t>
      </w:r>
      <w:r>
        <w:rPr>
          <w:rFonts w:ascii="Arial" w:hAnsi="Arial" w:cs="Arial"/>
          <w:color w:val="000000"/>
          <w:sz w:val="22"/>
          <w:szCs w:val="22"/>
        </w:rPr>
        <w:t xml:space="preserve"> </w:t>
      </w:r>
    </w:p>
    <w:p w:rsidR="00AE0B40" w:rsidP="7EB00978" w:rsidRDefault="00AE0B40" w14:paraId="2A4AC4B7" w14:textId="2839EA4C">
      <w:pPr>
        <w:pStyle w:val="NormalWeb"/>
        <w:spacing w:before="0" w:beforeAutospacing="off" w:after="0" w:afterAutospacing="off"/>
      </w:pPr>
      <w:r w:rsidRPr="7EB00978" w:rsidR="7EB00978">
        <w:rPr>
          <w:rFonts w:ascii="Arial" w:hAnsi="Arial" w:cs="Arial"/>
          <w:color w:val="000000" w:themeColor="text1" w:themeTint="FF" w:themeShade="FF"/>
          <w:sz w:val="22"/>
          <w:szCs w:val="22"/>
        </w:rPr>
        <w:t>Review</w:t>
      </w:r>
      <w:r w:rsidRPr="7EB00978" w:rsidR="7EB00978">
        <w:rPr>
          <w:rFonts w:ascii="Arial" w:hAnsi="Arial" w:cs="Arial"/>
          <w:color w:val="000000" w:themeColor="text1" w:themeTint="FF" w:themeShade="FF"/>
          <w:sz w:val="22"/>
          <w:szCs w:val="22"/>
        </w:rPr>
        <w:t xml:space="preserve"> the</w:t>
      </w:r>
      <w:r w:rsidRPr="7EB00978" w:rsidR="7EB00978">
        <w:rPr>
          <w:rFonts w:ascii="Arial" w:hAnsi="Arial" w:cs="Arial"/>
          <w:color w:val="000000" w:themeColor="text1" w:themeTint="FF" w:themeShade="FF"/>
          <w:sz w:val="22"/>
          <w:szCs w:val="22"/>
        </w:rPr>
        <w:t xml:space="preserve"> biomimicry concept, tie in careers related with biology (</w:t>
      </w:r>
      <w:r w:rsidRPr="7EB00978" w:rsidR="7EB00978">
        <w:rPr>
          <w:rFonts w:ascii="Arial" w:hAnsi="Arial" w:cs="Arial"/>
          <w:color w:val="FF0000"/>
          <w:sz w:val="22"/>
          <w:szCs w:val="22"/>
        </w:rPr>
        <w:t>involve community members if you have resources</w:t>
      </w:r>
      <w:r w:rsidRPr="7EB00978" w:rsidR="7EB00978">
        <w:rPr>
          <w:rFonts w:ascii="Arial" w:hAnsi="Arial" w:cs="Arial"/>
          <w:color w:val="000000" w:themeColor="text1" w:themeTint="FF" w:themeShade="FF"/>
          <w:sz w:val="22"/>
          <w:szCs w:val="22"/>
        </w:rPr>
        <w:t>). Review human impact on ecosystems/biosphere. Remember that the impact can be positive and we can help correct</w:t>
      </w:r>
      <w:r w:rsidRPr="7EB00978" w:rsidR="7EB00978">
        <w:rPr>
          <w:rFonts w:ascii="Arial" w:hAnsi="Arial" w:cs="Arial"/>
          <w:color w:val="000000" w:themeColor="text1" w:themeTint="FF" w:themeShade="FF"/>
          <w:sz w:val="22"/>
          <w:szCs w:val="22"/>
        </w:rPr>
        <w:t xml:space="preserve"> it</w:t>
      </w:r>
      <w:r w:rsidRPr="7EB00978" w:rsidR="7EB00978">
        <w:rPr>
          <w:rFonts w:ascii="Arial" w:hAnsi="Arial" w:cs="Arial"/>
          <w:color w:val="000000" w:themeColor="text1" w:themeTint="FF" w:themeShade="FF"/>
          <w:sz w:val="22"/>
          <w:szCs w:val="22"/>
        </w:rPr>
        <w:t xml:space="preserve">, especially using the biomimicry concepts. </w:t>
      </w:r>
      <w:r w:rsidRPr="7EB00978" w:rsidR="7EB00978">
        <w:rPr>
          <w:rFonts w:ascii="Arial" w:hAnsi="Arial" w:cs="Arial"/>
          <w:color w:val="FF0000"/>
          <w:sz w:val="22"/>
          <w:szCs w:val="22"/>
        </w:rPr>
        <w:t>You m</w:t>
      </w:r>
      <w:r w:rsidRPr="7EB00978" w:rsidR="7EB00978">
        <w:rPr>
          <w:rFonts w:ascii="Arial" w:hAnsi="Arial" w:cs="Arial"/>
          <w:color w:val="FF0000"/>
          <w:sz w:val="22"/>
          <w:szCs w:val="22"/>
        </w:rPr>
        <w:t>ay</w:t>
      </w:r>
      <w:r w:rsidRPr="7EB00978" w:rsidR="7EB00978">
        <w:rPr>
          <w:rFonts w:ascii="Arial" w:hAnsi="Arial" w:cs="Arial"/>
          <w:color w:val="FF0000"/>
          <w:sz w:val="22"/>
          <w:szCs w:val="22"/>
        </w:rPr>
        <w:t xml:space="preserve"> need to review presentation standards, or ideas to help them present/ communicate better. </w:t>
      </w:r>
    </w:p>
    <w:p w:rsidR="00AE0B40" w:rsidP="00AE0B40" w:rsidRDefault="00AE0B40" w14:paraId="6D096EBA" w14:textId="704C0062">
      <w:pPr>
        <w:pStyle w:val="Default"/>
        <w:rPr>
          <w:rFonts w:ascii="Arial" w:hAnsi="Arial" w:cs="Arial"/>
          <w:bCs/>
          <w:szCs w:val="20"/>
        </w:rPr>
      </w:pPr>
    </w:p>
    <w:p w:rsidRPr="009B1EAE" w:rsidR="00AE0B40" w:rsidP="00AE0B40" w:rsidRDefault="00AE0B40" w14:paraId="2EB79B46" w14:textId="77777777">
      <w:pPr>
        <w:pStyle w:val="Default"/>
        <w:rPr>
          <w:rFonts w:ascii="Arial" w:hAnsi="Arial" w:cs="Arial"/>
          <w:bCs/>
          <w:szCs w:val="20"/>
        </w:rPr>
      </w:pPr>
    </w:p>
    <w:p w:rsidRPr="009B1EAE" w:rsidR="006770C8" w:rsidP="7EB00978" w:rsidRDefault="006770C8" w14:paraId="691235E5" w14:textId="6D41E1A7">
      <w:pPr>
        <w:pStyle w:val="Default"/>
        <w:rPr>
          <w:rFonts w:ascii="Arial" w:hAnsi="Arial" w:cs="Arial"/>
        </w:rPr>
      </w:pPr>
      <w:r w:rsidRPr="7EB00978" w:rsidR="7EB00978">
        <w:rPr>
          <w:rStyle w:val="Heading2Char"/>
        </w:rPr>
        <w:t>Note:</w:t>
      </w:r>
      <w:r w:rsidRPr="7EB00978" w:rsidR="7EB00978">
        <w:rPr>
          <w:rFonts w:ascii="Arial" w:hAnsi="Arial" w:cs="Arial"/>
        </w:rPr>
        <w:t xml:space="preserve"> there are many other types of disseminating ideas such as fish bowl, </w:t>
      </w:r>
      <w:proofErr w:type="spellStart"/>
      <w:r w:rsidRPr="7EB00978" w:rsidR="7EB00978">
        <w:rPr>
          <w:rFonts w:ascii="Arial" w:hAnsi="Arial" w:cs="Arial"/>
        </w:rPr>
        <w:t>harkness</w:t>
      </w:r>
      <w:proofErr w:type="spellEnd"/>
      <w:r w:rsidRPr="7EB00978" w:rsidR="7EB00978">
        <w:rPr>
          <w:rFonts w:ascii="Arial" w:hAnsi="Arial" w:cs="Arial"/>
        </w:rPr>
        <w:t xml:space="preserve">, silent, and other types of presentations/ discussions </w:t>
      </w:r>
      <w:r w:rsidRPr="7EB00978" w:rsidR="7EB00978">
        <w:rPr>
          <w:rFonts w:ascii="Arial" w:hAnsi="Arial" w:cs="Arial"/>
        </w:rPr>
        <w:t xml:space="preserve">that </w:t>
      </w:r>
      <w:r w:rsidRPr="7EB00978" w:rsidR="7EB00978">
        <w:rPr>
          <w:rFonts w:ascii="Arial" w:hAnsi="Arial" w:cs="Arial"/>
        </w:rPr>
        <w:t xml:space="preserve">could be used as well as an essay answer depending on </w:t>
      </w:r>
      <w:r w:rsidRPr="7EB00978" w:rsidR="7EB00978">
        <w:rPr>
          <w:rFonts w:ascii="Arial" w:hAnsi="Arial" w:cs="Arial"/>
        </w:rPr>
        <w:t xml:space="preserve">the </w:t>
      </w:r>
      <w:r w:rsidRPr="7EB00978" w:rsidR="7EB00978">
        <w:rPr>
          <w:rFonts w:ascii="Arial" w:hAnsi="Arial" w:cs="Arial"/>
        </w:rPr>
        <w:t xml:space="preserve">learners. </w:t>
      </w:r>
    </w:p>
    <w:p w:rsidRPr="009B1EAE" w:rsidR="006770C8" w:rsidP="006770C8" w:rsidRDefault="006770C8" w14:paraId="7AAA891A" w14:textId="77777777">
      <w:pPr>
        <w:pStyle w:val="Default"/>
        <w:rPr>
          <w:rFonts w:ascii="Arial" w:hAnsi="Arial" w:cs="Arial"/>
          <w:bCs/>
          <w:szCs w:val="20"/>
        </w:rPr>
      </w:pPr>
    </w:p>
    <w:p w:rsidR="006770C8" w:rsidP="006770C8" w:rsidRDefault="002F7500" w14:paraId="7B5AA566" w14:textId="77777777">
      <w:pPr>
        <w:pStyle w:val="Heading1"/>
      </w:pPr>
      <w:r>
        <w:rPr>
          <w:noProof/>
        </w:rPr>
        <w:pict w14:anchorId="3315A004">
          <v:rect id="_x0000_i1063" style="width:468pt;height:.05pt;mso-width-percent:0;mso-height-percent:0;mso-width-percent:0;mso-height-percent:0" alt="" o:hr="t" o:hrstd="t" o:hralign="center" fillcolor="#a0a0a0" stroked="f"/>
        </w:pict>
      </w:r>
    </w:p>
    <w:p w:rsidRPr="009B1EAE" w:rsidR="006770C8" w:rsidP="006770C8" w:rsidRDefault="006770C8" w14:paraId="193B2178" w14:textId="77777777">
      <w:pPr>
        <w:pStyle w:val="Default"/>
        <w:rPr>
          <w:rFonts w:ascii="Arial" w:hAnsi="Arial" w:cs="Arial"/>
          <w:bCs/>
          <w:szCs w:val="20"/>
        </w:rPr>
      </w:pPr>
    </w:p>
    <w:p w:rsidRPr="002F6F27" w:rsidR="00090315" w:rsidP="00090315" w:rsidRDefault="00090315" w14:paraId="7C992DC4" w14:textId="2CE1F0FC">
      <w:pPr>
        <w:pStyle w:val="Title"/>
        <w:rPr>
          <w:color w:val="auto"/>
        </w:rPr>
      </w:pPr>
      <w:r w:rsidRPr="002F6F27">
        <w:rPr>
          <w:color w:val="auto"/>
        </w:rPr>
        <w:t>Lesson Plan</w:t>
      </w:r>
      <w:r w:rsidRPr="002F6F27" w:rsidR="002F6F27">
        <w:rPr>
          <w:color w:val="auto"/>
        </w:rPr>
        <w:t xml:space="preserve"> 7</w:t>
      </w:r>
      <w:r w:rsidRPr="002F6F27">
        <w:rPr>
          <w:color w:val="auto"/>
        </w:rPr>
        <w:t>: Engineering Design: How can a robot be designed, using biomimicry, to pollinate flowers?</w:t>
      </w:r>
    </w:p>
    <w:p w:rsidR="00090315" w:rsidP="00090315" w:rsidRDefault="002F7500" w14:paraId="1B7DA766" w14:textId="77777777">
      <w:pPr>
        <w:pStyle w:val="Heading1"/>
      </w:pPr>
      <w:r>
        <w:rPr>
          <w:noProof/>
        </w:rPr>
        <w:pict w14:anchorId="4F81C5A8">
          <v:rect id="_x0000_i1064" style="width:468pt;height:.05pt;mso-width-percent:0;mso-height-percent:0;mso-width-percent:0;mso-height-percent:0" alt="" o:hr="t" o:hrstd="t" o:hralign="center" fillcolor="#a0a0a0" stroked="f"/>
        </w:pict>
      </w:r>
    </w:p>
    <w:p w:rsidR="00090315" w:rsidP="00090315" w:rsidRDefault="00090315" w14:paraId="3E8BBCCF" w14:textId="77777777">
      <w:pPr>
        <w:pStyle w:val="Heading1"/>
      </w:pPr>
      <w:r>
        <w:lastRenderedPageBreak/>
        <w:t>Lesson Focus:</w:t>
      </w:r>
    </w:p>
    <w:p w:rsidRPr="0027032A" w:rsidR="00090315" w:rsidP="00090315" w:rsidRDefault="00090315" w14:paraId="11D7395A" w14:textId="419EFD63">
      <w:r>
        <w:t xml:space="preserve">Create a robot to simulate pollination and nectar collection. </w:t>
      </w:r>
    </w:p>
    <w:p w:rsidR="00090315" w:rsidP="00090315" w:rsidRDefault="002F7500" w14:paraId="08BFF79B" w14:textId="77777777">
      <w:pPr>
        <w:pStyle w:val="Heading1"/>
      </w:pPr>
      <w:r>
        <w:rPr>
          <w:noProof/>
        </w:rPr>
        <w:pict w14:anchorId="4088A7C1">
          <v:rect id="_x0000_i1065" style="width:468pt;height:.05pt;mso-width-percent:0;mso-height-percent:0;mso-width-percent:0;mso-height-percent:0" alt="" o:hr="t" o:hrstd="t" o:hralign="center" fillcolor="#a0a0a0" stroked="f"/>
        </w:pict>
      </w:r>
    </w:p>
    <w:p w:rsidR="00090315" w:rsidP="00090315" w:rsidRDefault="00090315" w14:paraId="478ABAD8" w14:textId="77777777">
      <w:pPr>
        <w:pStyle w:val="Heading1"/>
      </w:pPr>
      <w:r w:rsidRPr="009B1EAE">
        <w:t>Total Time Required:</w:t>
      </w:r>
    </w:p>
    <w:p w:rsidR="00090315" w:rsidP="7EB00978" w:rsidRDefault="00090315" w14:paraId="0B902758" w14:textId="2EFB53DF">
      <w:pPr>
        <w:pStyle w:val="Heading1"/>
        <w:numPr>
          <w:ilvl w:val="0"/>
          <w:numId w:val="8"/>
        </w:numPr>
        <w:rPr>
          <w:noProof/>
        </w:rPr>
      </w:pPr>
      <w:r w:rsidRPr="7EB00978" w:rsidR="7EB00978">
        <w:rPr>
          <w:rFonts w:ascii="Arial" w:hAnsi="Arial" w:eastAsia="Arial" w:cs="Arial"/>
          <w:b w:val="0"/>
          <w:bCs w:val="0"/>
          <w:color w:val="000000" w:themeColor="text1" w:themeTint="FF" w:themeShade="FF"/>
          <w:sz w:val="22"/>
          <w:szCs w:val="22"/>
        </w:rPr>
        <w:t>Ten</w:t>
      </w:r>
      <w:r w:rsidRPr="7EB00978" w:rsidR="7EB00978">
        <w:rPr>
          <w:rFonts w:ascii="Arial" w:hAnsi="Arial" w:eastAsia="Arial" w:cs="Arial"/>
          <w:b w:val="0"/>
          <w:bCs w:val="0"/>
          <w:color w:val="000000" w:themeColor="text1" w:themeTint="FF" w:themeShade="FF"/>
          <w:sz w:val="22"/>
          <w:szCs w:val="22"/>
        </w:rPr>
        <w:t xml:space="preserve"> to </w:t>
      </w:r>
      <w:r w:rsidRPr="7EB00978" w:rsidR="7EB00978">
        <w:rPr>
          <w:rFonts w:ascii="Arial" w:hAnsi="Arial" w:eastAsia="Arial" w:cs="Arial"/>
          <w:b w:val="0"/>
          <w:bCs w:val="0"/>
          <w:color w:val="000000" w:themeColor="text1" w:themeTint="FF" w:themeShade="FF"/>
          <w:sz w:val="22"/>
          <w:szCs w:val="22"/>
        </w:rPr>
        <w:t>fifteen 55 min class periods, dependent on student experience</w:t>
      </w:r>
      <w:r w:rsidRPr="7EB00978" w:rsidR="7EB00978">
        <w:rPr>
          <w:rFonts w:ascii="Arial" w:hAnsi="Arial" w:eastAsia="Arial" w:cs="Arial"/>
          <w:noProof/>
        </w:rPr>
        <w:t xml:space="preserve"> </w:t>
      </w:r>
    </w:p>
    <w:p w:rsidRPr="00090315" w:rsidR="00090315" w:rsidP="00090315" w:rsidRDefault="002F7500" w14:paraId="7E82979A" w14:textId="33994AAE">
      <w:r>
        <w:rPr>
          <w:noProof/>
        </w:rPr>
        <w:pict w14:anchorId="2EB0116D">
          <v:rect id="_x0000_i1066" style="width:468pt;height:.05pt;mso-width-percent:0;mso-height-percent:0;mso-width-percent:0;mso-height-percent:0" alt="" o:hr="t" o:hrstd="t" o:hralign="center" fillcolor="#a0a0a0" stroked="f"/>
        </w:pict>
      </w:r>
    </w:p>
    <w:p w:rsidR="00090315" w:rsidP="00090315" w:rsidRDefault="00090315" w14:paraId="34421065" w14:textId="77777777">
      <w:pPr>
        <w:pStyle w:val="Heading1"/>
      </w:pPr>
      <w:r>
        <w:t xml:space="preserve">Lesson </w:t>
      </w:r>
      <w:r w:rsidRPr="009B1EAE">
        <w:t>Objectives:</w:t>
      </w:r>
    </w:p>
    <w:p w:rsidRPr="009B1EAE" w:rsidR="00090315" w:rsidP="7EB00978" w:rsidRDefault="00090315" w14:paraId="657BB9B9" w14:textId="2187E1EE">
      <w:pPr>
        <w:rPr>
          <w:rFonts w:ascii="Arial" w:hAnsi="Arial" w:eastAsia="Arial" w:cs="Arial"/>
        </w:rPr>
      </w:pPr>
      <w:r w:rsidRPr="7EB00978" w:rsidR="7EB00978">
        <w:rPr>
          <w:rFonts w:ascii="Arial" w:hAnsi="Arial" w:eastAsia="Arial" w:cs="Arial"/>
        </w:rPr>
        <w:t xml:space="preserve">Students will be able to: </w:t>
      </w:r>
    </w:p>
    <w:p w:rsidR="002D1AA8" w:rsidP="7EB00978" w:rsidRDefault="002D1AA8" w14:paraId="12F4C092" w14:textId="77777777">
      <w:pPr>
        <w:pStyle w:val="NormalWeb"/>
        <w:numPr>
          <w:ilvl w:val="1"/>
          <w:numId w:val="19"/>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Analyze the impacts of bees on pollination of our food supply</w:t>
      </w:r>
    </w:p>
    <w:p w:rsidR="002D1AA8" w:rsidP="7EB00978" w:rsidRDefault="002D1AA8" w14:paraId="528C51AB" w14:textId="77777777">
      <w:pPr>
        <w:pStyle w:val="NormalWeb"/>
        <w:numPr>
          <w:ilvl w:val="1"/>
          <w:numId w:val="19"/>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Design and build a robot that is capable of collecting and distributing liquids</w:t>
      </w:r>
    </w:p>
    <w:p w:rsidR="002D1AA8" w:rsidP="7EB00978" w:rsidRDefault="002D1AA8" w14:paraId="6C25E289" w14:textId="77777777">
      <w:pPr>
        <w:pStyle w:val="NormalWeb"/>
        <w:numPr>
          <w:ilvl w:val="1"/>
          <w:numId w:val="19"/>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Design and build a robot that is capable of collecting and distributing pollen (glitter)</w:t>
      </w:r>
    </w:p>
    <w:p w:rsidR="002D1AA8" w:rsidP="7EB00978" w:rsidRDefault="002D1AA8" w14:paraId="0470A4AC" w14:textId="77777777">
      <w:pPr>
        <w:pStyle w:val="NormalWeb"/>
        <w:numPr>
          <w:ilvl w:val="1"/>
          <w:numId w:val="19"/>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Program a robot to work either autonomously or via remote control</w:t>
      </w:r>
    </w:p>
    <w:p w:rsidR="002D1AA8" w:rsidP="7EB00978" w:rsidRDefault="002D1AA8" w14:paraId="706A1A8C" w14:textId="77777777">
      <w:pPr>
        <w:pStyle w:val="NormalWeb"/>
        <w:numPr>
          <w:ilvl w:val="1"/>
          <w:numId w:val="19"/>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Design a part for their robot using Autodesk Inventor</w:t>
      </w:r>
    </w:p>
    <w:p w:rsidR="002D1AA8" w:rsidP="7EB00978" w:rsidRDefault="002D1AA8" w14:paraId="31895250" w14:textId="77777777">
      <w:pPr>
        <w:pStyle w:val="NormalWeb"/>
        <w:numPr>
          <w:ilvl w:val="1"/>
          <w:numId w:val="19"/>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Print their part and integrate it into their final solution</w:t>
      </w:r>
    </w:p>
    <w:p w:rsidR="002D1AA8" w:rsidP="7EB00978" w:rsidRDefault="002D1AA8" w14:paraId="7C279ECD" w14:textId="77777777">
      <w:pPr>
        <w:pStyle w:val="NormalWeb"/>
        <w:numPr>
          <w:ilvl w:val="1"/>
          <w:numId w:val="19"/>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Document the engineering design process</w:t>
      </w:r>
    </w:p>
    <w:p w:rsidR="002D1AA8" w:rsidP="7EB00978" w:rsidRDefault="002D1AA8" w14:paraId="17041337" w14:textId="77777777">
      <w:pPr>
        <w:pStyle w:val="NormalWeb"/>
        <w:numPr>
          <w:ilvl w:val="1"/>
          <w:numId w:val="19"/>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Reflect on the process at the end</w:t>
      </w:r>
    </w:p>
    <w:p w:rsidR="00090315" w:rsidP="00090315" w:rsidRDefault="002F7500" w14:paraId="4B589565" w14:textId="77777777">
      <w:pPr>
        <w:pStyle w:val="Heading1"/>
      </w:pPr>
      <w:r>
        <w:rPr>
          <w:noProof/>
        </w:rPr>
        <w:pict w14:anchorId="55E41EC9">
          <v:rect id="_x0000_i1067" style="width:468pt;height:.05pt;mso-width-percent:0;mso-height-percent:0;mso-width-percent:0;mso-height-percent:0" alt="" o:hr="t" o:hrstd="t" o:hralign="center" fillcolor="#a0a0a0" stroked="f"/>
        </w:pict>
      </w:r>
    </w:p>
    <w:p w:rsidRPr="009B1EAE" w:rsidR="00090315" w:rsidP="00090315" w:rsidRDefault="00090315" w14:paraId="20681AC3" w14:textId="77777777">
      <w:pPr>
        <w:pStyle w:val="Heading1"/>
      </w:pPr>
      <w:r w:rsidRPr="009B1EAE">
        <w:t>Equipment and Materials</w:t>
      </w:r>
    </w:p>
    <w:tbl>
      <w:tblPr>
        <w:tblStyle w:val="TableGrid"/>
        <w:tblW w:w="0" w:type="auto"/>
        <w:tblLook w:val="04A0" w:firstRow="1" w:lastRow="0" w:firstColumn="1" w:lastColumn="0" w:noHBand="0" w:noVBand="1"/>
      </w:tblPr>
      <w:tblGrid>
        <w:gridCol w:w="4675"/>
        <w:gridCol w:w="4675"/>
      </w:tblGrid>
      <w:tr w:rsidRPr="009B1EAE" w:rsidR="00090315" w:rsidTr="006B6B29" w14:paraId="0C5877C2" w14:textId="77777777">
        <w:trPr>
          <w:trHeight w:val="485"/>
          <w:tblHeader/>
        </w:trPr>
        <w:tc>
          <w:tcPr>
            <w:tcW w:w="4675" w:type="dxa"/>
          </w:tcPr>
          <w:p w:rsidRPr="009B1EAE" w:rsidR="00090315" w:rsidP="006B6B29" w:rsidRDefault="00090315" w14:paraId="54D760DD" w14:textId="77777777">
            <w:pPr>
              <w:jc w:val="center"/>
            </w:pPr>
            <w:r w:rsidRPr="009B1EAE">
              <w:t>Tools and Materials</w:t>
            </w:r>
          </w:p>
        </w:tc>
        <w:tc>
          <w:tcPr>
            <w:tcW w:w="4675" w:type="dxa"/>
          </w:tcPr>
          <w:p w:rsidRPr="009B1EAE" w:rsidR="00090315" w:rsidP="006B6B29" w:rsidRDefault="00090315" w14:paraId="65ABD6B3" w14:textId="77777777">
            <w:pPr>
              <w:jc w:val="center"/>
            </w:pPr>
            <w:r w:rsidRPr="009B1EAE">
              <w:t>Quantity Needed</w:t>
            </w:r>
          </w:p>
        </w:tc>
      </w:tr>
      <w:tr w:rsidRPr="009B1EAE" w:rsidR="00090315" w:rsidTr="00851867" w14:paraId="5BA4A4CF" w14:textId="77777777">
        <w:tc>
          <w:tcPr>
            <w:tcW w:w="4675" w:type="dxa"/>
            <w:shd w:val="clear" w:color="auto" w:fill="auto"/>
          </w:tcPr>
          <w:p w:rsidRPr="00851867" w:rsidR="00090315" w:rsidP="006B6B29" w:rsidRDefault="00851867" w14:paraId="38F70214" w14:textId="3CFFE158">
            <w:r w:rsidRPr="00851867">
              <w:t>Computer with internet</w:t>
            </w:r>
          </w:p>
        </w:tc>
        <w:tc>
          <w:tcPr>
            <w:tcW w:w="4675" w:type="dxa"/>
            <w:shd w:val="clear" w:color="auto" w:fill="auto"/>
          </w:tcPr>
          <w:p w:rsidRPr="00851867" w:rsidR="00090315" w:rsidP="006B6B29" w:rsidRDefault="00851867" w14:paraId="7717805F" w14:textId="765CB8DA">
            <w:r w:rsidRPr="00851867">
              <w:t>One per group</w:t>
            </w:r>
          </w:p>
        </w:tc>
      </w:tr>
      <w:tr w:rsidRPr="009B1EAE" w:rsidR="00090315" w:rsidTr="00851867" w14:paraId="5690F27E" w14:textId="77777777">
        <w:tc>
          <w:tcPr>
            <w:tcW w:w="4675" w:type="dxa"/>
            <w:shd w:val="clear" w:color="auto" w:fill="auto"/>
          </w:tcPr>
          <w:p w:rsidRPr="00851867" w:rsidR="00090315" w:rsidP="006B6B29" w:rsidRDefault="00851867" w14:paraId="56539368" w14:textId="214330E0">
            <w:r w:rsidRPr="00851867">
              <w:t>CAD software</w:t>
            </w:r>
          </w:p>
        </w:tc>
        <w:tc>
          <w:tcPr>
            <w:tcW w:w="4675" w:type="dxa"/>
            <w:shd w:val="clear" w:color="auto" w:fill="auto"/>
          </w:tcPr>
          <w:p w:rsidRPr="00851867" w:rsidR="00090315" w:rsidP="006B6B29" w:rsidRDefault="00851867" w14:paraId="5F4AE06F" w14:textId="3C337497">
            <w:r w:rsidRPr="00851867">
              <w:t>One per group</w:t>
            </w:r>
          </w:p>
        </w:tc>
      </w:tr>
      <w:tr w:rsidRPr="009B1EAE" w:rsidR="00090315" w:rsidTr="00851867" w14:paraId="7875B4D7" w14:textId="77777777">
        <w:tc>
          <w:tcPr>
            <w:tcW w:w="4675" w:type="dxa"/>
            <w:shd w:val="clear" w:color="auto" w:fill="auto"/>
          </w:tcPr>
          <w:p w:rsidRPr="00851867" w:rsidR="00090315" w:rsidP="006B6B29" w:rsidRDefault="00851867" w14:paraId="11B3A265" w14:textId="7F5110EE">
            <w:r w:rsidRPr="00851867">
              <w:t xml:space="preserve">VEX Robotics (or similar system) with coding </w:t>
            </w:r>
          </w:p>
        </w:tc>
        <w:tc>
          <w:tcPr>
            <w:tcW w:w="4675" w:type="dxa"/>
            <w:shd w:val="clear" w:color="auto" w:fill="auto"/>
          </w:tcPr>
          <w:p w:rsidRPr="00851867" w:rsidR="00851867" w:rsidP="006B6B29" w:rsidRDefault="00851867" w14:paraId="3369AF45" w14:textId="2BB6A7DD">
            <w:r w:rsidRPr="00851867">
              <w:t>One per group</w:t>
            </w:r>
          </w:p>
        </w:tc>
      </w:tr>
      <w:tr w:rsidRPr="009B1EAE" w:rsidR="00851867" w:rsidTr="00851867" w14:paraId="29E72479" w14:textId="77777777">
        <w:tc>
          <w:tcPr>
            <w:tcW w:w="4675" w:type="dxa"/>
            <w:shd w:val="clear" w:color="auto" w:fill="auto"/>
          </w:tcPr>
          <w:p w:rsidRPr="00851867" w:rsidR="00851867" w:rsidP="006B6B29" w:rsidRDefault="00851867" w14:paraId="58EA4F5D" w14:textId="0657E57B">
            <w:r w:rsidRPr="00851867">
              <w:t>3D Printer</w:t>
            </w:r>
          </w:p>
        </w:tc>
        <w:tc>
          <w:tcPr>
            <w:tcW w:w="4675" w:type="dxa"/>
            <w:shd w:val="clear" w:color="auto" w:fill="auto"/>
          </w:tcPr>
          <w:p w:rsidRPr="00851867" w:rsidR="00851867" w:rsidP="006B6B29" w:rsidRDefault="00851867" w14:paraId="2FF37548" w14:textId="278D3862">
            <w:r w:rsidRPr="00851867">
              <w:t>One per group</w:t>
            </w:r>
          </w:p>
        </w:tc>
      </w:tr>
      <w:tr w:rsidRPr="009B1EAE" w:rsidR="00851867" w:rsidTr="00851867" w14:paraId="0BBC5394" w14:textId="77777777">
        <w:tc>
          <w:tcPr>
            <w:tcW w:w="4675" w:type="dxa"/>
            <w:shd w:val="clear" w:color="auto" w:fill="auto"/>
          </w:tcPr>
          <w:p w:rsidRPr="00851867" w:rsidR="00851867" w:rsidP="00851867" w:rsidRDefault="00851867" w14:paraId="4CFBC60B" w14:textId="77777777">
            <w:pPr>
              <w:pStyle w:val="NormalWeb"/>
              <w:spacing w:before="0" w:beforeAutospacing="0" w:after="0" w:afterAutospacing="0"/>
              <w:textAlignment w:val="baseline"/>
              <w:rPr>
                <w:rFonts w:ascii="Arial" w:hAnsi="Arial" w:cs="Arial"/>
                <w:color w:val="000000"/>
                <w:sz w:val="22"/>
                <w:szCs w:val="22"/>
              </w:rPr>
            </w:pPr>
            <w:r w:rsidRPr="00851867">
              <w:rPr>
                <w:rFonts w:ascii="Arial" w:hAnsi="Arial" w:cs="Arial"/>
                <w:color w:val="000000"/>
                <w:sz w:val="22"/>
                <w:szCs w:val="22"/>
              </w:rPr>
              <w:t>Dial calipers, micrometers, and/or other precision measurement equipment</w:t>
            </w:r>
          </w:p>
          <w:p w:rsidRPr="00851867" w:rsidR="00851867" w:rsidP="00851867" w:rsidRDefault="00851867" w14:paraId="5AF5F48C" w14:textId="77777777"/>
        </w:tc>
        <w:tc>
          <w:tcPr>
            <w:tcW w:w="4675" w:type="dxa"/>
            <w:shd w:val="clear" w:color="auto" w:fill="auto"/>
          </w:tcPr>
          <w:p w:rsidRPr="00851867" w:rsidR="00851867" w:rsidP="00851867" w:rsidRDefault="00851867" w14:paraId="28B39087" w14:textId="18B5C1FA">
            <w:r w:rsidRPr="00851867">
              <w:t>One per group</w:t>
            </w:r>
          </w:p>
        </w:tc>
      </w:tr>
      <w:tr w:rsidRPr="009B1EAE" w:rsidR="00851867" w:rsidTr="00851867" w14:paraId="60505E2F" w14:textId="77777777">
        <w:tc>
          <w:tcPr>
            <w:tcW w:w="4675" w:type="dxa"/>
            <w:shd w:val="clear" w:color="auto" w:fill="auto"/>
          </w:tcPr>
          <w:p w:rsidRPr="00851867" w:rsidR="00851867" w:rsidP="00851867" w:rsidRDefault="00851867" w14:paraId="6E002A78" w14:textId="2975AFC9">
            <w:pPr>
              <w:pStyle w:val="NormalWeb"/>
              <w:spacing w:before="0" w:beforeAutospacing="0" w:after="0" w:afterAutospacing="0"/>
              <w:textAlignment w:val="baseline"/>
              <w:rPr>
                <w:rFonts w:ascii="Arial" w:hAnsi="Arial" w:cs="Arial"/>
                <w:color w:val="000000"/>
                <w:sz w:val="22"/>
                <w:szCs w:val="22"/>
              </w:rPr>
            </w:pPr>
            <w:r w:rsidRPr="00851867">
              <w:rPr>
                <w:rFonts w:ascii="Arial" w:hAnsi="Arial" w:cs="Arial"/>
                <w:color w:val="000000"/>
                <w:sz w:val="22"/>
                <w:szCs w:val="22"/>
              </w:rPr>
              <w:t>Flower/nectar storage device</w:t>
            </w:r>
          </w:p>
        </w:tc>
        <w:tc>
          <w:tcPr>
            <w:tcW w:w="4675" w:type="dxa"/>
            <w:shd w:val="clear" w:color="auto" w:fill="auto"/>
          </w:tcPr>
          <w:p w:rsidRPr="00851867" w:rsidR="00851867" w:rsidP="00851867" w:rsidRDefault="00851867" w14:paraId="176A33C2" w14:textId="6D8D7D8F">
            <w:r w:rsidRPr="00851867">
              <w:t xml:space="preserve">Set for class </w:t>
            </w:r>
          </w:p>
        </w:tc>
      </w:tr>
    </w:tbl>
    <w:p w:rsidR="001C2CF0" w:rsidP="00090315" w:rsidRDefault="001C2CF0" w14:paraId="3A59CD37" w14:textId="77777777">
      <w:pPr>
        <w:pStyle w:val="Heading2"/>
      </w:pPr>
    </w:p>
    <w:p w:rsidR="00090315" w:rsidP="00090315" w:rsidRDefault="00090315" w14:paraId="56A7A6F2" w14:textId="4B6344F8">
      <w:pPr>
        <w:pStyle w:val="Heading2"/>
      </w:pPr>
      <w:r w:rsidRPr="009B1EAE">
        <w:lastRenderedPageBreak/>
        <w:t>Special Notes on Materials</w:t>
      </w:r>
      <w:r>
        <w:t>:</w:t>
      </w:r>
    </w:p>
    <w:p w:rsidRPr="009B1EAE" w:rsidR="00090315" w:rsidP="7EB00978" w:rsidRDefault="00851867" w14:paraId="78BC8214" w14:textId="6DFDC87F">
      <w:pPr>
        <w:rPr>
          <w:rFonts w:ascii="Arial" w:hAnsi="Arial" w:eastAsia="Arial" w:cs="Arial"/>
        </w:rPr>
      </w:pPr>
      <w:r w:rsidRPr="7EB00978" w:rsidR="7EB00978">
        <w:rPr>
          <w:rFonts w:ascii="Arial" w:hAnsi="Arial" w:eastAsia="Arial" w:cs="Arial"/>
        </w:rPr>
        <w:t xml:space="preserve">Robots can be made with almost any </w:t>
      </w:r>
      <w:proofErr w:type="gramStart"/>
      <w:r w:rsidRPr="7EB00978" w:rsidR="7EB00978">
        <w:rPr>
          <w:rFonts w:ascii="Arial" w:hAnsi="Arial" w:eastAsia="Arial" w:cs="Arial"/>
        </w:rPr>
        <w:t>materials,</w:t>
      </w:r>
      <w:proofErr w:type="gramEnd"/>
      <w:r w:rsidRPr="7EB00978" w:rsidR="7EB00978">
        <w:rPr>
          <w:rFonts w:ascii="Arial" w:hAnsi="Arial" w:eastAsia="Arial" w:cs="Arial"/>
        </w:rPr>
        <w:t xml:space="preserve"> many types of modifications and </w:t>
      </w:r>
      <w:r w:rsidRPr="7EB00978" w:rsidR="7EB00978">
        <w:rPr>
          <w:rFonts w:ascii="Arial" w:hAnsi="Arial" w:eastAsia="Arial" w:cs="Arial"/>
        </w:rPr>
        <w:t xml:space="preserve">CAD software can be replaced with other free online software. </w:t>
      </w:r>
    </w:p>
    <w:p w:rsidR="00090315" w:rsidP="00090315" w:rsidRDefault="002F7500" w14:paraId="72D7363E" w14:textId="77777777">
      <w:pPr>
        <w:pStyle w:val="Default"/>
        <w:rPr>
          <w:rStyle w:val="Heading1Char"/>
        </w:rPr>
      </w:pPr>
      <w:r>
        <w:rPr>
          <w:rStyle w:val="Heading1Char"/>
          <w:noProof/>
        </w:rPr>
        <w:pict w14:anchorId="2B7DD5F2">
          <v:rect id="_x0000_i1068" style="width:468pt;height:.05pt;mso-width-percent:0;mso-height-percent:0;mso-width-percent:0;mso-height-percent:0" alt="" o:hr="t" o:hrstd="t" o:hralign="center" fillcolor="#a0a0a0" stroked="f"/>
        </w:pict>
      </w:r>
    </w:p>
    <w:p w:rsidRPr="00851867" w:rsidR="00851867" w:rsidP="7EB00978" w:rsidRDefault="00090315" w14:paraId="4D5937B1" w14:textId="77777777">
      <w:pPr>
        <w:pStyle w:val="NormalWeb"/>
        <w:spacing w:before="0" w:beforeAutospacing="off" w:after="0" w:afterAutospacing="off"/>
        <w:ind w:left="0"/>
        <w:textAlignment w:val="baseline"/>
        <w:rPr>
          <w:rFonts w:ascii="Arial" w:hAnsi="Arial" w:cs="Arial"/>
          <w:color w:val="000000" w:themeColor="text1" w:themeTint="FF" w:themeShade="FF"/>
          <w:sz w:val="22"/>
          <w:szCs w:val="22"/>
        </w:rPr>
      </w:pPr>
      <w:r w:rsidRPr="7EB00978" w:rsidR="7EB00978">
        <w:rPr>
          <w:rStyle w:val="Heading1Char"/>
        </w:rPr>
        <w:t>Lesson Procedures:</w:t>
      </w:r>
      <w:r w:rsidRPr="7EB00978" w:rsidR="7EB00978">
        <w:rPr>
          <w:rFonts w:ascii="Arial" w:hAnsi="Arial" w:cs="Arial"/>
        </w:rPr>
        <w:t xml:space="preserve"> </w:t>
      </w:r>
    </w:p>
    <w:p w:rsidR="7EB00978" w:rsidP="7EB00978" w:rsidRDefault="7EB00978" w14:paraId="3CFBDE7C" w14:textId="06EF63AE">
      <w:pPr>
        <w:pStyle w:val="NormalWeb"/>
        <w:spacing w:before="0" w:beforeAutospacing="off" w:after="0" w:afterAutospacing="off"/>
        <w:ind w:left="0"/>
        <w:rPr>
          <w:rFonts w:ascii="Arial" w:hAnsi="Arial" w:cs="Arial"/>
        </w:rPr>
      </w:pPr>
    </w:p>
    <w:p w:rsidR="00851867" w:rsidP="7EB00978" w:rsidRDefault="00851867" w14:paraId="2B474C34" w14:textId="6CCCB347">
      <w:pPr>
        <w:pStyle w:val="NormalWeb"/>
        <w:numPr>
          <w:ilvl w:val="0"/>
          <w:numId w:val="25"/>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 xml:space="preserve">Have students read the article </w:t>
      </w:r>
      <w:hyperlink r:id="R1fc122d1fd75464f">
        <w:r w:rsidRPr="7EB00978" w:rsidR="7EB00978">
          <w:rPr>
            <w:rStyle w:val="Hyperlink"/>
            <w:rFonts w:ascii="Arial" w:hAnsi="Arial" w:eastAsia="Arial" w:cs="Arial"/>
            <w:b w:val="1"/>
            <w:bCs w:val="1"/>
            <w:color w:val="1155CC"/>
            <w:sz w:val="22"/>
            <w:szCs w:val="22"/>
          </w:rPr>
          <w:t>Decline of Bees forces China’s Apple Farmers to Pollinate by Hand</w:t>
        </w:r>
      </w:hyperlink>
      <w:r w:rsidRPr="7EB00978" w:rsidR="7EB00978">
        <w:rPr>
          <w:rFonts w:ascii="Arial" w:hAnsi="Arial" w:eastAsia="Arial" w:cs="Arial"/>
          <w:b w:val="1"/>
          <w:bCs w:val="1"/>
          <w:color w:val="000000" w:themeColor="text1" w:themeTint="FF" w:themeShade="FF"/>
          <w:sz w:val="22"/>
          <w:szCs w:val="22"/>
        </w:rPr>
        <w:t xml:space="preserve"> </w:t>
      </w:r>
      <w:r w:rsidRPr="7EB00978" w:rsidR="7EB00978">
        <w:rPr>
          <w:rFonts w:ascii="Arial" w:hAnsi="Arial" w:eastAsia="Arial" w:cs="Arial"/>
          <w:color w:val="000000" w:themeColor="text1" w:themeTint="FF" w:themeShade="FF"/>
          <w:sz w:val="22"/>
          <w:szCs w:val="22"/>
        </w:rPr>
        <w:t>and complete the design brief</w:t>
      </w:r>
      <w:r w:rsidRPr="7EB00978" w:rsidR="7EB00978">
        <w:rPr>
          <w:rFonts w:ascii="Arial" w:hAnsi="Arial" w:eastAsia="Arial" w:cs="Arial"/>
          <w:color w:val="000000" w:themeColor="text1" w:themeTint="FF" w:themeShade="FF"/>
          <w:sz w:val="22"/>
          <w:szCs w:val="22"/>
        </w:rPr>
        <w:t xml:space="preserve"> (see TRAILS website for examples)</w:t>
      </w:r>
    </w:p>
    <w:p w:rsidR="00851867" w:rsidP="7EB00978" w:rsidRDefault="00851867" w14:paraId="69432EAB" w14:textId="77777777">
      <w:pPr>
        <w:pStyle w:val="NormalWeb"/>
        <w:numPr>
          <w:ilvl w:val="1"/>
          <w:numId w:val="25"/>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Check the design brief once students have completed it before allowing them to continue</w:t>
      </w:r>
    </w:p>
    <w:p w:rsidR="00851867" w:rsidP="7EB00978" w:rsidRDefault="00851867" w14:paraId="516256C6" w14:textId="77777777">
      <w:pPr>
        <w:pStyle w:val="NormalWeb"/>
        <w:numPr>
          <w:ilvl w:val="1"/>
          <w:numId w:val="25"/>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Discuss the deliverables as a class</w:t>
      </w:r>
    </w:p>
    <w:p w:rsidR="00851867" w:rsidP="7EB00978" w:rsidRDefault="00851867" w14:paraId="44A7BF0C" w14:textId="77777777">
      <w:pPr>
        <w:pStyle w:val="NormalWeb"/>
        <w:numPr>
          <w:ilvl w:val="1"/>
          <w:numId w:val="25"/>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Discuss criteria and constraints</w:t>
      </w:r>
    </w:p>
    <w:p w:rsidR="00851867" w:rsidP="7EB00978" w:rsidRDefault="00851867" w14:paraId="72591662" w14:textId="77777777">
      <w:pPr>
        <w:pStyle w:val="NormalWeb"/>
        <w:numPr>
          <w:ilvl w:val="2"/>
          <w:numId w:val="25"/>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6 motors maximum</w:t>
      </w:r>
    </w:p>
    <w:p w:rsidR="00851867" w:rsidP="7EB00978" w:rsidRDefault="00851867" w14:paraId="5EBCA470" w14:textId="77777777">
      <w:pPr>
        <w:pStyle w:val="NormalWeb"/>
        <w:numPr>
          <w:ilvl w:val="2"/>
          <w:numId w:val="25"/>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Must fit with a standard printer paper box</w:t>
      </w:r>
    </w:p>
    <w:p w:rsidR="00851867" w:rsidP="7EB00978" w:rsidRDefault="00851867" w14:paraId="05FD39D4" w14:textId="77777777">
      <w:pPr>
        <w:pStyle w:val="NormalWeb"/>
        <w:numPr>
          <w:ilvl w:val="2"/>
          <w:numId w:val="25"/>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Must be either controllable via remote or automated programming</w:t>
      </w:r>
    </w:p>
    <w:p w:rsidR="00851867" w:rsidP="7EB00978" w:rsidRDefault="00851867" w14:paraId="5EA02506" w14:textId="77777777">
      <w:pPr>
        <w:pStyle w:val="NormalWeb"/>
        <w:numPr>
          <w:ilvl w:val="2"/>
          <w:numId w:val="25"/>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Must use VEX parts</w:t>
      </w:r>
    </w:p>
    <w:p w:rsidR="00851867" w:rsidP="7EB00978" w:rsidRDefault="00851867" w14:paraId="40B93B0F" w14:textId="77777777">
      <w:pPr>
        <w:pStyle w:val="NormalWeb"/>
        <w:numPr>
          <w:ilvl w:val="2"/>
          <w:numId w:val="25"/>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Must include a custom 3D designed and printed part</w:t>
      </w:r>
    </w:p>
    <w:p w:rsidR="00851867" w:rsidP="7EB00978" w:rsidRDefault="00851867" w14:paraId="1D1B8D29" w14:textId="77777777">
      <w:pPr>
        <w:pStyle w:val="NormalWeb"/>
        <w:numPr>
          <w:ilvl w:val="2"/>
          <w:numId w:val="25"/>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Create ALL engineering documentation required in the notebook</w:t>
      </w:r>
    </w:p>
    <w:p w:rsidR="00851867" w:rsidP="7EB00978" w:rsidRDefault="00851867" w14:paraId="45032826" w14:textId="77777777">
      <w:pPr>
        <w:pStyle w:val="NormalWeb"/>
        <w:numPr>
          <w:ilvl w:val="0"/>
          <w:numId w:val="25"/>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Hand out design brief and discuss with students</w:t>
      </w:r>
    </w:p>
    <w:p w:rsidR="00851867" w:rsidP="7EB00978" w:rsidRDefault="00851867" w14:paraId="252813DF" w14:textId="77777777">
      <w:pPr>
        <w:pStyle w:val="NormalWeb"/>
        <w:numPr>
          <w:ilvl w:val="0"/>
          <w:numId w:val="25"/>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 xml:space="preserve">Students will use VEX parts and 3D printed parts designed in Inventor to create a </w:t>
      </w:r>
      <w:proofErr w:type="spellStart"/>
      <w:r w:rsidRPr="7EB00978" w:rsidR="7EB00978">
        <w:rPr>
          <w:rFonts w:ascii="Arial" w:hAnsi="Arial" w:eastAsia="Arial" w:cs="Arial"/>
          <w:color w:val="000000" w:themeColor="text1" w:themeTint="FF" w:themeShade="FF"/>
          <w:sz w:val="22"/>
          <w:szCs w:val="22"/>
        </w:rPr>
        <w:t>BumbleBot</w:t>
      </w:r>
      <w:proofErr w:type="spellEnd"/>
    </w:p>
    <w:p w:rsidR="00851867" w:rsidP="7EB00978" w:rsidRDefault="00851867" w14:paraId="0D8F123B" w14:textId="77777777">
      <w:pPr>
        <w:pStyle w:val="NormalWeb"/>
        <w:numPr>
          <w:ilvl w:val="1"/>
          <w:numId w:val="25"/>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The part must be integral to the design</w:t>
      </w:r>
    </w:p>
    <w:p w:rsidR="00851867" w:rsidP="7EB00978" w:rsidRDefault="00851867" w14:paraId="44BB0819" w14:textId="77777777">
      <w:pPr>
        <w:pStyle w:val="NormalWeb"/>
        <w:numPr>
          <w:ilvl w:val="1"/>
          <w:numId w:val="25"/>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 xml:space="preserve">If the part is removed from the robot, it </w:t>
      </w:r>
      <w:r w:rsidRPr="7EB00978" w:rsidR="7EB00978">
        <w:rPr>
          <w:rFonts w:ascii="Arial" w:hAnsi="Arial" w:eastAsia="Arial" w:cs="Arial"/>
          <w:i w:val="1"/>
          <w:iCs w:val="1"/>
          <w:color w:val="000000" w:themeColor="text1" w:themeTint="FF" w:themeShade="FF"/>
          <w:sz w:val="22"/>
          <w:szCs w:val="22"/>
        </w:rPr>
        <w:t>should</w:t>
      </w:r>
      <w:r w:rsidRPr="7EB00978" w:rsidR="7EB00978">
        <w:rPr>
          <w:rFonts w:ascii="Arial" w:hAnsi="Arial" w:eastAsia="Arial" w:cs="Arial"/>
          <w:color w:val="000000" w:themeColor="text1" w:themeTint="FF" w:themeShade="FF"/>
          <w:sz w:val="22"/>
          <w:szCs w:val="22"/>
        </w:rPr>
        <w:t xml:space="preserve"> no longer function</w:t>
      </w:r>
    </w:p>
    <w:p w:rsidR="00851867" w:rsidP="7EB00978" w:rsidRDefault="00851867" w14:paraId="5632766E" w14:textId="77777777">
      <w:pPr>
        <w:pStyle w:val="NormalWeb"/>
        <w:numPr>
          <w:ilvl w:val="0"/>
          <w:numId w:val="25"/>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 xml:space="preserve">Using the </w:t>
      </w:r>
      <w:proofErr w:type="spellStart"/>
      <w:r w:rsidRPr="7EB00978" w:rsidR="7EB00978">
        <w:rPr>
          <w:rFonts w:ascii="Arial" w:hAnsi="Arial" w:eastAsia="Arial" w:cs="Arial"/>
          <w:color w:val="000000" w:themeColor="text1" w:themeTint="FF" w:themeShade="FF"/>
          <w:sz w:val="22"/>
          <w:szCs w:val="22"/>
        </w:rPr>
        <w:t>BumbleBot</w:t>
      </w:r>
      <w:proofErr w:type="spellEnd"/>
      <w:r w:rsidRPr="7EB00978" w:rsidR="7EB00978">
        <w:rPr>
          <w:rFonts w:ascii="Arial" w:hAnsi="Arial" w:eastAsia="Arial" w:cs="Arial"/>
          <w:color w:val="000000" w:themeColor="text1" w:themeTint="FF" w:themeShade="FF"/>
          <w:sz w:val="22"/>
          <w:szCs w:val="22"/>
        </w:rPr>
        <w:t>, students will navigate a course to retrieve “nectar” from flowers placed around the room.</w:t>
      </w:r>
    </w:p>
    <w:p w:rsidR="00851867" w:rsidP="7EB00978" w:rsidRDefault="00851867" w14:paraId="68F64182" w14:textId="77777777">
      <w:pPr>
        <w:pStyle w:val="NormalWeb"/>
        <w:numPr>
          <w:ilvl w:val="1"/>
          <w:numId w:val="25"/>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 xml:space="preserve">Students are required to create at least one custom 3D printed part to use on their </w:t>
      </w:r>
      <w:proofErr w:type="spellStart"/>
      <w:r w:rsidRPr="7EB00978" w:rsidR="7EB00978">
        <w:rPr>
          <w:rFonts w:ascii="Arial" w:hAnsi="Arial" w:eastAsia="Arial" w:cs="Arial"/>
          <w:color w:val="000000" w:themeColor="text1" w:themeTint="FF" w:themeShade="FF"/>
          <w:sz w:val="22"/>
          <w:szCs w:val="22"/>
        </w:rPr>
        <w:t>BumbleBot</w:t>
      </w:r>
      <w:proofErr w:type="spellEnd"/>
    </w:p>
    <w:p w:rsidR="00851867" w:rsidP="7EB00978" w:rsidRDefault="00851867" w14:paraId="4A3C197A" w14:textId="77777777">
      <w:pPr>
        <w:pStyle w:val="NormalWeb"/>
        <w:numPr>
          <w:ilvl w:val="2"/>
          <w:numId w:val="25"/>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They cannot simply trace an existing part. It must be a completely new part that is integral to their end product</w:t>
      </w:r>
    </w:p>
    <w:p w:rsidR="00851867" w:rsidP="7EB00978" w:rsidRDefault="00851867" w14:paraId="7EAA43D2" w14:textId="77777777">
      <w:pPr>
        <w:pStyle w:val="NormalWeb"/>
        <w:numPr>
          <w:ilvl w:val="1"/>
          <w:numId w:val="25"/>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 xml:space="preserve">While collecting nectar, the </w:t>
      </w:r>
      <w:proofErr w:type="spellStart"/>
      <w:r w:rsidRPr="7EB00978" w:rsidR="7EB00978">
        <w:rPr>
          <w:rFonts w:ascii="Arial" w:hAnsi="Arial" w:eastAsia="Arial" w:cs="Arial"/>
          <w:color w:val="000000" w:themeColor="text1" w:themeTint="FF" w:themeShade="FF"/>
          <w:sz w:val="22"/>
          <w:szCs w:val="22"/>
        </w:rPr>
        <w:t>BumbleBot</w:t>
      </w:r>
      <w:proofErr w:type="spellEnd"/>
      <w:r w:rsidRPr="7EB00978" w:rsidR="7EB00978">
        <w:rPr>
          <w:rFonts w:ascii="Arial" w:hAnsi="Arial" w:eastAsia="Arial" w:cs="Arial"/>
          <w:color w:val="000000" w:themeColor="text1" w:themeTint="FF" w:themeShade="FF"/>
          <w:sz w:val="22"/>
          <w:szCs w:val="22"/>
        </w:rPr>
        <w:t xml:space="preserve"> will also collect “pollen” in the form of glitter</w:t>
      </w:r>
    </w:p>
    <w:p w:rsidR="00851867" w:rsidP="7EB00978" w:rsidRDefault="00851867" w14:paraId="64F8BBB5" w14:textId="77777777">
      <w:pPr>
        <w:pStyle w:val="NormalWeb"/>
        <w:numPr>
          <w:ilvl w:val="0"/>
          <w:numId w:val="25"/>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Students will be graded on three factors:</w:t>
      </w:r>
    </w:p>
    <w:p w:rsidR="00851867" w:rsidP="7EB00978" w:rsidRDefault="00851867" w14:paraId="354608AA" w14:textId="77777777">
      <w:pPr>
        <w:pStyle w:val="NormalWeb"/>
        <w:numPr>
          <w:ilvl w:val="0"/>
          <w:numId w:val="26"/>
        </w:numPr>
        <w:spacing w:before="0" w:beforeAutospacing="off" w:after="0" w:afterAutospacing="off"/>
        <w:ind w:left="1440"/>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Amount of pollen spread (Count sequence)</w:t>
      </w:r>
    </w:p>
    <w:p w:rsidR="00851867" w:rsidP="7EB00978" w:rsidRDefault="00851867" w14:paraId="5AC7298A" w14:textId="77777777">
      <w:pPr>
        <w:pStyle w:val="NormalWeb"/>
        <w:numPr>
          <w:ilvl w:val="0"/>
          <w:numId w:val="26"/>
        </w:numPr>
        <w:spacing w:before="0" w:beforeAutospacing="off" w:after="0" w:afterAutospacing="off"/>
        <w:ind w:left="1440"/>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Amount of nectar collected (overall volume)</w:t>
      </w:r>
    </w:p>
    <w:p w:rsidR="00851867" w:rsidP="7EB00978" w:rsidRDefault="00851867" w14:paraId="25916D6C" w14:textId="77777777">
      <w:pPr>
        <w:pStyle w:val="NormalWeb"/>
        <w:numPr>
          <w:ilvl w:val="0"/>
          <w:numId w:val="26"/>
        </w:numPr>
        <w:spacing w:before="0" w:beforeAutospacing="off" w:after="0" w:afterAutospacing="off"/>
        <w:ind w:left="1440"/>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Time taken to travel from home hive to all flowers and back to home hive</w:t>
      </w:r>
    </w:p>
    <w:p w:rsidR="00851867" w:rsidP="7EB00978" w:rsidRDefault="00851867" w14:paraId="571F9D5A" w14:textId="77777777">
      <w:pPr>
        <w:pStyle w:val="NormalWeb"/>
        <w:numPr>
          <w:ilvl w:val="0"/>
          <w:numId w:val="27"/>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 xml:space="preserve">The </w:t>
      </w:r>
      <w:proofErr w:type="spellStart"/>
      <w:r w:rsidRPr="7EB00978" w:rsidR="7EB00978">
        <w:rPr>
          <w:rFonts w:ascii="Arial" w:hAnsi="Arial" w:eastAsia="Arial" w:cs="Arial"/>
          <w:color w:val="000000" w:themeColor="text1" w:themeTint="FF" w:themeShade="FF"/>
          <w:sz w:val="22"/>
          <w:szCs w:val="22"/>
        </w:rPr>
        <w:t>BumbleBot</w:t>
      </w:r>
      <w:proofErr w:type="spellEnd"/>
      <w:r w:rsidRPr="7EB00978" w:rsidR="7EB00978">
        <w:rPr>
          <w:rFonts w:ascii="Arial" w:hAnsi="Arial" w:eastAsia="Arial" w:cs="Arial"/>
          <w:color w:val="000000" w:themeColor="text1" w:themeTint="FF" w:themeShade="FF"/>
          <w:sz w:val="22"/>
          <w:szCs w:val="22"/>
        </w:rPr>
        <w:t xml:space="preserve"> will be remote controlled, but students may create autonomous coding for the </w:t>
      </w:r>
      <w:proofErr w:type="spellStart"/>
      <w:r w:rsidRPr="7EB00978" w:rsidR="7EB00978">
        <w:rPr>
          <w:rFonts w:ascii="Arial" w:hAnsi="Arial" w:eastAsia="Arial" w:cs="Arial"/>
          <w:color w:val="000000" w:themeColor="text1" w:themeTint="FF" w:themeShade="FF"/>
          <w:sz w:val="22"/>
          <w:szCs w:val="22"/>
        </w:rPr>
        <w:t>BumbleBot</w:t>
      </w:r>
      <w:proofErr w:type="spellEnd"/>
      <w:r w:rsidRPr="7EB00978" w:rsidR="7EB00978">
        <w:rPr>
          <w:rFonts w:ascii="Arial" w:hAnsi="Arial" w:eastAsia="Arial" w:cs="Arial"/>
          <w:color w:val="000000" w:themeColor="text1" w:themeTint="FF" w:themeShade="FF"/>
          <w:sz w:val="22"/>
          <w:szCs w:val="22"/>
        </w:rPr>
        <w:t>.</w:t>
      </w:r>
    </w:p>
    <w:p w:rsidR="00851867" w:rsidP="7EB00978" w:rsidRDefault="00851867" w14:paraId="72E46CB8" w14:textId="77777777">
      <w:pPr>
        <w:pStyle w:val="NormalWeb"/>
        <w:spacing w:before="0" w:beforeAutospacing="off" w:after="0" w:afterAutospacing="off"/>
        <w:rPr>
          <w:rFonts w:ascii="Arial" w:hAnsi="Arial" w:eastAsia="Arial" w:cs="Arial"/>
          <w:color w:val="000000" w:themeColor="text1" w:themeTint="FF" w:themeShade="FF"/>
          <w:sz w:val="22"/>
          <w:szCs w:val="22"/>
        </w:rPr>
      </w:pPr>
    </w:p>
    <w:p w:rsidR="00851867" w:rsidP="7EB00978" w:rsidRDefault="00851867" w14:paraId="402BC5AE" w14:textId="77777777">
      <w:pPr>
        <w:pStyle w:val="NormalWeb"/>
        <w:spacing w:before="0" w:beforeAutospacing="off" w:after="0" w:afterAutospacing="off"/>
        <w:rPr>
          <w:rFonts w:ascii="Arial" w:hAnsi="Arial" w:eastAsia="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Remaining time of Day 1-Day 9</w:t>
      </w:r>
    </w:p>
    <w:p w:rsidR="00851867" w:rsidP="7EB00978" w:rsidRDefault="00851867" w14:paraId="6A4B8158" w14:textId="77777777">
      <w:pPr>
        <w:pStyle w:val="NormalWeb"/>
        <w:numPr>
          <w:ilvl w:val="0"/>
          <w:numId w:val="28"/>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Students will begin engineering design process, keeping a proper engineering notebook</w:t>
      </w:r>
    </w:p>
    <w:p w:rsidR="00851867" w:rsidP="7EB00978" w:rsidRDefault="00851867" w14:paraId="6DAE04B4" w14:textId="77777777">
      <w:pPr>
        <w:pStyle w:val="NormalWeb"/>
        <w:numPr>
          <w:ilvl w:val="1"/>
          <w:numId w:val="28"/>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Define Problem</w:t>
      </w:r>
    </w:p>
    <w:p w:rsidR="00851867" w:rsidP="7EB00978" w:rsidRDefault="00851867" w14:paraId="47F75145" w14:textId="77777777">
      <w:pPr>
        <w:pStyle w:val="NormalWeb"/>
        <w:numPr>
          <w:ilvl w:val="1"/>
          <w:numId w:val="28"/>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Brainstorming</w:t>
      </w:r>
    </w:p>
    <w:p w:rsidR="00851867" w:rsidP="7EB00978" w:rsidRDefault="00851867" w14:paraId="75F5A2D9" w14:textId="77777777">
      <w:pPr>
        <w:pStyle w:val="NormalWeb"/>
        <w:numPr>
          <w:ilvl w:val="1"/>
          <w:numId w:val="28"/>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Research</w:t>
      </w:r>
    </w:p>
    <w:p w:rsidR="00851867" w:rsidP="7EB00978" w:rsidRDefault="00851867" w14:paraId="6B75566A" w14:textId="77777777">
      <w:pPr>
        <w:pStyle w:val="NormalWeb"/>
        <w:numPr>
          <w:ilvl w:val="1"/>
          <w:numId w:val="28"/>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Sketching</w:t>
      </w:r>
    </w:p>
    <w:p w:rsidR="00851867" w:rsidP="7EB00978" w:rsidRDefault="00851867" w14:paraId="0F811CD1" w14:textId="56D0D007">
      <w:pPr>
        <w:pStyle w:val="NormalWeb"/>
        <w:numPr>
          <w:ilvl w:val="1"/>
          <w:numId w:val="28"/>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Choose Solution (Optional: Through Decision Matrix</w:t>
      </w:r>
      <w:r w:rsidRPr="7EB00978" w:rsidR="7EB00978">
        <w:rPr>
          <w:rFonts w:ascii="Arial" w:hAnsi="Arial" w:eastAsia="Arial" w:cs="Arial"/>
          <w:color w:val="000000" w:themeColor="text1" w:themeTint="FF" w:themeShade="FF"/>
          <w:sz w:val="22"/>
          <w:szCs w:val="22"/>
        </w:rPr>
        <w:t>; see TRAILS website</w:t>
      </w:r>
      <w:r w:rsidRPr="7EB00978" w:rsidR="7EB00978">
        <w:rPr>
          <w:rFonts w:ascii="Arial" w:hAnsi="Arial" w:eastAsia="Arial" w:cs="Arial"/>
          <w:color w:val="000000" w:themeColor="text1" w:themeTint="FF" w:themeShade="FF"/>
          <w:sz w:val="22"/>
          <w:szCs w:val="22"/>
        </w:rPr>
        <w:t>)</w:t>
      </w:r>
    </w:p>
    <w:p w:rsidR="00851867" w:rsidP="7EB00978" w:rsidRDefault="00851867" w14:paraId="673B3E96" w14:textId="77777777">
      <w:pPr>
        <w:pStyle w:val="NormalWeb"/>
        <w:numPr>
          <w:ilvl w:val="1"/>
          <w:numId w:val="28"/>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Build Prototype</w:t>
      </w:r>
    </w:p>
    <w:p w:rsidR="00851867" w:rsidP="7EB00978" w:rsidRDefault="00851867" w14:paraId="66DCF754" w14:textId="77777777">
      <w:pPr>
        <w:pStyle w:val="NormalWeb"/>
        <w:numPr>
          <w:ilvl w:val="1"/>
          <w:numId w:val="28"/>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Test</w:t>
      </w:r>
    </w:p>
    <w:p w:rsidR="00851867" w:rsidP="7EB00978" w:rsidRDefault="00851867" w14:paraId="46092E80" w14:textId="77777777">
      <w:pPr>
        <w:pStyle w:val="NormalWeb"/>
        <w:numPr>
          <w:ilvl w:val="1"/>
          <w:numId w:val="28"/>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Evaluate</w:t>
      </w:r>
    </w:p>
    <w:p w:rsidR="00851867" w:rsidP="7EB00978" w:rsidRDefault="00851867" w14:paraId="6949CE4C" w14:textId="77777777">
      <w:pPr>
        <w:pStyle w:val="NormalWeb"/>
        <w:numPr>
          <w:ilvl w:val="1"/>
          <w:numId w:val="28"/>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Refine</w:t>
      </w:r>
    </w:p>
    <w:p w:rsidR="00851867" w:rsidP="7EB00978" w:rsidRDefault="00851867" w14:paraId="4F7C25BB" w14:textId="77777777">
      <w:pPr>
        <w:pStyle w:val="NormalWeb"/>
        <w:numPr>
          <w:ilvl w:val="1"/>
          <w:numId w:val="28"/>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 xml:space="preserve">Final Test </w:t>
      </w:r>
    </w:p>
    <w:p w:rsidR="00851867" w:rsidP="7EB00978" w:rsidRDefault="00851867" w14:paraId="68C054E4" w14:textId="77777777">
      <w:pPr>
        <w:pStyle w:val="NormalWeb"/>
        <w:numPr>
          <w:ilvl w:val="1"/>
          <w:numId w:val="28"/>
        </w:numPr>
        <w:spacing w:before="0" w:beforeAutospacing="off" w:after="0" w:afterAutospacing="off"/>
        <w:textAlignment w:val="baseline"/>
        <w:rPr>
          <w:rFonts w:ascii="Arial" w:hAnsi="Arial" w:cs="Arial"/>
          <w:color w:val="000000" w:themeColor="text1" w:themeTint="FF" w:themeShade="FF"/>
          <w:sz w:val="22"/>
          <w:szCs w:val="22"/>
        </w:rPr>
      </w:pPr>
      <w:r w:rsidRPr="7EB00978" w:rsidR="7EB00978">
        <w:rPr>
          <w:rFonts w:ascii="Arial" w:hAnsi="Arial" w:eastAsia="Arial" w:cs="Arial"/>
          <w:color w:val="000000" w:themeColor="text1" w:themeTint="FF" w:themeShade="FF"/>
          <w:sz w:val="22"/>
          <w:szCs w:val="22"/>
        </w:rPr>
        <w:t>Reflection</w:t>
      </w:r>
    </w:p>
    <w:p w:rsidR="00851867" w:rsidP="00851867" w:rsidRDefault="00851867" w14:paraId="3585A67D" w14:textId="77777777">
      <w:pPr>
        <w:pStyle w:val="NormalWeb"/>
        <w:spacing w:before="0" w:beforeAutospacing="0" w:after="0" w:afterAutospacing="0"/>
        <w:rPr>
          <w:b/>
          <w:bCs/>
          <w:color w:val="000000"/>
        </w:rPr>
      </w:pPr>
    </w:p>
    <w:p w:rsidR="00851867" w:rsidP="7EB00978" w:rsidRDefault="00851867" w14:paraId="6350E652" w14:textId="77777777">
      <w:pPr>
        <w:pStyle w:val="NormalWeb"/>
        <w:spacing w:before="0" w:beforeAutospacing="off" w:after="0" w:afterAutospacing="off"/>
        <w:rPr>
          <w:rFonts w:ascii="Arial" w:hAnsi="Arial" w:eastAsia="Arial" w:cs="Arial"/>
          <w:b w:val="1"/>
          <w:bCs w:val="1"/>
          <w:color w:val="000000" w:themeColor="text1" w:themeTint="FF" w:themeShade="FF"/>
        </w:rPr>
      </w:pPr>
      <w:r w:rsidRPr="7EB00978" w:rsidR="7EB00978">
        <w:rPr>
          <w:rFonts w:ascii="Arial" w:hAnsi="Arial" w:eastAsia="Arial" w:cs="Arial"/>
          <w:b w:val="1"/>
          <w:bCs w:val="1"/>
          <w:color w:val="000000" w:themeColor="text1" w:themeTint="FF" w:themeShade="FF"/>
        </w:rPr>
        <w:t>Closure/ Review</w:t>
      </w:r>
    </w:p>
    <w:p w:rsidR="00851867" w:rsidP="7EB00978" w:rsidRDefault="00851867" w14:paraId="31A0BA9F" w14:textId="77777777">
      <w:pPr>
        <w:pStyle w:val="NormalWeb"/>
        <w:numPr>
          <w:ilvl w:val="0"/>
          <w:numId w:val="29"/>
        </w:numPr>
        <w:spacing w:before="0" w:beforeAutospacing="off" w:after="0" w:afterAutospacing="off"/>
        <w:textAlignment w:val="baseline"/>
        <w:rPr>
          <w:color w:val="000000" w:themeColor="text1" w:themeTint="FF" w:themeShade="FF"/>
        </w:rPr>
      </w:pPr>
      <w:r w:rsidRPr="7EB00978" w:rsidR="7EB00978">
        <w:rPr>
          <w:rFonts w:ascii="Arial" w:hAnsi="Arial" w:eastAsia="Arial" w:cs="Arial"/>
          <w:color w:val="000000" w:themeColor="text1" w:themeTint="FF" w:themeShade="FF"/>
        </w:rPr>
        <w:t xml:space="preserve">Test and evaluate </w:t>
      </w:r>
      <w:proofErr w:type="spellStart"/>
      <w:r w:rsidRPr="7EB00978" w:rsidR="7EB00978">
        <w:rPr>
          <w:rFonts w:ascii="Arial" w:hAnsi="Arial" w:eastAsia="Arial" w:cs="Arial"/>
          <w:color w:val="000000" w:themeColor="text1" w:themeTint="FF" w:themeShade="FF"/>
        </w:rPr>
        <w:t>BumbleBots</w:t>
      </w:r>
      <w:proofErr w:type="spellEnd"/>
      <w:r w:rsidRPr="7EB00978" w:rsidR="7EB00978">
        <w:rPr>
          <w:rFonts w:ascii="Arial" w:hAnsi="Arial" w:eastAsia="Arial" w:cs="Arial"/>
          <w:color w:val="000000" w:themeColor="text1" w:themeTint="FF" w:themeShade="FF"/>
        </w:rPr>
        <w:t xml:space="preserve">  </w:t>
      </w:r>
    </w:p>
    <w:p w:rsidR="00851867" w:rsidP="7EB00978" w:rsidRDefault="00851867" w14:paraId="7E242FA3" w14:textId="77777777">
      <w:pPr>
        <w:pStyle w:val="NormalWeb"/>
        <w:numPr>
          <w:ilvl w:val="0"/>
          <w:numId w:val="29"/>
        </w:numPr>
        <w:spacing w:before="0" w:beforeAutospacing="off" w:after="0" w:afterAutospacing="off"/>
        <w:textAlignment w:val="baseline"/>
        <w:rPr>
          <w:color w:val="000000" w:themeColor="text1" w:themeTint="FF" w:themeShade="FF"/>
        </w:rPr>
      </w:pPr>
      <w:r w:rsidRPr="7EB00978" w:rsidR="7EB00978">
        <w:rPr>
          <w:rFonts w:ascii="Arial" w:hAnsi="Arial" w:eastAsia="Arial" w:cs="Arial"/>
          <w:color w:val="000000" w:themeColor="text1" w:themeTint="FF" w:themeShade="FF"/>
        </w:rPr>
        <w:t>Have students write a ½ page reflection in engineering notebook that addresses:</w:t>
      </w:r>
    </w:p>
    <w:p w:rsidR="00851867" w:rsidP="7EB00978" w:rsidRDefault="00851867" w14:paraId="4D44842A" w14:textId="77777777">
      <w:pPr>
        <w:pStyle w:val="NormalWeb"/>
        <w:numPr>
          <w:ilvl w:val="1"/>
          <w:numId w:val="29"/>
        </w:numPr>
        <w:spacing w:before="0" w:beforeAutospacing="off" w:after="0" w:afterAutospacing="off"/>
        <w:textAlignment w:val="baseline"/>
        <w:rPr>
          <w:color w:val="000000" w:themeColor="text1" w:themeTint="FF" w:themeShade="FF"/>
        </w:rPr>
      </w:pPr>
      <w:r w:rsidRPr="7EB00978" w:rsidR="7EB00978">
        <w:rPr>
          <w:rFonts w:ascii="Arial" w:hAnsi="Arial" w:eastAsia="Arial" w:cs="Arial"/>
          <w:color w:val="000000" w:themeColor="text1" w:themeTint="FF" w:themeShade="FF"/>
        </w:rPr>
        <w:t>What went well?</w:t>
      </w:r>
    </w:p>
    <w:p w:rsidR="00851867" w:rsidP="7EB00978" w:rsidRDefault="00851867" w14:paraId="588F1427" w14:textId="77777777">
      <w:pPr>
        <w:pStyle w:val="NormalWeb"/>
        <w:numPr>
          <w:ilvl w:val="1"/>
          <w:numId w:val="29"/>
        </w:numPr>
        <w:spacing w:before="0" w:beforeAutospacing="off" w:after="0" w:afterAutospacing="off"/>
        <w:textAlignment w:val="baseline"/>
        <w:rPr>
          <w:color w:val="000000" w:themeColor="text1" w:themeTint="FF" w:themeShade="FF"/>
        </w:rPr>
      </w:pPr>
      <w:r w:rsidRPr="7EB00978" w:rsidR="7EB00978">
        <w:rPr>
          <w:rFonts w:ascii="Arial" w:hAnsi="Arial" w:eastAsia="Arial" w:cs="Arial"/>
          <w:color w:val="000000" w:themeColor="text1" w:themeTint="FF" w:themeShade="FF"/>
        </w:rPr>
        <w:t>What didn’t work?</w:t>
      </w:r>
    </w:p>
    <w:p w:rsidR="00851867" w:rsidP="7EB00978" w:rsidRDefault="00851867" w14:paraId="0404EE4B" w14:textId="77777777">
      <w:pPr>
        <w:pStyle w:val="NormalWeb"/>
        <w:numPr>
          <w:ilvl w:val="1"/>
          <w:numId w:val="29"/>
        </w:numPr>
        <w:spacing w:before="0" w:beforeAutospacing="off" w:after="0" w:afterAutospacing="off"/>
        <w:textAlignment w:val="baseline"/>
        <w:rPr>
          <w:color w:val="000000" w:themeColor="text1" w:themeTint="FF" w:themeShade="FF"/>
        </w:rPr>
      </w:pPr>
      <w:r w:rsidRPr="7EB00978" w:rsidR="7EB00978">
        <w:rPr>
          <w:rFonts w:ascii="Arial" w:hAnsi="Arial" w:eastAsia="Arial" w:cs="Arial"/>
          <w:color w:val="000000" w:themeColor="text1" w:themeTint="FF" w:themeShade="FF"/>
        </w:rPr>
        <w:t xml:space="preserve">How could students adjust their design to increase efficiency? </w:t>
      </w:r>
    </w:p>
    <w:p w:rsidRPr="009B1EAE" w:rsidR="00090315" w:rsidP="7EB00978" w:rsidRDefault="00090315" w14:paraId="26154FBE" w14:textId="05C680C9">
      <w:pPr>
        <w:pStyle w:val="Default"/>
        <w:rPr>
          <w:rFonts w:ascii="Arial" w:hAnsi="Arial" w:eastAsia="Arial" w:cs="Arial"/>
        </w:rPr>
      </w:pPr>
    </w:p>
    <w:p w:rsidR="00851867" w:rsidP="7EB00978" w:rsidRDefault="00090315" w14:paraId="2C63FABB" w14:textId="77777777">
      <w:pPr>
        <w:pStyle w:val="NormalWeb"/>
        <w:numPr>
          <w:ilvl w:val="0"/>
          <w:numId w:val="21"/>
        </w:numPr>
        <w:spacing w:before="0" w:beforeAutospacing="off" w:after="0" w:afterAutospacing="off"/>
        <w:textAlignment w:val="baseline"/>
        <w:rPr>
          <w:rFonts w:ascii="Arial" w:hAnsi="Arial" w:cs="Arial"/>
          <w:color w:val="FF0000"/>
          <w:sz w:val="22"/>
          <w:szCs w:val="22"/>
        </w:rPr>
      </w:pPr>
      <w:r w:rsidRPr="7EB00978" w:rsidR="7EB00978">
        <w:rPr>
          <w:rStyle w:val="Heading2Char"/>
          <w:rFonts w:ascii="Arial" w:hAnsi="Arial" w:eastAsia="Arial" w:cs="Arial"/>
        </w:rPr>
        <w:t>Note:</w:t>
      </w:r>
      <w:r w:rsidRPr="7EB00978" w:rsidR="7EB00978">
        <w:rPr>
          <w:rFonts w:ascii="Arial" w:hAnsi="Arial" w:eastAsia="Arial" w:cs="Arial"/>
        </w:rPr>
        <w:t xml:space="preserve"> </w:t>
      </w:r>
      <w:r w:rsidRPr="7EB00978" w:rsidR="7EB00978">
        <w:rPr>
          <w:rFonts w:ascii="Arial" w:hAnsi="Arial" w:eastAsia="Arial" w:cs="Arial"/>
          <w:color w:val="FF0000"/>
          <w:sz w:val="22"/>
          <w:szCs w:val="22"/>
        </w:rPr>
        <w:t>This project will be very open ended and will be largely guided by the students. Their objectives are listed in the design brief, but are also as follows.</w:t>
      </w:r>
    </w:p>
    <w:p w:rsidR="00851867" w:rsidP="7EB00978" w:rsidRDefault="00851867" w14:paraId="12969CDF" w14:textId="77777777">
      <w:pPr>
        <w:pStyle w:val="NormalWeb"/>
        <w:numPr>
          <w:ilvl w:val="0"/>
          <w:numId w:val="22"/>
        </w:numPr>
        <w:spacing w:before="0" w:beforeAutospacing="off" w:after="0" w:afterAutospacing="off"/>
        <w:ind w:left="1440"/>
        <w:textAlignment w:val="baseline"/>
        <w:rPr>
          <w:rFonts w:ascii="Arial" w:hAnsi="Arial" w:cs="Arial"/>
          <w:color w:val="FF0000"/>
          <w:sz w:val="22"/>
          <w:szCs w:val="22"/>
        </w:rPr>
      </w:pPr>
      <w:r w:rsidRPr="7EB00978" w:rsidR="7EB00978">
        <w:rPr>
          <w:rFonts w:ascii="Arial" w:hAnsi="Arial" w:eastAsia="Arial" w:cs="Arial"/>
          <w:color w:val="FF0000"/>
          <w:sz w:val="22"/>
          <w:szCs w:val="22"/>
        </w:rPr>
        <w:t>Students will use VEX parts and 3D printed parts designed in Inventor to create a “bee”-bot.</w:t>
      </w:r>
    </w:p>
    <w:p w:rsidR="00851867" w:rsidP="7EB00978" w:rsidRDefault="00851867" w14:paraId="370CCEAF" w14:textId="77777777">
      <w:pPr>
        <w:pStyle w:val="NormalWeb"/>
        <w:numPr>
          <w:ilvl w:val="0"/>
          <w:numId w:val="22"/>
        </w:numPr>
        <w:spacing w:before="0" w:beforeAutospacing="off" w:after="0" w:afterAutospacing="off"/>
        <w:ind w:left="1440"/>
        <w:textAlignment w:val="baseline"/>
        <w:rPr>
          <w:rFonts w:ascii="Arial" w:hAnsi="Arial" w:cs="Arial"/>
          <w:color w:val="FF0000"/>
          <w:sz w:val="22"/>
          <w:szCs w:val="22"/>
        </w:rPr>
      </w:pPr>
      <w:r w:rsidRPr="7EB00978" w:rsidR="7EB00978">
        <w:rPr>
          <w:rFonts w:ascii="Arial" w:hAnsi="Arial" w:eastAsia="Arial" w:cs="Arial"/>
          <w:color w:val="FF0000"/>
          <w:sz w:val="22"/>
          <w:szCs w:val="22"/>
        </w:rPr>
        <w:t xml:space="preserve">Using the </w:t>
      </w:r>
      <w:proofErr w:type="spellStart"/>
      <w:r w:rsidRPr="7EB00978" w:rsidR="7EB00978">
        <w:rPr>
          <w:rFonts w:ascii="Arial" w:hAnsi="Arial" w:eastAsia="Arial" w:cs="Arial"/>
          <w:color w:val="FF0000"/>
          <w:sz w:val="22"/>
          <w:szCs w:val="22"/>
        </w:rPr>
        <w:t>BumbleBot</w:t>
      </w:r>
      <w:proofErr w:type="spellEnd"/>
      <w:r w:rsidRPr="7EB00978" w:rsidR="7EB00978">
        <w:rPr>
          <w:rFonts w:ascii="Arial" w:hAnsi="Arial" w:eastAsia="Arial" w:cs="Arial"/>
          <w:color w:val="FF0000"/>
          <w:sz w:val="22"/>
          <w:szCs w:val="22"/>
        </w:rPr>
        <w:t>, students will navigate a course to retrieve “nectar” from flowers placed around the room.</w:t>
      </w:r>
    </w:p>
    <w:p w:rsidR="00851867" w:rsidP="7EB00978" w:rsidRDefault="00851867" w14:paraId="0161E7D8" w14:textId="77777777">
      <w:pPr>
        <w:pStyle w:val="NormalWeb"/>
        <w:numPr>
          <w:ilvl w:val="0"/>
          <w:numId w:val="22"/>
        </w:numPr>
        <w:spacing w:before="0" w:beforeAutospacing="off" w:after="0" w:afterAutospacing="off"/>
        <w:ind w:left="1440"/>
        <w:textAlignment w:val="baseline"/>
        <w:rPr>
          <w:rFonts w:ascii="Arial" w:hAnsi="Arial" w:cs="Arial"/>
          <w:color w:val="FF0000"/>
          <w:sz w:val="22"/>
          <w:szCs w:val="22"/>
        </w:rPr>
      </w:pPr>
      <w:r w:rsidRPr="7EB00978" w:rsidR="7EB00978">
        <w:rPr>
          <w:rFonts w:ascii="Arial" w:hAnsi="Arial" w:eastAsia="Arial" w:cs="Arial"/>
          <w:color w:val="FF0000"/>
          <w:sz w:val="22"/>
          <w:szCs w:val="22"/>
        </w:rPr>
        <w:t xml:space="preserve">While collecting nectar, the </w:t>
      </w:r>
      <w:proofErr w:type="spellStart"/>
      <w:r w:rsidRPr="7EB00978" w:rsidR="7EB00978">
        <w:rPr>
          <w:rFonts w:ascii="Arial" w:hAnsi="Arial" w:eastAsia="Arial" w:cs="Arial"/>
          <w:color w:val="FF0000"/>
          <w:sz w:val="22"/>
          <w:szCs w:val="22"/>
        </w:rPr>
        <w:t>BumbleBot</w:t>
      </w:r>
      <w:proofErr w:type="spellEnd"/>
      <w:r w:rsidRPr="7EB00978" w:rsidR="7EB00978">
        <w:rPr>
          <w:rFonts w:ascii="Arial" w:hAnsi="Arial" w:eastAsia="Arial" w:cs="Arial"/>
          <w:color w:val="FF0000"/>
          <w:sz w:val="22"/>
          <w:szCs w:val="22"/>
        </w:rPr>
        <w:t xml:space="preserve"> will also collect “pollen” in the form of glitter</w:t>
      </w:r>
    </w:p>
    <w:p w:rsidR="00851867" w:rsidP="7EB00978" w:rsidRDefault="00851867" w14:paraId="2407FBE6" w14:textId="77777777">
      <w:pPr>
        <w:pStyle w:val="NormalWeb"/>
        <w:numPr>
          <w:ilvl w:val="0"/>
          <w:numId w:val="22"/>
        </w:numPr>
        <w:spacing w:before="0" w:beforeAutospacing="off" w:after="0" w:afterAutospacing="off"/>
        <w:ind w:left="1440"/>
        <w:textAlignment w:val="baseline"/>
        <w:rPr>
          <w:rFonts w:ascii="Arial" w:hAnsi="Arial" w:cs="Arial"/>
          <w:color w:val="FF0000"/>
          <w:sz w:val="22"/>
          <w:szCs w:val="22"/>
        </w:rPr>
      </w:pPr>
      <w:r w:rsidRPr="7EB00978" w:rsidR="7EB00978">
        <w:rPr>
          <w:rFonts w:ascii="Arial" w:hAnsi="Arial" w:eastAsia="Arial" w:cs="Arial"/>
          <w:color w:val="FF0000"/>
          <w:sz w:val="22"/>
          <w:szCs w:val="22"/>
        </w:rPr>
        <w:t>Students will be graded on three factors:</w:t>
      </w:r>
    </w:p>
    <w:p w:rsidR="00851867" w:rsidP="7EB00978" w:rsidRDefault="00851867" w14:paraId="61576365" w14:textId="77777777">
      <w:pPr>
        <w:pStyle w:val="NormalWeb"/>
        <w:numPr>
          <w:ilvl w:val="1"/>
          <w:numId w:val="22"/>
        </w:numPr>
        <w:spacing w:before="0" w:beforeAutospacing="off" w:after="0" w:afterAutospacing="off"/>
        <w:ind w:left="2160"/>
        <w:textAlignment w:val="baseline"/>
        <w:rPr>
          <w:rFonts w:ascii="Arial" w:hAnsi="Arial" w:cs="Arial"/>
          <w:color w:val="FF0000"/>
          <w:sz w:val="22"/>
          <w:szCs w:val="22"/>
        </w:rPr>
      </w:pPr>
      <w:r w:rsidRPr="7EB00978" w:rsidR="7EB00978">
        <w:rPr>
          <w:rFonts w:ascii="Arial" w:hAnsi="Arial" w:eastAsia="Arial" w:cs="Arial"/>
          <w:color w:val="FF0000"/>
          <w:sz w:val="22"/>
          <w:szCs w:val="22"/>
        </w:rPr>
        <w:t>Amount of pollen spread (add sequence to container to count later)</w:t>
      </w:r>
    </w:p>
    <w:p w:rsidR="00851867" w:rsidP="7EB00978" w:rsidRDefault="00851867" w14:paraId="708D11E9" w14:textId="77777777">
      <w:pPr>
        <w:pStyle w:val="NormalWeb"/>
        <w:numPr>
          <w:ilvl w:val="1"/>
          <w:numId w:val="22"/>
        </w:numPr>
        <w:spacing w:before="0" w:beforeAutospacing="off" w:after="0" w:afterAutospacing="off"/>
        <w:ind w:left="2160"/>
        <w:textAlignment w:val="baseline"/>
        <w:rPr>
          <w:rFonts w:ascii="Arial" w:hAnsi="Arial" w:cs="Arial"/>
          <w:color w:val="FF0000"/>
          <w:sz w:val="22"/>
          <w:szCs w:val="22"/>
        </w:rPr>
      </w:pPr>
      <w:r w:rsidRPr="7EB00978" w:rsidR="7EB00978">
        <w:rPr>
          <w:rFonts w:ascii="Arial" w:hAnsi="Arial" w:eastAsia="Arial" w:cs="Arial"/>
          <w:color w:val="FF0000"/>
          <w:sz w:val="22"/>
          <w:szCs w:val="22"/>
        </w:rPr>
        <w:t>Amount of nectar collected (overall volume)</w:t>
      </w:r>
    </w:p>
    <w:p w:rsidR="00851867" w:rsidP="7EB00978" w:rsidRDefault="00851867" w14:paraId="6EF515AC" w14:textId="77777777">
      <w:pPr>
        <w:pStyle w:val="NormalWeb"/>
        <w:numPr>
          <w:ilvl w:val="1"/>
          <w:numId w:val="22"/>
        </w:numPr>
        <w:spacing w:before="0" w:beforeAutospacing="off" w:after="0" w:afterAutospacing="off"/>
        <w:ind w:left="2160"/>
        <w:textAlignment w:val="baseline"/>
        <w:rPr>
          <w:rFonts w:ascii="Arial" w:hAnsi="Arial" w:cs="Arial"/>
          <w:color w:val="FF0000"/>
          <w:sz w:val="22"/>
          <w:szCs w:val="22"/>
        </w:rPr>
      </w:pPr>
      <w:r w:rsidRPr="7EB00978" w:rsidR="7EB00978">
        <w:rPr>
          <w:rFonts w:ascii="Arial" w:hAnsi="Arial" w:eastAsia="Arial" w:cs="Arial"/>
          <w:color w:val="FF0000"/>
          <w:sz w:val="22"/>
          <w:szCs w:val="22"/>
        </w:rPr>
        <w:t>Time taken to travel from home hive to all flowers and back to home hive</w:t>
      </w:r>
    </w:p>
    <w:p w:rsidR="00851867" w:rsidP="7EB00978" w:rsidRDefault="00851867" w14:paraId="4B4D5567" w14:textId="77777777">
      <w:pPr>
        <w:pStyle w:val="NormalWeb"/>
        <w:numPr>
          <w:ilvl w:val="0"/>
          <w:numId w:val="23"/>
        </w:numPr>
        <w:spacing w:before="0" w:beforeAutospacing="off" w:after="0" w:afterAutospacing="off"/>
        <w:textAlignment w:val="baseline"/>
        <w:rPr>
          <w:rFonts w:ascii="Arial" w:hAnsi="Arial" w:cs="Arial"/>
          <w:color w:val="FF0000"/>
          <w:sz w:val="22"/>
          <w:szCs w:val="22"/>
        </w:rPr>
      </w:pPr>
      <w:r w:rsidRPr="7EB00978" w:rsidR="7EB00978">
        <w:rPr>
          <w:rFonts w:ascii="Arial" w:hAnsi="Arial" w:eastAsia="Arial" w:cs="Arial"/>
          <w:color w:val="FF0000"/>
          <w:sz w:val="22"/>
          <w:szCs w:val="22"/>
        </w:rPr>
        <w:t>As the instructor, you will need to create the flowers that students will use</w:t>
      </w:r>
    </w:p>
    <w:p w:rsidR="00851867" w:rsidP="7EB00978" w:rsidRDefault="00851867" w14:paraId="70D23C3D" w14:textId="77777777">
      <w:pPr>
        <w:pStyle w:val="NormalWeb"/>
        <w:numPr>
          <w:ilvl w:val="1"/>
          <w:numId w:val="23"/>
        </w:numPr>
        <w:spacing w:before="0" w:beforeAutospacing="off" w:after="0" w:afterAutospacing="off"/>
        <w:textAlignment w:val="baseline"/>
        <w:rPr>
          <w:rFonts w:ascii="Arial" w:hAnsi="Arial" w:cs="Arial"/>
          <w:color w:val="FF0000"/>
          <w:sz w:val="22"/>
          <w:szCs w:val="22"/>
        </w:rPr>
      </w:pPr>
      <w:r w:rsidRPr="7EB00978" w:rsidR="7EB00978">
        <w:rPr>
          <w:rFonts w:ascii="Arial" w:hAnsi="Arial" w:eastAsia="Arial" w:cs="Arial"/>
          <w:color w:val="FF0000"/>
          <w:sz w:val="22"/>
          <w:szCs w:val="22"/>
        </w:rPr>
        <w:t>The suggestion is to take artificial flowers and wrap them around a 30 mL vial and to fill the vial with “nectar”</w:t>
      </w:r>
    </w:p>
    <w:p w:rsidR="00851867" w:rsidP="7EB00978" w:rsidRDefault="00851867" w14:paraId="4C5DD89C" w14:textId="77777777">
      <w:pPr>
        <w:pStyle w:val="NormalWeb"/>
        <w:numPr>
          <w:ilvl w:val="2"/>
          <w:numId w:val="23"/>
        </w:numPr>
        <w:spacing w:before="0" w:beforeAutospacing="off" w:after="0" w:afterAutospacing="off"/>
        <w:textAlignment w:val="baseline"/>
        <w:rPr>
          <w:rFonts w:ascii="Arial" w:hAnsi="Arial" w:cs="Arial"/>
          <w:color w:val="FF0000"/>
          <w:sz w:val="22"/>
          <w:szCs w:val="22"/>
        </w:rPr>
      </w:pPr>
      <w:r w:rsidRPr="7EB00978" w:rsidR="7EB00978">
        <w:rPr>
          <w:rFonts w:ascii="Arial" w:hAnsi="Arial" w:eastAsia="Arial" w:cs="Arial"/>
          <w:color w:val="FF0000"/>
          <w:sz w:val="22"/>
          <w:szCs w:val="22"/>
        </w:rPr>
        <w:t>The “nectar” will be a variety o</w:t>
      </w:r>
      <w:r w:rsidRPr="7EB00978" w:rsidR="7EB00978">
        <w:rPr>
          <w:rFonts w:ascii="Arial" w:hAnsi="Arial" w:cs="Arial"/>
          <w:color w:val="FF0000"/>
          <w:sz w:val="22"/>
          <w:szCs w:val="22"/>
        </w:rPr>
        <w:t>f liquids, either with naturally different colors or with food coloring</w:t>
      </w:r>
    </w:p>
    <w:p w:rsidR="00851867" w:rsidP="00851867" w:rsidRDefault="00851867" w14:paraId="474BBA9A" w14:textId="77777777">
      <w:pPr>
        <w:pStyle w:val="NormalWeb"/>
        <w:numPr>
          <w:ilvl w:val="2"/>
          <w:numId w:val="23"/>
        </w:numPr>
        <w:spacing w:before="0" w:beforeAutospacing="0" w:after="0" w:afterAutospacing="0"/>
        <w:textAlignment w:val="baseline"/>
        <w:rPr>
          <w:rFonts w:ascii="Arial" w:hAnsi="Arial" w:cs="Arial"/>
          <w:color w:val="FF0000"/>
          <w:sz w:val="22"/>
          <w:szCs w:val="22"/>
        </w:rPr>
      </w:pPr>
      <w:r>
        <w:rPr>
          <w:rFonts w:ascii="Arial" w:hAnsi="Arial" w:cs="Arial"/>
          <w:color w:val="FF0000"/>
          <w:sz w:val="22"/>
          <w:szCs w:val="22"/>
        </w:rPr>
        <w:t>Ideally, each of the liquids will have different densities</w:t>
      </w:r>
    </w:p>
    <w:p w:rsidR="00851867" w:rsidP="00851867" w:rsidRDefault="00851867" w14:paraId="3F428F4B" w14:textId="77777777">
      <w:pPr>
        <w:pStyle w:val="NormalWeb"/>
        <w:numPr>
          <w:ilvl w:val="3"/>
          <w:numId w:val="24"/>
        </w:numPr>
        <w:spacing w:before="0" w:beforeAutospacing="0" w:after="0" w:afterAutospacing="0"/>
        <w:textAlignment w:val="baseline"/>
        <w:rPr>
          <w:rFonts w:ascii="Arial" w:hAnsi="Arial" w:cs="Arial"/>
          <w:color w:val="FF0000"/>
          <w:sz w:val="22"/>
          <w:szCs w:val="22"/>
        </w:rPr>
      </w:pPr>
      <w:r>
        <w:rPr>
          <w:rFonts w:ascii="Arial" w:hAnsi="Arial" w:cs="Arial"/>
          <w:color w:val="FF0000"/>
          <w:sz w:val="22"/>
          <w:szCs w:val="22"/>
        </w:rPr>
        <w:t>Water, corn syrup, vegetable oil, rubbing alcohol, honey, maple syrup, etc.</w:t>
      </w:r>
    </w:p>
    <w:p w:rsidR="00851867" w:rsidP="00851867" w:rsidRDefault="00851867" w14:paraId="778018EB" w14:textId="77777777">
      <w:pPr>
        <w:pStyle w:val="NormalWeb"/>
        <w:spacing w:before="0" w:beforeAutospacing="0" w:after="0" w:afterAutospacing="0"/>
        <w:ind w:left="2880"/>
        <w:textAlignment w:val="baseline"/>
        <w:rPr>
          <w:rFonts w:ascii="Arial" w:hAnsi="Arial" w:cs="Arial"/>
          <w:color w:val="FF0000"/>
          <w:sz w:val="22"/>
          <w:szCs w:val="22"/>
        </w:rPr>
      </w:pPr>
      <w:r>
        <w:rPr>
          <w:noProof/>
        </w:rPr>
        <w:lastRenderedPageBreak/>
        <w:drawing>
          <wp:inline distT="0" distB="0" distL="0" distR="0" wp14:anchorId="765EF296" wp14:editId="338D56C2">
            <wp:extent cx="2657475" cy="2257425"/>
            <wp:effectExtent l="0" t="0" r="9525" b="9525"/>
            <wp:docPr id="41" name="Picture 41" descr="https://lh4.googleusercontent.com/wOKiroKrikDT1X922bfg1MlADprzj7WHJQWPtB1teWb9xJ1fZZH_RWX1GEPCoPq9XdbpartAl-znx6eZJaWxyPTe2JMy4v3FfhMkoZS88HAYaNazarbSV6rbyQKqEH_I77azi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4.googleusercontent.com/wOKiroKrikDT1X922bfg1MlADprzj7WHJQWPtB1teWb9xJ1fZZH_RWX1GEPCoPq9XdbpartAl-znx6eZJaWxyPTe2JMy4v3FfhMkoZS88HAYaNazarbSV6rbyQKqEH_I77azirA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7475" cy="2257425"/>
                    </a:xfrm>
                    <a:prstGeom prst="rect">
                      <a:avLst/>
                    </a:prstGeom>
                    <a:noFill/>
                    <a:ln>
                      <a:noFill/>
                    </a:ln>
                  </pic:spPr>
                </pic:pic>
              </a:graphicData>
            </a:graphic>
          </wp:inline>
        </w:drawing>
      </w:r>
    </w:p>
    <w:p w:rsidR="00851867" w:rsidP="00851867" w:rsidRDefault="00851867" w14:paraId="0848E610" w14:textId="77777777">
      <w:pPr>
        <w:pStyle w:val="NormalWeb"/>
        <w:numPr>
          <w:ilvl w:val="0"/>
          <w:numId w:val="24"/>
        </w:numPr>
        <w:spacing w:before="0" w:beforeAutospacing="0" w:after="0" w:afterAutospacing="0"/>
        <w:textAlignment w:val="baseline"/>
        <w:rPr>
          <w:rFonts w:ascii="Arial" w:hAnsi="Arial" w:cs="Arial"/>
          <w:color w:val="FF0000"/>
          <w:sz w:val="22"/>
          <w:szCs w:val="22"/>
        </w:rPr>
      </w:pPr>
      <w:r>
        <w:rPr>
          <w:rFonts w:ascii="Arial" w:hAnsi="Arial" w:cs="Arial"/>
          <w:color w:val="FF0000"/>
          <w:sz w:val="22"/>
          <w:szCs w:val="22"/>
        </w:rPr>
        <w:t>Students should have a basic understanding of hydraulic systems</w:t>
      </w:r>
    </w:p>
    <w:p w:rsidR="00851867" w:rsidP="00851867" w:rsidRDefault="00851867" w14:paraId="6FAE9C7F" w14:textId="77777777">
      <w:pPr>
        <w:pStyle w:val="NormalWeb"/>
        <w:numPr>
          <w:ilvl w:val="1"/>
          <w:numId w:val="24"/>
        </w:numPr>
        <w:spacing w:before="0" w:beforeAutospacing="0" w:after="0" w:afterAutospacing="0"/>
        <w:textAlignment w:val="baseline"/>
        <w:rPr>
          <w:rFonts w:ascii="Arial" w:hAnsi="Arial" w:cs="Arial"/>
          <w:color w:val="FF0000"/>
          <w:sz w:val="22"/>
          <w:szCs w:val="22"/>
        </w:rPr>
      </w:pPr>
      <w:r>
        <w:rPr>
          <w:rFonts w:ascii="Arial" w:hAnsi="Arial" w:cs="Arial"/>
          <w:color w:val="FF0000"/>
          <w:sz w:val="22"/>
          <w:szCs w:val="22"/>
        </w:rPr>
        <w:t>Prime movers, working lines, bleed lines, filters, and reservoirs</w:t>
      </w:r>
    </w:p>
    <w:p w:rsidR="00851867" w:rsidP="00851867" w:rsidRDefault="00851867" w14:paraId="18B6A62E" w14:textId="77777777">
      <w:pPr>
        <w:pStyle w:val="NormalWeb"/>
        <w:numPr>
          <w:ilvl w:val="0"/>
          <w:numId w:val="24"/>
        </w:numPr>
        <w:spacing w:before="0" w:beforeAutospacing="0" w:after="0" w:afterAutospacing="0"/>
        <w:textAlignment w:val="baseline"/>
        <w:rPr>
          <w:rFonts w:ascii="Arial" w:hAnsi="Arial" w:cs="Arial"/>
          <w:b/>
          <w:bCs/>
          <w:color w:val="FF0000"/>
          <w:sz w:val="22"/>
          <w:szCs w:val="22"/>
        </w:rPr>
      </w:pPr>
      <w:r>
        <w:rPr>
          <w:rFonts w:ascii="Arial" w:hAnsi="Arial" w:cs="Arial"/>
          <w:b/>
          <w:bCs/>
          <w:color w:val="FF0000"/>
          <w:sz w:val="22"/>
          <w:szCs w:val="22"/>
        </w:rPr>
        <w:t>For POE: use structured design brief</w:t>
      </w:r>
    </w:p>
    <w:p w:rsidR="00851867" w:rsidP="00851867" w:rsidRDefault="00851867" w14:paraId="3211F7DF" w14:textId="77777777">
      <w:pPr>
        <w:pStyle w:val="NormalWeb"/>
        <w:numPr>
          <w:ilvl w:val="0"/>
          <w:numId w:val="24"/>
        </w:numPr>
        <w:spacing w:before="0" w:beforeAutospacing="0" w:after="0" w:afterAutospacing="0"/>
        <w:textAlignment w:val="baseline"/>
        <w:rPr>
          <w:rFonts w:ascii="Arial" w:hAnsi="Arial" w:cs="Arial"/>
          <w:b/>
          <w:bCs/>
          <w:color w:val="FF0000"/>
          <w:sz w:val="22"/>
          <w:szCs w:val="22"/>
        </w:rPr>
      </w:pPr>
      <w:r>
        <w:rPr>
          <w:rFonts w:ascii="Arial" w:hAnsi="Arial" w:cs="Arial"/>
          <w:b/>
          <w:bCs/>
          <w:color w:val="FF0000"/>
          <w:sz w:val="22"/>
          <w:szCs w:val="22"/>
        </w:rPr>
        <w:t>For EDD: use blank design brief</w:t>
      </w:r>
    </w:p>
    <w:p w:rsidRPr="009B1EAE" w:rsidR="00090315" w:rsidP="00090315" w:rsidRDefault="00090315" w14:paraId="2C73B797" w14:textId="77777777">
      <w:pPr>
        <w:pStyle w:val="Default"/>
        <w:rPr>
          <w:rFonts w:ascii="Arial" w:hAnsi="Arial" w:cs="Arial"/>
          <w:bCs/>
          <w:szCs w:val="20"/>
        </w:rPr>
      </w:pPr>
    </w:p>
    <w:p w:rsidR="00090315" w:rsidP="00090315" w:rsidRDefault="002F7500" w14:paraId="6E56ED86" w14:textId="77777777">
      <w:pPr>
        <w:pStyle w:val="Heading1"/>
      </w:pPr>
      <w:r>
        <w:rPr>
          <w:noProof/>
        </w:rPr>
        <w:pict w14:anchorId="15855EFD">
          <v:rect id="_x0000_i1069" style="width:468pt;height:.05pt;mso-width-percent:0;mso-height-percent:0;mso-width-percent:0;mso-height-percent:0" alt="" o:hr="t" o:hrstd="t" o:hralign="center" fillcolor="#a0a0a0" stroked="f"/>
        </w:pict>
      </w:r>
    </w:p>
    <w:p w:rsidR="00090315" w:rsidP="00090315" w:rsidRDefault="00090315" w14:paraId="23365127" w14:textId="77777777">
      <w:r>
        <w:rPr>
          <w:noProof/>
          <w:sz w:val="20"/>
          <w:szCs w:val="20"/>
          <w:lang w:eastAsia="en-US"/>
        </w:rPr>
        <w:drawing>
          <wp:anchor distT="0" distB="0" distL="114300" distR="114300" simplePos="0" relativeHeight="251666432" behindDoc="1" locked="0" layoutInCell="1" allowOverlap="1" wp14:anchorId="372EC58A" wp14:editId="185D0D36">
            <wp:simplePos x="0" y="0"/>
            <wp:positionH relativeFrom="column">
              <wp:posOffset>-38911</wp:posOffset>
            </wp:positionH>
            <wp:positionV relativeFrom="paragraph">
              <wp:posOffset>220791</wp:posOffset>
            </wp:positionV>
            <wp:extent cx="740664" cy="749808"/>
            <wp:effectExtent l="0" t="0" r="0" b="0"/>
            <wp:wrapTight wrapText="bothSides">
              <wp:wrapPolygon edited="0">
                <wp:start x="0" y="0"/>
                <wp:lineTo x="0" y="21234"/>
                <wp:lineTo x="21118" y="21234"/>
                <wp:lineTo x="211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umbnail_image002.jpg"/>
                    <pic:cNvPicPr/>
                  </pic:nvPicPr>
                  <pic:blipFill>
                    <a:blip r:embed="rId42">
                      <a:extLst>
                        <a:ext uri="{28A0092B-C50C-407E-A947-70E740481C1C}">
                          <a14:useLocalDpi xmlns:a14="http://schemas.microsoft.com/office/drawing/2010/main" val="0"/>
                        </a:ext>
                      </a:extLst>
                    </a:blip>
                    <a:stretch>
                      <a:fillRect/>
                    </a:stretch>
                  </pic:blipFill>
                  <pic:spPr>
                    <a:xfrm>
                      <a:off x="0" y="0"/>
                      <a:ext cx="740664" cy="749808"/>
                    </a:xfrm>
                    <a:prstGeom prst="rect">
                      <a:avLst/>
                    </a:prstGeom>
                  </pic:spPr>
                </pic:pic>
              </a:graphicData>
            </a:graphic>
            <wp14:sizeRelH relativeFrom="margin">
              <wp14:pctWidth>0</wp14:pctWidth>
            </wp14:sizeRelH>
            <wp14:sizeRelV relativeFrom="margin">
              <wp14:pctHeight>0</wp14:pctHeight>
            </wp14:sizeRelV>
          </wp:anchor>
        </w:drawing>
      </w:r>
    </w:p>
    <w:p w:rsidRPr="00EF1AA2" w:rsidR="00090315" w:rsidP="00090315" w:rsidRDefault="00090315" w14:paraId="75D403A8" w14:textId="77777777">
      <w:pPr>
        <w:pStyle w:val="Footer"/>
        <w:spacing w:after="0"/>
        <w:jc w:val="center"/>
        <w:rPr>
          <w:sz w:val="20"/>
          <w:szCs w:val="20"/>
        </w:rPr>
      </w:pPr>
      <w:r w:rsidRPr="00EF1AA2">
        <w:rPr>
          <w:sz w:val="20"/>
          <w:szCs w:val="20"/>
        </w:rPr>
        <w:t>This project is supported by the National Science Foundation, award # DRL – 1513248</w:t>
      </w:r>
    </w:p>
    <w:p w:rsidRPr="00EF1AA2" w:rsidR="00090315" w:rsidP="00090315" w:rsidRDefault="00090315" w14:paraId="619D309A" w14:textId="77777777">
      <w:pPr>
        <w:pStyle w:val="Footer"/>
        <w:spacing w:after="0"/>
        <w:jc w:val="center"/>
        <w:rPr>
          <w:sz w:val="20"/>
          <w:szCs w:val="20"/>
        </w:rPr>
      </w:pPr>
      <w:r w:rsidRPr="00EF1AA2">
        <w:rPr>
          <w:sz w:val="20"/>
          <w:szCs w:val="20"/>
        </w:rPr>
        <w:t>Any opinions, and findings expressed in this material are the authors and do not necessarily reflect the views of NSF.</w:t>
      </w:r>
    </w:p>
    <w:p w:rsidR="00090315" w:rsidP="00090315" w:rsidRDefault="00090315" w14:paraId="665E656D" w14:textId="77777777"/>
    <w:p w:rsidR="00090315" w:rsidP="00090315" w:rsidRDefault="00090315" w14:paraId="4E65EC80" w14:textId="77777777">
      <w:pPr>
        <w:tabs>
          <w:tab w:val="left" w:pos="6679"/>
        </w:tabs>
      </w:pPr>
    </w:p>
    <w:p w:rsidRPr="009B1EAE" w:rsidR="006770C8" w:rsidP="00E03464" w:rsidRDefault="006770C8" w14:paraId="49C113A9" w14:textId="77777777">
      <w:pPr>
        <w:tabs>
          <w:tab w:val="left" w:pos="6679"/>
        </w:tabs>
      </w:pPr>
    </w:p>
    <w:sectPr w:rsidRPr="009B1EAE" w:rsidR="006770C8" w:rsidSect="00A1798A">
      <w:headerReference w:type="default" r:id="rId43"/>
      <w:footerReference w:type="default" r:id="rId44"/>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500" w:rsidP="008E17A3" w:rsidRDefault="002F7500" w14:paraId="48E45FB8" w14:textId="77777777">
      <w:r>
        <w:separator/>
      </w:r>
    </w:p>
  </w:endnote>
  <w:endnote w:type="continuationSeparator" w:id="0">
    <w:p w:rsidR="002F7500" w:rsidP="008E17A3" w:rsidRDefault="002F7500" w14:paraId="2FA05AA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AA2" w:rsidP="00EF1AA2" w:rsidRDefault="001633EF" w14:paraId="2CF93361" w14:textId="1701CCC4">
    <w:pPr>
      <w:pStyle w:val="Footer"/>
      <w:spacing w:after="0"/>
      <w:jc w:val="center"/>
      <w:rPr>
        <w:rStyle w:val="Hyperlink"/>
        <w:sz w:val="20"/>
        <w:szCs w:val="20"/>
      </w:rPr>
    </w:pPr>
    <w:r>
      <w:rPr>
        <w:sz w:val="20"/>
        <w:szCs w:val="20"/>
      </w:rPr>
      <w:t xml:space="preserve">Provided by </w:t>
    </w:r>
    <w:r w:rsidRPr="00EF1AA2" w:rsidR="00EF1AA2">
      <w:rPr>
        <w:sz w:val="20"/>
        <w:szCs w:val="20"/>
      </w:rPr>
      <w:t xml:space="preserve">TRAILS </w:t>
    </w:r>
    <w:hyperlink w:history="1" r:id="rId1">
      <w:r w:rsidRPr="00EF1AA2" w:rsidR="00EF1AA2">
        <w:rPr>
          <w:rStyle w:val="Hyperlink"/>
          <w:sz w:val="20"/>
          <w:szCs w:val="20"/>
        </w:rPr>
        <w:t>www.purdue.edu/trails</w:t>
      </w:r>
    </w:hyperlink>
  </w:p>
  <w:p w:rsidRPr="00CD73E1" w:rsidR="00E914ED" w:rsidP="00CD73E1" w:rsidRDefault="00E914ED" w14:paraId="0D593383" w14:textId="19646883">
    <w:pPr>
      <w:jc w:val="center"/>
      <w:rPr>
        <w:sz w:val="20"/>
        <w:szCs w:val="20"/>
      </w:rPr>
    </w:pPr>
    <w:r w:rsidRPr="00CD73E1">
      <w:rPr>
        <w:rStyle w:val="Hyperlink"/>
        <w:color w:val="000000" w:themeColor="text1"/>
        <w:sz w:val="20"/>
        <w:szCs w:val="20"/>
        <w:u w:val="none"/>
      </w:rPr>
      <w:t xml:space="preserve">Created by </w:t>
    </w:r>
    <w:r w:rsidRPr="00CD73E1" w:rsidR="00CD73E1">
      <w:rPr>
        <w:rStyle w:val="Hyperlink"/>
        <w:color w:val="000000" w:themeColor="text1"/>
        <w:sz w:val="20"/>
        <w:szCs w:val="20"/>
        <w:u w:val="none"/>
      </w:rPr>
      <w:t>[</w:t>
    </w:r>
    <w:r w:rsidRPr="00CD73E1" w:rsidR="00CD73E1">
      <w:rPr>
        <w:sz w:val="20"/>
        <w:szCs w:val="20"/>
      </w:rPr>
      <w:t xml:space="preserve">Amanda Cox, Kyle Marsh, Zach McKeever, and Ben </w:t>
    </w:r>
    <w:proofErr w:type="spellStart"/>
    <w:r w:rsidRPr="00CD73E1" w:rsidR="00CD73E1">
      <w:rPr>
        <w:sz w:val="20"/>
        <w:szCs w:val="20"/>
      </w:rPr>
      <w:t>Modlin</w:t>
    </w:r>
    <w:proofErr w:type="spellEnd"/>
    <w:r w:rsidRPr="00CD73E1">
      <w:rPr>
        <w:rStyle w:val="Hyperlink"/>
        <w:color w:val="000000" w:themeColor="text1"/>
        <w:sz w:val="20"/>
        <w:szCs w:val="20"/>
        <w:u w:val="none"/>
      </w:rPr>
      <w:t>]</w:t>
    </w:r>
  </w:p>
  <w:p w:rsidRPr="00872998" w:rsidR="00EF1AA2" w:rsidP="00EF1AA2" w:rsidRDefault="00EF1AA2" w14:paraId="5CBEFB84" w14:textId="1FC98573">
    <w:pPr>
      <w:pStyle w:val="Footer"/>
      <w:jc w:val="right"/>
      <w:rPr>
        <w:color w:val="000000" w:themeColor="text1"/>
        <w:sz w:val="20"/>
        <w:szCs w:val="20"/>
      </w:rPr>
    </w:pPr>
    <w:r w:rsidRPr="00872998">
      <w:rPr>
        <w:color w:val="000000" w:themeColor="text1"/>
        <w:sz w:val="20"/>
        <w:szCs w:val="20"/>
      </w:rPr>
      <w:t xml:space="preserve">Page </w:t>
    </w:r>
    <w:r w:rsidRPr="00872998">
      <w:rPr>
        <w:color w:val="000000" w:themeColor="text1"/>
        <w:sz w:val="20"/>
        <w:szCs w:val="20"/>
      </w:rPr>
      <w:fldChar w:fldCharType="begin"/>
    </w:r>
    <w:r w:rsidRPr="00872998">
      <w:rPr>
        <w:color w:val="000000" w:themeColor="text1"/>
        <w:sz w:val="20"/>
        <w:szCs w:val="20"/>
      </w:rPr>
      <w:instrText xml:space="preserve"> PAGE  \* Arabic  \* MERGEFORMAT </w:instrText>
    </w:r>
    <w:r w:rsidRPr="00872998">
      <w:rPr>
        <w:color w:val="000000" w:themeColor="text1"/>
        <w:sz w:val="20"/>
        <w:szCs w:val="20"/>
      </w:rPr>
      <w:fldChar w:fldCharType="separate"/>
    </w:r>
    <w:r w:rsidR="00CE610A">
      <w:rPr>
        <w:noProof/>
        <w:color w:val="000000" w:themeColor="text1"/>
        <w:sz w:val="20"/>
        <w:szCs w:val="20"/>
      </w:rPr>
      <w:t>7</w:t>
    </w:r>
    <w:r w:rsidRPr="00872998">
      <w:rPr>
        <w:color w:val="000000" w:themeColor="text1"/>
        <w:sz w:val="20"/>
        <w:szCs w:val="20"/>
      </w:rPr>
      <w:fldChar w:fldCharType="end"/>
    </w:r>
    <w:r w:rsidRPr="00872998">
      <w:rPr>
        <w:color w:val="000000" w:themeColor="text1"/>
        <w:sz w:val="20"/>
        <w:szCs w:val="20"/>
      </w:rPr>
      <w:t xml:space="preserve"> of </w:t>
    </w:r>
    <w:r w:rsidRPr="00872998">
      <w:rPr>
        <w:color w:val="000000" w:themeColor="text1"/>
        <w:sz w:val="20"/>
        <w:szCs w:val="20"/>
      </w:rPr>
      <w:fldChar w:fldCharType="begin"/>
    </w:r>
    <w:r w:rsidRPr="00872998">
      <w:rPr>
        <w:color w:val="000000" w:themeColor="text1"/>
        <w:sz w:val="20"/>
        <w:szCs w:val="20"/>
      </w:rPr>
      <w:instrText xml:space="preserve"> NUMPAGES  \* Arabic  \* MERGEFORMAT </w:instrText>
    </w:r>
    <w:r w:rsidRPr="00872998">
      <w:rPr>
        <w:color w:val="000000" w:themeColor="text1"/>
        <w:sz w:val="20"/>
        <w:szCs w:val="20"/>
      </w:rPr>
      <w:fldChar w:fldCharType="separate"/>
    </w:r>
    <w:r w:rsidR="00CE610A">
      <w:rPr>
        <w:noProof/>
        <w:color w:val="000000" w:themeColor="text1"/>
        <w:sz w:val="20"/>
        <w:szCs w:val="20"/>
      </w:rPr>
      <w:t>23</w:t>
    </w:r>
    <w:r w:rsidRPr="00872998">
      <w:rPr>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500" w:rsidP="008E17A3" w:rsidRDefault="002F7500" w14:paraId="57F0B83B" w14:textId="77777777">
      <w:r>
        <w:separator/>
      </w:r>
    </w:p>
  </w:footnote>
  <w:footnote w:type="continuationSeparator" w:id="0">
    <w:p w:rsidR="002F7500" w:rsidP="008E17A3" w:rsidRDefault="002F7500" w14:paraId="39F3E79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E914ED" w:rsidP="00E914ED" w:rsidRDefault="00E914ED" w14:paraId="736CA9BB" w14:textId="3026888E">
    <w:pPr>
      <w:pStyle w:val="Title"/>
    </w:pPr>
    <w:r w:rsidRPr="005E6FC0">
      <w:rPr>
        <w:noProof/>
        <w:lang w:eastAsia="en-US"/>
      </w:rPr>
      <w:drawing>
        <wp:anchor distT="0" distB="0" distL="114300" distR="114300" simplePos="0" relativeHeight="251659264" behindDoc="0" locked="0" layoutInCell="1" allowOverlap="1" wp14:anchorId="531A7889" wp14:editId="55599C69">
          <wp:simplePos x="0" y="0"/>
          <wp:positionH relativeFrom="margin">
            <wp:posOffset>5291591</wp:posOffset>
          </wp:positionH>
          <wp:positionV relativeFrom="margin">
            <wp:posOffset>-888946</wp:posOffset>
          </wp:positionV>
          <wp:extent cx="498475" cy="558165"/>
          <wp:effectExtent l="0" t="0" r="0" b="635"/>
          <wp:wrapNone/>
          <wp:docPr id="814" name="Picture 814" descr="C:\Users\Euisuk\Documents\02.TRAILS\Trails web resources\TRAILS logo 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isuk\Documents\02.TRAILS\Trails web resources\TRAILS logo 4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8475" cy="558165"/>
                  </a:xfrm>
                  <a:prstGeom prst="rect">
                    <a:avLst/>
                  </a:prstGeom>
                  <a:noFill/>
                  <a:ln>
                    <a:noFill/>
                  </a:ln>
                </pic:spPr>
              </pic:pic>
            </a:graphicData>
          </a:graphic>
        </wp:anchor>
      </w:drawing>
    </w:r>
    <w:r w:rsidRPr="005E6FC0" w:rsidR="005E6FC0">
      <w:t xml:space="preserve">Engineering a Pollination Solution </w:t>
    </w:r>
    <w:r w:rsidRPr="00E914ED">
      <w:rPr>
        <w:noProof/>
        <w:lang w:eastAsia="ko-KR"/>
      </w:rPr>
      <w:t xml:space="preserve"> </w:t>
    </w:r>
  </w:p>
  <w:p w:rsidR="00D2740A" w:rsidP="00E914ED" w:rsidRDefault="00D2740A" w14:paraId="258B1B8B" w14:textId="27816E27">
    <w:pPr>
      <w:pStyle w:val="Title"/>
      <w:ind w:right="70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A5A4F"/>
    <w:multiLevelType w:val="hybridMultilevel"/>
    <w:tmpl w:val="8A0E9C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3E76F0F"/>
    <w:multiLevelType w:val="hybridMultilevel"/>
    <w:tmpl w:val="A566EC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F14710"/>
    <w:multiLevelType w:val="hybridMultilevel"/>
    <w:tmpl w:val="EDA0AE2E"/>
    <w:lvl w:ilvl="0" w:tplc="BC2EC992">
      <w:start w:val="4"/>
      <w:numFmt w:val="decimal"/>
      <w:lvlText w:val="%1."/>
      <w:lvlJc w:val="left"/>
      <w:pPr>
        <w:tabs>
          <w:tab w:val="num" w:pos="720"/>
        </w:tabs>
        <w:ind w:left="720" w:hanging="360"/>
      </w:pPr>
    </w:lvl>
    <w:lvl w:ilvl="1" w:tplc="961091D8" w:tentative="1">
      <w:start w:val="1"/>
      <w:numFmt w:val="decimal"/>
      <w:lvlText w:val="%2."/>
      <w:lvlJc w:val="left"/>
      <w:pPr>
        <w:tabs>
          <w:tab w:val="num" w:pos="1440"/>
        </w:tabs>
        <w:ind w:left="1440" w:hanging="360"/>
      </w:pPr>
    </w:lvl>
    <w:lvl w:ilvl="2" w:tplc="73FA9858" w:tentative="1">
      <w:start w:val="1"/>
      <w:numFmt w:val="decimal"/>
      <w:lvlText w:val="%3."/>
      <w:lvlJc w:val="left"/>
      <w:pPr>
        <w:tabs>
          <w:tab w:val="num" w:pos="2160"/>
        </w:tabs>
        <w:ind w:left="2160" w:hanging="360"/>
      </w:pPr>
    </w:lvl>
    <w:lvl w:ilvl="3" w:tplc="EE5CF932" w:tentative="1">
      <w:start w:val="1"/>
      <w:numFmt w:val="decimal"/>
      <w:lvlText w:val="%4."/>
      <w:lvlJc w:val="left"/>
      <w:pPr>
        <w:tabs>
          <w:tab w:val="num" w:pos="2880"/>
        </w:tabs>
        <w:ind w:left="2880" w:hanging="360"/>
      </w:pPr>
    </w:lvl>
    <w:lvl w:ilvl="4" w:tplc="AD5C22AC" w:tentative="1">
      <w:start w:val="1"/>
      <w:numFmt w:val="decimal"/>
      <w:lvlText w:val="%5."/>
      <w:lvlJc w:val="left"/>
      <w:pPr>
        <w:tabs>
          <w:tab w:val="num" w:pos="3600"/>
        </w:tabs>
        <w:ind w:left="3600" w:hanging="360"/>
      </w:pPr>
    </w:lvl>
    <w:lvl w:ilvl="5" w:tplc="8206C698" w:tentative="1">
      <w:start w:val="1"/>
      <w:numFmt w:val="decimal"/>
      <w:lvlText w:val="%6."/>
      <w:lvlJc w:val="left"/>
      <w:pPr>
        <w:tabs>
          <w:tab w:val="num" w:pos="4320"/>
        </w:tabs>
        <w:ind w:left="4320" w:hanging="360"/>
      </w:pPr>
    </w:lvl>
    <w:lvl w:ilvl="6" w:tplc="58D0B8DE" w:tentative="1">
      <w:start w:val="1"/>
      <w:numFmt w:val="decimal"/>
      <w:lvlText w:val="%7."/>
      <w:lvlJc w:val="left"/>
      <w:pPr>
        <w:tabs>
          <w:tab w:val="num" w:pos="5040"/>
        </w:tabs>
        <w:ind w:left="5040" w:hanging="360"/>
      </w:pPr>
    </w:lvl>
    <w:lvl w:ilvl="7" w:tplc="B450F262" w:tentative="1">
      <w:start w:val="1"/>
      <w:numFmt w:val="decimal"/>
      <w:lvlText w:val="%8."/>
      <w:lvlJc w:val="left"/>
      <w:pPr>
        <w:tabs>
          <w:tab w:val="num" w:pos="5760"/>
        </w:tabs>
        <w:ind w:left="5760" w:hanging="360"/>
      </w:pPr>
    </w:lvl>
    <w:lvl w:ilvl="8" w:tplc="529A3654" w:tentative="1">
      <w:start w:val="1"/>
      <w:numFmt w:val="decimal"/>
      <w:lvlText w:val="%9."/>
      <w:lvlJc w:val="left"/>
      <w:pPr>
        <w:tabs>
          <w:tab w:val="num" w:pos="6480"/>
        </w:tabs>
        <w:ind w:left="6480" w:hanging="360"/>
      </w:pPr>
    </w:lvl>
  </w:abstractNum>
  <w:abstractNum w:abstractNumId="3" w15:restartNumberingAfterBreak="0">
    <w:nsid w:val="0E743487"/>
    <w:multiLevelType w:val="hybridMultilevel"/>
    <w:tmpl w:val="DACA1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7D130C"/>
    <w:multiLevelType w:val="hybridMultilevel"/>
    <w:tmpl w:val="D6C62D04"/>
    <w:lvl w:ilvl="0" w:tplc="6308A9F0">
      <w:start w:val="1"/>
      <w:numFmt w:val="bullet"/>
      <w:lvlText w:val=""/>
      <w:lvlJc w:val="left"/>
      <w:pPr>
        <w:tabs>
          <w:tab w:val="num" w:pos="720"/>
        </w:tabs>
        <w:ind w:left="720" w:hanging="360"/>
      </w:pPr>
      <w:rPr>
        <w:rFonts w:hint="default" w:ascii="Symbol" w:hAnsi="Symbol"/>
        <w:sz w:val="20"/>
      </w:rPr>
    </w:lvl>
    <w:lvl w:ilvl="1" w:tplc="0BC4D0A2" w:tentative="1">
      <w:start w:val="1"/>
      <w:numFmt w:val="bullet"/>
      <w:lvlText w:val="o"/>
      <w:lvlJc w:val="left"/>
      <w:pPr>
        <w:tabs>
          <w:tab w:val="num" w:pos="1440"/>
        </w:tabs>
        <w:ind w:left="1440" w:hanging="360"/>
      </w:pPr>
      <w:rPr>
        <w:rFonts w:hint="default" w:ascii="Courier New" w:hAnsi="Courier New"/>
        <w:sz w:val="20"/>
      </w:rPr>
    </w:lvl>
    <w:lvl w:ilvl="2" w:tplc="76C84DAE" w:tentative="1">
      <w:start w:val="1"/>
      <w:numFmt w:val="bullet"/>
      <w:lvlText w:val=""/>
      <w:lvlJc w:val="left"/>
      <w:pPr>
        <w:tabs>
          <w:tab w:val="num" w:pos="2160"/>
        </w:tabs>
        <w:ind w:left="2160" w:hanging="360"/>
      </w:pPr>
      <w:rPr>
        <w:rFonts w:hint="default" w:ascii="Wingdings" w:hAnsi="Wingdings"/>
        <w:sz w:val="20"/>
      </w:rPr>
    </w:lvl>
    <w:lvl w:ilvl="3" w:tplc="9DF8B832" w:tentative="1">
      <w:start w:val="1"/>
      <w:numFmt w:val="bullet"/>
      <w:lvlText w:val=""/>
      <w:lvlJc w:val="left"/>
      <w:pPr>
        <w:tabs>
          <w:tab w:val="num" w:pos="2880"/>
        </w:tabs>
        <w:ind w:left="2880" w:hanging="360"/>
      </w:pPr>
      <w:rPr>
        <w:rFonts w:hint="default" w:ascii="Wingdings" w:hAnsi="Wingdings"/>
        <w:sz w:val="20"/>
      </w:rPr>
    </w:lvl>
    <w:lvl w:ilvl="4" w:tplc="05C00F3C" w:tentative="1">
      <w:start w:val="1"/>
      <w:numFmt w:val="bullet"/>
      <w:lvlText w:val=""/>
      <w:lvlJc w:val="left"/>
      <w:pPr>
        <w:tabs>
          <w:tab w:val="num" w:pos="3600"/>
        </w:tabs>
        <w:ind w:left="3600" w:hanging="360"/>
      </w:pPr>
      <w:rPr>
        <w:rFonts w:hint="default" w:ascii="Wingdings" w:hAnsi="Wingdings"/>
        <w:sz w:val="20"/>
      </w:rPr>
    </w:lvl>
    <w:lvl w:ilvl="5" w:tplc="E1C27926" w:tentative="1">
      <w:start w:val="1"/>
      <w:numFmt w:val="bullet"/>
      <w:lvlText w:val=""/>
      <w:lvlJc w:val="left"/>
      <w:pPr>
        <w:tabs>
          <w:tab w:val="num" w:pos="4320"/>
        </w:tabs>
        <w:ind w:left="4320" w:hanging="360"/>
      </w:pPr>
      <w:rPr>
        <w:rFonts w:hint="default" w:ascii="Wingdings" w:hAnsi="Wingdings"/>
        <w:sz w:val="20"/>
      </w:rPr>
    </w:lvl>
    <w:lvl w:ilvl="6" w:tplc="2FB0FECC" w:tentative="1">
      <w:start w:val="1"/>
      <w:numFmt w:val="bullet"/>
      <w:lvlText w:val=""/>
      <w:lvlJc w:val="left"/>
      <w:pPr>
        <w:tabs>
          <w:tab w:val="num" w:pos="5040"/>
        </w:tabs>
        <w:ind w:left="5040" w:hanging="360"/>
      </w:pPr>
      <w:rPr>
        <w:rFonts w:hint="default" w:ascii="Wingdings" w:hAnsi="Wingdings"/>
        <w:sz w:val="20"/>
      </w:rPr>
    </w:lvl>
    <w:lvl w:ilvl="7" w:tplc="97528CFA" w:tentative="1">
      <w:start w:val="1"/>
      <w:numFmt w:val="bullet"/>
      <w:lvlText w:val=""/>
      <w:lvlJc w:val="left"/>
      <w:pPr>
        <w:tabs>
          <w:tab w:val="num" w:pos="5760"/>
        </w:tabs>
        <w:ind w:left="5760" w:hanging="360"/>
      </w:pPr>
      <w:rPr>
        <w:rFonts w:hint="default" w:ascii="Wingdings" w:hAnsi="Wingdings"/>
        <w:sz w:val="20"/>
      </w:rPr>
    </w:lvl>
    <w:lvl w:ilvl="8" w:tplc="C3E23296"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4EA1B34"/>
    <w:multiLevelType w:val="hybridMultilevel"/>
    <w:tmpl w:val="001A24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9737432"/>
    <w:multiLevelType w:val="hybridMultilevel"/>
    <w:tmpl w:val="E95C34DC"/>
    <w:lvl w:ilvl="0" w:tplc="697E8088">
      <w:start w:val="1"/>
      <w:numFmt w:val="decimal"/>
      <w:lvlText w:val="%1."/>
      <w:lvlJc w:val="left"/>
      <w:pPr>
        <w:ind w:left="0" w:firstLine="0"/>
      </w:pPr>
      <w:rPr>
        <w:rFonts w:hint="default"/>
        <w:color w:val="auto"/>
      </w:rPr>
    </w:lvl>
    <w:lvl w:ilvl="1" w:tplc="560CA57E">
      <w:start w:val="1"/>
      <w:numFmt w:val="decimal"/>
      <w:lvlText w:val="%2."/>
      <w:lvlJc w:val="left"/>
      <w:pPr>
        <w:tabs>
          <w:tab w:val="num" w:pos="1440"/>
        </w:tabs>
        <w:ind w:left="1440" w:hanging="360"/>
      </w:pPr>
      <w:rPr>
        <w:rFonts w:hint="default"/>
      </w:rPr>
    </w:lvl>
    <w:lvl w:ilvl="2" w:tplc="4EFA567E">
      <w:start w:val="1"/>
      <w:numFmt w:val="decimal"/>
      <w:lvlText w:val="%3."/>
      <w:lvlJc w:val="left"/>
      <w:pPr>
        <w:tabs>
          <w:tab w:val="num" w:pos="2160"/>
        </w:tabs>
        <w:ind w:left="2160" w:hanging="360"/>
      </w:pPr>
      <w:rPr>
        <w:rFonts w:hint="default"/>
      </w:rPr>
    </w:lvl>
    <w:lvl w:ilvl="3" w:tplc="AC524E12">
      <w:start w:val="1"/>
      <w:numFmt w:val="decimal"/>
      <w:lvlText w:val="%4."/>
      <w:lvlJc w:val="left"/>
      <w:pPr>
        <w:tabs>
          <w:tab w:val="num" w:pos="2880"/>
        </w:tabs>
        <w:ind w:left="2880" w:hanging="360"/>
      </w:pPr>
      <w:rPr>
        <w:rFonts w:hint="default"/>
      </w:rPr>
    </w:lvl>
    <w:lvl w:ilvl="4" w:tplc="9504411C">
      <w:start w:val="1"/>
      <w:numFmt w:val="decimal"/>
      <w:lvlText w:val="%5."/>
      <w:lvlJc w:val="left"/>
      <w:pPr>
        <w:tabs>
          <w:tab w:val="num" w:pos="3600"/>
        </w:tabs>
        <w:ind w:left="3600" w:hanging="360"/>
      </w:pPr>
      <w:rPr>
        <w:rFonts w:hint="default"/>
      </w:rPr>
    </w:lvl>
    <w:lvl w:ilvl="5" w:tplc="2786C0EE">
      <w:start w:val="1"/>
      <w:numFmt w:val="decimal"/>
      <w:lvlText w:val="%6."/>
      <w:lvlJc w:val="left"/>
      <w:pPr>
        <w:tabs>
          <w:tab w:val="num" w:pos="4320"/>
        </w:tabs>
        <w:ind w:left="4320" w:hanging="360"/>
      </w:pPr>
      <w:rPr>
        <w:rFonts w:hint="default"/>
      </w:rPr>
    </w:lvl>
    <w:lvl w:ilvl="6" w:tplc="F9749E2C">
      <w:start w:val="1"/>
      <w:numFmt w:val="decimal"/>
      <w:lvlText w:val="%7."/>
      <w:lvlJc w:val="left"/>
      <w:pPr>
        <w:tabs>
          <w:tab w:val="num" w:pos="5040"/>
        </w:tabs>
        <w:ind w:left="5040" w:hanging="360"/>
      </w:pPr>
      <w:rPr>
        <w:rFonts w:hint="default"/>
      </w:rPr>
    </w:lvl>
    <w:lvl w:ilvl="7" w:tplc="6BECAFA4">
      <w:start w:val="1"/>
      <w:numFmt w:val="decimal"/>
      <w:lvlText w:val="%8."/>
      <w:lvlJc w:val="left"/>
      <w:pPr>
        <w:tabs>
          <w:tab w:val="num" w:pos="5760"/>
        </w:tabs>
        <w:ind w:left="5760" w:hanging="360"/>
      </w:pPr>
      <w:rPr>
        <w:rFonts w:hint="default"/>
      </w:rPr>
    </w:lvl>
    <w:lvl w:ilvl="8" w:tplc="ADB81480">
      <w:start w:val="1"/>
      <w:numFmt w:val="decimal"/>
      <w:lvlText w:val="%9."/>
      <w:lvlJc w:val="left"/>
      <w:pPr>
        <w:tabs>
          <w:tab w:val="num" w:pos="6480"/>
        </w:tabs>
        <w:ind w:left="6480" w:hanging="360"/>
      </w:pPr>
      <w:rPr>
        <w:rFonts w:hint="default"/>
      </w:rPr>
    </w:lvl>
  </w:abstractNum>
  <w:abstractNum w:abstractNumId="7" w15:restartNumberingAfterBreak="0">
    <w:nsid w:val="1C7200AA"/>
    <w:multiLevelType w:val="hybridMultilevel"/>
    <w:tmpl w:val="2F1E1026"/>
    <w:lvl w:ilvl="0" w:tplc="304E903A">
      <w:start w:val="1"/>
      <w:numFmt w:val="decimal"/>
      <w:lvlText w:val="%1."/>
      <w:lvlJc w:val="left"/>
      <w:pPr>
        <w:tabs>
          <w:tab w:val="num" w:pos="720"/>
        </w:tabs>
        <w:ind w:left="720" w:hanging="360"/>
      </w:pPr>
    </w:lvl>
    <w:lvl w:ilvl="1" w:tplc="64F455DC" w:tentative="1">
      <w:start w:val="1"/>
      <w:numFmt w:val="decimal"/>
      <w:lvlText w:val="%2."/>
      <w:lvlJc w:val="left"/>
      <w:pPr>
        <w:tabs>
          <w:tab w:val="num" w:pos="1440"/>
        </w:tabs>
        <w:ind w:left="1440" w:hanging="360"/>
      </w:pPr>
    </w:lvl>
    <w:lvl w:ilvl="2" w:tplc="31944C04" w:tentative="1">
      <w:start w:val="1"/>
      <w:numFmt w:val="decimal"/>
      <w:lvlText w:val="%3."/>
      <w:lvlJc w:val="left"/>
      <w:pPr>
        <w:tabs>
          <w:tab w:val="num" w:pos="2160"/>
        </w:tabs>
        <w:ind w:left="2160" w:hanging="360"/>
      </w:pPr>
    </w:lvl>
    <w:lvl w:ilvl="3" w:tplc="C5AC0A64" w:tentative="1">
      <w:start w:val="1"/>
      <w:numFmt w:val="decimal"/>
      <w:lvlText w:val="%4."/>
      <w:lvlJc w:val="left"/>
      <w:pPr>
        <w:tabs>
          <w:tab w:val="num" w:pos="2880"/>
        </w:tabs>
        <w:ind w:left="2880" w:hanging="360"/>
      </w:pPr>
    </w:lvl>
    <w:lvl w:ilvl="4" w:tplc="F6E44060" w:tentative="1">
      <w:start w:val="1"/>
      <w:numFmt w:val="decimal"/>
      <w:lvlText w:val="%5."/>
      <w:lvlJc w:val="left"/>
      <w:pPr>
        <w:tabs>
          <w:tab w:val="num" w:pos="3600"/>
        </w:tabs>
        <w:ind w:left="3600" w:hanging="360"/>
      </w:pPr>
    </w:lvl>
    <w:lvl w:ilvl="5" w:tplc="2C401D98" w:tentative="1">
      <w:start w:val="1"/>
      <w:numFmt w:val="decimal"/>
      <w:lvlText w:val="%6."/>
      <w:lvlJc w:val="left"/>
      <w:pPr>
        <w:tabs>
          <w:tab w:val="num" w:pos="4320"/>
        </w:tabs>
        <w:ind w:left="4320" w:hanging="360"/>
      </w:pPr>
    </w:lvl>
    <w:lvl w:ilvl="6" w:tplc="C646E5EE" w:tentative="1">
      <w:start w:val="1"/>
      <w:numFmt w:val="decimal"/>
      <w:lvlText w:val="%7."/>
      <w:lvlJc w:val="left"/>
      <w:pPr>
        <w:tabs>
          <w:tab w:val="num" w:pos="5040"/>
        </w:tabs>
        <w:ind w:left="5040" w:hanging="360"/>
      </w:pPr>
    </w:lvl>
    <w:lvl w:ilvl="7" w:tplc="77521006" w:tentative="1">
      <w:start w:val="1"/>
      <w:numFmt w:val="decimal"/>
      <w:lvlText w:val="%8."/>
      <w:lvlJc w:val="left"/>
      <w:pPr>
        <w:tabs>
          <w:tab w:val="num" w:pos="5760"/>
        </w:tabs>
        <w:ind w:left="5760" w:hanging="360"/>
      </w:pPr>
    </w:lvl>
    <w:lvl w:ilvl="8" w:tplc="1B004972" w:tentative="1">
      <w:start w:val="1"/>
      <w:numFmt w:val="decimal"/>
      <w:lvlText w:val="%9."/>
      <w:lvlJc w:val="left"/>
      <w:pPr>
        <w:tabs>
          <w:tab w:val="num" w:pos="6480"/>
        </w:tabs>
        <w:ind w:left="6480" w:hanging="360"/>
      </w:pPr>
    </w:lvl>
  </w:abstractNum>
  <w:abstractNum w:abstractNumId="8" w15:restartNumberingAfterBreak="0">
    <w:nsid w:val="209E082A"/>
    <w:multiLevelType w:val="hybridMultilevel"/>
    <w:tmpl w:val="B0A08E10"/>
    <w:lvl w:ilvl="0" w:tplc="FEACBB2A">
      <w:start w:val="1"/>
      <w:numFmt w:val="bullet"/>
      <w:lvlText w:val=""/>
      <w:lvlJc w:val="left"/>
      <w:pPr>
        <w:tabs>
          <w:tab w:val="num" w:pos="720"/>
        </w:tabs>
        <w:ind w:left="720" w:hanging="360"/>
      </w:pPr>
      <w:rPr>
        <w:rFonts w:hint="default" w:ascii="Symbol" w:hAnsi="Symbol"/>
        <w:sz w:val="20"/>
      </w:rPr>
    </w:lvl>
    <w:lvl w:ilvl="1" w:tplc="ECBC9592" w:tentative="1">
      <w:start w:val="1"/>
      <w:numFmt w:val="bullet"/>
      <w:lvlText w:val="o"/>
      <w:lvlJc w:val="left"/>
      <w:pPr>
        <w:tabs>
          <w:tab w:val="num" w:pos="1440"/>
        </w:tabs>
        <w:ind w:left="1440" w:hanging="360"/>
      </w:pPr>
      <w:rPr>
        <w:rFonts w:hint="default" w:ascii="Courier New" w:hAnsi="Courier New"/>
        <w:sz w:val="20"/>
      </w:rPr>
    </w:lvl>
    <w:lvl w:ilvl="2" w:tplc="9EACA3B2" w:tentative="1">
      <w:start w:val="1"/>
      <w:numFmt w:val="bullet"/>
      <w:lvlText w:val=""/>
      <w:lvlJc w:val="left"/>
      <w:pPr>
        <w:tabs>
          <w:tab w:val="num" w:pos="2160"/>
        </w:tabs>
        <w:ind w:left="2160" w:hanging="360"/>
      </w:pPr>
      <w:rPr>
        <w:rFonts w:hint="default" w:ascii="Wingdings" w:hAnsi="Wingdings"/>
        <w:sz w:val="20"/>
      </w:rPr>
    </w:lvl>
    <w:lvl w:ilvl="3" w:tplc="74B8263C" w:tentative="1">
      <w:start w:val="1"/>
      <w:numFmt w:val="bullet"/>
      <w:lvlText w:val=""/>
      <w:lvlJc w:val="left"/>
      <w:pPr>
        <w:tabs>
          <w:tab w:val="num" w:pos="2880"/>
        </w:tabs>
        <w:ind w:left="2880" w:hanging="360"/>
      </w:pPr>
      <w:rPr>
        <w:rFonts w:hint="default" w:ascii="Wingdings" w:hAnsi="Wingdings"/>
        <w:sz w:val="20"/>
      </w:rPr>
    </w:lvl>
    <w:lvl w:ilvl="4" w:tplc="516CF6CA" w:tentative="1">
      <w:start w:val="1"/>
      <w:numFmt w:val="bullet"/>
      <w:lvlText w:val=""/>
      <w:lvlJc w:val="left"/>
      <w:pPr>
        <w:tabs>
          <w:tab w:val="num" w:pos="3600"/>
        </w:tabs>
        <w:ind w:left="3600" w:hanging="360"/>
      </w:pPr>
      <w:rPr>
        <w:rFonts w:hint="default" w:ascii="Wingdings" w:hAnsi="Wingdings"/>
        <w:sz w:val="20"/>
      </w:rPr>
    </w:lvl>
    <w:lvl w:ilvl="5" w:tplc="43D82CDC" w:tentative="1">
      <w:start w:val="1"/>
      <w:numFmt w:val="bullet"/>
      <w:lvlText w:val=""/>
      <w:lvlJc w:val="left"/>
      <w:pPr>
        <w:tabs>
          <w:tab w:val="num" w:pos="4320"/>
        </w:tabs>
        <w:ind w:left="4320" w:hanging="360"/>
      </w:pPr>
      <w:rPr>
        <w:rFonts w:hint="default" w:ascii="Wingdings" w:hAnsi="Wingdings"/>
        <w:sz w:val="20"/>
      </w:rPr>
    </w:lvl>
    <w:lvl w:ilvl="6" w:tplc="5F4684F0" w:tentative="1">
      <w:start w:val="1"/>
      <w:numFmt w:val="bullet"/>
      <w:lvlText w:val=""/>
      <w:lvlJc w:val="left"/>
      <w:pPr>
        <w:tabs>
          <w:tab w:val="num" w:pos="5040"/>
        </w:tabs>
        <w:ind w:left="5040" w:hanging="360"/>
      </w:pPr>
      <w:rPr>
        <w:rFonts w:hint="default" w:ascii="Wingdings" w:hAnsi="Wingdings"/>
        <w:sz w:val="20"/>
      </w:rPr>
    </w:lvl>
    <w:lvl w:ilvl="7" w:tplc="61BA7EBA" w:tentative="1">
      <w:start w:val="1"/>
      <w:numFmt w:val="bullet"/>
      <w:lvlText w:val=""/>
      <w:lvlJc w:val="left"/>
      <w:pPr>
        <w:tabs>
          <w:tab w:val="num" w:pos="5760"/>
        </w:tabs>
        <w:ind w:left="5760" w:hanging="360"/>
      </w:pPr>
      <w:rPr>
        <w:rFonts w:hint="default" w:ascii="Wingdings" w:hAnsi="Wingdings"/>
        <w:sz w:val="20"/>
      </w:rPr>
    </w:lvl>
    <w:lvl w:ilvl="8" w:tplc="143EFA86"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6A2599F"/>
    <w:multiLevelType w:val="hybridMultilevel"/>
    <w:tmpl w:val="EE200B90"/>
    <w:lvl w:ilvl="0" w:tplc="E05471DA">
      <w:start w:val="1"/>
      <w:numFmt w:val="bullet"/>
      <w:lvlText w:val=""/>
      <w:lvlJc w:val="left"/>
      <w:pPr>
        <w:tabs>
          <w:tab w:val="num" w:pos="720"/>
        </w:tabs>
        <w:ind w:left="720" w:hanging="360"/>
      </w:pPr>
      <w:rPr>
        <w:rFonts w:hint="default" w:ascii="Symbol" w:hAnsi="Symbol"/>
        <w:sz w:val="20"/>
      </w:rPr>
    </w:lvl>
    <w:lvl w:ilvl="1" w:tplc="57F0FF3A">
      <w:start w:val="1"/>
      <w:numFmt w:val="bullet"/>
      <w:lvlText w:val="o"/>
      <w:lvlJc w:val="left"/>
      <w:pPr>
        <w:tabs>
          <w:tab w:val="num" w:pos="1440"/>
        </w:tabs>
        <w:ind w:left="1440" w:hanging="360"/>
      </w:pPr>
      <w:rPr>
        <w:rFonts w:hint="default" w:ascii="Courier New" w:hAnsi="Courier New"/>
        <w:sz w:val="20"/>
      </w:rPr>
    </w:lvl>
    <w:lvl w:ilvl="2" w:tplc="E7A09C9A" w:tentative="1">
      <w:start w:val="1"/>
      <w:numFmt w:val="bullet"/>
      <w:lvlText w:val=""/>
      <w:lvlJc w:val="left"/>
      <w:pPr>
        <w:tabs>
          <w:tab w:val="num" w:pos="2160"/>
        </w:tabs>
        <w:ind w:left="2160" w:hanging="360"/>
      </w:pPr>
      <w:rPr>
        <w:rFonts w:hint="default" w:ascii="Wingdings" w:hAnsi="Wingdings"/>
        <w:sz w:val="20"/>
      </w:rPr>
    </w:lvl>
    <w:lvl w:ilvl="3" w:tplc="3702B12C" w:tentative="1">
      <w:start w:val="1"/>
      <w:numFmt w:val="bullet"/>
      <w:lvlText w:val=""/>
      <w:lvlJc w:val="left"/>
      <w:pPr>
        <w:tabs>
          <w:tab w:val="num" w:pos="2880"/>
        </w:tabs>
        <w:ind w:left="2880" w:hanging="360"/>
      </w:pPr>
      <w:rPr>
        <w:rFonts w:hint="default" w:ascii="Wingdings" w:hAnsi="Wingdings"/>
        <w:sz w:val="20"/>
      </w:rPr>
    </w:lvl>
    <w:lvl w:ilvl="4" w:tplc="7F544EDE" w:tentative="1">
      <w:start w:val="1"/>
      <w:numFmt w:val="bullet"/>
      <w:lvlText w:val=""/>
      <w:lvlJc w:val="left"/>
      <w:pPr>
        <w:tabs>
          <w:tab w:val="num" w:pos="3600"/>
        </w:tabs>
        <w:ind w:left="3600" w:hanging="360"/>
      </w:pPr>
      <w:rPr>
        <w:rFonts w:hint="default" w:ascii="Wingdings" w:hAnsi="Wingdings"/>
        <w:sz w:val="20"/>
      </w:rPr>
    </w:lvl>
    <w:lvl w:ilvl="5" w:tplc="F520691C" w:tentative="1">
      <w:start w:val="1"/>
      <w:numFmt w:val="bullet"/>
      <w:lvlText w:val=""/>
      <w:lvlJc w:val="left"/>
      <w:pPr>
        <w:tabs>
          <w:tab w:val="num" w:pos="4320"/>
        </w:tabs>
        <w:ind w:left="4320" w:hanging="360"/>
      </w:pPr>
      <w:rPr>
        <w:rFonts w:hint="default" w:ascii="Wingdings" w:hAnsi="Wingdings"/>
        <w:sz w:val="20"/>
      </w:rPr>
    </w:lvl>
    <w:lvl w:ilvl="6" w:tplc="DFC64228" w:tentative="1">
      <w:start w:val="1"/>
      <w:numFmt w:val="bullet"/>
      <w:lvlText w:val=""/>
      <w:lvlJc w:val="left"/>
      <w:pPr>
        <w:tabs>
          <w:tab w:val="num" w:pos="5040"/>
        </w:tabs>
        <w:ind w:left="5040" w:hanging="360"/>
      </w:pPr>
      <w:rPr>
        <w:rFonts w:hint="default" w:ascii="Wingdings" w:hAnsi="Wingdings"/>
        <w:sz w:val="20"/>
      </w:rPr>
    </w:lvl>
    <w:lvl w:ilvl="7" w:tplc="558EAB4C" w:tentative="1">
      <w:start w:val="1"/>
      <w:numFmt w:val="bullet"/>
      <w:lvlText w:val=""/>
      <w:lvlJc w:val="left"/>
      <w:pPr>
        <w:tabs>
          <w:tab w:val="num" w:pos="5760"/>
        </w:tabs>
        <w:ind w:left="5760" w:hanging="360"/>
      </w:pPr>
      <w:rPr>
        <w:rFonts w:hint="default" w:ascii="Wingdings" w:hAnsi="Wingdings"/>
        <w:sz w:val="20"/>
      </w:rPr>
    </w:lvl>
    <w:lvl w:ilvl="8" w:tplc="03F4FF1E"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7A52705"/>
    <w:multiLevelType w:val="hybridMultilevel"/>
    <w:tmpl w:val="A566EC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117C8F"/>
    <w:multiLevelType w:val="hybridMultilevel"/>
    <w:tmpl w:val="B908F9A2"/>
    <w:lvl w:ilvl="0" w:tplc="2CD094D0">
      <w:start w:val="1"/>
      <w:numFmt w:val="bullet"/>
      <w:lvlText w:val=""/>
      <w:lvlJc w:val="left"/>
      <w:pPr>
        <w:tabs>
          <w:tab w:val="num" w:pos="720"/>
        </w:tabs>
        <w:ind w:left="720" w:hanging="360"/>
      </w:pPr>
      <w:rPr>
        <w:rFonts w:hint="default" w:ascii="Symbol" w:hAnsi="Symbol"/>
        <w:sz w:val="20"/>
      </w:rPr>
    </w:lvl>
    <w:lvl w:ilvl="1" w:tplc="568A7F3E" w:tentative="1">
      <w:start w:val="1"/>
      <w:numFmt w:val="bullet"/>
      <w:lvlText w:val="o"/>
      <w:lvlJc w:val="left"/>
      <w:pPr>
        <w:tabs>
          <w:tab w:val="num" w:pos="1440"/>
        </w:tabs>
        <w:ind w:left="1440" w:hanging="360"/>
      </w:pPr>
      <w:rPr>
        <w:rFonts w:hint="default" w:ascii="Courier New" w:hAnsi="Courier New"/>
        <w:sz w:val="20"/>
      </w:rPr>
    </w:lvl>
    <w:lvl w:ilvl="2" w:tplc="E27089FC" w:tentative="1">
      <w:start w:val="1"/>
      <w:numFmt w:val="bullet"/>
      <w:lvlText w:val=""/>
      <w:lvlJc w:val="left"/>
      <w:pPr>
        <w:tabs>
          <w:tab w:val="num" w:pos="2160"/>
        </w:tabs>
        <w:ind w:left="2160" w:hanging="360"/>
      </w:pPr>
      <w:rPr>
        <w:rFonts w:hint="default" w:ascii="Wingdings" w:hAnsi="Wingdings"/>
        <w:sz w:val="20"/>
      </w:rPr>
    </w:lvl>
    <w:lvl w:ilvl="3" w:tplc="06B21450" w:tentative="1">
      <w:start w:val="1"/>
      <w:numFmt w:val="bullet"/>
      <w:lvlText w:val=""/>
      <w:lvlJc w:val="left"/>
      <w:pPr>
        <w:tabs>
          <w:tab w:val="num" w:pos="2880"/>
        </w:tabs>
        <w:ind w:left="2880" w:hanging="360"/>
      </w:pPr>
      <w:rPr>
        <w:rFonts w:hint="default" w:ascii="Wingdings" w:hAnsi="Wingdings"/>
        <w:sz w:val="20"/>
      </w:rPr>
    </w:lvl>
    <w:lvl w:ilvl="4" w:tplc="BC860FA8" w:tentative="1">
      <w:start w:val="1"/>
      <w:numFmt w:val="bullet"/>
      <w:lvlText w:val=""/>
      <w:lvlJc w:val="left"/>
      <w:pPr>
        <w:tabs>
          <w:tab w:val="num" w:pos="3600"/>
        </w:tabs>
        <w:ind w:left="3600" w:hanging="360"/>
      </w:pPr>
      <w:rPr>
        <w:rFonts w:hint="default" w:ascii="Wingdings" w:hAnsi="Wingdings"/>
        <w:sz w:val="20"/>
      </w:rPr>
    </w:lvl>
    <w:lvl w:ilvl="5" w:tplc="103AE3C6" w:tentative="1">
      <w:start w:val="1"/>
      <w:numFmt w:val="bullet"/>
      <w:lvlText w:val=""/>
      <w:lvlJc w:val="left"/>
      <w:pPr>
        <w:tabs>
          <w:tab w:val="num" w:pos="4320"/>
        </w:tabs>
        <w:ind w:left="4320" w:hanging="360"/>
      </w:pPr>
      <w:rPr>
        <w:rFonts w:hint="default" w:ascii="Wingdings" w:hAnsi="Wingdings"/>
        <w:sz w:val="20"/>
      </w:rPr>
    </w:lvl>
    <w:lvl w:ilvl="6" w:tplc="AE0CB496" w:tentative="1">
      <w:start w:val="1"/>
      <w:numFmt w:val="bullet"/>
      <w:lvlText w:val=""/>
      <w:lvlJc w:val="left"/>
      <w:pPr>
        <w:tabs>
          <w:tab w:val="num" w:pos="5040"/>
        </w:tabs>
        <w:ind w:left="5040" w:hanging="360"/>
      </w:pPr>
      <w:rPr>
        <w:rFonts w:hint="default" w:ascii="Wingdings" w:hAnsi="Wingdings"/>
        <w:sz w:val="20"/>
      </w:rPr>
    </w:lvl>
    <w:lvl w:ilvl="7" w:tplc="778A6DBE" w:tentative="1">
      <w:start w:val="1"/>
      <w:numFmt w:val="bullet"/>
      <w:lvlText w:val=""/>
      <w:lvlJc w:val="left"/>
      <w:pPr>
        <w:tabs>
          <w:tab w:val="num" w:pos="5760"/>
        </w:tabs>
        <w:ind w:left="5760" w:hanging="360"/>
      </w:pPr>
      <w:rPr>
        <w:rFonts w:hint="default" w:ascii="Wingdings" w:hAnsi="Wingdings"/>
        <w:sz w:val="20"/>
      </w:rPr>
    </w:lvl>
    <w:lvl w:ilvl="8" w:tplc="94261572"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30A90AAE"/>
    <w:multiLevelType w:val="hybridMultilevel"/>
    <w:tmpl w:val="DC984692"/>
    <w:lvl w:ilvl="0" w:tplc="9B6609EE">
      <w:start w:val="1"/>
      <w:numFmt w:val="decimal"/>
      <w:lvlText w:val="%1."/>
      <w:lvlJc w:val="left"/>
      <w:pPr>
        <w:tabs>
          <w:tab w:val="num" w:pos="720"/>
        </w:tabs>
        <w:ind w:left="720" w:hanging="360"/>
      </w:pPr>
    </w:lvl>
    <w:lvl w:ilvl="1" w:tplc="36301A88" w:tentative="1">
      <w:start w:val="1"/>
      <w:numFmt w:val="decimal"/>
      <w:lvlText w:val="%2."/>
      <w:lvlJc w:val="left"/>
      <w:pPr>
        <w:tabs>
          <w:tab w:val="num" w:pos="1440"/>
        </w:tabs>
        <w:ind w:left="1440" w:hanging="360"/>
      </w:pPr>
    </w:lvl>
    <w:lvl w:ilvl="2" w:tplc="541E63F6" w:tentative="1">
      <w:start w:val="1"/>
      <w:numFmt w:val="decimal"/>
      <w:lvlText w:val="%3."/>
      <w:lvlJc w:val="left"/>
      <w:pPr>
        <w:tabs>
          <w:tab w:val="num" w:pos="2160"/>
        </w:tabs>
        <w:ind w:left="2160" w:hanging="360"/>
      </w:pPr>
    </w:lvl>
    <w:lvl w:ilvl="3" w:tplc="4ED49A22" w:tentative="1">
      <w:start w:val="1"/>
      <w:numFmt w:val="decimal"/>
      <w:lvlText w:val="%4."/>
      <w:lvlJc w:val="left"/>
      <w:pPr>
        <w:tabs>
          <w:tab w:val="num" w:pos="2880"/>
        </w:tabs>
        <w:ind w:left="2880" w:hanging="360"/>
      </w:pPr>
    </w:lvl>
    <w:lvl w:ilvl="4" w:tplc="7ADA81B0" w:tentative="1">
      <w:start w:val="1"/>
      <w:numFmt w:val="decimal"/>
      <w:lvlText w:val="%5."/>
      <w:lvlJc w:val="left"/>
      <w:pPr>
        <w:tabs>
          <w:tab w:val="num" w:pos="3600"/>
        </w:tabs>
        <w:ind w:left="3600" w:hanging="360"/>
      </w:pPr>
    </w:lvl>
    <w:lvl w:ilvl="5" w:tplc="C264EB02" w:tentative="1">
      <w:start w:val="1"/>
      <w:numFmt w:val="decimal"/>
      <w:lvlText w:val="%6."/>
      <w:lvlJc w:val="left"/>
      <w:pPr>
        <w:tabs>
          <w:tab w:val="num" w:pos="4320"/>
        </w:tabs>
        <w:ind w:left="4320" w:hanging="360"/>
      </w:pPr>
    </w:lvl>
    <w:lvl w:ilvl="6" w:tplc="3020BEBE" w:tentative="1">
      <w:start w:val="1"/>
      <w:numFmt w:val="decimal"/>
      <w:lvlText w:val="%7."/>
      <w:lvlJc w:val="left"/>
      <w:pPr>
        <w:tabs>
          <w:tab w:val="num" w:pos="5040"/>
        </w:tabs>
        <w:ind w:left="5040" w:hanging="360"/>
      </w:pPr>
    </w:lvl>
    <w:lvl w:ilvl="7" w:tplc="24CAA1D2" w:tentative="1">
      <w:start w:val="1"/>
      <w:numFmt w:val="decimal"/>
      <w:lvlText w:val="%8."/>
      <w:lvlJc w:val="left"/>
      <w:pPr>
        <w:tabs>
          <w:tab w:val="num" w:pos="5760"/>
        </w:tabs>
        <w:ind w:left="5760" w:hanging="360"/>
      </w:pPr>
    </w:lvl>
    <w:lvl w:ilvl="8" w:tplc="8578F00A" w:tentative="1">
      <w:start w:val="1"/>
      <w:numFmt w:val="decimal"/>
      <w:lvlText w:val="%9."/>
      <w:lvlJc w:val="left"/>
      <w:pPr>
        <w:tabs>
          <w:tab w:val="num" w:pos="6480"/>
        </w:tabs>
        <w:ind w:left="6480" w:hanging="360"/>
      </w:pPr>
    </w:lvl>
  </w:abstractNum>
  <w:abstractNum w:abstractNumId="13" w15:restartNumberingAfterBreak="0">
    <w:nsid w:val="362608B0"/>
    <w:multiLevelType w:val="hybridMultilevel"/>
    <w:tmpl w:val="F9025118"/>
    <w:lvl w:ilvl="0" w:tplc="2282217E">
      <w:start w:val="1"/>
      <w:numFmt w:val="bullet"/>
      <w:lvlText w:val=""/>
      <w:lvlJc w:val="left"/>
      <w:pPr>
        <w:tabs>
          <w:tab w:val="num" w:pos="720"/>
        </w:tabs>
        <w:ind w:left="720" w:hanging="360"/>
      </w:pPr>
      <w:rPr>
        <w:rFonts w:hint="default" w:ascii="Symbol" w:hAnsi="Symbol"/>
        <w:sz w:val="20"/>
      </w:rPr>
    </w:lvl>
    <w:lvl w:ilvl="1" w:tplc="2318CA6A">
      <w:start w:val="1"/>
      <w:numFmt w:val="bullet"/>
      <w:lvlText w:val="o"/>
      <w:lvlJc w:val="left"/>
      <w:pPr>
        <w:tabs>
          <w:tab w:val="num" w:pos="1440"/>
        </w:tabs>
        <w:ind w:left="1440" w:hanging="360"/>
      </w:pPr>
      <w:rPr>
        <w:rFonts w:hint="default" w:ascii="Courier New" w:hAnsi="Courier New"/>
        <w:sz w:val="20"/>
      </w:rPr>
    </w:lvl>
    <w:lvl w:ilvl="2" w:tplc="F7E6DFFA" w:tentative="1">
      <w:start w:val="1"/>
      <w:numFmt w:val="bullet"/>
      <w:lvlText w:val=""/>
      <w:lvlJc w:val="left"/>
      <w:pPr>
        <w:tabs>
          <w:tab w:val="num" w:pos="2160"/>
        </w:tabs>
        <w:ind w:left="2160" w:hanging="360"/>
      </w:pPr>
      <w:rPr>
        <w:rFonts w:hint="default" w:ascii="Wingdings" w:hAnsi="Wingdings"/>
        <w:sz w:val="20"/>
      </w:rPr>
    </w:lvl>
    <w:lvl w:ilvl="3" w:tplc="3774EE5C" w:tentative="1">
      <w:start w:val="1"/>
      <w:numFmt w:val="bullet"/>
      <w:lvlText w:val=""/>
      <w:lvlJc w:val="left"/>
      <w:pPr>
        <w:tabs>
          <w:tab w:val="num" w:pos="2880"/>
        </w:tabs>
        <w:ind w:left="2880" w:hanging="360"/>
      </w:pPr>
      <w:rPr>
        <w:rFonts w:hint="default" w:ascii="Wingdings" w:hAnsi="Wingdings"/>
        <w:sz w:val="20"/>
      </w:rPr>
    </w:lvl>
    <w:lvl w:ilvl="4" w:tplc="D528DCD4" w:tentative="1">
      <w:start w:val="1"/>
      <w:numFmt w:val="bullet"/>
      <w:lvlText w:val=""/>
      <w:lvlJc w:val="left"/>
      <w:pPr>
        <w:tabs>
          <w:tab w:val="num" w:pos="3600"/>
        </w:tabs>
        <w:ind w:left="3600" w:hanging="360"/>
      </w:pPr>
      <w:rPr>
        <w:rFonts w:hint="default" w:ascii="Wingdings" w:hAnsi="Wingdings"/>
        <w:sz w:val="20"/>
      </w:rPr>
    </w:lvl>
    <w:lvl w:ilvl="5" w:tplc="5878553C" w:tentative="1">
      <w:start w:val="1"/>
      <w:numFmt w:val="bullet"/>
      <w:lvlText w:val=""/>
      <w:lvlJc w:val="left"/>
      <w:pPr>
        <w:tabs>
          <w:tab w:val="num" w:pos="4320"/>
        </w:tabs>
        <w:ind w:left="4320" w:hanging="360"/>
      </w:pPr>
      <w:rPr>
        <w:rFonts w:hint="default" w:ascii="Wingdings" w:hAnsi="Wingdings"/>
        <w:sz w:val="20"/>
      </w:rPr>
    </w:lvl>
    <w:lvl w:ilvl="6" w:tplc="78143986" w:tentative="1">
      <w:start w:val="1"/>
      <w:numFmt w:val="bullet"/>
      <w:lvlText w:val=""/>
      <w:lvlJc w:val="left"/>
      <w:pPr>
        <w:tabs>
          <w:tab w:val="num" w:pos="5040"/>
        </w:tabs>
        <w:ind w:left="5040" w:hanging="360"/>
      </w:pPr>
      <w:rPr>
        <w:rFonts w:hint="default" w:ascii="Wingdings" w:hAnsi="Wingdings"/>
        <w:sz w:val="20"/>
      </w:rPr>
    </w:lvl>
    <w:lvl w:ilvl="7" w:tplc="165C0B02" w:tentative="1">
      <w:start w:val="1"/>
      <w:numFmt w:val="bullet"/>
      <w:lvlText w:val=""/>
      <w:lvlJc w:val="left"/>
      <w:pPr>
        <w:tabs>
          <w:tab w:val="num" w:pos="5760"/>
        </w:tabs>
        <w:ind w:left="5760" w:hanging="360"/>
      </w:pPr>
      <w:rPr>
        <w:rFonts w:hint="default" w:ascii="Wingdings" w:hAnsi="Wingdings"/>
        <w:sz w:val="20"/>
      </w:rPr>
    </w:lvl>
    <w:lvl w:ilvl="8" w:tplc="ACA24BF4"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6F80ECB"/>
    <w:multiLevelType w:val="hybridMultilevel"/>
    <w:tmpl w:val="5770FD1C"/>
    <w:lvl w:ilvl="0" w:tplc="8DF0A7F6">
      <w:start w:val="1"/>
      <w:numFmt w:val="bullet"/>
      <w:lvlText w:val=""/>
      <w:lvlJc w:val="left"/>
      <w:pPr>
        <w:tabs>
          <w:tab w:val="num" w:pos="720"/>
        </w:tabs>
        <w:ind w:left="720" w:hanging="360"/>
      </w:pPr>
      <w:rPr>
        <w:rFonts w:hint="default" w:ascii="Symbol" w:hAnsi="Symbol"/>
        <w:sz w:val="20"/>
      </w:rPr>
    </w:lvl>
    <w:lvl w:ilvl="1" w:tplc="2BD6F51A">
      <w:start w:val="1"/>
      <w:numFmt w:val="bullet"/>
      <w:lvlText w:val="o"/>
      <w:lvlJc w:val="left"/>
      <w:pPr>
        <w:tabs>
          <w:tab w:val="num" w:pos="1440"/>
        </w:tabs>
        <w:ind w:left="1440" w:hanging="360"/>
      </w:pPr>
      <w:rPr>
        <w:rFonts w:hint="default" w:ascii="Courier New" w:hAnsi="Courier New"/>
        <w:sz w:val="20"/>
      </w:rPr>
    </w:lvl>
    <w:lvl w:ilvl="2" w:tplc="8C7259B2">
      <w:start w:val="1"/>
      <w:numFmt w:val="bullet"/>
      <w:lvlText w:val=""/>
      <w:lvlJc w:val="left"/>
      <w:pPr>
        <w:tabs>
          <w:tab w:val="num" w:pos="2160"/>
        </w:tabs>
        <w:ind w:left="2160" w:hanging="360"/>
      </w:pPr>
      <w:rPr>
        <w:rFonts w:hint="default" w:ascii="Wingdings" w:hAnsi="Wingdings"/>
        <w:sz w:val="20"/>
      </w:rPr>
    </w:lvl>
    <w:lvl w:ilvl="3" w:tplc="922E98BA">
      <w:start w:val="1"/>
      <w:numFmt w:val="bullet"/>
      <w:lvlText w:val=""/>
      <w:lvlJc w:val="left"/>
      <w:pPr>
        <w:tabs>
          <w:tab w:val="num" w:pos="2880"/>
        </w:tabs>
        <w:ind w:left="2880" w:hanging="360"/>
      </w:pPr>
      <w:rPr>
        <w:rFonts w:hint="default" w:ascii="Wingdings" w:hAnsi="Wingdings"/>
        <w:sz w:val="20"/>
      </w:rPr>
    </w:lvl>
    <w:lvl w:ilvl="4" w:tplc="82568044" w:tentative="1">
      <w:start w:val="1"/>
      <w:numFmt w:val="bullet"/>
      <w:lvlText w:val=""/>
      <w:lvlJc w:val="left"/>
      <w:pPr>
        <w:tabs>
          <w:tab w:val="num" w:pos="3600"/>
        </w:tabs>
        <w:ind w:left="3600" w:hanging="360"/>
      </w:pPr>
      <w:rPr>
        <w:rFonts w:hint="default" w:ascii="Wingdings" w:hAnsi="Wingdings"/>
        <w:sz w:val="20"/>
      </w:rPr>
    </w:lvl>
    <w:lvl w:ilvl="5" w:tplc="36CEF362" w:tentative="1">
      <w:start w:val="1"/>
      <w:numFmt w:val="bullet"/>
      <w:lvlText w:val=""/>
      <w:lvlJc w:val="left"/>
      <w:pPr>
        <w:tabs>
          <w:tab w:val="num" w:pos="4320"/>
        </w:tabs>
        <w:ind w:left="4320" w:hanging="360"/>
      </w:pPr>
      <w:rPr>
        <w:rFonts w:hint="default" w:ascii="Wingdings" w:hAnsi="Wingdings"/>
        <w:sz w:val="20"/>
      </w:rPr>
    </w:lvl>
    <w:lvl w:ilvl="6" w:tplc="80C80D96" w:tentative="1">
      <w:start w:val="1"/>
      <w:numFmt w:val="bullet"/>
      <w:lvlText w:val=""/>
      <w:lvlJc w:val="left"/>
      <w:pPr>
        <w:tabs>
          <w:tab w:val="num" w:pos="5040"/>
        </w:tabs>
        <w:ind w:left="5040" w:hanging="360"/>
      </w:pPr>
      <w:rPr>
        <w:rFonts w:hint="default" w:ascii="Wingdings" w:hAnsi="Wingdings"/>
        <w:sz w:val="20"/>
      </w:rPr>
    </w:lvl>
    <w:lvl w:ilvl="7" w:tplc="78666F46" w:tentative="1">
      <w:start w:val="1"/>
      <w:numFmt w:val="bullet"/>
      <w:lvlText w:val=""/>
      <w:lvlJc w:val="left"/>
      <w:pPr>
        <w:tabs>
          <w:tab w:val="num" w:pos="5760"/>
        </w:tabs>
        <w:ind w:left="5760" w:hanging="360"/>
      </w:pPr>
      <w:rPr>
        <w:rFonts w:hint="default" w:ascii="Wingdings" w:hAnsi="Wingdings"/>
        <w:sz w:val="20"/>
      </w:rPr>
    </w:lvl>
    <w:lvl w:ilvl="8" w:tplc="2C762E54"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4BCA4B89"/>
    <w:multiLevelType w:val="hybridMultilevel"/>
    <w:tmpl w:val="FFB8D7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CE47F57"/>
    <w:multiLevelType w:val="hybridMultilevel"/>
    <w:tmpl w:val="08FABE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D0E4A37"/>
    <w:multiLevelType w:val="hybridMultilevel"/>
    <w:tmpl w:val="A2F63D88"/>
    <w:lvl w:ilvl="0" w:tplc="A65A4002">
      <w:start w:val="1"/>
      <w:numFmt w:val="bullet"/>
      <w:lvlText w:val=""/>
      <w:lvlJc w:val="left"/>
      <w:pPr>
        <w:tabs>
          <w:tab w:val="num" w:pos="1440"/>
        </w:tabs>
        <w:ind w:left="1440" w:hanging="360"/>
      </w:pPr>
      <w:rPr>
        <w:rFonts w:hint="default" w:ascii="Symbol" w:hAnsi="Symbol"/>
        <w:sz w:val="20"/>
      </w:rPr>
    </w:lvl>
    <w:lvl w:ilvl="1" w:tplc="1AAEF392" w:tentative="1">
      <w:start w:val="1"/>
      <w:numFmt w:val="bullet"/>
      <w:lvlText w:val="o"/>
      <w:lvlJc w:val="left"/>
      <w:pPr>
        <w:tabs>
          <w:tab w:val="num" w:pos="2160"/>
        </w:tabs>
        <w:ind w:left="2160" w:hanging="360"/>
      </w:pPr>
      <w:rPr>
        <w:rFonts w:hint="default" w:ascii="Courier New" w:hAnsi="Courier New"/>
        <w:sz w:val="20"/>
      </w:rPr>
    </w:lvl>
    <w:lvl w:ilvl="2" w:tplc="E6AE4C3A" w:tentative="1">
      <w:start w:val="1"/>
      <w:numFmt w:val="bullet"/>
      <w:lvlText w:val=""/>
      <w:lvlJc w:val="left"/>
      <w:pPr>
        <w:tabs>
          <w:tab w:val="num" w:pos="2880"/>
        </w:tabs>
        <w:ind w:left="2880" w:hanging="360"/>
      </w:pPr>
      <w:rPr>
        <w:rFonts w:hint="default" w:ascii="Wingdings" w:hAnsi="Wingdings"/>
        <w:sz w:val="20"/>
      </w:rPr>
    </w:lvl>
    <w:lvl w:ilvl="3" w:tplc="BDB2EDB4" w:tentative="1">
      <w:start w:val="1"/>
      <w:numFmt w:val="bullet"/>
      <w:lvlText w:val=""/>
      <w:lvlJc w:val="left"/>
      <w:pPr>
        <w:tabs>
          <w:tab w:val="num" w:pos="3600"/>
        </w:tabs>
        <w:ind w:left="3600" w:hanging="360"/>
      </w:pPr>
      <w:rPr>
        <w:rFonts w:hint="default" w:ascii="Wingdings" w:hAnsi="Wingdings"/>
        <w:sz w:val="20"/>
      </w:rPr>
    </w:lvl>
    <w:lvl w:ilvl="4" w:tplc="9392EF08" w:tentative="1">
      <w:start w:val="1"/>
      <w:numFmt w:val="bullet"/>
      <w:lvlText w:val=""/>
      <w:lvlJc w:val="left"/>
      <w:pPr>
        <w:tabs>
          <w:tab w:val="num" w:pos="4320"/>
        </w:tabs>
        <w:ind w:left="4320" w:hanging="360"/>
      </w:pPr>
      <w:rPr>
        <w:rFonts w:hint="default" w:ascii="Wingdings" w:hAnsi="Wingdings"/>
        <w:sz w:val="20"/>
      </w:rPr>
    </w:lvl>
    <w:lvl w:ilvl="5" w:tplc="8960D048" w:tentative="1">
      <w:start w:val="1"/>
      <w:numFmt w:val="bullet"/>
      <w:lvlText w:val=""/>
      <w:lvlJc w:val="left"/>
      <w:pPr>
        <w:tabs>
          <w:tab w:val="num" w:pos="5040"/>
        </w:tabs>
        <w:ind w:left="5040" w:hanging="360"/>
      </w:pPr>
      <w:rPr>
        <w:rFonts w:hint="default" w:ascii="Wingdings" w:hAnsi="Wingdings"/>
        <w:sz w:val="20"/>
      </w:rPr>
    </w:lvl>
    <w:lvl w:ilvl="6" w:tplc="FA7E44D2" w:tentative="1">
      <w:start w:val="1"/>
      <w:numFmt w:val="bullet"/>
      <w:lvlText w:val=""/>
      <w:lvlJc w:val="left"/>
      <w:pPr>
        <w:tabs>
          <w:tab w:val="num" w:pos="5760"/>
        </w:tabs>
        <w:ind w:left="5760" w:hanging="360"/>
      </w:pPr>
      <w:rPr>
        <w:rFonts w:hint="default" w:ascii="Wingdings" w:hAnsi="Wingdings"/>
        <w:sz w:val="20"/>
      </w:rPr>
    </w:lvl>
    <w:lvl w:ilvl="7" w:tplc="B75CD1FE" w:tentative="1">
      <w:start w:val="1"/>
      <w:numFmt w:val="bullet"/>
      <w:lvlText w:val=""/>
      <w:lvlJc w:val="left"/>
      <w:pPr>
        <w:tabs>
          <w:tab w:val="num" w:pos="6480"/>
        </w:tabs>
        <w:ind w:left="6480" w:hanging="360"/>
      </w:pPr>
      <w:rPr>
        <w:rFonts w:hint="default" w:ascii="Wingdings" w:hAnsi="Wingdings"/>
        <w:sz w:val="20"/>
      </w:rPr>
    </w:lvl>
    <w:lvl w:ilvl="8" w:tplc="7DCC5CF2" w:tentative="1">
      <w:start w:val="1"/>
      <w:numFmt w:val="bullet"/>
      <w:lvlText w:val=""/>
      <w:lvlJc w:val="left"/>
      <w:pPr>
        <w:tabs>
          <w:tab w:val="num" w:pos="7200"/>
        </w:tabs>
        <w:ind w:left="7200" w:hanging="360"/>
      </w:pPr>
      <w:rPr>
        <w:rFonts w:hint="default" w:ascii="Wingdings" w:hAnsi="Wingdings"/>
        <w:sz w:val="20"/>
      </w:rPr>
    </w:lvl>
  </w:abstractNum>
  <w:abstractNum w:abstractNumId="18" w15:restartNumberingAfterBreak="0">
    <w:nsid w:val="51D05004"/>
    <w:multiLevelType w:val="hybridMultilevel"/>
    <w:tmpl w:val="FED24ABE"/>
    <w:lvl w:ilvl="0" w:tplc="9846655E">
      <w:start w:val="1"/>
      <w:numFmt w:val="bullet"/>
      <w:lvlText w:val=""/>
      <w:lvlJc w:val="left"/>
      <w:pPr>
        <w:tabs>
          <w:tab w:val="num" w:pos="720"/>
        </w:tabs>
        <w:ind w:left="720" w:hanging="360"/>
      </w:pPr>
      <w:rPr>
        <w:rFonts w:hint="default" w:ascii="Symbol" w:hAnsi="Symbol"/>
        <w:sz w:val="20"/>
      </w:rPr>
    </w:lvl>
    <w:lvl w:ilvl="1" w:tplc="4BCE898A" w:tentative="1">
      <w:start w:val="1"/>
      <w:numFmt w:val="bullet"/>
      <w:lvlText w:val="o"/>
      <w:lvlJc w:val="left"/>
      <w:pPr>
        <w:tabs>
          <w:tab w:val="num" w:pos="1440"/>
        </w:tabs>
        <w:ind w:left="1440" w:hanging="360"/>
      </w:pPr>
      <w:rPr>
        <w:rFonts w:hint="default" w:ascii="Courier New" w:hAnsi="Courier New"/>
        <w:sz w:val="20"/>
      </w:rPr>
    </w:lvl>
    <w:lvl w:ilvl="2" w:tplc="EE34EAA2" w:tentative="1">
      <w:start w:val="1"/>
      <w:numFmt w:val="bullet"/>
      <w:lvlText w:val=""/>
      <w:lvlJc w:val="left"/>
      <w:pPr>
        <w:tabs>
          <w:tab w:val="num" w:pos="2160"/>
        </w:tabs>
        <w:ind w:left="2160" w:hanging="360"/>
      </w:pPr>
      <w:rPr>
        <w:rFonts w:hint="default" w:ascii="Wingdings" w:hAnsi="Wingdings"/>
        <w:sz w:val="20"/>
      </w:rPr>
    </w:lvl>
    <w:lvl w:ilvl="3" w:tplc="CF7C40CE" w:tentative="1">
      <w:start w:val="1"/>
      <w:numFmt w:val="bullet"/>
      <w:lvlText w:val=""/>
      <w:lvlJc w:val="left"/>
      <w:pPr>
        <w:tabs>
          <w:tab w:val="num" w:pos="2880"/>
        </w:tabs>
        <w:ind w:left="2880" w:hanging="360"/>
      </w:pPr>
      <w:rPr>
        <w:rFonts w:hint="default" w:ascii="Wingdings" w:hAnsi="Wingdings"/>
        <w:sz w:val="20"/>
      </w:rPr>
    </w:lvl>
    <w:lvl w:ilvl="4" w:tplc="6C40614A" w:tentative="1">
      <w:start w:val="1"/>
      <w:numFmt w:val="bullet"/>
      <w:lvlText w:val=""/>
      <w:lvlJc w:val="left"/>
      <w:pPr>
        <w:tabs>
          <w:tab w:val="num" w:pos="3600"/>
        </w:tabs>
        <w:ind w:left="3600" w:hanging="360"/>
      </w:pPr>
      <w:rPr>
        <w:rFonts w:hint="default" w:ascii="Wingdings" w:hAnsi="Wingdings"/>
        <w:sz w:val="20"/>
      </w:rPr>
    </w:lvl>
    <w:lvl w:ilvl="5" w:tplc="E166C98C" w:tentative="1">
      <w:start w:val="1"/>
      <w:numFmt w:val="bullet"/>
      <w:lvlText w:val=""/>
      <w:lvlJc w:val="left"/>
      <w:pPr>
        <w:tabs>
          <w:tab w:val="num" w:pos="4320"/>
        </w:tabs>
        <w:ind w:left="4320" w:hanging="360"/>
      </w:pPr>
      <w:rPr>
        <w:rFonts w:hint="default" w:ascii="Wingdings" w:hAnsi="Wingdings"/>
        <w:sz w:val="20"/>
      </w:rPr>
    </w:lvl>
    <w:lvl w:ilvl="6" w:tplc="7AAA3BBA" w:tentative="1">
      <w:start w:val="1"/>
      <w:numFmt w:val="bullet"/>
      <w:lvlText w:val=""/>
      <w:lvlJc w:val="left"/>
      <w:pPr>
        <w:tabs>
          <w:tab w:val="num" w:pos="5040"/>
        </w:tabs>
        <w:ind w:left="5040" w:hanging="360"/>
      </w:pPr>
      <w:rPr>
        <w:rFonts w:hint="default" w:ascii="Wingdings" w:hAnsi="Wingdings"/>
        <w:sz w:val="20"/>
      </w:rPr>
    </w:lvl>
    <w:lvl w:ilvl="7" w:tplc="DD86E3B2" w:tentative="1">
      <w:start w:val="1"/>
      <w:numFmt w:val="bullet"/>
      <w:lvlText w:val=""/>
      <w:lvlJc w:val="left"/>
      <w:pPr>
        <w:tabs>
          <w:tab w:val="num" w:pos="5760"/>
        </w:tabs>
        <w:ind w:left="5760" w:hanging="360"/>
      </w:pPr>
      <w:rPr>
        <w:rFonts w:hint="default" w:ascii="Wingdings" w:hAnsi="Wingdings"/>
        <w:sz w:val="20"/>
      </w:rPr>
    </w:lvl>
    <w:lvl w:ilvl="8" w:tplc="ABE04166"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4632686"/>
    <w:multiLevelType w:val="hybridMultilevel"/>
    <w:tmpl w:val="25962D24"/>
    <w:lvl w:ilvl="0" w:tplc="B6E26A94">
      <w:start w:val="1"/>
      <w:numFmt w:val="bullet"/>
      <w:lvlText w:val=""/>
      <w:lvlJc w:val="left"/>
      <w:pPr>
        <w:tabs>
          <w:tab w:val="num" w:pos="720"/>
        </w:tabs>
        <w:ind w:left="720" w:hanging="360"/>
      </w:pPr>
      <w:rPr>
        <w:rFonts w:hint="default" w:ascii="Symbol" w:hAnsi="Symbol"/>
        <w:sz w:val="20"/>
      </w:rPr>
    </w:lvl>
    <w:lvl w:ilvl="1" w:tplc="3FC0F686">
      <w:start w:val="1"/>
      <w:numFmt w:val="bullet"/>
      <w:lvlText w:val="o"/>
      <w:lvlJc w:val="left"/>
      <w:pPr>
        <w:tabs>
          <w:tab w:val="num" w:pos="1440"/>
        </w:tabs>
        <w:ind w:left="1440" w:hanging="360"/>
      </w:pPr>
      <w:rPr>
        <w:rFonts w:hint="default" w:ascii="Courier New" w:hAnsi="Courier New"/>
        <w:sz w:val="20"/>
      </w:rPr>
    </w:lvl>
    <w:lvl w:ilvl="2" w:tplc="25C41C34" w:tentative="1">
      <w:start w:val="1"/>
      <w:numFmt w:val="bullet"/>
      <w:lvlText w:val=""/>
      <w:lvlJc w:val="left"/>
      <w:pPr>
        <w:tabs>
          <w:tab w:val="num" w:pos="2160"/>
        </w:tabs>
        <w:ind w:left="2160" w:hanging="360"/>
      </w:pPr>
      <w:rPr>
        <w:rFonts w:hint="default" w:ascii="Wingdings" w:hAnsi="Wingdings"/>
        <w:sz w:val="20"/>
      </w:rPr>
    </w:lvl>
    <w:lvl w:ilvl="3" w:tplc="550C1CC2" w:tentative="1">
      <w:start w:val="1"/>
      <w:numFmt w:val="bullet"/>
      <w:lvlText w:val=""/>
      <w:lvlJc w:val="left"/>
      <w:pPr>
        <w:tabs>
          <w:tab w:val="num" w:pos="2880"/>
        </w:tabs>
        <w:ind w:left="2880" w:hanging="360"/>
      </w:pPr>
      <w:rPr>
        <w:rFonts w:hint="default" w:ascii="Wingdings" w:hAnsi="Wingdings"/>
        <w:sz w:val="20"/>
      </w:rPr>
    </w:lvl>
    <w:lvl w:ilvl="4" w:tplc="AFB688A6" w:tentative="1">
      <w:start w:val="1"/>
      <w:numFmt w:val="bullet"/>
      <w:lvlText w:val=""/>
      <w:lvlJc w:val="left"/>
      <w:pPr>
        <w:tabs>
          <w:tab w:val="num" w:pos="3600"/>
        </w:tabs>
        <w:ind w:left="3600" w:hanging="360"/>
      </w:pPr>
      <w:rPr>
        <w:rFonts w:hint="default" w:ascii="Wingdings" w:hAnsi="Wingdings"/>
        <w:sz w:val="20"/>
      </w:rPr>
    </w:lvl>
    <w:lvl w:ilvl="5" w:tplc="DA48775E" w:tentative="1">
      <w:start w:val="1"/>
      <w:numFmt w:val="bullet"/>
      <w:lvlText w:val=""/>
      <w:lvlJc w:val="left"/>
      <w:pPr>
        <w:tabs>
          <w:tab w:val="num" w:pos="4320"/>
        </w:tabs>
        <w:ind w:left="4320" w:hanging="360"/>
      </w:pPr>
      <w:rPr>
        <w:rFonts w:hint="default" w:ascii="Wingdings" w:hAnsi="Wingdings"/>
        <w:sz w:val="20"/>
      </w:rPr>
    </w:lvl>
    <w:lvl w:ilvl="6" w:tplc="ABF0900C" w:tentative="1">
      <w:start w:val="1"/>
      <w:numFmt w:val="bullet"/>
      <w:lvlText w:val=""/>
      <w:lvlJc w:val="left"/>
      <w:pPr>
        <w:tabs>
          <w:tab w:val="num" w:pos="5040"/>
        </w:tabs>
        <w:ind w:left="5040" w:hanging="360"/>
      </w:pPr>
      <w:rPr>
        <w:rFonts w:hint="default" w:ascii="Wingdings" w:hAnsi="Wingdings"/>
        <w:sz w:val="20"/>
      </w:rPr>
    </w:lvl>
    <w:lvl w:ilvl="7" w:tplc="7DC46E04" w:tentative="1">
      <w:start w:val="1"/>
      <w:numFmt w:val="bullet"/>
      <w:lvlText w:val=""/>
      <w:lvlJc w:val="left"/>
      <w:pPr>
        <w:tabs>
          <w:tab w:val="num" w:pos="5760"/>
        </w:tabs>
        <w:ind w:left="5760" w:hanging="360"/>
      </w:pPr>
      <w:rPr>
        <w:rFonts w:hint="default" w:ascii="Wingdings" w:hAnsi="Wingdings"/>
        <w:sz w:val="20"/>
      </w:rPr>
    </w:lvl>
    <w:lvl w:ilvl="8" w:tplc="318E61CC"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917088E"/>
    <w:multiLevelType w:val="hybridMultilevel"/>
    <w:tmpl w:val="BE3219EE"/>
    <w:lvl w:ilvl="0" w:tplc="0130F566">
      <w:start w:val="3"/>
      <w:numFmt w:val="decimal"/>
      <w:lvlText w:val="%1."/>
      <w:lvlJc w:val="left"/>
      <w:pPr>
        <w:tabs>
          <w:tab w:val="num" w:pos="720"/>
        </w:tabs>
        <w:ind w:left="720" w:hanging="360"/>
      </w:pPr>
    </w:lvl>
    <w:lvl w:ilvl="1" w:tplc="EB5CB11A" w:tentative="1">
      <w:start w:val="1"/>
      <w:numFmt w:val="decimal"/>
      <w:lvlText w:val="%2."/>
      <w:lvlJc w:val="left"/>
      <w:pPr>
        <w:tabs>
          <w:tab w:val="num" w:pos="1440"/>
        </w:tabs>
        <w:ind w:left="1440" w:hanging="360"/>
      </w:pPr>
    </w:lvl>
    <w:lvl w:ilvl="2" w:tplc="E0CC6C4C" w:tentative="1">
      <w:start w:val="1"/>
      <w:numFmt w:val="decimal"/>
      <w:lvlText w:val="%3."/>
      <w:lvlJc w:val="left"/>
      <w:pPr>
        <w:tabs>
          <w:tab w:val="num" w:pos="2160"/>
        </w:tabs>
        <w:ind w:left="2160" w:hanging="360"/>
      </w:pPr>
    </w:lvl>
    <w:lvl w:ilvl="3" w:tplc="13F2B0B0" w:tentative="1">
      <w:start w:val="1"/>
      <w:numFmt w:val="decimal"/>
      <w:lvlText w:val="%4."/>
      <w:lvlJc w:val="left"/>
      <w:pPr>
        <w:tabs>
          <w:tab w:val="num" w:pos="2880"/>
        </w:tabs>
        <w:ind w:left="2880" w:hanging="360"/>
      </w:pPr>
    </w:lvl>
    <w:lvl w:ilvl="4" w:tplc="FC504F26" w:tentative="1">
      <w:start w:val="1"/>
      <w:numFmt w:val="decimal"/>
      <w:lvlText w:val="%5."/>
      <w:lvlJc w:val="left"/>
      <w:pPr>
        <w:tabs>
          <w:tab w:val="num" w:pos="3600"/>
        </w:tabs>
        <w:ind w:left="3600" w:hanging="360"/>
      </w:pPr>
    </w:lvl>
    <w:lvl w:ilvl="5" w:tplc="FD26521A" w:tentative="1">
      <w:start w:val="1"/>
      <w:numFmt w:val="decimal"/>
      <w:lvlText w:val="%6."/>
      <w:lvlJc w:val="left"/>
      <w:pPr>
        <w:tabs>
          <w:tab w:val="num" w:pos="4320"/>
        </w:tabs>
        <w:ind w:left="4320" w:hanging="360"/>
      </w:pPr>
    </w:lvl>
    <w:lvl w:ilvl="6" w:tplc="241A597C" w:tentative="1">
      <w:start w:val="1"/>
      <w:numFmt w:val="decimal"/>
      <w:lvlText w:val="%7."/>
      <w:lvlJc w:val="left"/>
      <w:pPr>
        <w:tabs>
          <w:tab w:val="num" w:pos="5040"/>
        </w:tabs>
        <w:ind w:left="5040" w:hanging="360"/>
      </w:pPr>
    </w:lvl>
    <w:lvl w:ilvl="7" w:tplc="5016E014" w:tentative="1">
      <w:start w:val="1"/>
      <w:numFmt w:val="decimal"/>
      <w:lvlText w:val="%8."/>
      <w:lvlJc w:val="left"/>
      <w:pPr>
        <w:tabs>
          <w:tab w:val="num" w:pos="5760"/>
        </w:tabs>
        <w:ind w:left="5760" w:hanging="360"/>
      </w:pPr>
    </w:lvl>
    <w:lvl w:ilvl="8" w:tplc="DA800D50" w:tentative="1">
      <w:start w:val="1"/>
      <w:numFmt w:val="decimal"/>
      <w:lvlText w:val="%9."/>
      <w:lvlJc w:val="left"/>
      <w:pPr>
        <w:tabs>
          <w:tab w:val="num" w:pos="6480"/>
        </w:tabs>
        <w:ind w:left="6480" w:hanging="360"/>
      </w:pPr>
    </w:lvl>
  </w:abstractNum>
  <w:abstractNum w:abstractNumId="21" w15:restartNumberingAfterBreak="0">
    <w:nsid w:val="593F067D"/>
    <w:multiLevelType w:val="hybridMultilevel"/>
    <w:tmpl w:val="4698AD1A"/>
    <w:lvl w:ilvl="0" w:tplc="5D4ECBA6">
      <w:start w:val="5"/>
      <w:numFmt w:val="decimal"/>
      <w:lvlText w:val="%1."/>
      <w:lvlJc w:val="left"/>
      <w:pPr>
        <w:tabs>
          <w:tab w:val="num" w:pos="720"/>
        </w:tabs>
        <w:ind w:left="720" w:hanging="360"/>
      </w:pPr>
    </w:lvl>
    <w:lvl w:ilvl="1" w:tplc="579A1DD0" w:tentative="1">
      <w:start w:val="1"/>
      <w:numFmt w:val="decimal"/>
      <w:lvlText w:val="%2."/>
      <w:lvlJc w:val="left"/>
      <w:pPr>
        <w:tabs>
          <w:tab w:val="num" w:pos="1440"/>
        </w:tabs>
        <w:ind w:left="1440" w:hanging="360"/>
      </w:pPr>
    </w:lvl>
    <w:lvl w:ilvl="2" w:tplc="075A51C8" w:tentative="1">
      <w:start w:val="1"/>
      <w:numFmt w:val="decimal"/>
      <w:lvlText w:val="%3."/>
      <w:lvlJc w:val="left"/>
      <w:pPr>
        <w:tabs>
          <w:tab w:val="num" w:pos="2160"/>
        </w:tabs>
        <w:ind w:left="2160" w:hanging="360"/>
      </w:pPr>
    </w:lvl>
    <w:lvl w:ilvl="3" w:tplc="D9C616AC" w:tentative="1">
      <w:start w:val="1"/>
      <w:numFmt w:val="decimal"/>
      <w:lvlText w:val="%4."/>
      <w:lvlJc w:val="left"/>
      <w:pPr>
        <w:tabs>
          <w:tab w:val="num" w:pos="2880"/>
        </w:tabs>
        <w:ind w:left="2880" w:hanging="360"/>
      </w:pPr>
    </w:lvl>
    <w:lvl w:ilvl="4" w:tplc="34EEEE0A" w:tentative="1">
      <w:start w:val="1"/>
      <w:numFmt w:val="decimal"/>
      <w:lvlText w:val="%5."/>
      <w:lvlJc w:val="left"/>
      <w:pPr>
        <w:tabs>
          <w:tab w:val="num" w:pos="3600"/>
        </w:tabs>
        <w:ind w:left="3600" w:hanging="360"/>
      </w:pPr>
    </w:lvl>
    <w:lvl w:ilvl="5" w:tplc="745C86DC" w:tentative="1">
      <w:start w:val="1"/>
      <w:numFmt w:val="decimal"/>
      <w:lvlText w:val="%6."/>
      <w:lvlJc w:val="left"/>
      <w:pPr>
        <w:tabs>
          <w:tab w:val="num" w:pos="4320"/>
        </w:tabs>
        <w:ind w:left="4320" w:hanging="360"/>
      </w:pPr>
    </w:lvl>
    <w:lvl w:ilvl="6" w:tplc="3DEAA076" w:tentative="1">
      <w:start w:val="1"/>
      <w:numFmt w:val="decimal"/>
      <w:lvlText w:val="%7."/>
      <w:lvlJc w:val="left"/>
      <w:pPr>
        <w:tabs>
          <w:tab w:val="num" w:pos="5040"/>
        </w:tabs>
        <w:ind w:left="5040" w:hanging="360"/>
      </w:pPr>
    </w:lvl>
    <w:lvl w:ilvl="7" w:tplc="390CCB1E" w:tentative="1">
      <w:start w:val="1"/>
      <w:numFmt w:val="decimal"/>
      <w:lvlText w:val="%8."/>
      <w:lvlJc w:val="left"/>
      <w:pPr>
        <w:tabs>
          <w:tab w:val="num" w:pos="5760"/>
        </w:tabs>
        <w:ind w:left="5760" w:hanging="360"/>
      </w:pPr>
    </w:lvl>
    <w:lvl w:ilvl="8" w:tplc="D88E687E" w:tentative="1">
      <w:start w:val="1"/>
      <w:numFmt w:val="decimal"/>
      <w:lvlText w:val="%9."/>
      <w:lvlJc w:val="left"/>
      <w:pPr>
        <w:tabs>
          <w:tab w:val="num" w:pos="6480"/>
        </w:tabs>
        <w:ind w:left="6480" w:hanging="360"/>
      </w:pPr>
    </w:lvl>
  </w:abstractNum>
  <w:abstractNum w:abstractNumId="22" w15:restartNumberingAfterBreak="0">
    <w:nsid w:val="619B431C"/>
    <w:multiLevelType w:val="hybridMultilevel"/>
    <w:tmpl w:val="1946FA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61E902D2"/>
    <w:multiLevelType w:val="hybridMultilevel"/>
    <w:tmpl w:val="AD680E8E"/>
    <w:lvl w:ilvl="0" w:tplc="8412185E">
      <w:start w:val="1"/>
      <w:numFmt w:val="bullet"/>
      <w:lvlText w:val=""/>
      <w:lvlJc w:val="left"/>
      <w:pPr>
        <w:tabs>
          <w:tab w:val="num" w:pos="720"/>
        </w:tabs>
        <w:ind w:left="720" w:hanging="360"/>
      </w:pPr>
      <w:rPr>
        <w:rFonts w:hint="default" w:ascii="Symbol" w:hAnsi="Symbol"/>
        <w:sz w:val="20"/>
      </w:rPr>
    </w:lvl>
    <w:lvl w:ilvl="1" w:tplc="1AEE653C" w:tentative="1">
      <w:start w:val="1"/>
      <w:numFmt w:val="bullet"/>
      <w:lvlText w:val="o"/>
      <w:lvlJc w:val="left"/>
      <w:pPr>
        <w:tabs>
          <w:tab w:val="num" w:pos="1440"/>
        </w:tabs>
        <w:ind w:left="1440" w:hanging="360"/>
      </w:pPr>
      <w:rPr>
        <w:rFonts w:hint="default" w:ascii="Courier New" w:hAnsi="Courier New"/>
        <w:sz w:val="20"/>
      </w:rPr>
    </w:lvl>
    <w:lvl w:ilvl="2" w:tplc="3B7686BC" w:tentative="1">
      <w:start w:val="1"/>
      <w:numFmt w:val="bullet"/>
      <w:lvlText w:val=""/>
      <w:lvlJc w:val="left"/>
      <w:pPr>
        <w:tabs>
          <w:tab w:val="num" w:pos="2160"/>
        </w:tabs>
        <w:ind w:left="2160" w:hanging="360"/>
      </w:pPr>
      <w:rPr>
        <w:rFonts w:hint="default" w:ascii="Wingdings" w:hAnsi="Wingdings"/>
        <w:sz w:val="20"/>
      </w:rPr>
    </w:lvl>
    <w:lvl w:ilvl="3" w:tplc="458A30AC" w:tentative="1">
      <w:start w:val="1"/>
      <w:numFmt w:val="bullet"/>
      <w:lvlText w:val=""/>
      <w:lvlJc w:val="left"/>
      <w:pPr>
        <w:tabs>
          <w:tab w:val="num" w:pos="2880"/>
        </w:tabs>
        <w:ind w:left="2880" w:hanging="360"/>
      </w:pPr>
      <w:rPr>
        <w:rFonts w:hint="default" w:ascii="Wingdings" w:hAnsi="Wingdings"/>
        <w:sz w:val="20"/>
      </w:rPr>
    </w:lvl>
    <w:lvl w:ilvl="4" w:tplc="BD90C37C" w:tentative="1">
      <w:start w:val="1"/>
      <w:numFmt w:val="bullet"/>
      <w:lvlText w:val=""/>
      <w:lvlJc w:val="left"/>
      <w:pPr>
        <w:tabs>
          <w:tab w:val="num" w:pos="3600"/>
        </w:tabs>
        <w:ind w:left="3600" w:hanging="360"/>
      </w:pPr>
      <w:rPr>
        <w:rFonts w:hint="default" w:ascii="Wingdings" w:hAnsi="Wingdings"/>
        <w:sz w:val="20"/>
      </w:rPr>
    </w:lvl>
    <w:lvl w:ilvl="5" w:tplc="1E700888" w:tentative="1">
      <w:start w:val="1"/>
      <w:numFmt w:val="bullet"/>
      <w:lvlText w:val=""/>
      <w:lvlJc w:val="left"/>
      <w:pPr>
        <w:tabs>
          <w:tab w:val="num" w:pos="4320"/>
        </w:tabs>
        <w:ind w:left="4320" w:hanging="360"/>
      </w:pPr>
      <w:rPr>
        <w:rFonts w:hint="default" w:ascii="Wingdings" w:hAnsi="Wingdings"/>
        <w:sz w:val="20"/>
      </w:rPr>
    </w:lvl>
    <w:lvl w:ilvl="6" w:tplc="A1F852E0" w:tentative="1">
      <w:start w:val="1"/>
      <w:numFmt w:val="bullet"/>
      <w:lvlText w:val=""/>
      <w:lvlJc w:val="left"/>
      <w:pPr>
        <w:tabs>
          <w:tab w:val="num" w:pos="5040"/>
        </w:tabs>
        <w:ind w:left="5040" w:hanging="360"/>
      </w:pPr>
      <w:rPr>
        <w:rFonts w:hint="default" w:ascii="Wingdings" w:hAnsi="Wingdings"/>
        <w:sz w:val="20"/>
      </w:rPr>
    </w:lvl>
    <w:lvl w:ilvl="7" w:tplc="D2B29494" w:tentative="1">
      <w:start w:val="1"/>
      <w:numFmt w:val="bullet"/>
      <w:lvlText w:val=""/>
      <w:lvlJc w:val="left"/>
      <w:pPr>
        <w:tabs>
          <w:tab w:val="num" w:pos="5760"/>
        </w:tabs>
        <w:ind w:left="5760" w:hanging="360"/>
      </w:pPr>
      <w:rPr>
        <w:rFonts w:hint="default" w:ascii="Wingdings" w:hAnsi="Wingdings"/>
        <w:sz w:val="20"/>
      </w:rPr>
    </w:lvl>
    <w:lvl w:ilvl="8" w:tplc="5B2894D0"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69D97256"/>
    <w:multiLevelType w:val="hybridMultilevel"/>
    <w:tmpl w:val="73DC3522"/>
    <w:lvl w:ilvl="0" w:tplc="D64009DC">
      <w:start w:val="1"/>
      <w:numFmt w:val="decimal"/>
      <w:lvlText w:val="%1."/>
      <w:lvlJc w:val="left"/>
      <w:pPr>
        <w:ind w:left="0" w:firstLine="0"/>
      </w:pPr>
      <w:rPr>
        <w:rFonts w:hint="default"/>
      </w:rPr>
    </w:lvl>
    <w:lvl w:ilvl="1" w:tplc="B05AEB02">
      <w:start w:val="1"/>
      <w:numFmt w:val="decimal"/>
      <w:lvlText w:val="%2."/>
      <w:lvlJc w:val="left"/>
      <w:pPr>
        <w:tabs>
          <w:tab w:val="num" w:pos="1440"/>
        </w:tabs>
        <w:ind w:left="1440" w:hanging="360"/>
      </w:pPr>
      <w:rPr>
        <w:rFonts w:hint="default"/>
      </w:rPr>
    </w:lvl>
    <w:lvl w:ilvl="2" w:tplc="3BFA6F2C">
      <w:start w:val="1"/>
      <w:numFmt w:val="decimal"/>
      <w:lvlText w:val="%3."/>
      <w:lvlJc w:val="left"/>
      <w:pPr>
        <w:tabs>
          <w:tab w:val="num" w:pos="2160"/>
        </w:tabs>
        <w:ind w:left="2160" w:hanging="360"/>
      </w:pPr>
      <w:rPr>
        <w:rFonts w:hint="default"/>
      </w:rPr>
    </w:lvl>
    <w:lvl w:ilvl="3" w:tplc="45F090F6">
      <w:start w:val="1"/>
      <w:numFmt w:val="decimal"/>
      <w:lvlText w:val="%4."/>
      <w:lvlJc w:val="left"/>
      <w:pPr>
        <w:tabs>
          <w:tab w:val="num" w:pos="2880"/>
        </w:tabs>
        <w:ind w:left="2880" w:hanging="360"/>
      </w:pPr>
      <w:rPr>
        <w:rFonts w:hint="default"/>
      </w:rPr>
    </w:lvl>
    <w:lvl w:ilvl="4" w:tplc="CBA871A8">
      <w:start w:val="1"/>
      <w:numFmt w:val="decimal"/>
      <w:lvlText w:val="%5."/>
      <w:lvlJc w:val="left"/>
      <w:pPr>
        <w:tabs>
          <w:tab w:val="num" w:pos="3600"/>
        </w:tabs>
        <w:ind w:left="3600" w:hanging="360"/>
      </w:pPr>
      <w:rPr>
        <w:rFonts w:hint="default"/>
      </w:rPr>
    </w:lvl>
    <w:lvl w:ilvl="5" w:tplc="AF7240E2">
      <w:start w:val="1"/>
      <w:numFmt w:val="decimal"/>
      <w:lvlText w:val="%6."/>
      <w:lvlJc w:val="left"/>
      <w:pPr>
        <w:tabs>
          <w:tab w:val="num" w:pos="4320"/>
        </w:tabs>
        <w:ind w:left="4320" w:hanging="360"/>
      </w:pPr>
      <w:rPr>
        <w:rFonts w:hint="default"/>
      </w:rPr>
    </w:lvl>
    <w:lvl w:ilvl="6" w:tplc="7F14C318">
      <w:start w:val="1"/>
      <w:numFmt w:val="decimal"/>
      <w:lvlText w:val="%7."/>
      <w:lvlJc w:val="left"/>
      <w:pPr>
        <w:tabs>
          <w:tab w:val="num" w:pos="5040"/>
        </w:tabs>
        <w:ind w:left="5040" w:hanging="360"/>
      </w:pPr>
      <w:rPr>
        <w:rFonts w:hint="default"/>
      </w:rPr>
    </w:lvl>
    <w:lvl w:ilvl="7" w:tplc="0B704AE0">
      <w:start w:val="1"/>
      <w:numFmt w:val="decimal"/>
      <w:lvlText w:val="%8."/>
      <w:lvlJc w:val="left"/>
      <w:pPr>
        <w:tabs>
          <w:tab w:val="num" w:pos="5760"/>
        </w:tabs>
        <w:ind w:left="5760" w:hanging="360"/>
      </w:pPr>
      <w:rPr>
        <w:rFonts w:hint="default"/>
      </w:rPr>
    </w:lvl>
    <w:lvl w:ilvl="8" w:tplc="F4DA0D30">
      <w:start w:val="1"/>
      <w:numFmt w:val="decimal"/>
      <w:lvlText w:val="%9."/>
      <w:lvlJc w:val="left"/>
      <w:pPr>
        <w:tabs>
          <w:tab w:val="num" w:pos="6480"/>
        </w:tabs>
        <w:ind w:left="6480" w:hanging="360"/>
      </w:pPr>
      <w:rPr>
        <w:rFonts w:hint="default"/>
      </w:rPr>
    </w:lvl>
  </w:abstractNum>
  <w:abstractNum w:abstractNumId="25" w15:restartNumberingAfterBreak="0">
    <w:nsid w:val="6EB14796"/>
    <w:multiLevelType w:val="hybridMultilevel"/>
    <w:tmpl w:val="096E1568"/>
    <w:lvl w:ilvl="0" w:tplc="82FC65B8">
      <w:start w:val="1"/>
      <w:numFmt w:val="bullet"/>
      <w:lvlText w:val=""/>
      <w:lvlJc w:val="left"/>
      <w:pPr>
        <w:tabs>
          <w:tab w:val="num" w:pos="720"/>
        </w:tabs>
        <w:ind w:left="720" w:hanging="360"/>
      </w:pPr>
      <w:rPr>
        <w:rFonts w:hint="default" w:ascii="Symbol" w:hAnsi="Symbol"/>
        <w:sz w:val="20"/>
      </w:rPr>
    </w:lvl>
    <w:lvl w:ilvl="1" w:tplc="C3DE9866">
      <w:start w:val="1"/>
      <w:numFmt w:val="bullet"/>
      <w:lvlText w:val="o"/>
      <w:lvlJc w:val="left"/>
      <w:pPr>
        <w:tabs>
          <w:tab w:val="num" w:pos="1440"/>
        </w:tabs>
        <w:ind w:left="1440" w:hanging="360"/>
      </w:pPr>
      <w:rPr>
        <w:rFonts w:hint="default" w:ascii="Courier New" w:hAnsi="Courier New"/>
        <w:sz w:val="20"/>
      </w:rPr>
    </w:lvl>
    <w:lvl w:ilvl="2" w:tplc="E9781E12">
      <w:start w:val="1"/>
      <w:numFmt w:val="bullet"/>
      <w:lvlText w:val=""/>
      <w:lvlJc w:val="left"/>
      <w:pPr>
        <w:tabs>
          <w:tab w:val="num" w:pos="2160"/>
        </w:tabs>
        <w:ind w:left="2160" w:hanging="360"/>
      </w:pPr>
      <w:rPr>
        <w:rFonts w:hint="default" w:ascii="Wingdings" w:hAnsi="Wingdings"/>
        <w:sz w:val="20"/>
      </w:rPr>
    </w:lvl>
    <w:lvl w:ilvl="3" w:tplc="E9482750" w:tentative="1">
      <w:start w:val="1"/>
      <w:numFmt w:val="bullet"/>
      <w:lvlText w:val=""/>
      <w:lvlJc w:val="left"/>
      <w:pPr>
        <w:tabs>
          <w:tab w:val="num" w:pos="2880"/>
        </w:tabs>
        <w:ind w:left="2880" w:hanging="360"/>
      </w:pPr>
      <w:rPr>
        <w:rFonts w:hint="default" w:ascii="Wingdings" w:hAnsi="Wingdings"/>
        <w:sz w:val="20"/>
      </w:rPr>
    </w:lvl>
    <w:lvl w:ilvl="4" w:tplc="87D45EE2" w:tentative="1">
      <w:start w:val="1"/>
      <w:numFmt w:val="bullet"/>
      <w:lvlText w:val=""/>
      <w:lvlJc w:val="left"/>
      <w:pPr>
        <w:tabs>
          <w:tab w:val="num" w:pos="3600"/>
        </w:tabs>
        <w:ind w:left="3600" w:hanging="360"/>
      </w:pPr>
      <w:rPr>
        <w:rFonts w:hint="default" w:ascii="Wingdings" w:hAnsi="Wingdings"/>
        <w:sz w:val="20"/>
      </w:rPr>
    </w:lvl>
    <w:lvl w:ilvl="5" w:tplc="7DF0DF92" w:tentative="1">
      <w:start w:val="1"/>
      <w:numFmt w:val="bullet"/>
      <w:lvlText w:val=""/>
      <w:lvlJc w:val="left"/>
      <w:pPr>
        <w:tabs>
          <w:tab w:val="num" w:pos="4320"/>
        </w:tabs>
        <w:ind w:left="4320" w:hanging="360"/>
      </w:pPr>
      <w:rPr>
        <w:rFonts w:hint="default" w:ascii="Wingdings" w:hAnsi="Wingdings"/>
        <w:sz w:val="20"/>
      </w:rPr>
    </w:lvl>
    <w:lvl w:ilvl="6" w:tplc="808CF204" w:tentative="1">
      <w:start w:val="1"/>
      <w:numFmt w:val="bullet"/>
      <w:lvlText w:val=""/>
      <w:lvlJc w:val="left"/>
      <w:pPr>
        <w:tabs>
          <w:tab w:val="num" w:pos="5040"/>
        </w:tabs>
        <w:ind w:left="5040" w:hanging="360"/>
      </w:pPr>
      <w:rPr>
        <w:rFonts w:hint="default" w:ascii="Wingdings" w:hAnsi="Wingdings"/>
        <w:sz w:val="20"/>
      </w:rPr>
    </w:lvl>
    <w:lvl w:ilvl="7" w:tplc="1D84D3DA" w:tentative="1">
      <w:start w:val="1"/>
      <w:numFmt w:val="bullet"/>
      <w:lvlText w:val=""/>
      <w:lvlJc w:val="left"/>
      <w:pPr>
        <w:tabs>
          <w:tab w:val="num" w:pos="5760"/>
        </w:tabs>
        <w:ind w:left="5760" w:hanging="360"/>
      </w:pPr>
      <w:rPr>
        <w:rFonts w:hint="default" w:ascii="Wingdings" w:hAnsi="Wingdings"/>
        <w:sz w:val="20"/>
      </w:rPr>
    </w:lvl>
    <w:lvl w:ilvl="8" w:tplc="F3C09BF6"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769D30E6"/>
    <w:multiLevelType w:val="hybridMultilevel"/>
    <w:tmpl w:val="37202D1A"/>
    <w:lvl w:ilvl="0" w:tplc="3CC4B27E">
      <w:start w:val="1"/>
      <w:numFmt w:val="bullet"/>
      <w:pStyle w:val="Heading3"/>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785D587A"/>
    <w:multiLevelType w:val="hybridMultilevel"/>
    <w:tmpl w:val="FA961018"/>
    <w:lvl w:ilvl="0" w:tplc="473C3510">
      <w:start w:val="1"/>
      <w:numFmt w:val="bullet"/>
      <w:lvlText w:val=""/>
      <w:lvlJc w:val="left"/>
      <w:pPr>
        <w:tabs>
          <w:tab w:val="num" w:pos="720"/>
        </w:tabs>
        <w:ind w:left="720" w:hanging="360"/>
      </w:pPr>
      <w:rPr>
        <w:rFonts w:hint="default" w:ascii="Symbol" w:hAnsi="Symbol"/>
        <w:sz w:val="20"/>
      </w:rPr>
    </w:lvl>
    <w:lvl w:ilvl="1" w:tplc="3064DE9A">
      <w:start w:val="1"/>
      <w:numFmt w:val="bullet"/>
      <w:lvlText w:val=""/>
      <w:lvlJc w:val="left"/>
      <w:pPr>
        <w:tabs>
          <w:tab w:val="num" w:pos="810"/>
        </w:tabs>
        <w:ind w:left="810" w:hanging="360"/>
      </w:pPr>
      <w:rPr>
        <w:rFonts w:hint="default" w:ascii="Symbol" w:hAnsi="Symbol"/>
        <w:sz w:val="20"/>
      </w:rPr>
    </w:lvl>
    <w:lvl w:ilvl="2" w:tplc="6310BBEC" w:tentative="1">
      <w:start w:val="1"/>
      <w:numFmt w:val="bullet"/>
      <w:lvlText w:val=""/>
      <w:lvlJc w:val="left"/>
      <w:pPr>
        <w:tabs>
          <w:tab w:val="num" w:pos="2160"/>
        </w:tabs>
        <w:ind w:left="2160" w:hanging="360"/>
      </w:pPr>
      <w:rPr>
        <w:rFonts w:hint="default" w:ascii="Wingdings" w:hAnsi="Wingdings"/>
        <w:sz w:val="20"/>
      </w:rPr>
    </w:lvl>
    <w:lvl w:ilvl="3" w:tplc="C316B2B2" w:tentative="1">
      <w:start w:val="1"/>
      <w:numFmt w:val="bullet"/>
      <w:lvlText w:val=""/>
      <w:lvlJc w:val="left"/>
      <w:pPr>
        <w:tabs>
          <w:tab w:val="num" w:pos="2880"/>
        </w:tabs>
        <w:ind w:left="2880" w:hanging="360"/>
      </w:pPr>
      <w:rPr>
        <w:rFonts w:hint="default" w:ascii="Wingdings" w:hAnsi="Wingdings"/>
        <w:sz w:val="20"/>
      </w:rPr>
    </w:lvl>
    <w:lvl w:ilvl="4" w:tplc="F724B856" w:tentative="1">
      <w:start w:val="1"/>
      <w:numFmt w:val="bullet"/>
      <w:lvlText w:val=""/>
      <w:lvlJc w:val="left"/>
      <w:pPr>
        <w:tabs>
          <w:tab w:val="num" w:pos="3600"/>
        </w:tabs>
        <w:ind w:left="3600" w:hanging="360"/>
      </w:pPr>
      <w:rPr>
        <w:rFonts w:hint="default" w:ascii="Wingdings" w:hAnsi="Wingdings"/>
        <w:sz w:val="20"/>
      </w:rPr>
    </w:lvl>
    <w:lvl w:ilvl="5" w:tplc="5B043178" w:tentative="1">
      <w:start w:val="1"/>
      <w:numFmt w:val="bullet"/>
      <w:lvlText w:val=""/>
      <w:lvlJc w:val="left"/>
      <w:pPr>
        <w:tabs>
          <w:tab w:val="num" w:pos="4320"/>
        </w:tabs>
        <w:ind w:left="4320" w:hanging="360"/>
      </w:pPr>
      <w:rPr>
        <w:rFonts w:hint="default" w:ascii="Wingdings" w:hAnsi="Wingdings"/>
        <w:sz w:val="20"/>
      </w:rPr>
    </w:lvl>
    <w:lvl w:ilvl="6" w:tplc="333E4656" w:tentative="1">
      <w:start w:val="1"/>
      <w:numFmt w:val="bullet"/>
      <w:lvlText w:val=""/>
      <w:lvlJc w:val="left"/>
      <w:pPr>
        <w:tabs>
          <w:tab w:val="num" w:pos="5040"/>
        </w:tabs>
        <w:ind w:left="5040" w:hanging="360"/>
      </w:pPr>
      <w:rPr>
        <w:rFonts w:hint="default" w:ascii="Wingdings" w:hAnsi="Wingdings"/>
        <w:sz w:val="20"/>
      </w:rPr>
    </w:lvl>
    <w:lvl w:ilvl="7" w:tplc="B9CA002A" w:tentative="1">
      <w:start w:val="1"/>
      <w:numFmt w:val="bullet"/>
      <w:lvlText w:val=""/>
      <w:lvlJc w:val="left"/>
      <w:pPr>
        <w:tabs>
          <w:tab w:val="num" w:pos="5760"/>
        </w:tabs>
        <w:ind w:left="5760" w:hanging="360"/>
      </w:pPr>
      <w:rPr>
        <w:rFonts w:hint="default" w:ascii="Wingdings" w:hAnsi="Wingdings"/>
        <w:sz w:val="20"/>
      </w:rPr>
    </w:lvl>
    <w:lvl w:ilvl="8" w:tplc="99CCD130"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7A362A78"/>
    <w:multiLevelType w:val="hybridMultilevel"/>
    <w:tmpl w:val="ED8E0416"/>
    <w:lvl w:ilvl="0" w:tplc="A65A4002">
      <w:start w:val="1"/>
      <w:numFmt w:val="bullet"/>
      <w:lvlText w:val=""/>
      <w:lvlJc w:val="left"/>
      <w:pPr>
        <w:tabs>
          <w:tab w:val="num" w:pos="900"/>
        </w:tabs>
        <w:ind w:left="900" w:hanging="360"/>
      </w:pPr>
      <w:rPr>
        <w:rFonts w:hint="default" w:ascii="Symbol" w:hAnsi="Symbol"/>
        <w:sz w:val="20"/>
      </w:rPr>
    </w:lvl>
    <w:lvl w:ilvl="1" w:tplc="04090003" w:tentative="1">
      <w:start w:val="1"/>
      <w:numFmt w:val="bullet"/>
      <w:lvlText w:val="o"/>
      <w:lvlJc w:val="left"/>
      <w:pPr>
        <w:ind w:left="900" w:hanging="360"/>
      </w:pPr>
      <w:rPr>
        <w:rFonts w:hint="default" w:ascii="Courier New" w:hAnsi="Courier New" w:cs="Courier New"/>
      </w:rPr>
    </w:lvl>
    <w:lvl w:ilvl="2" w:tplc="04090005" w:tentative="1">
      <w:start w:val="1"/>
      <w:numFmt w:val="bullet"/>
      <w:lvlText w:val=""/>
      <w:lvlJc w:val="left"/>
      <w:pPr>
        <w:ind w:left="1620" w:hanging="360"/>
      </w:pPr>
      <w:rPr>
        <w:rFonts w:hint="default" w:ascii="Wingdings" w:hAnsi="Wingdings"/>
      </w:rPr>
    </w:lvl>
    <w:lvl w:ilvl="3" w:tplc="04090001" w:tentative="1">
      <w:start w:val="1"/>
      <w:numFmt w:val="bullet"/>
      <w:lvlText w:val=""/>
      <w:lvlJc w:val="left"/>
      <w:pPr>
        <w:ind w:left="2340" w:hanging="360"/>
      </w:pPr>
      <w:rPr>
        <w:rFonts w:hint="default" w:ascii="Symbol" w:hAnsi="Symbol"/>
      </w:rPr>
    </w:lvl>
    <w:lvl w:ilvl="4" w:tplc="04090003" w:tentative="1">
      <w:start w:val="1"/>
      <w:numFmt w:val="bullet"/>
      <w:lvlText w:val="o"/>
      <w:lvlJc w:val="left"/>
      <w:pPr>
        <w:ind w:left="3060" w:hanging="360"/>
      </w:pPr>
      <w:rPr>
        <w:rFonts w:hint="default" w:ascii="Courier New" w:hAnsi="Courier New" w:cs="Courier New"/>
      </w:rPr>
    </w:lvl>
    <w:lvl w:ilvl="5" w:tplc="04090005" w:tentative="1">
      <w:start w:val="1"/>
      <w:numFmt w:val="bullet"/>
      <w:lvlText w:val=""/>
      <w:lvlJc w:val="left"/>
      <w:pPr>
        <w:ind w:left="3780" w:hanging="360"/>
      </w:pPr>
      <w:rPr>
        <w:rFonts w:hint="default" w:ascii="Wingdings" w:hAnsi="Wingdings"/>
      </w:rPr>
    </w:lvl>
    <w:lvl w:ilvl="6" w:tplc="04090001" w:tentative="1">
      <w:start w:val="1"/>
      <w:numFmt w:val="bullet"/>
      <w:lvlText w:val=""/>
      <w:lvlJc w:val="left"/>
      <w:pPr>
        <w:ind w:left="4500" w:hanging="360"/>
      </w:pPr>
      <w:rPr>
        <w:rFonts w:hint="default" w:ascii="Symbol" w:hAnsi="Symbol"/>
      </w:rPr>
    </w:lvl>
    <w:lvl w:ilvl="7" w:tplc="04090003" w:tentative="1">
      <w:start w:val="1"/>
      <w:numFmt w:val="bullet"/>
      <w:lvlText w:val="o"/>
      <w:lvlJc w:val="left"/>
      <w:pPr>
        <w:ind w:left="5220" w:hanging="360"/>
      </w:pPr>
      <w:rPr>
        <w:rFonts w:hint="default" w:ascii="Courier New" w:hAnsi="Courier New" w:cs="Courier New"/>
      </w:rPr>
    </w:lvl>
    <w:lvl w:ilvl="8" w:tplc="04090005" w:tentative="1">
      <w:start w:val="1"/>
      <w:numFmt w:val="bullet"/>
      <w:lvlText w:val=""/>
      <w:lvlJc w:val="left"/>
      <w:pPr>
        <w:ind w:left="5940" w:hanging="360"/>
      </w:pPr>
      <w:rPr>
        <w:rFonts w:hint="default" w:ascii="Wingdings" w:hAnsi="Wingdings"/>
      </w:rPr>
    </w:lvl>
  </w:abstractNum>
  <w:num w:numId="1">
    <w:abstractNumId w:val="15"/>
  </w:num>
  <w:num w:numId="2">
    <w:abstractNumId w:val="0"/>
  </w:num>
  <w:num w:numId="3">
    <w:abstractNumId w:val="3"/>
  </w:num>
  <w:num w:numId="4">
    <w:abstractNumId w:val="16"/>
  </w:num>
  <w:num w:numId="5">
    <w:abstractNumId w:val="1"/>
  </w:num>
  <w:num w:numId="6">
    <w:abstractNumId w:val="10"/>
  </w:num>
  <w:num w:numId="7">
    <w:abstractNumId w:val="26"/>
  </w:num>
  <w:num w:numId="8">
    <w:abstractNumId w:val="22"/>
  </w:num>
  <w:num w:numId="9">
    <w:abstractNumId w:val="5"/>
  </w:num>
  <w:num w:numId="10">
    <w:abstractNumId w:val="11"/>
  </w:num>
  <w:num w:numId="11">
    <w:abstractNumId w:val="7"/>
  </w:num>
  <w:num w:numId="12">
    <w:abstractNumId w:val="8"/>
  </w:num>
  <w:num w:numId="13">
    <w:abstractNumId w:val="12"/>
  </w:num>
  <w:num w:numId="14">
    <w:abstractNumId w:val="20"/>
    <w:lvlOverride w:ilvl="0">
      <w:lvl w:ilvl="0" w:tplc="0130F566">
        <w:numFmt w:val="decimal"/>
        <w:lvlText w:val="%1."/>
        <w:lvlJc w:val="left"/>
      </w:lvl>
    </w:lvlOverride>
  </w:num>
  <w:num w:numId="15">
    <w:abstractNumId w:val="24"/>
  </w:num>
  <w:num w:numId="16">
    <w:abstractNumId w:val="6"/>
  </w:num>
  <w:num w:numId="17">
    <w:abstractNumId w:val="2"/>
    <w:lvlOverride w:ilvl="0">
      <w:lvl w:ilvl="0" w:tplc="BC2EC992">
        <w:numFmt w:val="decimal"/>
        <w:lvlText w:val="%1."/>
        <w:lvlJc w:val="left"/>
      </w:lvl>
    </w:lvlOverride>
  </w:num>
  <w:num w:numId="18">
    <w:abstractNumId w:val="21"/>
    <w:lvlOverride w:ilvl="0">
      <w:lvl w:ilvl="0" w:tplc="5D4ECBA6">
        <w:numFmt w:val="decimal"/>
        <w:lvlText w:val="%1."/>
        <w:lvlJc w:val="left"/>
      </w:lvl>
    </w:lvlOverride>
  </w:num>
  <w:num w:numId="19">
    <w:abstractNumId w:val="27"/>
  </w:num>
  <w:num w:numId="20">
    <w:abstractNumId w:val="17"/>
  </w:num>
  <w:num w:numId="21">
    <w:abstractNumId w:val="4"/>
  </w:num>
  <w:num w:numId="22">
    <w:abstractNumId w:val="13"/>
  </w:num>
  <w:num w:numId="23">
    <w:abstractNumId w:val="14"/>
  </w:num>
  <w:num w:numId="24">
    <w:abstractNumId w:val="14"/>
    <w:lvlOverride w:ilvl="3">
      <w:lvl w:ilvl="3" w:tplc="922E98BA">
        <w:numFmt w:val="bullet"/>
        <w:lvlText w:val=""/>
        <w:lvlJc w:val="left"/>
        <w:pPr>
          <w:tabs>
            <w:tab w:val="num" w:pos="2880"/>
          </w:tabs>
          <w:ind w:left="2880" w:hanging="360"/>
        </w:pPr>
        <w:rPr>
          <w:rFonts w:hint="default" w:ascii="Symbol" w:hAnsi="Symbol"/>
          <w:sz w:val="20"/>
        </w:rPr>
      </w:lvl>
    </w:lvlOverride>
  </w:num>
  <w:num w:numId="25">
    <w:abstractNumId w:val="25"/>
  </w:num>
  <w:num w:numId="26">
    <w:abstractNumId w:val="18"/>
  </w:num>
  <w:num w:numId="27">
    <w:abstractNumId w:val="23"/>
  </w:num>
  <w:num w:numId="28">
    <w:abstractNumId w:val="19"/>
  </w:num>
  <w:num w:numId="29">
    <w:abstractNumId w:val="9"/>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CEA"/>
    <w:rsid w:val="00032D4B"/>
    <w:rsid w:val="000433CB"/>
    <w:rsid w:val="000639F6"/>
    <w:rsid w:val="00065FD0"/>
    <w:rsid w:val="00090315"/>
    <w:rsid w:val="000A035C"/>
    <w:rsid w:val="001633EF"/>
    <w:rsid w:val="001676F2"/>
    <w:rsid w:val="00183B68"/>
    <w:rsid w:val="001C2CF0"/>
    <w:rsid w:val="00207C94"/>
    <w:rsid w:val="0022227A"/>
    <w:rsid w:val="0027032A"/>
    <w:rsid w:val="002854B6"/>
    <w:rsid w:val="002923DC"/>
    <w:rsid w:val="002B4AD8"/>
    <w:rsid w:val="002C3821"/>
    <w:rsid w:val="002D1AA8"/>
    <w:rsid w:val="002D4541"/>
    <w:rsid w:val="002F6F27"/>
    <w:rsid w:val="002F7500"/>
    <w:rsid w:val="003156C6"/>
    <w:rsid w:val="0035612A"/>
    <w:rsid w:val="003A15F4"/>
    <w:rsid w:val="003A3648"/>
    <w:rsid w:val="003E0565"/>
    <w:rsid w:val="00454D7E"/>
    <w:rsid w:val="004658D5"/>
    <w:rsid w:val="00475A09"/>
    <w:rsid w:val="004B73D4"/>
    <w:rsid w:val="004E0044"/>
    <w:rsid w:val="00536AAC"/>
    <w:rsid w:val="00545B01"/>
    <w:rsid w:val="005542E6"/>
    <w:rsid w:val="005E3FD5"/>
    <w:rsid w:val="005E6FC0"/>
    <w:rsid w:val="006770C8"/>
    <w:rsid w:val="00685724"/>
    <w:rsid w:val="006B7E97"/>
    <w:rsid w:val="006F5C90"/>
    <w:rsid w:val="00746DDB"/>
    <w:rsid w:val="007A675E"/>
    <w:rsid w:val="007D142B"/>
    <w:rsid w:val="007F5192"/>
    <w:rsid w:val="00831C58"/>
    <w:rsid w:val="008358C7"/>
    <w:rsid w:val="00851867"/>
    <w:rsid w:val="00872998"/>
    <w:rsid w:val="008D7D48"/>
    <w:rsid w:val="008E17A3"/>
    <w:rsid w:val="008E4CEA"/>
    <w:rsid w:val="009725A8"/>
    <w:rsid w:val="009B1EAE"/>
    <w:rsid w:val="00A1798A"/>
    <w:rsid w:val="00A20578"/>
    <w:rsid w:val="00A87E5C"/>
    <w:rsid w:val="00AD3A0C"/>
    <w:rsid w:val="00AE0B40"/>
    <w:rsid w:val="00BA6F9B"/>
    <w:rsid w:val="00C304C3"/>
    <w:rsid w:val="00C41385"/>
    <w:rsid w:val="00C51B84"/>
    <w:rsid w:val="00C7208F"/>
    <w:rsid w:val="00CD73E1"/>
    <w:rsid w:val="00CE610A"/>
    <w:rsid w:val="00CE6A70"/>
    <w:rsid w:val="00CF2159"/>
    <w:rsid w:val="00CF3B0A"/>
    <w:rsid w:val="00D076EA"/>
    <w:rsid w:val="00D2740A"/>
    <w:rsid w:val="00D45110"/>
    <w:rsid w:val="00D501E9"/>
    <w:rsid w:val="00D77992"/>
    <w:rsid w:val="00D95D5E"/>
    <w:rsid w:val="00DA2843"/>
    <w:rsid w:val="00E03464"/>
    <w:rsid w:val="00E20E75"/>
    <w:rsid w:val="00E30194"/>
    <w:rsid w:val="00E914ED"/>
    <w:rsid w:val="00E928E4"/>
    <w:rsid w:val="00EE1825"/>
    <w:rsid w:val="00EF1AA2"/>
    <w:rsid w:val="00EF3E20"/>
    <w:rsid w:val="00F07865"/>
    <w:rsid w:val="00F22546"/>
    <w:rsid w:val="00F76B76"/>
    <w:rsid w:val="00FC4068"/>
    <w:rsid w:val="00FE41FC"/>
    <w:rsid w:val="1E9FD9C4"/>
    <w:rsid w:val="35A16BE0"/>
    <w:rsid w:val="58B096D6"/>
    <w:rsid w:val="7EB009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27026"/>
  <w15:chartTrackingRefBased/>
  <w15:docId w15:val="{C8A6504B-1FBA-1948-A21F-2B49404AA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eastAsia="SimSun" w:asciiTheme="minorHAnsi"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E17A3"/>
    <w:pPr>
      <w:spacing w:after="240"/>
    </w:pPr>
    <w:rPr>
      <w:rFonts w:ascii="Arial" w:hAnsi="Arial" w:cs="Arial"/>
    </w:rPr>
  </w:style>
  <w:style w:type="paragraph" w:styleId="Heading1">
    <w:name w:val="heading 1"/>
    <w:basedOn w:val="Normal"/>
    <w:next w:val="Normal"/>
    <w:link w:val="Heading1Char"/>
    <w:uiPriority w:val="9"/>
    <w:qFormat/>
    <w:rsid w:val="007D142B"/>
    <w:pPr>
      <w:outlineLvl w:val="0"/>
    </w:pPr>
    <w:rPr>
      <w:b/>
      <w:bCs/>
      <w:color w:val="7F7F7F" w:themeColor="text1" w:themeTint="80"/>
    </w:rPr>
  </w:style>
  <w:style w:type="paragraph" w:styleId="Heading2">
    <w:name w:val="heading 2"/>
    <w:basedOn w:val="Normal"/>
    <w:next w:val="Normal"/>
    <w:link w:val="Heading2Char"/>
    <w:uiPriority w:val="9"/>
    <w:unhideWhenUsed/>
    <w:qFormat/>
    <w:rsid w:val="004E0044"/>
    <w:pPr>
      <w:outlineLvl w:val="1"/>
    </w:pPr>
    <w:rPr>
      <w:i/>
      <w:iCs/>
      <w:color w:val="7F7F7F" w:themeColor="text1" w:themeTint="80"/>
    </w:rPr>
  </w:style>
  <w:style w:type="paragraph" w:styleId="Heading3">
    <w:name w:val="heading 3"/>
    <w:basedOn w:val="ListParagraph"/>
    <w:next w:val="Normal"/>
    <w:link w:val="Heading3Char"/>
    <w:uiPriority w:val="9"/>
    <w:unhideWhenUsed/>
    <w:qFormat/>
    <w:rsid w:val="0022227A"/>
    <w:pPr>
      <w:numPr>
        <w:numId w:val="7"/>
      </w:numPr>
      <w:outlineLvl w:val="2"/>
    </w:pPr>
  </w:style>
  <w:style w:type="paragraph" w:styleId="Heading4">
    <w:name w:val="heading 4"/>
    <w:basedOn w:val="Normal"/>
    <w:next w:val="Normal"/>
    <w:link w:val="Heading4Char"/>
    <w:qFormat/>
    <w:rsid w:val="00E30194"/>
    <w:pPr>
      <w:keepNext/>
      <w:keepLines/>
      <w:ind w:left="1080" w:hanging="360"/>
      <w:contextualSpacing/>
      <w:outlineLvl w:val="3"/>
    </w:pPr>
    <w:rPr>
      <w:rFonts w:ascii="Times New Roman" w:hAnsi="Times New Roman" w:eastAsia="Times New Roman" w:cs="Times New Roman"/>
      <w:b/>
      <w:i/>
      <w:color w:val="666666"/>
      <w:lang w:val="en"/>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4Char" w:customStyle="1">
    <w:name w:val="Heading 4 Char"/>
    <w:basedOn w:val="DefaultParagraphFont"/>
    <w:link w:val="Heading4"/>
    <w:rsid w:val="00E30194"/>
    <w:rPr>
      <w:rFonts w:ascii="Times New Roman" w:hAnsi="Times New Roman" w:eastAsia="Times New Roman" w:cs="Times New Roman"/>
      <w:b/>
      <w:i/>
      <w:color w:val="666666"/>
      <w:lang w:val="en"/>
    </w:rPr>
  </w:style>
  <w:style w:type="character" w:styleId="Heading1Char" w:customStyle="1">
    <w:name w:val="Heading 1 Char"/>
    <w:basedOn w:val="DefaultParagraphFont"/>
    <w:link w:val="Heading1"/>
    <w:uiPriority w:val="9"/>
    <w:rsid w:val="007D142B"/>
    <w:rPr>
      <w:rFonts w:ascii="Arial" w:hAnsi="Arial" w:cs="Arial"/>
      <w:b/>
      <w:bCs/>
      <w:color w:val="7F7F7F" w:themeColor="text1" w:themeTint="80"/>
    </w:rPr>
  </w:style>
  <w:style w:type="paragraph" w:styleId="ListParagraph">
    <w:name w:val="List Paragraph"/>
    <w:basedOn w:val="Normal"/>
    <w:uiPriority w:val="99"/>
    <w:qFormat/>
    <w:rsid w:val="008358C7"/>
    <w:pPr>
      <w:ind w:left="720"/>
      <w:contextualSpacing/>
    </w:pPr>
  </w:style>
  <w:style w:type="paragraph" w:styleId="Header">
    <w:name w:val="header"/>
    <w:basedOn w:val="Normal"/>
    <w:link w:val="HeaderChar"/>
    <w:uiPriority w:val="99"/>
    <w:unhideWhenUsed/>
    <w:rsid w:val="00D2740A"/>
    <w:pPr>
      <w:tabs>
        <w:tab w:val="center" w:pos="4680"/>
        <w:tab w:val="right" w:pos="9360"/>
      </w:tabs>
    </w:pPr>
  </w:style>
  <w:style w:type="character" w:styleId="HeaderChar" w:customStyle="1">
    <w:name w:val="Header Char"/>
    <w:basedOn w:val="DefaultParagraphFont"/>
    <w:link w:val="Header"/>
    <w:uiPriority w:val="99"/>
    <w:rsid w:val="00D2740A"/>
  </w:style>
  <w:style w:type="paragraph" w:styleId="Footer">
    <w:name w:val="footer"/>
    <w:basedOn w:val="Normal"/>
    <w:link w:val="FooterChar"/>
    <w:uiPriority w:val="99"/>
    <w:unhideWhenUsed/>
    <w:rsid w:val="00D2740A"/>
    <w:pPr>
      <w:tabs>
        <w:tab w:val="center" w:pos="4680"/>
        <w:tab w:val="right" w:pos="9360"/>
      </w:tabs>
    </w:pPr>
  </w:style>
  <w:style w:type="character" w:styleId="FooterChar" w:customStyle="1">
    <w:name w:val="Footer Char"/>
    <w:basedOn w:val="DefaultParagraphFont"/>
    <w:link w:val="Footer"/>
    <w:uiPriority w:val="99"/>
    <w:rsid w:val="00D2740A"/>
  </w:style>
  <w:style w:type="paragraph" w:styleId="BalloonText">
    <w:name w:val="Balloon Text"/>
    <w:basedOn w:val="Normal"/>
    <w:link w:val="BalloonTextChar"/>
    <w:uiPriority w:val="99"/>
    <w:semiHidden/>
    <w:unhideWhenUsed/>
    <w:rsid w:val="00D2740A"/>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D2740A"/>
    <w:rPr>
      <w:rFonts w:ascii="Times New Roman" w:hAnsi="Times New Roman" w:cs="Times New Roman"/>
      <w:sz w:val="18"/>
      <w:szCs w:val="18"/>
    </w:rPr>
  </w:style>
  <w:style w:type="table" w:styleId="TableGrid">
    <w:name w:val="Table Grid"/>
    <w:basedOn w:val="TableNormal"/>
    <w:uiPriority w:val="59"/>
    <w:rsid w:val="00D2740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536AAC"/>
    <w:pPr>
      <w:autoSpaceDE w:val="0"/>
      <w:autoSpaceDN w:val="0"/>
      <w:adjustRightInd w:val="0"/>
    </w:pPr>
    <w:rPr>
      <w:rFonts w:ascii="Times New Roman" w:hAnsi="Times New Roman" w:cs="Times New Roman" w:eastAsiaTheme="minorEastAsia"/>
      <w:color w:val="000000"/>
      <w:lang w:eastAsia="en-US"/>
    </w:rPr>
  </w:style>
  <w:style w:type="paragraph" w:styleId="Title">
    <w:name w:val="Title"/>
    <w:basedOn w:val="Normal"/>
    <w:next w:val="Normal"/>
    <w:link w:val="TitleChar"/>
    <w:uiPriority w:val="10"/>
    <w:qFormat/>
    <w:rsid w:val="006F5C90"/>
    <w:pPr>
      <w:jc w:val="center"/>
    </w:pPr>
    <w:rPr>
      <w:b/>
      <w:bCs/>
      <w:color w:val="7F7F7F" w:themeColor="text1" w:themeTint="80"/>
      <w:sz w:val="28"/>
      <w:szCs w:val="28"/>
    </w:rPr>
  </w:style>
  <w:style w:type="character" w:styleId="TitleChar" w:customStyle="1">
    <w:name w:val="Title Char"/>
    <w:basedOn w:val="DefaultParagraphFont"/>
    <w:link w:val="Title"/>
    <w:uiPriority w:val="10"/>
    <w:rsid w:val="006F5C90"/>
    <w:rPr>
      <w:rFonts w:ascii="Arial" w:hAnsi="Arial" w:cs="Arial"/>
      <w:b/>
      <w:bCs/>
      <w:color w:val="7F7F7F" w:themeColor="text1" w:themeTint="80"/>
      <w:sz w:val="28"/>
      <w:szCs w:val="28"/>
    </w:rPr>
  </w:style>
  <w:style w:type="character" w:styleId="Heading2Char" w:customStyle="1">
    <w:name w:val="Heading 2 Char"/>
    <w:basedOn w:val="DefaultParagraphFont"/>
    <w:link w:val="Heading2"/>
    <w:uiPriority w:val="9"/>
    <w:rsid w:val="004E0044"/>
    <w:rPr>
      <w:rFonts w:ascii="Arial" w:hAnsi="Arial" w:cs="Arial"/>
      <w:i/>
      <w:iCs/>
      <w:color w:val="7F7F7F" w:themeColor="text1" w:themeTint="80"/>
    </w:rPr>
  </w:style>
  <w:style w:type="character" w:styleId="Heading3Char" w:customStyle="1">
    <w:name w:val="Heading 3 Char"/>
    <w:basedOn w:val="DefaultParagraphFont"/>
    <w:link w:val="Heading3"/>
    <w:uiPriority w:val="9"/>
    <w:rsid w:val="0022227A"/>
    <w:rPr>
      <w:rFonts w:ascii="Arial" w:hAnsi="Arial" w:cs="Arial"/>
    </w:rPr>
  </w:style>
  <w:style w:type="character" w:styleId="CommentReference">
    <w:name w:val="annotation reference"/>
    <w:basedOn w:val="DefaultParagraphFont"/>
    <w:uiPriority w:val="99"/>
    <w:semiHidden/>
    <w:unhideWhenUsed/>
    <w:rsid w:val="00C7208F"/>
    <w:rPr>
      <w:sz w:val="16"/>
      <w:szCs w:val="16"/>
    </w:rPr>
  </w:style>
  <w:style w:type="paragraph" w:styleId="CommentText">
    <w:name w:val="annotation text"/>
    <w:basedOn w:val="Normal"/>
    <w:link w:val="CommentTextChar"/>
    <w:uiPriority w:val="99"/>
    <w:semiHidden/>
    <w:unhideWhenUsed/>
    <w:rsid w:val="00C7208F"/>
    <w:rPr>
      <w:sz w:val="20"/>
      <w:szCs w:val="20"/>
    </w:rPr>
  </w:style>
  <w:style w:type="character" w:styleId="CommentTextChar" w:customStyle="1">
    <w:name w:val="Comment Text Char"/>
    <w:basedOn w:val="DefaultParagraphFont"/>
    <w:link w:val="CommentText"/>
    <w:uiPriority w:val="99"/>
    <w:semiHidden/>
    <w:rsid w:val="00C7208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7208F"/>
    <w:rPr>
      <w:b/>
      <w:bCs/>
    </w:rPr>
  </w:style>
  <w:style w:type="character" w:styleId="CommentSubjectChar" w:customStyle="1">
    <w:name w:val="Comment Subject Char"/>
    <w:basedOn w:val="CommentTextChar"/>
    <w:link w:val="CommentSubject"/>
    <w:uiPriority w:val="99"/>
    <w:semiHidden/>
    <w:rsid w:val="00C7208F"/>
    <w:rPr>
      <w:rFonts w:ascii="Arial" w:hAnsi="Arial" w:cs="Arial"/>
      <w:b/>
      <w:bCs/>
      <w:sz w:val="20"/>
      <w:szCs w:val="20"/>
    </w:rPr>
  </w:style>
  <w:style w:type="character" w:styleId="Hyperlink">
    <w:name w:val="Hyperlink"/>
    <w:basedOn w:val="DefaultParagraphFont"/>
    <w:uiPriority w:val="99"/>
    <w:unhideWhenUsed/>
    <w:rsid w:val="00EF1AA2"/>
    <w:rPr>
      <w:color w:val="0563C1" w:themeColor="hyperlink"/>
      <w:u w:val="single"/>
    </w:rPr>
  </w:style>
  <w:style w:type="character" w:styleId="UnresolvedMention" w:customStyle="1">
    <w:name w:val="Unresolved Mention"/>
    <w:basedOn w:val="DefaultParagraphFont"/>
    <w:uiPriority w:val="99"/>
    <w:rsid w:val="00EF1AA2"/>
    <w:rPr>
      <w:color w:val="605E5C"/>
      <w:shd w:val="clear" w:color="auto" w:fill="E1DFDD"/>
    </w:rPr>
  </w:style>
  <w:style w:type="paragraph" w:styleId="BodyText">
    <w:name w:val="Body Text"/>
    <w:basedOn w:val="Normal"/>
    <w:link w:val="BodyTextChar"/>
    <w:semiHidden/>
    <w:rsid w:val="009725A8"/>
    <w:pPr>
      <w:spacing w:after="0"/>
    </w:pPr>
    <w:rPr>
      <w:rFonts w:ascii="Times New Roman" w:hAnsi="Times New Roman" w:eastAsia="Times New Roman" w:cs="Times New Roman"/>
      <w:b/>
      <w:szCs w:val="20"/>
      <w:lang w:eastAsia="en-US"/>
    </w:rPr>
  </w:style>
  <w:style w:type="character" w:styleId="BodyTextChar" w:customStyle="1">
    <w:name w:val="Body Text Char"/>
    <w:basedOn w:val="DefaultParagraphFont"/>
    <w:link w:val="BodyText"/>
    <w:semiHidden/>
    <w:rsid w:val="009725A8"/>
    <w:rPr>
      <w:rFonts w:ascii="Times New Roman" w:hAnsi="Times New Roman" w:eastAsia="Times New Roman" w:cs="Times New Roman"/>
      <w:b/>
      <w:szCs w:val="20"/>
      <w:lang w:eastAsia="en-US"/>
    </w:rPr>
  </w:style>
  <w:style w:type="paragraph" w:styleId="NormalWeb">
    <w:name w:val="Normal (Web)"/>
    <w:basedOn w:val="Normal"/>
    <w:uiPriority w:val="99"/>
    <w:unhideWhenUsed/>
    <w:rsid w:val="00032D4B"/>
    <w:pPr>
      <w:spacing w:before="100" w:beforeAutospacing="1" w:after="100" w:afterAutospacing="1"/>
    </w:pPr>
    <w:rPr>
      <w:rFonts w:ascii="Times New Roman" w:hAnsi="Times New Roman" w:eastAsia="Times New Roman" w:cs="Times New Roman"/>
      <w:lang w:eastAsia="en-US"/>
    </w:rPr>
  </w:style>
  <w:style w:type="character" w:styleId="FollowedHyperlink">
    <w:name w:val="FollowedHyperlink"/>
    <w:basedOn w:val="DefaultParagraphFont"/>
    <w:uiPriority w:val="99"/>
    <w:semiHidden/>
    <w:unhideWhenUsed/>
    <w:rsid w:val="00032D4B"/>
    <w:rPr>
      <w:color w:val="954F72" w:themeColor="followedHyperlink"/>
      <w:u w:val="single"/>
    </w:rPr>
  </w:style>
  <w:style w:type="character" w:styleId="apple-tab-span" w:customStyle="1">
    <w:name w:val="apple-tab-span"/>
    <w:basedOn w:val="DefaultParagraphFont"/>
    <w:rsid w:val="00D95D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977049">
      <w:bodyDiv w:val="1"/>
      <w:marLeft w:val="0"/>
      <w:marRight w:val="0"/>
      <w:marTop w:val="0"/>
      <w:marBottom w:val="0"/>
      <w:divBdr>
        <w:top w:val="none" w:sz="0" w:space="0" w:color="auto"/>
        <w:left w:val="none" w:sz="0" w:space="0" w:color="auto"/>
        <w:bottom w:val="none" w:sz="0" w:space="0" w:color="auto"/>
        <w:right w:val="none" w:sz="0" w:space="0" w:color="auto"/>
      </w:divBdr>
    </w:div>
    <w:div w:id="193647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journalistsresource.org/studies/environment/sustainability/bee-declines-combined-stress-parasites-pesticides-lack-of-flowers" TargetMode="External" Id="rId13" /><Relationship Type="http://schemas.openxmlformats.org/officeDocument/2006/relationships/hyperlink" Target="http://www.bushfarms.com/beesnaturalcell.htm" TargetMode="External" Id="rId18" /><Relationship Type="http://schemas.openxmlformats.org/officeDocument/2006/relationships/hyperlink" Target="https://www.youtube.com/watch?v=nZlEjDLJCmg" TargetMode="External" Id="rId26" /><Relationship Type="http://schemas.openxmlformats.org/officeDocument/2006/relationships/hyperlink" Target="https://www.youtube.com/watch?v=1ZlJbDshqD8" TargetMode="External" Id="rId39" /><Relationship Type="http://schemas.openxmlformats.org/officeDocument/2006/relationships/styles" Target="styles.xml" Id="rId3" /><Relationship Type="http://schemas.openxmlformats.org/officeDocument/2006/relationships/hyperlink" Target="https://www.youtube.com/watch?v=0_pj4cz2VJM" TargetMode="External" Id="rId21" /><Relationship Type="http://schemas.openxmlformats.org/officeDocument/2006/relationships/image" Target="media/image6.png" Id="rId34" /><Relationship Type="http://schemas.openxmlformats.org/officeDocument/2006/relationships/image" Target="media/image9.jpg" Id="rId42" /><Relationship Type="http://schemas.openxmlformats.org/officeDocument/2006/relationships/endnotes" Target="endnotes.xml" Id="rId7" /><Relationship Type="http://schemas.openxmlformats.org/officeDocument/2006/relationships/hyperlink" Target="http://www.nature.org/ourinitiatives/regions/northamerica/unitedstates/indiana/journeywithnature/bees-agriculture.xml" TargetMode="External" Id="rId12" /><Relationship Type="http://schemas.openxmlformats.org/officeDocument/2006/relationships/hyperlink" Target="https://www.purdue.edu/newsroom/releases/2015/Q2/honeybee-die-off-less-severe-this-year-.html" TargetMode="External" Id="rId17" /><Relationship Type="http://schemas.openxmlformats.org/officeDocument/2006/relationships/hyperlink" Target="https://www.youtube.com/watch?v=rKQNx0av7eY" TargetMode="External" Id="rId25" /><Relationship Type="http://schemas.openxmlformats.org/officeDocument/2006/relationships/image" Target="media/image5.png" Id="rId33" /><Relationship Type="http://schemas.openxmlformats.org/officeDocument/2006/relationships/hyperlink" Target="https://www.youtube.com/watch?v=Zgc5w-xyQa0" TargetMode="External" Id="rId38" /><Relationship Type="http://schemas.openxmlformats.org/officeDocument/2006/relationships/theme" Target="theme/theme1.xml" Id="rId46" /><Relationship Type="http://schemas.openxmlformats.org/officeDocument/2006/relationships/numbering" Target="numbering.xml" Id="rId2" /><Relationship Type="http://schemas.openxmlformats.org/officeDocument/2006/relationships/hyperlink" Target="http://www.todayifoundout.com/wp-content/uploads/2010/12/Bee-Infographic-copy.jpg" TargetMode="External" Id="rId16" /><Relationship Type="http://schemas.openxmlformats.org/officeDocument/2006/relationships/hyperlink" Target="https://www.chinadialogue.net/article/show/single/en/5193-Decline-of-bees-forces-China-s-apple-farmers-to-pollinate-by-hand" TargetMode="External" Id="rId20" /><Relationship Type="http://schemas.openxmlformats.org/officeDocument/2006/relationships/hyperlink" Target="https://authoring.concord.org/activities/1008/single_page/8a3066ef-4ed5-49a8-9fa0-b74983abaca5" TargetMode="External" Id="rId29" /><Relationship Type="http://schemas.openxmlformats.org/officeDocument/2006/relationships/image" Target="media/image8.png"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ree.usda.gov/ree/news/Attractiveness_of_Agriculture_crops_to_pollinating_bees_Report-FINAL.pdf" TargetMode="External" Id="rId11" /><Relationship Type="http://schemas.openxmlformats.org/officeDocument/2006/relationships/hyperlink" Target="https://www.youtube.com/watch?v=Zo6fK1yKcAA" TargetMode="External" Id="rId24" /><Relationship Type="http://schemas.openxmlformats.org/officeDocument/2006/relationships/image" Target="media/image4.png" Id="rId32" /><Relationship Type="http://schemas.openxmlformats.org/officeDocument/2006/relationships/hyperlink" Target="https://www.purdue.edu/newsroom/releases/2015/Q2/honeybee-die-off-less-severe-this-year-.html" TargetMode="External" Id="rId37" /><Relationship Type="http://schemas.openxmlformats.org/officeDocument/2006/relationships/fontTable" Target="fontTable.xml" Id="rId45" /><Relationship Type="http://schemas.openxmlformats.org/officeDocument/2006/relationships/webSettings" Target="webSettings.xml" Id="rId5" /><Relationship Type="http://schemas.openxmlformats.org/officeDocument/2006/relationships/hyperlink" Target="https://www.washingtonpost.com/news/morning-mix/wp/2014/07/10/the-surprisingly-simple-reason-millions-of-bees-are-dying/" TargetMode="External" Id="rId15" /><Relationship Type="http://schemas.openxmlformats.org/officeDocument/2006/relationships/hyperlink" Target="https://www.youtube.com/watch?v=oxrLYv0QXa4" TargetMode="External" Id="rId23" /><Relationship Type="http://schemas.openxmlformats.org/officeDocument/2006/relationships/hyperlink" Target="https://www.youtube.com/watch?v=_SbihKIoOPU" TargetMode="External" Id="rId28" /><Relationship Type="http://schemas.openxmlformats.org/officeDocument/2006/relationships/hyperlink" Target="http://www.nsf.gov/news/news_summ.jsp?cntn_id=138939&amp;org=NSF&amp;from=newsField" TargetMode="External" Id="rId10" /><Relationship Type="http://schemas.openxmlformats.org/officeDocument/2006/relationships/hyperlink" Target="http://www.in.gov/dnr/entomolo/files/ep-Gardening_for_Honey_Bees.pdf" TargetMode="External" Id="rId19" /><Relationship Type="http://schemas.openxmlformats.org/officeDocument/2006/relationships/image" Target="media/image3.PNG" Id="rId31" /><Relationship Type="http://schemas.openxmlformats.org/officeDocument/2006/relationships/footer" Target="footer1.xml" Id="rId44" /><Relationship Type="http://schemas.openxmlformats.org/officeDocument/2006/relationships/settings" Target="settings.xml" Id="rId4" /><Relationship Type="http://schemas.openxmlformats.org/officeDocument/2006/relationships/hyperlink" Target="http://www.ars.usda.gov/News/docs.htm?docid=15572" TargetMode="External" Id="rId9" /><Relationship Type="http://schemas.openxmlformats.org/officeDocument/2006/relationships/hyperlink" Target="http://science.sciencemag.org/content/347/6229/1255957" TargetMode="External" Id="rId14" /><Relationship Type="http://schemas.openxmlformats.org/officeDocument/2006/relationships/hyperlink" Target="https://www.youtube.com/watch?v=IbS5KHzC-Y0" TargetMode="External" Id="rId22" /><Relationship Type="http://schemas.openxmlformats.org/officeDocument/2006/relationships/hyperlink" Target="https://www.ted.com/talks/marla_spivak_why_bees_are_disappearing" TargetMode="External" Id="rId27" /><Relationship Type="http://schemas.openxmlformats.org/officeDocument/2006/relationships/image" Target="media/image2.png" Id="rId30" /><Relationship Type="http://schemas.openxmlformats.org/officeDocument/2006/relationships/image" Target="media/image7.png" Id="rId35" /><Relationship Type="http://schemas.openxmlformats.org/officeDocument/2006/relationships/header" Target="header1.xml" Id="rId43" /><Relationship Type="http://schemas.openxmlformats.org/officeDocument/2006/relationships/image" Target="/media/image4.jpg" Id="R99bba76c1d6f4394" /><Relationship Type="http://schemas.openxmlformats.org/officeDocument/2006/relationships/hyperlink" Target="https://biomimicry.org/what-is-biomimicry/" TargetMode="External" Id="R00efd084230b4ba0" /><Relationship Type="http://schemas.openxmlformats.org/officeDocument/2006/relationships/hyperlink" Target="https://www.chinadialogue.net/article/show/single/en/5193-Decline-of-bees-forces-China-s-apple-farmers-to-pollinate-by-hand" TargetMode="External" Id="R1fc122d1fd75464f" /></Relationships>
</file>

<file path=word/_rels/footer1.xml.rels><?xml version="1.0" encoding="UTF-8" standalone="yes"?>
<Relationships xmlns="http://schemas.openxmlformats.org/package/2006/relationships"><Relationship Id="rId1" Type="http://schemas.openxmlformats.org/officeDocument/2006/relationships/hyperlink" Target="http://www.purdue.edu/trai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E0DF5-458C-4E6E-9FA0-E29DA197AC5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Geoff Knowles</lastModifiedBy>
  <revision>28</revision>
  <dcterms:created xsi:type="dcterms:W3CDTF">2019-06-03T15:49:00.0000000Z</dcterms:created>
  <dcterms:modified xsi:type="dcterms:W3CDTF">2019-06-04T18:50:13.5769820Z</dcterms:modified>
</coreProperties>
</file>