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sz w:val="48"/>
          <w:szCs w:val="48"/>
        </w:rPr>
        <w:drawing>
          <wp:inline distB="0" distT="0" distL="0" distR="0">
            <wp:extent cx="798852" cy="894312"/>
            <wp:effectExtent b="0" l="0" r="0" t="0"/>
            <wp:docPr descr="C:\Users\Euisuk\Documents\02.TRAILS\Trails web resources\TRAILS logo 4 (3).jpg" id="2" name="image1.jpg"/>
            <a:graphic>
              <a:graphicData uri="http://schemas.openxmlformats.org/drawingml/2006/picture">
                <pic:pic>
                  <pic:nvPicPr>
                    <pic:cNvPr descr="C:\Users\Euisuk\Documents\02.TRAILS\Trails web resources\TRAILS logo 4 (3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8852" cy="8943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color w:val="002060"/>
          <w:sz w:val="40"/>
          <w:szCs w:val="40"/>
        </w:rPr>
      </w:pPr>
      <w:r w:rsidDel="00000000" w:rsidR="00000000" w:rsidRPr="00000000">
        <w:rPr>
          <w:b w:val="1"/>
          <w:color w:val="002060"/>
          <w:sz w:val="40"/>
          <w:szCs w:val="40"/>
          <w:rtl w:val="0"/>
        </w:rPr>
        <w:t xml:space="preserve">Project 2.5 Clean Sweep: Design Challenge</w:t>
      </w:r>
    </w:p>
    <w:tbl>
      <w:tblPr>
        <w:tblStyle w:val="Table1"/>
        <w:tblW w:w="1015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152"/>
        <w:tblGridChange w:id="0">
          <w:tblGrid>
            <w:gridCol w:w="10152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Introduction</w:t>
            </w:r>
          </w:p>
          <w:p w:rsidR="00000000" w:rsidDel="00000000" w:rsidP="00000000" w:rsidRDefault="00000000" w:rsidRPr="00000000" w14:paraId="00000005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Scientific Inquiry: Guiding Question – What are features of a design solution to reduce the amount of plastic pollution in marine habitats?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Lesson Objectives: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 the end of this lesson, you will be able to: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 in a cross-curricular team to design, build, and test a device to collect plastic pollution from an aquatic habitat.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Equipment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Large plastic tub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Various plastic pollution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Sea Perch robotics kit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3D Printer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Autodesk Inventor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Procedure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Revisit the design brief and accompanying resources for the Clean Sweep project. Your project will have the following criteria and constraints in order to create a design solution.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design must mimic the location and movement of a whirligig beetle in the environment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Must have at least one 3D printed part in the final solution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Must use materials that can be used in an aquatic environment (No VEX parts can be used)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Must collect and store various plastic “pollution” from the marine habitat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Complete the Define the Problem section on the Clean Sweep Submission Form to review the elements of the design brief.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Brainstorm possible concepts of possible design solutions. Each group needs to compile at least 10 brainstormed ideas for an adequate brainstorming session.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Discuss and evaluate the brainstormed ideas and select three possibilities to explore. From the three ideas selected, complete a decision matrix using the criteria and constraints to provide an unbiased evaluation to determine the “best” solution.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 the initial design solution by sketching an isometric pictorial of the solution with annotations, signatures, and dates.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Model the initial design using Autodesk Inventor and create working drawings of the parts required to build your solution.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Begin constructing and testing your prototype for the design problem, modifying and completing redesign as needed throughout the allotted time.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Prepare a testable prototype for an initial round of testing and all groups will test to evaluate the performance of the design solution.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 will be given to redesign and modify the solution in preparation for final testing.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You will test your revised solution and complete a final evaluation of the design solution. Complete a final design solution isometric sketch of the design with annotations, signatures, and dates.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 the initial design using Autodesk Inventor and create working drawings of the parts required to build your solution. Submit your completed working drawings in PDF format to Canvas.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You will present your solution and complete the Clean Sweep Submission Form for grading.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3937000</wp:posOffset>
                </wp:positionH>
                <wp:positionV relativeFrom="paragraph">
                  <wp:posOffset>6273800</wp:posOffset>
                </wp:positionV>
                <wp:extent cx="191135" cy="39116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flipH="1" rot="10800000">
                          <a:off x="5263133" y="3597120"/>
                          <a:ext cx="165735" cy="365760"/>
                        </a:xfrm>
                        <a:prstGeom prst="down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3937000</wp:posOffset>
                </wp:positionH>
                <wp:positionV relativeFrom="paragraph">
                  <wp:posOffset>6273800</wp:posOffset>
                </wp:positionV>
                <wp:extent cx="191135" cy="39116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135" cy="391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even"/>
      <w:footerReference r:id="rId9" w:type="default"/>
      <w:pgSz w:h="15840" w:w="12240"/>
      <w:pgMar w:bottom="720" w:top="720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Project </w:t>
    </w:r>
    <w:r w:rsidDel="00000000" w:rsidR="00000000" w:rsidRPr="00000000">
      <w:rPr>
        <w:sz w:val="20"/>
        <w:szCs w:val="20"/>
        <w:rtl w:val="0"/>
      </w:rPr>
      <w:t xml:space="preserve">2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.5 Clean Sweep: Design Challenge – 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Hughes – Engineering Design and Development</w:t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Tincher – Environmental Science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lineRule="auto"/>
      <w:ind w:left="360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