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862907" w14:textId="77777777" w:rsidR="001633EF" w:rsidRPr="008036DE" w:rsidRDefault="002B5AA0" w:rsidP="008E17A3">
      <w:pPr>
        <w:pStyle w:val="Heading1"/>
      </w:pPr>
      <w:r w:rsidRPr="00A95969">
        <w:rPr>
          <w:noProof/>
          <w:lang w:eastAsia="en-US"/>
        </w:rPr>
        <w:t xml:space="preserve">  </w:t>
      </w:r>
      <w:r w:rsidR="003C29F8" w:rsidRPr="008036DE">
        <w:rPr>
          <w:noProof/>
        </w:rPr>
        <w:pict w14:anchorId="03C14527">
          <v:rect id="_x0000_i1025" alt="" style="width:462.85pt;height:.05pt;flip:y;mso-width-percent:0;mso-height-percent:0;mso-width-percent:0;mso-height-percent:0" o:hrpct="989" o:hralign="center" o:hrstd="t" o:hr="t" fillcolor="#a0a0a0" stroked="f"/>
        </w:pict>
      </w:r>
    </w:p>
    <w:p w14:paraId="41E0ED53" w14:textId="77777777" w:rsidR="007D142B" w:rsidRPr="008036DE" w:rsidRDefault="002F6D92" w:rsidP="008E17A3">
      <w:pPr>
        <w:pStyle w:val="Heading1"/>
      </w:pPr>
      <w:r w:rsidRPr="008036DE">
        <w:rPr>
          <w:noProof/>
          <w:lang w:eastAsia="en-US"/>
        </w:rPr>
        <w:drawing>
          <wp:anchor distT="0" distB="0" distL="114300" distR="114300" simplePos="0" relativeHeight="251659776" behindDoc="0" locked="0" layoutInCell="1" allowOverlap="1" wp14:anchorId="28869467" wp14:editId="4DF805D7">
            <wp:simplePos x="0" y="0"/>
            <wp:positionH relativeFrom="column">
              <wp:posOffset>3394075</wp:posOffset>
            </wp:positionH>
            <wp:positionV relativeFrom="paragraph">
              <wp:posOffset>40640</wp:posOffset>
            </wp:positionV>
            <wp:extent cx="2590800" cy="3457575"/>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90800" cy="3457575"/>
                    </a:xfrm>
                    <a:prstGeom prst="rect">
                      <a:avLst/>
                    </a:prstGeom>
                    <a:noFill/>
                    <a:ln>
                      <a:noFill/>
                    </a:ln>
                  </pic:spPr>
                </pic:pic>
              </a:graphicData>
            </a:graphic>
          </wp:anchor>
        </w:drawing>
      </w:r>
      <w:r w:rsidR="003E0565" w:rsidRPr="008036DE">
        <w:t xml:space="preserve">Age </w:t>
      </w:r>
      <w:r w:rsidR="008358C7" w:rsidRPr="008036DE">
        <w:t>Level</w:t>
      </w:r>
      <w:r w:rsidR="0027032A" w:rsidRPr="008036DE">
        <w:t>s</w:t>
      </w:r>
      <w:r w:rsidR="008358C7" w:rsidRPr="008036DE">
        <w:t>:</w:t>
      </w:r>
    </w:p>
    <w:p w14:paraId="6CFD65B0" w14:textId="77777777" w:rsidR="00430F6B" w:rsidRPr="008036DE" w:rsidRDefault="00430F6B" w:rsidP="00430F6B">
      <w:pPr>
        <w:pStyle w:val="ListParagraph"/>
        <w:numPr>
          <w:ilvl w:val="0"/>
          <w:numId w:val="9"/>
        </w:numPr>
      </w:pPr>
      <w:r w:rsidRPr="008036DE">
        <w:t>Ages 15-18</w:t>
      </w:r>
    </w:p>
    <w:p w14:paraId="5032F74A" w14:textId="77777777" w:rsidR="00430F6B" w:rsidRPr="008036DE" w:rsidRDefault="00430F6B" w:rsidP="00430F6B">
      <w:pPr>
        <w:pStyle w:val="ListParagraph"/>
        <w:numPr>
          <w:ilvl w:val="0"/>
          <w:numId w:val="9"/>
        </w:numPr>
      </w:pPr>
      <w:r w:rsidRPr="008036DE">
        <w:t>Subjects: Biology, Physics, Technology Education</w:t>
      </w:r>
    </w:p>
    <w:p w14:paraId="4E45B084" w14:textId="77777777" w:rsidR="001633EF" w:rsidRPr="008036DE" w:rsidRDefault="003C29F8" w:rsidP="008E17A3">
      <w:pPr>
        <w:pStyle w:val="Heading1"/>
      </w:pPr>
      <w:r w:rsidRPr="008036DE">
        <w:rPr>
          <w:noProof/>
        </w:rPr>
        <w:pict w14:anchorId="3F04DB74">
          <v:rect id="_x0000_i1026" alt="" style="width:201.7pt;height:.05pt;mso-width-percent:0;mso-height-percent:0;mso-width-percent:0;mso-height-percent:0" o:hrpct="431" o:hralign="center" o:hrstd="t" o:hr="t" fillcolor="#a0a0a0" stroked="f"/>
        </w:pict>
      </w:r>
    </w:p>
    <w:p w14:paraId="6291A19A" w14:textId="77777777" w:rsidR="007D142B" w:rsidRPr="008036DE" w:rsidRDefault="008358C7" w:rsidP="008E17A3">
      <w:pPr>
        <w:pStyle w:val="Heading1"/>
      </w:pPr>
      <w:r w:rsidRPr="008036DE">
        <w:t>Total Time Required:</w:t>
      </w:r>
    </w:p>
    <w:p w14:paraId="07F16F22" w14:textId="77777777" w:rsidR="006F5C90" w:rsidRPr="008036DE" w:rsidRDefault="008B6E62" w:rsidP="008E17A3">
      <w:pPr>
        <w:pStyle w:val="Heading3"/>
      </w:pPr>
      <w:r w:rsidRPr="008036DE">
        <w:t>4-6</w:t>
      </w:r>
      <w:r w:rsidR="00E9369B" w:rsidRPr="008036DE">
        <w:t xml:space="preserve"> hours</w:t>
      </w:r>
    </w:p>
    <w:p w14:paraId="54412B31" w14:textId="77777777" w:rsidR="001633EF" w:rsidRPr="008036DE" w:rsidRDefault="003C29F8" w:rsidP="008E17A3">
      <w:pPr>
        <w:pStyle w:val="Heading1"/>
      </w:pPr>
      <w:r w:rsidRPr="008036DE">
        <w:rPr>
          <w:noProof/>
        </w:rPr>
        <w:pict w14:anchorId="3863BC85">
          <v:rect id="_x0000_i1027" alt="" style="width:468pt;height:.05pt;mso-width-percent:0;mso-height-percent:0;mso-width-percent:0;mso-height-percent:0" o:hralign="center" o:hrstd="t" o:hr="t" fillcolor="#a0a0a0" stroked="f"/>
        </w:pict>
      </w:r>
    </w:p>
    <w:p w14:paraId="6322C759" w14:textId="77777777" w:rsidR="007D142B" w:rsidRPr="008036DE" w:rsidRDefault="008358C7" w:rsidP="008E17A3">
      <w:pPr>
        <w:pStyle w:val="Heading1"/>
      </w:pPr>
      <w:r w:rsidRPr="008036DE">
        <w:t>Prepared by:</w:t>
      </w:r>
    </w:p>
    <w:p w14:paraId="48468549" w14:textId="77777777" w:rsidR="00E9369B" w:rsidRPr="008036DE" w:rsidRDefault="00E9369B" w:rsidP="008E17A3">
      <w:pPr>
        <w:pStyle w:val="ListParagraph"/>
        <w:numPr>
          <w:ilvl w:val="0"/>
          <w:numId w:val="7"/>
        </w:numPr>
      </w:pPr>
      <w:r w:rsidRPr="008036DE">
        <w:t xml:space="preserve">Jeffrey Holland, Todd R. Kelley, Euisuk Sung, Nathaniel W Cool </w:t>
      </w:r>
    </w:p>
    <w:p w14:paraId="54742732" w14:textId="77777777" w:rsidR="00E914ED" w:rsidRPr="008036DE" w:rsidRDefault="00E9369B" w:rsidP="008E17A3">
      <w:pPr>
        <w:pStyle w:val="ListParagraph"/>
        <w:numPr>
          <w:ilvl w:val="0"/>
          <w:numId w:val="7"/>
        </w:numPr>
      </w:pPr>
      <w:r w:rsidRPr="008036DE">
        <w:t>June 6, 2019</w:t>
      </w:r>
    </w:p>
    <w:p w14:paraId="071095AA" w14:textId="77777777" w:rsidR="006F5C90" w:rsidRPr="008036DE" w:rsidRDefault="003C29F8" w:rsidP="008E17A3">
      <w:pPr>
        <w:pStyle w:val="Heading1"/>
      </w:pPr>
      <w:r w:rsidRPr="008036DE">
        <w:rPr>
          <w:noProof/>
        </w:rPr>
        <w:pict w14:anchorId="654409D0">
          <v:rect id="_x0000_i1028" alt="" style="width:468pt;height:.05pt;mso-width-percent:0;mso-height-percent:0;mso-width-percent:0;mso-height-percent:0" o:hralign="center" o:hrstd="t" o:hr="t" fillcolor="#a0a0a0" stroked="f"/>
        </w:pict>
      </w:r>
    </w:p>
    <w:p w14:paraId="224A4ED6" w14:textId="77777777" w:rsidR="007D142B" w:rsidRPr="008036DE" w:rsidRDefault="008358C7" w:rsidP="008E17A3">
      <w:pPr>
        <w:pStyle w:val="Heading1"/>
      </w:pPr>
      <w:r w:rsidRPr="008036DE">
        <w:t>Unit Objectives:</w:t>
      </w:r>
    </w:p>
    <w:p w14:paraId="17BF2470" w14:textId="77777777" w:rsidR="00430F6B" w:rsidRPr="008036DE" w:rsidRDefault="00430F6B" w:rsidP="00430F6B">
      <w:r w:rsidRPr="008036DE">
        <w:t>Students will be able to:</w:t>
      </w:r>
    </w:p>
    <w:p w14:paraId="1AE5951C" w14:textId="77777777" w:rsidR="00430F6B" w:rsidRPr="008036DE" w:rsidRDefault="00430F6B" w:rsidP="00430F6B">
      <w:pPr>
        <w:pStyle w:val="ListParagraph"/>
        <w:numPr>
          <w:ilvl w:val="0"/>
          <w:numId w:val="10"/>
        </w:numPr>
        <w:spacing w:after="0" w:line="276" w:lineRule="auto"/>
      </w:pPr>
      <w:r w:rsidRPr="008036DE">
        <w:t>Observe biological processes and organisms as a source of design inspiration.</w:t>
      </w:r>
    </w:p>
    <w:p w14:paraId="74962464" w14:textId="77777777" w:rsidR="00430F6B" w:rsidRPr="008036DE" w:rsidRDefault="00430F6B" w:rsidP="00430F6B">
      <w:pPr>
        <w:pStyle w:val="ListParagraph"/>
        <w:numPr>
          <w:ilvl w:val="0"/>
          <w:numId w:val="10"/>
        </w:numPr>
        <w:spacing w:after="0" w:line="276" w:lineRule="auto"/>
      </w:pPr>
      <w:r w:rsidRPr="008036DE">
        <w:t>Form testable hypotheses about which aquatic insects are likely fish prey and their important features.</w:t>
      </w:r>
    </w:p>
    <w:p w14:paraId="3EFF0CA2" w14:textId="77777777" w:rsidR="00430F6B" w:rsidRPr="008036DE" w:rsidRDefault="00430F6B" w:rsidP="00430F6B">
      <w:pPr>
        <w:pStyle w:val="ListParagraph"/>
        <w:numPr>
          <w:ilvl w:val="0"/>
          <w:numId w:val="10"/>
        </w:numPr>
        <w:spacing w:after="0" w:line="276" w:lineRule="auto"/>
      </w:pPr>
      <w:r w:rsidRPr="008036DE">
        <w:t>Create a decision matrix to select the best features that meet the need of the client.</w:t>
      </w:r>
    </w:p>
    <w:p w14:paraId="599489E0" w14:textId="77777777" w:rsidR="00430F6B" w:rsidRPr="008036DE" w:rsidRDefault="00430F6B" w:rsidP="00430F6B">
      <w:pPr>
        <w:pStyle w:val="ListParagraph"/>
        <w:numPr>
          <w:ilvl w:val="0"/>
          <w:numId w:val="10"/>
        </w:numPr>
        <w:spacing w:after="0" w:line="276" w:lineRule="auto"/>
      </w:pPr>
      <w:r w:rsidRPr="008036DE">
        <w:t>Create prototype using 3D printer and parametric modeling software and test predictions.</w:t>
      </w:r>
    </w:p>
    <w:p w14:paraId="327A4D36" w14:textId="77777777" w:rsidR="006F5C90" w:rsidRPr="008036DE" w:rsidRDefault="003C29F8" w:rsidP="008E17A3">
      <w:pPr>
        <w:pStyle w:val="Heading1"/>
      </w:pPr>
      <w:r w:rsidRPr="008036DE">
        <w:rPr>
          <w:noProof/>
        </w:rPr>
        <w:pict w14:anchorId="7E39660C">
          <v:rect id="_x0000_i1029" alt="" style="width:468pt;height:.05pt;mso-width-percent:0;mso-height-percent:0;mso-width-percent:0;mso-height-percent:0" o:hralign="center" o:hrstd="t" o:hr="t" fillcolor="#a0a0a0" stroked="f"/>
        </w:pict>
      </w:r>
    </w:p>
    <w:p w14:paraId="18F0ED9B" w14:textId="77777777" w:rsidR="007D142B" w:rsidRPr="008036DE" w:rsidRDefault="008358C7" w:rsidP="008E17A3">
      <w:pPr>
        <w:pStyle w:val="Heading1"/>
      </w:pPr>
      <w:r w:rsidRPr="008036DE">
        <w:t>Science Standards and Standards for Technology Literacy:</w:t>
      </w:r>
    </w:p>
    <w:p w14:paraId="6DD816BE" w14:textId="77777777" w:rsidR="008358C7" w:rsidRPr="008036DE" w:rsidRDefault="004B2099" w:rsidP="008E17A3">
      <w:r w:rsidRPr="008036DE">
        <w:rPr>
          <w:b/>
        </w:rPr>
        <w:t>Next Generation Science Standards:</w:t>
      </w:r>
      <w:r w:rsidR="004E0044" w:rsidRPr="008036DE">
        <w:t xml:space="preserve"> </w:t>
      </w:r>
    </w:p>
    <w:p w14:paraId="15ED6326" w14:textId="77777777" w:rsidR="008358C7" w:rsidRPr="008036DE" w:rsidRDefault="004B2099" w:rsidP="008E17A3">
      <w:pPr>
        <w:pStyle w:val="Heading2"/>
      </w:pPr>
      <w:r w:rsidRPr="008036DE">
        <w:rPr>
          <w:b/>
        </w:rPr>
        <w:t>High School – Life Science:</w:t>
      </w:r>
    </w:p>
    <w:p w14:paraId="4F01607A" w14:textId="77777777" w:rsidR="004B2099" w:rsidRPr="008036DE" w:rsidRDefault="004B2099" w:rsidP="004B2099">
      <w:pPr>
        <w:pStyle w:val="Default"/>
        <w:numPr>
          <w:ilvl w:val="0"/>
          <w:numId w:val="11"/>
        </w:numPr>
        <w:rPr>
          <w:rFonts w:ascii="Arial" w:hAnsi="Arial" w:cs="Arial"/>
        </w:rPr>
      </w:pPr>
      <w:r w:rsidRPr="008036DE">
        <w:rPr>
          <w:rFonts w:ascii="Arial" w:hAnsi="Arial" w:cs="Arial"/>
          <w:b/>
        </w:rPr>
        <w:lastRenderedPageBreak/>
        <w:t xml:space="preserve">LS2-3 </w:t>
      </w:r>
      <w:r w:rsidRPr="008036DE">
        <w:rPr>
          <w:rFonts w:ascii="Arial" w:eastAsia="Times New Roman" w:hAnsi="Arial" w:cs="Arial"/>
          <w:b/>
        </w:rPr>
        <w:t xml:space="preserve">Ecosystems: Interactions, Energy, and Dynamics- </w:t>
      </w:r>
      <w:r w:rsidRPr="008036DE">
        <w:rPr>
          <w:rFonts w:ascii="Arial" w:hAnsi="Arial" w:cs="Arial"/>
        </w:rPr>
        <w:t>Construct and revise an explanation based on evidence for the cycling of matter and flow of energy in aerobic and anaerobic conditions.</w:t>
      </w:r>
    </w:p>
    <w:p w14:paraId="02DF0097" w14:textId="77777777" w:rsidR="004B2099" w:rsidRPr="008036DE" w:rsidRDefault="004B2099" w:rsidP="004B2099">
      <w:pPr>
        <w:pStyle w:val="Default"/>
        <w:numPr>
          <w:ilvl w:val="0"/>
          <w:numId w:val="11"/>
        </w:numPr>
        <w:rPr>
          <w:rFonts w:ascii="Arial" w:hAnsi="Arial" w:cs="Arial"/>
        </w:rPr>
      </w:pPr>
      <w:r w:rsidRPr="008036DE">
        <w:rPr>
          <w:rFonts w:ascii="Arial" w:eastAsia="Times New Roman" w:hAnsi="Arial" w:cs="Arial"/>
          <w:b/>
        </w:rPr>
        <w:t>LS2-5 Ecosystems: Interactions, Energy, and Dynamics-</w:t>
      </w:r>
      <w:r w:rsidRPr="008036DE">
        <w:rPr>
          <w:rFonts w:ascii="Arial" w:eastAsia="Times New Roman" w:hAnsi="Arial" w:cs="Arial"/>
        </w:rPr>
        <w:t xml:space="preserve"> Use mathematical representations to support claims for the cycling of matter and flow of energy among organisms in an ecosystem</w:t>
      </w:r>
    </w:p>
    <w:p w14:paraId="40265348" w14:textId="77777777" w:rsidR="004B2099" w:rsidRPr="008036DE" w:rsidRDefault="004B2099" w:rsidP="004B2099">
      <w:pPr>
        <w:pStyle w:val="Default"/>
        <w:numPr>
          <w:ilvl w:val="0"/>
          <w:numId w:val="11"/>
        </w:numPr>
        <w:rPr>
          <w:rFonts w:ascii="Arial" w:hAnsi="Arial" w:cs="Arial"/>
        </w:rPr>
      </w:pPr>
      <w:r w:rsidRPr="008036DE">
        <w:rPr>
          <w:rFonts w:ascii="Arial" w:hAnsi="Arial" w:cs="Arial"/>
          <w:b/>
        </w:rPr>
        <w:t xml:space="preserve">LS2-6 </w:t>
      </w:r>
      <w:r w:rsidRPr="008036DE">
        <w:rPr>
          <w:rFonts w:ascii="Arial" w:eastAsia="Times New Roman" w:hAnsi="Arial" w:cs="Arial"/>
          <w:b/>
        </w:rPr>
        <w:t xml:space="preserve">Ecosystems: Interactions, Energy, and Dynamics- </w:t>
      </w:r>
      <w:r w:rsidRPr="008036DE">
        <w:rPr>
          <w:rFonts w:ascii="Arial" w:hAnsi="Arial" w:cs="Arial"/>
        </w:rPr>
        <w:t xml:space="preserve">Evaluate the claims, evidence, and reasoning that the complex interactions in ecosystems maintain relatively consistent numbers and types of organisms in stable conditions, but changing conditions may result in a </w:t>
      </w:r>
      <w:bookmarkStart w:id="0" w:name="_GoBack"/>
      <w:bookmarkEnd w:id="0"/>
      <w:r w:rsidRPr="008036DE">
        <w:rPr>
          <w:rFonts w:ascii="Arial" w:hAnsi="Arial" w:cs="Arial"/>
        </w:rPr>
        <w:t>new ecosystem.</w:t>
      </w:r>
    </w:p>
    <w:p w14:paraId="1955D45E" w14:textId="77777777" w:rsidR="004B2099" w:rsidRPr="008036DE" w:rsidRDefault="004B2099" w:rsidP="004B2099">
      <w:pPr>
        <w:pStyle w:val="ListParagraph"/>
        <w:numPr>
          <w:ilvl w:val="0"/>
          <w:numId w:val="1"/>
        </w:numPr>
      </w:pPr>
      <w:r w:rsidRPr="008036DE">
        <w:rPr>
          <w:b/>
        </w:rPr>
        <w:t>LS4-4 Biological Evolution: Unity and Diversity-</w:t>
      </w:r>
      <w:r w:rsidRPr="008036DE">
        <w:t xml:space="preserve"> Construct an explanation based on evidence for how natural selection leads to adaptation of populations </w:t>
      </w:r>
    </w:p>
    <w:p w14:paraId="0CC0D126" w14:textId="77777777" w:rsidR="008358C7" w:rsidRPr="008036DE" w:rsidRDefault="004B2099" w:rsidP="005848E9">
      <w:pPr>
        <w:rPr>
          <w:b/>
          <w:i/>
          <w:color w:val="7F7F7F" w:themeColor="text1" w:themeTint="80"/>
        </w:rPr>
      </w:pPr>
      <w:r w:rsidRPr="008036DE">
        <w:rPr>
          <w:b/>
          <w:i/>
          <w:color w:val="7F7F7F" w:themeColor="text1" w:themeTint="80"/>
        </w:rPr>
        <w:t>High School – Engineering Technology and Applications of Science</w:t>
      </w:r>
      <w:r w:rsidR="008358C7" w:rsidRPr="008036DE">
        <w:rPr>
          <w:b/>
          <w:i/>
          <w:color w:val="7F7F7F" w:themeColor="text1" w:themeTint="80"/>
        </w:rPr>
        <w:t>:</w:t>
      </w:r>
    </w:p>
    <w:p w14:paraId="5C245EB8" w14:textId="77777777" w:rsidR="004B2099" w:rsidRPr="008036DE" w:rsidRDefault="004B2099" w:rsidP="004B2099">
      <w:pPr>
        <w:pStyle w:val="Default"/>
        <w:numPr>
          <w:ilvl w:val="0"/>
          <w:numId w:val="12"/>
        </w:numPr>
        <w:rPr>
          <w:rFonts w:ascii="Arial" w:hAnsi="Arial" w:cs="Arial"/>
        </w:rPr>
      </w:pPr>
      <w:r w:rsidRPr="008036DE">
        <w:rPr>
          <w:rFonts w:ascii="Arial" w:hAnsi="Arial" w:cs="Arial"/>
          <w:b/>
        </w:rPr>
        <w:t xml:space="preserve">ETAS1-3 </w:t>
      </w:r>
      <w:r w:rsidRPr="008036DE">
        <w:rPr>
          <w:rFonts w:ascii="Arial" w:hAnsi="Arial" w:cs="Arial"/>
        </w:rPr>
        <w:t>Engineering Design- Evaluate a solution to a complex real-world problem based on prioritized criteria and trade-offs that account for a range of constraints, including cost, safety, reliability, and aesthetics as well as possible social, cultural, and environmental impacts.</w:t>
      </w:r>
    </w:p>
    <w:p w14:paraId="7A52905B" w14:textId="77777777" w:rsidR="00475A09" w:rsidRPr="008036DE" w:rsidRDefault="003C29F8" w:rsidP="00475A09">
      <w:pPr>
        <w:pStyle w:val="Heading1"/>
      </w:pPr>
      <w:r w:rsidRPr="008036DE">
        <w:rPr>
          <w:noProof/>
        </w:rPr>
        <w:pict w14:anchorId="7B0CD35E">
          <v:rect id="_x0000_i1030" alt="" style="width:468pt;height:.05pt;mso-width-percent:0;mso-height-percent:0;mso-width-percent:0;mso-height-percent:0" o:hralign="center" o:hrstd="t" o:hr="t" fillcolor="#a0a0a0" stroked="f"/>
        </w:pict>
      </w:r>
    </w:p>
    <w:p w14:paraId="4C78F941" w14:textId="77777777" w:rsidR="00475A09" w:rsidRPr="008036DE" w:rsidRDefault="00475A09" w:rsidP="00475A09">
      <w:pPr>
        <w:pStyle w:val="Heading1"/>
      </w:pPr>
      <w:r w:rsidRPr="008036DE">
        <w:t>Recommended Instructor Preparation</w:t>
      </w:r>
    </w:p>
    <w:p w14:paraId="57FF18BD" w14:textId="77777777" w:rsidR="0043708E" w:rsidRPr="008036DE" w:rsidRDefault="0043708E" w:rsidP="0043708E">
      <w:pPr>
        <w:pStyle w:val="ListParagraph"/>
        <w:numPr>
          <w:ilvl w:val="0"/>
          <w:numId w:val="8"/>
        </w:numPr>
        <w:spacing w:after="0"/>
      </w:pPr>
      <w:r w:rsidRPr="008036DE">
        <w:t>Cut bottom out of 5 gal bucket before starting.  Bottom and lid are not needed.</w:t>
      </w:r>
    </w:p>
    <w:p w14:paraId="7064FA9A" w14:textId="77777777" w:rsidR="0043708E" w:rsidRPr="008036DE" w:rsidRDefault="0043708E" w:rsidP="0043708E">
      <w:pPr>
        <w:pStyle w:val="ListParagraph"/>
        <w:numPr>
          <w:ilvl w:val="0"/>
          <w:numId w:val="8"/>
        </w:numPr>
        <w:spacing w:after="0"/>
      </w:pPr>
      <w:r w:rsidRPr="008036DE">
        <w:t>Fill vials approx. 80% full with</w:t>
      </w:r>
      <w:r w:rsidR="00EF3D20" w:rsidRPr="008036DE">
        <w:t xml:space="preserve"> alcohol or</w:t>
      </w:r>
      <w:r w:rsidRPr="008036DE">
        <w:t xml:space="preserve"> hand sanitizer.  Each group of student will have vials to preserve insects.</w:t>
      </w:r>
    </w:p>
    <w:p w14:paraId="6CEECE05" w14:textId="77777777" w:rsidR="0043708E" w:rsidRPr="008036DE" w:rsidRDefault="0043708E" w:rsidP="0043708E">
      <w:pPr>
        <w:pStyle w:val="ListParagraph"/>
        <w:numPr>
          <w:ilvl w:val="0"/>
          <w:numId w:val="8"/>
        </w:numPr>
        <w:spacing w:after="0"/>
      </w:pPr>
      <w:r w:rsidRPr="008036DE">
        <w:t xml:space="preserve">Clear plastic containers are used to observe aquatic insects. They should be very transparent.  Ice cube trays are for sorting insects. </w:t>
      </w:r>
    </w:p>
    <w:p w14:paraId="20627B32" w14:textId="77777777" w:rsidR="0043708E" w:rsidRPr="008036DE" w:rsidRDefault="0043708E" w:rsidP="0043708E">
      <w:pPr>
        <w:pStyle w:val="ListParagraph"/>
        <w:numPr>
          <w:ilvl w:val="0"/>
          <w:numId w:val="8"/>
        </w:numPr>
        <w:spacing w:after="0"/>
      </w:pPr>
      <w:r w:rsidRPr="008036DE">
        <w:t xml:space="preserve">During field observations, students may work in teams with one transparent container for observation per team.  </w:t>
      </w:r>
    </w:p>
    <w:p w14:paraId="7D1CFDDC" w14:textId="77777777" w:rsidR="00475A09" w:rsidRPr="008036DE" w:rsidRDefault="0043708E" w:rsidP="0043708E">
      <w:pPr>
        <w:pStyle w:val="ListParagraph"/>
        <w:numPr>
          <w:ilvl w:val="0"/>
          <w:numId w:val="8"/>
        </w:numPr>
        <w:spacing w:after="0"/>
      </w:pPr>
      <w:r w:rsidRPr="008036DE">
        <w:t xml:space="preserve">If there is no field component as Lesson Plan #2, use these materials to obtain living insects before Lesson #1. </w:t>
      </w:r>
    </w:p>
    <w:p w14:paraId="5C43D2D0" w14:textId="77777777" w:rsidR="00DA2843" w:rsidRPr="008036DE" w:rsidRDefault="00DA2843">
      <w:pPr>
        <w:spacing w:after="0"/>
        <w:rPr>
          <w:b/>
          <w:bCs/>
          <w:color w:val="7F7F7F" w:themeColor="text1" w:themeTint="80"/>
          <w:sz w:val="28"/>
          <w:szCs w:val="28"/>
        </w:rPr>
      </w:pPr>
      <w:r w:rsidRPr="008036DE">
        <w:br w:type="page"/>
      </w:r>
    </w:p>
    <w:p w14:paraId="30FB5300" w14:textId="77777777" w:rsidR="0027032A" w:rsidRPr="008036DE" w:rsidRDefault="00D2740A" w:rsidP="00475A09">
      <w:pPr>
        <w:pStyle w:val="Title"/>
      </w:pPr>
      <w:r w:rsidRPr="008036DE">
        <w:lastRenderedPageBreak/>
        <w:t xml:space="preserve">Lesson Plan: </w:t>
      </w:r>
      <w:r w:rsidR="008B0518" w:rsidRPr="008036DE">
        <w:t>Which insects become food for fish?</w:t>
      </w:r>
    </w:p>
    <w:p w14:paraId="34ABEDE2" w14:textId="77777777" w:rsidR="0027032A" w:rsidRPr="008036DE" w:rsidRDefault="003C29F8" w:rsidP="0027032A">
      <w:pPr>
        <w:pStyle w:val="Heading1"/>
      </w:pPr>
      <w:r w:rsidRPr="008036DE">
        <w:rPr>
          <w:noProof/>
        </w:rPr>
        <w:pict w14:anchorId="3615A47A">
          <v:rect id="_x0000_i1031" alt="" style="width:468pt;height:.05pt;mso-width-percent:0;mso-height-percent:0;mso-width-percent:0;mso-height-percent:0" o:hralign="center" o:hrstd="t" o:hr="t" fillcolor="#a0a0a0" stroked="f"/>
        </w:pict>
      </w:r>
    </w:p>
    <w:p w14:paraId="42D1CA7F" w14:textId="77777777" w:rsidR="0027032A" w:rsidRPr="008036DE" w:rsidRDefault="0027032A" w:rsidP="0027032A">
      <w:pPr>
        <w:pStyle w:val="Heading1"/>
      </w:pPr>
      <w:r w:rsidRPr="008036DE">
        <w:t>Lesson Focus:</w:t>
      </w:r>
    </w:p>
    <w:p w14:paraId="05524A59" w14:textId="77777777" w:rsidR="00A95969" w:rsidRPr="008036DE" w:rsidRDefault="00A95969" w:rsidP="00A95969">
      <w:pPr>
        <w:pStyle w:val="Default"/>
        <w:rPr>
          <w:rFonts w:ascii="Arial" w:hAnsi="Arial" w:cs="Arial"/>
          <w:color w:val="auto"/>
        </w:rPr>
      </w:pPr>
      <w:r w:rsidRPr="008036DE">
        <w:rPr>
          <w:rFonts w:ascii="Arial" w:hAnsi="Arial" w:cs="Arial"/>
          <w:color w:val="auto"/>
        </w:rPr>
        <w:t>What kinds of food do fishes eat? Do you think insects can be great food for fish? Why? Then, can we use this information to create artificial baits?</w:t>
      </w:r>
    </w:p>
    <w:p w14:paraId="40FAF480" w14:textId="77777777" w:rsidR="00A95969" w:rsidRPr="008036DE" w:rsidRDefault="00A95969" w:rsidP="00A95969">
      <w:pPr>
        <w:pStyle w:val="Default"/>
        <w:rPr>
          <w:rFonts w:ascii="Arial" w:hAnsi="Arial" w:cs="Arial"/>
          <w:color w:val="auto"/>
        </w:rPr>
      </w:pPr>
      <w:r w:rsidRPr="008036DE">
        <w:rPr>
          <w:rFonts w:ascii="Arial" w:hAnsi="Arial" w:cs="Arial"/>
          <w:color w:val="auto"/>
        </w:rPr>
        <w:t>Optional: What can insects tell us about water quality?</w:t>
      </w:r>
    </w:p>
    <w:p w14:paraId="7682A6DE" w14:textId="77777777" w:rsidR="006F5C90" w:rsidRPr="008036DE" w:rsidRDefault="003C29F8" w:rsidP="00065FD0">
      <w:pPr>
        <w:pStyle w:val="Heading1"/>
      </w:pPr>
      <w:r w:rsidRPr="008036DE">
        <w:rPr>
          <w:noProof/>
        </w:rPr>
        <w:pict w14:anchorId="7753A260">
          <v:rect id="_x0000_i1032" alt="" style="width:468pt;height:.05pt;mso-width-percent:0;mso-height-percent:0;mso-width-percent:0;mso-height-percent:0" o:hralign="center" o:hrstd="t" o:hr="t" fillcolor="#a0a0a0" stroked="f"/>
        </w:pict>
      </w:r>
    </w:p>
    <w:p w14:paraId="0D4880B9" w14:textId="77777777" w:rsidR="00065FD0" w:rsidRPr="008036DE" w:rsidRDefault="00065FD0" w:rsidP="00065FD0">
      <w:pPr>
        <w:pStyle w:val="Heading1"/>
      </w:pPr>
      <w:r w:rsidRPr="008036DE">
        <w:t>Total Time Required:</w:t>
      </w:r>
    </w:p>
    <w:p w14:paraId="317EE63D" w14:textId="77777777" w:rsidR="00D2740A" w:rsidRPr="008036DE" w:rsidRDefault="008B6E62" w:rsidP="008E17A3">
      <w:pPr>
        <w:pStyle w:val="ListParagraph"/>
        <w:numPr>
          <w:ilvl w:val="0"/>
          <w:numId w:val="7"/>
        </w:numPr>
      </w:pPr>
      <w:r w:rsidRPr="008036DE">
        <w:t>1-2 hours</w:t>
      </w:r>
    </w:p>
    <w:p w14:paraId="6C53925E" w14:textId="77777777" w:rsidR="006F5C90" w:rsidRPr="008036DE" w:rsidRDefault="003C29F8" w:rsidP="00065FD0">
      <w:pPr>
        <w:pStyle w:val="Heading1"/>
      </w:pPr>
      <w:r w:rsidRPr="008036DE">
        <w:rPr>
          <w:noProof/>
        </w:rPr>
        <w:pict w14:anchorId="5E8936B5">
          <v:rect id="_x0000_i1033" alt="" style="width:468pt;height:.05pt;mso-width-percent:0;mso-height-percent:0;mso-width-percent:0;mso-height-percent:0" o:hralign="center" o:hrstd="t" o:hr="t" fillcolor="#a0a0a0" stroked="f"/>
        </w:pict>
      </w:r>
    </w:p>
    <w:p w14:paraId="5D2302AD" w14:textId="77777777" w:rsidR="00065FD0" w:rsidRPr="008036DE" w:rsidRDefault="00065FD0" w:rsidP="00065FD0">
      <w:pPr>
        <w:pStyle w:val="Heading1"/>
      </w:pPr>
      <w:r w:rsidRPr="008036DE">
        <w:t>Lesson Objectives:</w:t>
      </w:r>
    </w:p>
    <w:p w14:paraId="232AA1A8" w14:textId="77777777" w:rsidR="00065FD0" w:rsidRPr="008036DE" w:rsidRDefault="00065FD0" w:rsidP="00065FD0">
      <w:r w:rsidRPr="008036DE">
        <w:t>Students will be able to:</w:t>
      </w:r>
    </w:p>
    <w:p w14:paraId="358878B5" w14:textId="77777777" w:rsidR="00A95969" w:rsidRPr="008036DE" w:rsidRDefault="00A95969" w:rsidP="00A95969">
      <w:pPr>
        <w:pStyle w:val="Default"/>
        <w:numPr>
          <w:ilvl w:val="0"/>
          <w:numId w:val="15"/>
        </w:numPr>
        <w:rPr>
          <w:rFonts w:ascii="Arial" w:hAnsi="Arial" w:cs="Arial"/>
          <w:color w:val="000000" w:themeColor="text1"/>
        </w:rPr>
      </w:pPr>
      <w:r w:rsidRPr="008036DE">
        <w:rPr>
          <w:rFonts w:ascii="Arial" w:hAnsi="Arial" w:cs="Arial"/>
          <w:color w:val="000000" w:themeColor="text1"/>
        </w:rPr>
        <w:t>Understand how some insects are adapted to breathe, move, feed, and hide underwater.</w:t>
      </w:r>
    </w:p>
    <w:p w14:paraId="4F8B86F4" w14:textId="77777777" w:rsidR="00A95969" w:rsidRPr="008036DE" w:rsidRDefault="00A95969" w:rsidP="00A95969">
      <w:pPr>
        <w:pStyle w:val="Default"/>
        <w:numPr>
          <w:ilvl w:val="0"/>
          <w:numId w:val="15"/>
        </w:numPr>
        <w:rPr>
          <w:rFonts w:ascii="Arial" w:hAnsi="Arial" w:cs="Arial"/>
          <w:color w:val="000000" w:themeColor="text1"/>
        </w:rPr>
      </w:pPr>
      <w:r w:rsidRPr="008036DE">
        <w:rPr>
          <w:rFonts w:ascii="Arial" w:hAnsi="Arial" w:cs="Arial"/>
          <w:color w:val="000000" w:themeColor="text1"/>
        </w:rPr>
        <w:t>Understand how anglers may use biological knowledge.</w:t>
      </w:r>
    </w:p>
    <w:p w14:paraId="36C51841" w14:textId="77777777" w:rsidR="00A95969" w:rsidRPr="008036DE" w:rsidRDefault="00A95969" w:rsidP="00A95969">
      <w:pPr>
        <w:pStyle w:val="Default"/>
        <w:numPr>
          <w:ilvl w:val="0"/>
          <w:numId w:val="15"/>
        </w:numPr>
        <w:rPr>
          <w:rFonts w:ascii="Arial" w:hAnsi="Arial" w:cs="Arial"/>
          <w:color w:val="000000" w:themeColor="text1"/>
        </w:rPr>
      </w:pPr>
      <w:r w:rsidRPr="008036DE">
        <w:rPr>
          <w:rFonts w:ascii="Arial" w:hAnsi="Arial" w:cs="Arial"/>
          <w:color w:val="000000" w:themeColor="text1"/>
        </w:rPr>
        <w:t>Hypothesize which types of insects are likely fish prey.</w:t>
      </w:r>
    </w:p>
    <w:p w14:paraId="424058BE" w14:textId="77777777" w:rsidR="006F5C90" w:rsidRPr="008036DE" w:rsidRDefault="003C29F8" w:rsidP="00A95969">
      <w:r w:rsidRPr="008036DE">
        <w:rPr>
          <w:noProof/>
        </w:rPr>
        <w:pict w14:anchorId="5104A514">
          <v:rect id="_x0000_i1034" alt="" style="width:468pt;height:.05pt;mso-width-percent:0;mso-height-percent:0;mso-width-percent:0;mso-height-percent:0" o:hralign="center" o:hrstd="t" o:hr="t" fillcolor="#a0a0a0" stroked="f"/>
        </w:pict>
      </w:r>
    </w:p>
    <w:p w14:paraId="399956C7" w14:textId="77777777" w:rsidR="00475A09" w:rsidRPr="008036DE" w:rsidRDefault="00475A09" w:rsidP="00475A09">
      <w:pPr>
        <w:pStyle w:val="Heading1"/>
      </w:pPr>
      <w:r w:rsidRPr="008036DE">
        <w:t>Equipment and Materials</w:t>
      </w:r>
    </w:p>
    <w:tbl>
      <w:tblPr>
        <w:tblStyle w:val="TableGrid"/>
        <w:tblW w:w="0" w:type="auto"/>
        <w:tblLook w:val="04A0" w:firstRow="1" w:lastRow="0" w:firstColumn="1" w:lastColumn="0" w:noHBand="0" w:noVBand="1"/>
      </w:tblPr>
      <w:tblGrid>
        <w:gridCol w:w="4675"/>
        <w:gridCol w:w="4675"/>
      </w:tblGrid>
      <w:tr w:rsidR="00475A09" w:rsidRPr="008036DE" w14:paraId="55352A28" w14:textId="77777777" w:rsidTr="005715BE">
        <w:trPr>
          <w:trHeight w:val="485"/>
          <w:tblHeader/>
        </w:trPr>
        <w:tc>
          <w:tcPr>
            <w:tcW w:w="4675" w:type="dxa"/>
          </w:tcPr>
          <w:p w14:paraId="4AA2DD65" w14:textId="77777777" w:rsidR="00475A09" w:rsidRPr="008036DE" w:rsidRDefault="00475A09" w:rsidP="005715BE">
            <w:pPr>
              <w:jc w:val="center"/>
            </w:pPr>
            <w:r w:rsidRPr="008036DE">
              <w:t>Tools and Materials</w:t>
            </w:r>
          </w:p>
        </w:tc>
        <w:tc>
          <w:tcPr>
            <w:tcW w:w="4675" w:type="dxa"/>
          </w:tcPr>
          <w:p w14:paraId="65144202" w14:textId="77777777" w:rsidR="00475A09" w:rsidRPr="008036DE" w:rsidRDefault="00475A09" w:rsidP="005715BE">
            <w:pPr>
              <w:jc w:val="center"/>
            </w:pPr>
            <w:r w:rsidRPr="008036DE">
              <w:t>Quantity Needed</w:t>
            </w:r>
          </w:p>
        </w:tc>
      </w:tr>
      <w:tr w:rsidR="00475A09" w:rsidRPr="008036DE" w14:paraId="4B534076" w14:textId="77777777" w:rsidTr="005715BE">
        <w:tc>
          <w:tcPr>
            <w:tcW w:w="4675" w:type="dxa"/>
          </w:tcPr>
          <w:p w14:paraId="739F1BCB" w14:textId="77777777" w:rsidR="00475A09" w:rsidRPr="008036DE" w:rsidRDefault="00F5317D" w:rsidP="005715BE">
            <w:r w:rsidRPr="008036DE">
              <w:t>Transparent plastic containers (1-5 gal.)</w:t>
            </w:r>
          </w:p>
        </w:tc>
        <w:tc>
          <w:tcPr>
            <w:tcW w:w="4675" w:type="dxa"/>
          </w:tcPr>
          <w:p w14:paraId="39FA1DBA" w14:textId="77777777" w:rsidR="00475A09" w:rsidRPr="008036DE" w:rsidRDefault="00475A09" w:rsidP="005715BE">
            <w:r w:rsidRPr="008036DE">
              <w:t>[number / student, group, or class]</w:t>
            </w:r>
          </w:p>
        </w:tc>
      </w:tr>
      <w:tr w:rsidR="00475A09" w:rsidRPr="008036DE" w14:paraId="2D7A6A61" w14:textId="77777777" w:rsidTr="005715BE">
        <w:tc>
          <w:tcPr>
            <w:tcW w:w="4675" w:type="dxa"/>
          </w:tcPr>
          <w:p w14:paraId="53DCCB2E" w14:textId="77777777" w:rsidR="00475A09" w:rsidRPr="008036DE" w:rsidRDefault="00F5317D" w:rsidP="005715BE">
            <w:r w:rsidRPr="008036DE">
              <w:t>Plastic bucket (5 gal.), bottom cut off</w:t>
            </w:r>
          </w:p>
        </w:tc>
        <w:tc>
          <w:tcPr>
            <w:tcW w:w="4675" w:type="dxa"/>
          </w:tcPr>
          <w:p w14:paraId="586B7528" w14:textId="77777777" w:rsidR="00475A09" w:rsidRPr="008036DE" w:rsidRDefault="00F5317D" w:rsidP="005715BE">
            <w:r w:rsidRPr="008036DE">
              <w:t>1</w:t>
            </w:r>
            <w:r w:rsidR="0057450F" w:rsidRPr="008036DE">
              <w:t xml:space="preserve"> </w:t>
            </w:r>
            <w:r w:rsidRPr="008036DE">
              <w:t>/</w:t>
            </w:r>
            <w:r w:rsidR="0057450F" w:rsidRPr="008036DE">
              <w:t xml:space="preserve"> </w:t>
            </w:r>
            <w:r w:rsidRPr="008036DE">
              <w:t>group</w:t>
            </w:r>
          </w:p>
        </w:tc>
      </w:tr>
      <w:tr w:rsidR="00475A09" w:rsidRPr="008036DE" w14:paraId="595B507B" w14:textId="77777777" w:rsidTr="005715BE">
        <w:tc>
          <w:tcPr>
            <w:tcW w:w="4675" w:type="dxa"/>
          </w:tcPr>
          <w:p w14:paraId="4C4FE5D3" w14:textId="77777777" w:rsidR="00475A09" w:rsidRPr="008036DE" w:rsidRDefault="00F5317D" w:rsidP="005715BE">
            <w:r w:rsidRPr="008036DE">
              <w:t>Aquarium net</w:t>
            </w:r>
          </w:p>
        </w:tc>
        <w:tc>
          <w:tcPr>
            <w:tcW w:w="4675" w:type="dxa"/>
          </w:tcPr>
          <w:p w14:paraId="3030C0A5" w14:textId="77777777" w:rsidR="00475A09" w:rsidRPr="008036DE" w:rsidRDefault="00F5317D" w:rsidP="005715BE">
            <w:r w:rsidRPr="008036DE">
              <w:t>1</w:t>
            </w:r>
            <w:r w:rsidR="0057450F" w:rsidRPr="008036DE">
              <w:t xml:space="preserve"> </w:t>
            </w:r>
            <w:r w:rsidRPr="008036DE">
              <w:t>/</w:t>
            </w:r>
            <w:r w:rsidR="0057450F" w:rsidRPr="008036DE">
              <w:t xml:space="preserve"> </w:t>
            </w:r>
            <w:r w:rsidRPr="008036DE">
              <w:t>group</w:t>
            </w:r>
          </w:p>
        </w:tc>
      </w:tr>
      <w:tr w:rsidR="00F5317D" w:rsidRPr="008036DE" w14:paraId="4B245596" w14:textId="77777777" w:rsidTr="005715BE">
        <w:tc>
          <w:tcPr>
            <w:tcW w:w="4675" w:type="dxa"/>
          </w:tcPr>
          <w:p w14:paraId="1F2B7705" w14:textId="77777777" w:rsidR="00F5317D" w:rsidRPr="008036DE" w:rsidRDefault="00486A0A" w:rsidP="005715BE">
            <w:r w:rsidRPr="008036DE">
              <w:t>Ice cube trays</w:t>
            </w:r>
          </w:p>
        </w:tc>
        <w:tc>
          <w:tcPr>
            <w:tcW w:w="4675" w:type="dxa"/>
          </w:tcPr>
          <w:p w14:paraId="6181C9B7" w14:textId="77777777" w:rsidR="00F5317D" w:rsidRPr="008036DE" w:rsidRDefault="00486A0A" w:rsidP="005715BE">
            <w:r w:rsidRPr="008036DE">
              <w:t>1</w:t>
            </w:r>
            <w:r w:rsidR="0057450F" w:rsidRPr="008036DE">
              <w:t xml:space="preserve"> </w:t>
            </w:r>
            <w:r w:rsidRPr="008036DE">
              <w:t>/</w:t>
            </w:r>
            <w:r w:rsidR="0057450F" w:rsidRPr="008036DE">
              <w:t xml:space="preserve"> </w:t>
            </w:r>
            <w:r w:rsidRPr="008036DE">
              <w:t>group</w:t>
            </w:r>
          </w:p>
        </w:tc>
      </w:tr>
      <w:tr w:rsidR="00F5317D" w:rsidRPr="008036DE" w14:paraId="5927AFFB" w14:textId="77777777" w:rsidTr="005715BE">
        <w:tc>
          <w:tcPr>
            <w:tcW w:w="4675" w:type="dxa"/>
          </w:tcPr>
          <w:p w14:paraId="4BF428BE" w14:textId="77777777" w:rsidR="00F5317D" w:rsidRPr="008036DE" w:rsidRDefault="00486A0A" w:rsidP="005715BE">
            <w:r w:rsidRPr="008036DE">
              <w:t>Forceps</w:t>
            </w:r>
          </w:p>
        </w:tc>
        <w:tc>
          <w:tcPr>
            <w:tcW w:w="4675" w:type="dxa"/>
          </w:tcPr>
          <w:p w14:paraId="70CBE546" w14:textId="77777777" w:rsidR="00F5317D" w:rsidRPr="008036DE" w:rsidRDefault="00486A0A" w:rsidP="005715BE">
            <w:r w:rsidRPr="008036DE">
              <w:t>1-2</w:t>
            </w:r>
            <w:r w:rsidR="0057450F" w:rsidRPr="008036DE">
              <w:t xml:space="preserve"> </w:t>
            </w:r>
            <w:r w:rsidRPr="008036DE">
              <w:t>/</w:t>
            </w:r>
            <w:r w:rsidR="0057450F" w:rsidRPr="008036DE">
              <w:t xml:space="preserve"> </w:t>
            </w:r>
            <w:r w:rsidRPr="008036DE">
              <w:t>group</w:t>
            </w:r>
          </w:p>
        </w:tc>
      </w:tr>
      <w:tr w:rsidR="00F5317D" w:rsidRPr="008036DE" w14:paraId="458C424E" w14:textId="77777777" w:rsidTr="005715BE">
        <w:tc>
          <w:tcPr>
            <w:tcW w:w="4675" w:type="dxa"/>
          </w:tcPr>
          <w:p w14:paraId="62970C45" w14:textId="77777777" w:rsidR="00F5317D" w:rsidRPr="008036DE" w:rsidRDefault="00486A0A" w:rsidP="005715BE">
            <w:r w:rsidRPr="008036DE">
              <w:t>Magnifying glasses</w:t>
            </w:r>
          </w:p>
        </w:tc>
        <w:tc>
          <w:tcPr>
            <w:tcW w:w="4675" w:type="dxa"/>
          </w:tcPr>
          <w:p w14:paraId="57BE95F8" w14:textId="77777777" w:rsidR="00F5317D" w:rsidRPr="008036DE" w:rsidRDefault="00486A0A" w:rsidP="005715BE">
            <w:r w:rsidRPr="008036DE">
              <w:t>1-2</w:t>
            </w:r>
            <w:r w:rsidR="0057450F" w:rsidRPr="008036DE">
              <w:t xml:space="preserve"> </w:t>
            </w:r>
            <w:r w:rsidRPr="008036DE">
              <w:t>/</w:t>
            </w:r>
            <w:r w:rsidR="0057450F" w:rsidRPr="008036DE">
              <w:t xml:space="preserve"> </w:t>
            </w:r>
            <w:r w:rsidRPr="008036DE">
              <w:t>group</w:t>
            </w:r>
          </w:p>
        </w:tc>
      </w:tr>
      <w:tr w:rsidR="00F5317D" w:rsidRPr="008036DE" w14:paraId="609C7BC0" w14:textId="77777777" w:rsidTr="005715BE">
        <w:tc>
          <w:tcPr>
            <w:tcW w:w="4675" w:type="dxa"/>
          </w:tcPr>
          <w:p w14:paraId="30D883CD" w14:textId="77777777" w:rsidR="00F5317D" w:rsidRPr="008036DE" w:rsidRDefault="00486A0A" w:rsidP="005715BE">
            <w:r w:rsidRPr="008036DE">
              <w:t>Vials (4-8 dram)</w:t>
            </w:r>
          </w:p>
        </w:tc>
        <w:tc>
          <w:tcPr>
            <w:tcW w:w="4675" w:type="dxa"/>
          </w:tcPr>
          <w:p w14:paraId="7D4524AA" w14:textId="77777777" w:rsidR="00F5317D" w:rsidRPr="008036DE" w:rsidRDefault="00486A0A" w:rsidP="005715BE">
            <w:r w:rsidRPr="008036DE">
              <w:t>3-4</w:t>
            </w:r>
            <w:r w:rsidR="0057450F" w:rsidRPr="008036DE">
              <w:t xml:space="preserve"> </w:t>
            </w:r>
            <w:r w:rsidRPr="008036DE">
              <w:t>/</w:t>
            </w:r>
            <w:r w:rsidR="0057450F" w:rsidRPr="008036DE">
              <w:t xml:space="preserve"> </w:t>
            </w:r>
            <w:r w:rsidRPr="008036DE">
              <w:t>group</w:t>
            </w:r>
          </w:p>
        </w:tc>
      </w:tr>
      <w:tr w:rsidR="00F5317D" w:rsidRPr="008036DE" w14:paraId="70761048" w14:textId="77777777" w:rsidTr="005715BE">
        <w:tc>
          <w:tcPr>
            <w:tcW w:w="4675" w:type="dxa"/>
          </w:tcPr>
          <w:p w14:paraId="6E446776" w14:textId="77777777" w:rsidR="00F5317D" w:rsidRPr="008036DE" w:rsidRDefault="00325C21" w:rsidP="005715BE">
            <w:r w:rsidRPr="008036DE">
              <w:lastRenderedPageBreak/>
              <w:t xml:space="preserve">70% Isopropyl </w:t>
            </w:r>
            <w:r w:rsidR="00486A0A" w:rsidRPr="008036DE">
              <w:t>Rubbing alcohol or hand sanitizer</w:t>
            </w:r>
          </w:p>
        </w:tc>
        <w:tc>
          <w:tcPr>
            <w:tcW w:w="4675" w:type="dxa"/>
          </w:tcPr>
          <w:p w14:paraId="51421D97" w14:textId="77777777" w:rsidR="00F5317D" w:rsidRPr="008036DE" w:rsidRDefault="00325C21" w:rsidP="005715BE">
            <w:r w:rsidRPr="008036DE">
              <w:t>1 32 oz. bottle</w:t>
            </w:r>
            <w:r w:rsidR="0057450F" w:rsidRPr="008036DE">
              <w:t xml:space="preserve"> </w:t>
            </w:r>
            <w:r w:rsidRPr="008036DE">
              <w:t>/</w:t>
            </w:r>
            <w:r w:rsidR="0057450F" w:rsidRPr="008036DE">
              <w:t xml:space="preserve"> </w:t>
            </w:r>
            <w:r w:rsidRPr="008036DE">
              <w:t>class</w:t>
            </w:r>
          </w:p>
        </w:tc>
      </w:tr>
      <w:tr w:rsidR="001048BF" w:rsidRPr="008036DE" w14:paraId="492EBFF5" w14:textId="77777777" w:rsidTr="005715BE">
        <w:tc>
          <w:tcPr>
            <w:tcW w:w="4675" w:type="dxa"/>
          </w:tcPr>
          <w:p w14:paraId="7C5B7F9B" w14:textId="77777777" w:rsidR="001048BF" w:rsidRPr="008036DE" w:rsidRDefault="001048BF" w:rsidP="005715BE">
            <w:r w:rsidRPr="008036DE">
              <w:t>Aquatic insect identification guide</w:t>
            </w:r>
          </w:p>
        </w:tc>
        <w:tc>
          <w:tcPr>
            <w:tcW w:w="4675" w:type="dxa"/>
          </w:tcPr>
          <w:p w14:paraId="5D3B5B69" w14:textId="77777777" w:rsidR="001048BF" w:rsidRPr="008036DE" w:rsidRDefault="001048BF" w:rsidP="005715BE"/>
        </w:tc>
      </w:tr>
    </w:tbl>
    <w:p w14:paraId="2186FAAA" w14:textId="77777777" w:rsidR="00475A09" w:rsidRPr="008036DE" w:rsidRDefault="00475A09" w:rsidP="00475A09">
      <w:pPr>
        <w:pStyle w:val="Heading2"/>
      </w:pPr>
      <w:r w:rsidRPr="008036DE">
        <w:t>Special Notes on Materials:</w:t>
      </w:r>
    </w:p>
    <w:p w14:paraId="524B0B5F" w14:textId="77777777" w:rsidR="00EF3D20" w:rsidRPr="008036DE" w:rsidRDefault="00EF3D20" w:rsidP="00EF3D20">
      <w:pPr>
        <w:pStyle w:val="ListParagraph"/>
        <w:numPr>
          <w:ilvl w:val="0"/>
          <w:numId w:val="8"/>
        </w:numPr>
        <w:spacing w:after="0"/>
      </w:pPr>
      <w:r w:rsidRPr="008036DE">
        <w:t>Cut bottom out of 5 gal bucket before starting.  Bottom and lid are not needed.</w:t>
      </w:r>
    </w:p>
    <w:p w14:paraId="24001D85" w14:textId="77777777" w:rsidR="00EF3D20" w:rsidRPr="008036DE" w:rsidRDefault="00EF3D20" w:rsidP="00EF3D20">
      <w:pPr>
        <w:pStyle w:val="ListParagraph"/>
        <w:numPr>
          <w:ilvl w:val="0"/>
          <w:numId w:val="8"/>
        </w:numPr>
        <w:spacing w:after="0"/>
      </w:pPr>
      <w:r w:rsidRPr="008036DE">
        <w:t>Fill vials approx. 80% full with alcohol or hand sanitizer.  Each group of student will have vials to preserve insects.</w:t>
      </w:r>
    </w:p>
    <w:p w14:paraId="33794146" w14:textId="77777777" w:rsidR="00EF3D20" w:rsidRPr="008036DE" w:rsidRDefault="00EF3D20" w:rsidP="00EF3D20">
      <w:pPr>
        <w:pStyle w:val="ListParagraph"/>
        <w:numPr>
          <w:ilvl w:val="0"/>
          <w:numId w:val="8"/>
        </w:numPr>
        <w:spacing w:after="0"/>
      </w:pPr>
      <w:r w:rsidRPr="008036DE">
        <w:t xml:space="preserve">Clear plastic containers are used to observe aquatic insects. They should be very transparent.  Ice cube trays are for sorting insects. </w:t>
      </w:r>
    </w:p>
    <w:p w14:paraId="4DC9D89F" w14:textId="77777777" w:rsidR="006F5C90" w:rsidRPr="008036DE" w:rsidRDefault="003C29F8" w:rsidP="00536AAC">
      <w:pPr>
        <w:pStyle w:val="Default"/>
        <w:rPr>
          <w:rStyle w:val="Heading1Char"/>
        </w:rPr>
      </w:pPr>
      <w:r w:rsidRPr="008036DE">
        <w:rPr>
          <w:rStyle w:val="Heading1Char"/>
          <w:noProof/>
        </w:rPr>
        <w:pict w14:anchorId="3A3DDC9D">
          <v:rect id="_x0000_i1035" alt="" style="width:468pt;height:.05pt;mso-width-percent:0;mso-height-percent:0;mso-width-percent:0;mso-height-percent:0" o:hralign="center" o:hrstd="t" o:hr="t" fillcolor="#a0a0a0" stroked="f"/>
        </w:pict>
      </w:r>
    </w:p>
    <w:p w14:paraId="53881C75" w14:textId="77777777" w:rsidR="00536AAC" w:rsidRPr="008036DE" w:rsidRDefault="00536AAC" w:rsidP="00536AAC">
      <w:pPr>
        <w:pStyle w:val="Default"/>
        <w:rPr>
          <w:rFonts w:ascii="Arial" w:hAnsi="Arial" w:cs="Arial"/>
          <w:bCs/>
          <w:szCs w:val="20"/>
        </w:rPr>
      </w:pPr>
      <w:r w:rsidRPr="008036DE">
        <w:rPr>
          <w:rStyle w:val="Heading1Char"/>
        </w:rPr>
        <w:t>Lesson Procedures:</w:t>
      </w:r>
      <w:r w:rsidRPr="008036DE">
        <w:rPr>
          <w:rFonts w:ascii="Arial" w:hAnsi="Arial" w:cs="Arial"/>
          <w:bCs/>
          <w:szCs w:val="20"/>
        </w:rPr>
        <w:t xml:space="preserve"> </w:t>
      </w:r>
    </w:p>
    <w:p w14:paraId="27B8A666" w14:textId="77777777" w:rsidR="00005BEC" w:rsidRPr="008036DE" w:rsidRDefault="00005BEC" w:rsidP="00005BEC">
      <w:pPr>
        <w:pStyle w:val="Default"/>
        <w:numPr>
          <w:ilvl w:val="0"/>
          <w:numId w:val="16"/>
        </w:numPr>
        <w:rPr>
          <w:rFonts w:ascii="Arial" w:hAnsi="Arial" w:cs="Arial"/>
          <w:b/>
          <w:szCs w:val="20"/>
        </w:rPr>
      </w:pPr>
      <w:proofErr w:type="gramStart"/>
      <w:r w:rsidRPr="008036DE">
        <w:rPr>
          <w:rFonts w:ascii="Arial" w:hAnsi="Arial" w:cs="Arial"/>
          <w:szCs w:val="20"/>
        </w:rPr>
        <w:t>One hour</w:t>
      </w:r>
      <w:proofErr w:type="gramEnd"/>
      <w:r w:rsidRPr="008036DE">
        <w:rPr>
          <w:rFonts w:ascii="Arial" w:hAnsi="Arial" w:cs="Arial"/>
          <w:szCs w:val="20"/>
        </w:rPr>
        <w:t xml:space="preserve"> lecture on the main aquatic insect groups and how they live.  Focus on adaptations that allow them to breathe underwater, move, feed, and hide.</w:t>
      </w:r>
    </w:p>
    <w:p w14:paraId="71D44E20" w14:textId="77777777" w:rsidR="00005BEC" w:rsidRPr="008036DE" w:rsidRDefault="00005BEC" w:rsidP="00005BEC">
      <w:pPr>
        <w:pStyle w:val="Default"/>
        <w:ind w:left="720"/>
        <w:rPr>
          <w:rFonts w:ascii="Arial" w:hAnsi="Arial" w:cs="Arial"/>
          <w:b/>
          <w:szCs w:val="20"/>
        </w:rPr>
      </w:pPr>
    </w:p>
    <w:p w14:paraId="78C60EDE" w14:textId="77777777" w:rsidR="00005BEC" w:rsidRPr="008036DE" w:rsidRDefault="00005BEC" w:rsidP="00005BEC">
      <w:pPr>
        <w:pStyle w:val="Default"/>
        <w:numPr>
          <w:ilvl w:val="0"/>
          <w:numId w:val="16"/>
        </w:numPr>
        <w:rPr>
          <w:rFonts w:ascii="Arial" w:hAnsi="Arial" w:cs="Arial"/>
          <w:b/>
          <w:szCs w:val="20"/>
        </w:rPr>
      </w:pPr>
      <w:r w:rsidRPr="008036DE">
        <w:rPr>
          <w:rFonts w:ascii="Arial" w:hAnsi="Arial" w:cs="Arial"/>
          <w:szCs w:val="20"/>
        </w:rPr>
        <w:t>Discuss scientific inquiries.  Main topics will be observation, hypotheses to explain observations, falsifiability and repeatability, predictions and testing, refining hypotheses.</w:t>
      </w:r>
    </w:p>
    <w:p w14:paraId="6135548E" w14:textId="77777777" w:rsidR="00005BEC" w:rsidRPr="008036DE" w:rsidRDefault="00005BEC" w:rsidP="00005BEC">
      <w:pPr>
        <w:pStyle w:val="Default"/>
        <w:ind w:left="720"/>
        <w:rPr>
          <w:rFonts w:ascii="Arial" w:hAnsi="Arial" w:cs="Arial"/>
          <w:b/>
          <w:szCs w:val="20"/>
        </w:rPr>
      </w:pPr>
    </w:p>
    <w:p w14:paraId="55F9B9CE" w14:textId="77777777" w:rsidR="00005BEC" w:rsidRPr="008036DE" w:rsidRDefault="00005BEC" w:rsidP="00005BEC">
      <w:pPr>
        <w:pStyle w:val="Default"/>
        <w:numPr>
          <w:ilvl w:val="0"/>
          <w:numId w:val="16"/>
        </w:numPr>
        <w:rPr>
          <w:rFonts w:ascii="Arial" w:hAnsi="Arial" w:cs="Arial"/>
          <w:b/>
          <w:szCs w:val="20"/>
        </w:rPr>
      </w:pPr>
      <w:r w:rsidRPr="008036DE">
        <w:rPr>
          <w:rFonts w:ascii="Arial" w:hAnsi="Arial" w:cs="Arial"/>
          <w:szCs w:val="20"/>
        </w:rPr>
        <w:t>Discuss which types of insects are likely prey for fish.  What are the reasons for choices—what are the important features of these insects?  How could we test these hypotheses?  Given unlimited time and resources, how could we test these hypotheses?</w:t>
      </w:r>
    </w:p>
    <w:p w14:paraId="6859F517" w14:textId="77777777" w:rsidR="00005BEC" w:rsidRPr="008036DE" w:rsidRDefault="00005BEC" w:rsidP="00005BEC">
      <w:pPr>
        <w:spacing w:after="0"/>
        <w:rPr>
          <w:b/>
        </w:rPr>
      </w:pPr>
    </w:p>
    <w:p w14:paraId="5E1C6AB7" w14:textId="77777777" w:rsidR="00005BEC" w:rsidRPr="008036DE" w:rsidRDefault="00005BEC" w:rsidP="00005BEC">
      <w:pPr>
        <w:pStyle w:val="ListParagraph"/>
        <w:numPr>
          <w:ilvl w:val="0"/>
          <w:numId w:val="16"/>
        </w:numPr>
        <w:spacing w:after="0"/>
      </w:pPr>
      <w:r w:rsidRPr="008036DE">
        <w:t>Field observation: observe insects and those of adaptations.</w:t>
      </w:r>
    </w:p>
    <w:p w14:paraId="0336D5E3" w14:textId="77777777" w:rsidR="00005BEC" w:rsidRPr="008036DE" w:rsidRDefault="00005BEC" w:rsidP="00005BEC">
      <w:pPr>
        <w:pStyle w:val="ListParagraph"/>
        <w:spacing w:after="0"/>
      </w:pPr>
      <w:r w:rsidRPr="008036DE">
        <w:t>a. Travel as a group to a nearby safe shallow body of water</w:t>
      </w:r>
    </w:p>
    <w:p w14:paraId="69B80C0D" w14:textId="77777777" w:rsidR="00005BEC" w:rsidRPr="008036DE" w:rsidRDefault="00005BEC" w:rsidP="00005BEC">
      <w:pPr>
        <w:pStyle w:val="ListParagraph"/>
        <w:spacing w:after="0"/>
      </w:pPr>
      <w:r w:rsidRPr="008036DE">
        <w:t>b. Press bottomless five gallon bucket into substrate in ~1 foot of water</w:t>
      </w:r>
    </w:p>
    <w:p w14:paraId="54B33D78" w14:textId="77777777" w:rsidR="00005BEC" w:rsidRPr="008036DE" w:rsidRDefault="00005BEC" w:rsidP="00005BEC">
      <w:pPr>
        <w:pStyle w:val="ListParagraph"/>
        <w:spacing w:after="0"/>
      </w:pPr>
      <w:r w:rsidRPr="008036DE">
        <w:t>c. Stir water in bucket to dislodge insects from bottom, rocks, plants</w:t>
      </w:r>
    </w:p>
    <w:p w14:paraId="7B4A00E7" w14:textId="77777777" w:rsidR="00005BEC" w:rsidRPr="008036DE" w:rsidRDefault="00005BEC" w:rsidP="00005BEC">
      <w:pPr>
        <w:pStyle w:val="ListParagraph"/>
        <w:spacing w:after="0"/>
      </w:pPr>
      <w:r w:rsidRPr="008036DE">
        <w:t>d. Sweep aquarium net several times through the water</w:t>
      </w:r>
    </w:p>
    <w:p w14:paraId="611195BA" w14:textId="77777777" w:rsidR="00005BEC" w:rsidRPr="008036DE" w:rsidRDefault="00005BEC" w:rsidP="00005BEC">
      <w:pPr>
        <w:pStyle w:val="ListParagraph"/>
        <w:spacing w:after="0"/>
      </w:pPr>
      <w:r w:rsidRPr="008036DE">
        <w:t>e. Drop insects into separate clear plastic container half full of pond/stream water</w:t>
      </w:r>
    </w:p>
    <w:p w14:paraId="7AA9EB7D" w14:textId="77777777" w:rsidR="00005BEC" w:rsidRPr="008036DE" w:rsidRDefault="00005BEC" w:rsidP="00005BEC">
      <w:pPr>
        <w:pStyle w:val="ListParagraph"/>
        <w:spacing w:after="0"/>
      </w:pPr>
      <w:r w:rsidRPr="008036DE">
        <w:t>f. Repeat in different habitats, ex.: different substrates, depths, plants, etc.</w:t>
      </w:r>
    </w:p>
    <w:p w14:paraId="63BC2254" w14:textId="77777777" w:rsidR="00005BEC" w:rsidRPr="008036DE" w:rsidRDefault="00005BEC" w:rsidP="00005BEC">
      <w:pPr>
        <w:pStyle w:val="ListParagraph"/>
        <w:spacing w:after="0"/>
      </w:pPr>
      <w:r w:rsidRPr="008036DE">
        <w:t xml:space="preserve">g. Cover clear plastic container and observe insects. It may be easier to observe some insects if they are moved with the dip net or forceps to a basin in the ice cube tray.  Based upon their body shape, what do you think they eat?  How do they move?  Use the Insect Body Adaptations table (appendix F) to help guide this activity. </w:t>
      </w:r>
    </w:p>
    <w:p w14:paraId="437DDD89" w14:textId="77777777" w:rsidR="00005BEC" w:rsidRPr="008036DE" w:rsidRDefault="00005BEC" w:rsidP="00F219DB">
      <w:pPr>
        <w:pStyle w:val="Default"/>
        <w:rPr>
          <w:rFonts w:ascii="Arial" w:hAnsi="Arial" w:cs="Arial"/>
        </w:rPr>
      </w:pPr>
    </w:p>
    <w:p w14:paraId="4EA8B59F" w14:textId="77777777" w:rsidR="00F219DB" w:rsidRPr="008036DE" w:rsidRDefault="00005BEC" w:rsidP="00005BEC">
      <w:pPr>
        <w:pStyle w:val="Default"/>
        <w:numPr>
          <w:ilvl w:val="0"/>
          <w:numId w:val="5"/>
        </w:numPr>
        <w:rPr>
          <w:rFonts w:ascii="Arial" w:hAnsi="Arial" w:cs="Arial"/>
          <w:bCs/>
          <w:szCs w:val="20"/>
        </w:rPr>
      </w:pPr>
      <w:r w:rsidRPr="008036DE">
        <w:rPr>
          <w:rFonts w:ascii="Arial" w:hAnsi="Arial" w:cs="Arial"/>
          <w:bCs/>
          <w:szCs w:val="20"/>
        </w:rPr>
        <w:t xml:space="preserve"> </w:t>
      </w:r>
      <w:r w:rsidR="00F219DB" w:rsidRPr="008036DE">
        <w:rPr>
          <w:rFonts w:ascii="Arial" w:hAnsi="Arial" w:cs="Arial"/>
          <w:bCs/>
          <w:szCs w:val="20"/>
        </w:rPr>
        <w:t>Optional Activity: Biological Indicators</w:t>
      </w:r>
    </w:p>
    <w:p w14:paraId="394C8155" w14:textId="77777777" w:rsidR="00A03A38" w:rsidRPr="008036DE" w:rsidRDefault="00F219DB" w:rsidP="00A03A38">
      <w:pPr>
        <w:pStyle w:val="Default"/>
        <w:numPr>
          <w:ilvl w:val="1"/>
          <w:numId w:val="5"/>
        </w:numPr>
        <w:rPr>
          <w:rFonts w:ascii="Arial" w:hAnsi="Arial" w:cs="Arial"/>
          <w:bCs/>
          <w:szCs w:val="20"/>
        </w:rPr>
      </w:pPr>
      <w:r w:rsidRPr="008036DE">
        <w:rPr>
          <w:rFonts w:ascii="Arial" w:hAnsi="Arial" w:cs="Arial"/>
          <w:bCs/>
          <w:szCs w:val="20"/>
        </w:rPr>
        <w:lastRenderedPageBreak/>
        <w:t>Students will divide into groups and collect their own samples.  Use biological indicator flash cards to determine water quality as indicated by insects (See Appendix A).</w:t>
      </w:r>
      <w:r w:rsidR="00536AAC" w:rsidRPr="008036DE">
        <w:rPr>
          <w:rFonts w:ascii="Arial" w:hAnsi="Arial" w:cs="Arial"/>
          <w:bCs/>
          <w:szCs w:val="20"/>
        </w:rPr>
        <w:t xml:space="preserve"> </w:t>
      </w:r>
    </w:p>
    <w:p w14:paraId="470A7B49" w14:textId="77777777" w:rsidR="00536AAC" w:rsidRPr="008036DE" w:rsidRDefault="00536AAC" w:rsidP="00536AAC">
      <w:pPr>
        <w:pStyle w:val="Default"/>
        <w:ind w:left="720"/>
        <w:rPr>
          <w:rFonts w:ascii="Arial" w:hAnsi="Arial" w:cs="Arial"/>
          <w:bCs/>
          <w:szCs w:val="20"/>
        </w:rPr>
      </w:pPr>
    </w:p>
    <w:p w14:paraId="78287E73" w14:textId="77777777" w:rsidR="00005BEC" w:rsidRPr="008036DE" w:rsidRDefault="00536AAC" w:rsidP="00005BEC">
      <w:pPr>
        <w:pStyle w:val="ListParagraph"/>
        <w:spacing w:after="0"/>
      </w:pPr>
      <w:r w:rsidRPr="008036DE">
        <w:rPr>
          <w:rStyle w:val="Heading2Char"/>
        </w:rPr>
        <w:t>Note:</w:t>
      </w:r>
      <w:r w:rsidR="00005BEC" w:rsidRPr="008036DE">
        <w:rPr>
          <w:bCs/>
          <w:szCs w:val="20"/>
        </w:rPr>
        <w:t xml:space="preserve"> I</w:t>
      </w:r>
      <w:r w:rsidR="00005BEC" w:rsidRPr="008036DE">
        <w:rPr>
          <w:szCs w:val="20"/>
        </w:rPr>
        <w:t xml:space="preserve">f this field component is not possible (e.g., no accessible or safe body of water available), the instructor may use the tools and materials to collect insect samples beforehand and bring these to the class.  Changes in water temperature and depleting </w:t>
      </w:r>
      <w:r w:rsidR="00005BEC" w:rsidRPr="008036DE">
        <w:t>oxygen mean that some insects will not live long so as soon before class time as possible is best.  In class, use an aquarium net to remove one type of insect from the larger bucket and place in smaller clear plastic container or one section of an ice cube tray.  Use live insects in containers to pass around class if containers are small and sealable, or to have students come to view at a break in the class.</w:t>
      </w:r>
    </w:p>
    <w:p w14:paraId="4488074D" w14:textId="77777777" w:rsidR="00536AAC" w:rsidRPr="008036DE" w:rsidRDefault="00536AAC" w:rsidP="00536AAC">
      <w:pPr>
        <w:pStyle w:val="Default"/>
        <w:rPr>
          <w:rFonts w:ascii="Arial" w:hAnsi="Arial" w:cs="Arial"/>
          <w:bCs/>
          <w:szCs w:val="20"/>
        </w:rPr>
      </w:pPr>
    </w:p>
    <w:p w14:paraId="318CE2D3" w14:textId="77777777" w:rsidR="00536AAC" w:rsidRPr="008036DE" w:rsidRDefault="00536AAC" w:rsidP="008D7D48">
      <w:pPr>
        <w:pStyle w:val="Default"/>
        <w:rPr>
          <w:rFonts w:ascii="Arial" w:hAnsi="Arial" w:cs="Arial"/>
          <w:bCs/>
          <w:szCs w:val="20"/>
        </w:rPr>
      </w:pPr>
    </w:p>
    <w:p w14:paraId="04E687EE" w14:textId="77777777" w:rsidR="006F5C90" w:rsidRPr="008036DE" w:rsidRDefault="003C29F8" w:rsidP="006F5C90">
      <w:pPr>
        <w:pStyle w:val="Heading1"/>
      </w:pPr>
      <w:r w:rsidRPr="008036DE">
        <w:rPr>
          <w:noProof/>
        </w:rPr>
        <w:pict w14:anchorId="72453F89">
          <v:rect id="_x0000_i1036" alt="" style="width:468pt;height:.05pt;mso-width-percent:0;mso-height-percent:0;mso-width-percent:0;mso-height-percent:0" o:hralign="center" o:hrstd="t" o:hr="t" fillcolor="#a0a0a0" stroked="f"/>
        </w:pict>
      </w:r>
    </w:p>
    <w:p w14:paraId="1AF96FAF" w14:textId="77777777" w:rsidR="008D7D48" w:rsidRPr="008036DE" w:rsidRDefault="00207C94" w:rsidP="006F5C90">
      <w:pPr>
        <w:pStyle w:val="Heading1"/>
      </w:pPr>
      <w:r w:rsidRPr="008036DE">
        <w:t>Student Resources</w:t>
      </w:r>
      <w:r w:rsidR="009B1EAE" w:rsidRPr="008036DE">
        <w:t>:</w:t>
      </w:r>
    </w:p>
    <w:p w14:paraId="6E3E4538" w14:textId="77777777" w:rsidR="009B1EAE" w:rsidRPr="008036DE" w:rsidRDefault="00973A9D" w:rsidP="00207C94">
      <w:pPr>
        <w:pStyle w:val="Default"/>
        <w:rPr>
          <w:rFonts w:ascii="Arial" w:hAnsi="Arial" w:cs="Arial"/>
          <w:bCs/>
          <w:szCs w:val="20"/>
        </w:rPr>
      </w:pPr>
      <w:r w:rsidRPr="008036DE">
        <w:rPr>
          <w:rFonts w:ascii="Arial" w:hAnsi="Arial" w:cs="Arial"/>
          <w:bCs/>
          <w:szCs w:val="20"/>
        </w:rPr>
        <w:t>Guide to aquatic insects</w:t>
      </w:r>
    </w:p>
    <w:p w14:paraId="65F25B78" w14:textId="77777777" w:rsidR="00207C94" w:rsidRPr="008036DE" w:rsidRDefault="00207C94" w:rsidP="00207C94">
      <w:pPr>
        <w:pStyle w:val="Default"/>
        <w:rPr>
          <w:rFonts w:ascii="Arial" w:hAnsi="Arial" w:cs="Arial"/>
          <w:bCs/>
          <w:szCs w:val="20"/>
        </w:rPr>
      </w:pPr>
    </w:p>
    <w:p w14:paraId="1DABFA9D" w14:textId="77777777" w:rsidR="00207C94" w:rsidRPr="008036DE" w:rsidRDefault="003C29F8" w:rsidP="00207C94">
      <w:pPr>
        <w:pStyle w:val="Default"/>
        <w:rPr>
          <w:rFonts w:ascii="Arial" w:hAnsi="Arial" w:cs="Arial"/>
          <w:bCs/>
          <w:szCs w:val="20"/>
        </w:rPr>
      </w:pPr>
      <w:r w:rsidRPr="008036DE">
        <w:rPr>
          <w:rFonts w:ascii="Arial" w:hAnsi="Arial" w:cs="Arial"/>
          <w:bCs/>
          <w:noProof/>
          <w:szCs w:val="20"/>
        </w:rPr>
        <w:pict w14:anchorId="65A35611">
          <v:rect id="_x0000_i1037" alt="" style="width:468pt;height:.05pt;mso-width-percent:0;mso-height-percent:0;mso-width-percent:0;mso-height-percent:0" o:hralign="center" o:hrstd="t" o:hr="t" fillcolor="#a0a0a0" stroked="f"/>
        </w:pict>
      </w:r>
    </w:p>
    <w:p w14:paraId="69BA21B7" w14:textId="77777777" w:rsidR="00207C94" w:rsidRPr="008036DE" w:rsidRDefault="00207C94" w:rsidP="00207C94">
      <w:pPr>
        <w:pStyle w:val="Heading1"/>
      </w:pPr>
      <w:r w:rsidRPr="008036DE">
        <w:t>Student Worksheets:</w:t>
      </w:r>
    </w:p>
    <w:p w14:paraId="24AC4AAA" w14:textId="77777777" w:rsidR="00207C94" w:rsidRPr="008036DE" w:rsidRDefault="00207C94" w:rsidP="00207C94">
      <w:r w:rsidRPr="008036DE">
        <w:t>[Include documents students will turn in including observation sheets, reflective journals, assessments, and other assignments. Include assessment rubrics or keys as needed]</w:t>
      </w:r>
    </w:p>
    <w:p w14:paraId="00B925CB" w14:textId="77777777" w:rsidR="009B1EAE" w:rsidRPr="008036DE" w:rsidRDefault="009B1EAE" w:rsidP="008D7D48">
      <w:pPr>
        <w:pStyle w:val="Default"/>
        <w:rPr>
          <w:rFonts w:ascii="Arial" w:hAnsi="Arial" w:cs="Arial"/>
          <w:bCs/>
          <w:szCs w:val="20"/>
        </w:rPr>
      </w:pPr>
    </w:p>
    <w:p w14:paraId="59EB7B8A" w14:textId="77777777" w:rsidR="000A035C" w:rsidRPr="008036DE" w:rsidRDefault="000A035C" w:rsidP="008E17A3"/>
    <w:p w14:paraId="39EF5013" w14:textId="77777777" w:rsidR="00973A9D" w:rsidRPr="008036DE" w:rsidRDefault="00973A9D" w:rsidP="008E17A3"/>
    <w:p w14:paraId="2CDFC045" w14:textId="77777777" w:rsidR="00973A9D" w:rsidRPr="008036DE" w:rsidRDefault="00973A9D" w:rsidP="008E17A3"/>
    <w:p w14:paraId="1EDFE8F7" w14:textId="77777777" w:rsidR="00973A9D" w:rsidRPr="008036DE" w:rsidRDefault="00973A9D" w:rsidP="008E17A3"/>
    <w:p w14:paraId="0EF913AA" w14:textId="77777777" w:rsidR="00A319DB" w:rsidRPr="008036DE" w:rsidRDefault="00A319DB" w:rsidP="008E17A3"/>
    <w:p w14:paraId="047422A0" w14:textId="77777777" w:rsidR="00536AAC" w:rsidRPr="008036DE" w:rsidRDefault="00E914ED" w:rsidP="008E17A3">
      <w:r w:rsidRPr="008036DE">
        <w:rPr>
          <w:noProof/>
          <w:sz w:val="20"/>
          <w:szCs w:val="20"/>
          <w:lang w:eastAsia="en-US"/>
        </w:rPr>
        <w:drawing>
          <wp:anchor distT="0" distB="0" distL="114300" distR="114300" simplePos="0" relativeHeight="251655680" behindDoc="1" locked="0" layoutInCell="1" allowOverlap="1" wp14:anchorId="4629A836" wp14:editId="4726F7E2">
            <wp:simplePos x="0" y="0"/>
            <wp:positionH relativeFrom="column">
              <wp:posOffset>-38911</wp:posOffset>
            </wp:positionH>
            <wp:positionV relativeFrom="paragraph">
              <wp:posOffset>220791</wp:posOffset>
            </wp:positionV>
            <wp:extent cx="740664" cy="749808"/>
            <wp:effectExtent l="0" t="0" r="0" b="0"/>
            <wp:wrapTight wrapText="bothSides">
              <wp:wrapPolygon edited="0">
                <wp:start x="0" y="0"/>
                <wp:lineTo x="0" y="21234"/>
                <wp:lineTo x="21118" y="21234"/>
                <wp:lineTo x="21118" y="0"/>
                <wp:lineTo x="0" y="0"/>
              </wp:wrapPolygon>
            </wp:wrapTight>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thumbnail_image002.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40664" cy="749808"/>
                    </a:xfrm>
                    <a:prstGeom prst="rect">
                      <a:avLst/>
                    </a:prstGeom>
                  </pic:spPr>
                </pic:pic>
              </a:graphicData>
            </a:graphic>
          </wp:anchor>
        </w:drawing>
      </w:r>
    </w:p>
    <w:p w14:paraId="7660FAA3" w14:textId="77777777" w:rsidR="00E914ED" w:rsidRPr="008036DE" w:rsidRDefault="00E914ED" w:rsidP="00E914ED">
      <w:pPr>
        <w:pStyle w:val="Footer"/>
        <w:spacing w:after="0"/>
        <w:jc w:val="center"/>
        <w:rPr>
          <w:sz w:val="20"/>
          <w:szCs w:val="20"/>
        </w:rPr>
      </w:pPr>
      <w:r w:rsidRPr="008036DE">
        <w:rPr>
          <w:sz w:val="20"/>
          <w:szCs w:val="20"/>
        </w:rPr>
        <w:t>This project is supported by the National Science Foundation, award # DRL – 1513248</w:t>
      </w:r>
    </w:p>
    <w:p w14:paraId="017C26FF" w14:textId="77777777" w:rsidR="00E914ED" w:rsidRPr="008036DE" w:rsidRDefault="00E914ED" w:rsidP="00E914ED">
      <w:pPr>
        <w:pStyle w:val="Footer"/>
        <w:spacing w:after="0"/>
        <w:jc w:val="center"/>
        <w:rPr>
          <w:sz w:val="20"/>
          <w:szCs w:val="20"/>
        </w:rPr>
      </w:pPr>
      <w:r w:rsidRPr="008036DE">
        <w:rPr>
          <w:sz w:val="20"/>
          <w:szCs w:val="20"/>
        </w:rPr>
        <w:t>Any opinions, and findings expressed in this material are the authors and do not necessarily reflect the views of NSF.</w:t>
      </w:r>
    </w:p>
    <w:p w14:paraId="12F0A7C8" w14:textId="77777777" w:rsidR="00973A9D" w:rsidRPr="008036DE" w:rsidRDefault="00973A9D" w:rsidP="008B0518">
      <w:pPr>
        <w:pStyle w:val="Title"/>
      </w:pPr>
    </w:p>
    <w:p w14:paraId="35615E67" w14:textId="77777777" w:rsidR="008B0518" w:rsidRPr="008036DE" w:rsidRDefault="008B0518" w:rsidP="008B0518">
      <w:pPr>
        <w:pStyle w:val="Title"/>
      </w:pPr>
      <w:r w:rsidRPr="008036DE">
        <w:lastRenderedPageBreak/>
        <w:t xml:space="preserve">Lesson Plan: </w:t>
      </w:r>
      <w:r w:rsidR="00973A9D" w:rsidRPr="008036DE">
        <w:t>How do we select the best features from design solutions?</w:t>
      </w:r>
    </w:p>
    <w:p w14:paraId="736F63FA" w14:textId="77777777" w:rsidR="008B0518" w:rsidRPr="008036DE" w:rsidRDefault="003C29F8" w:rsidP="008B0518">
      <w:pPr>
        <w:pStyle w:val="Heading1"/>
      </w:pPr>
      <w:r w:rsidRPr="008036DE">
        <w:rPr>
          <w:noProof/>
        </w:rPr>
        <w:pict w14:anchorId="3D0071E4">
          <v:rect id="_x0000_i1038" alt="" style="width:468pt;height:.05pt;mso-width-percent:0;mso-height-percent:0;mso-width-percent:0;mso-height-percent:0" o:hralign="center" o:hrstd="t" o:hr="t" fillcolor="#a0a0a0" stroked="f"/>
        </w:pict>
      </w:r>
    </w:p>
    <w:p w14:paraId="135B6C1D" w14:textId="77777777" w:rsidR="008B0518" w:rsidRPr="008036DE" w:rsidRDefault="008B0518" w:rsidP="008B0518">
      <w:pPr>
        <w:pStyle w:val="Heading1"/>
      </w:pPr>
      <w:r w:rsidRPr="008036DE">
        <w:t>Lesson Focus:</w:t>
      </w:r>
    </w:p>
    <w:p w14:paraId="354F6130" w14:textId="77777777" w:rsidR="008B0518" w:rsidRPr="008036DE" w:rsidRDefault="00973A9D" w:rsidP="00973A9D">
      <w:pPr>
        <w:pStyle w:val="Default"/>
        <w:rPr>
          <w:rFonts w:ascii="Arial" w:hAnsi="Arial" w:cs="Arial"/>
          <w:color w:val="000000" w:themeColor="text1"/>
        </w:rPr>
      </w:pPr>
      <w:r w:rsidRPr="008036DE">
        <w:rPr>
          <w:rFonts w:ascii="Arial" w:hAnsi="Arial" w:cs="Arial"/>
          <w:color w:val="000000" w:themeColor="text1"/>
        </w:rPr>
        <w:t>Imagine you are an engineer; how would you generate innovative ideas? How would you assess existing solutions to select the best features?</w:t>
      </w:r>
    </w:p>
    <w:p w14:paraId="4150414F" w14:textId="77777777" w:rsidR="008B0518" w:rsidRPr="008036DE" w:rsidRDefault="003C29F8" w:rsidP="008B0518">
      <w:pPr>
        <w:pStyle w:val="Heading1"/>
      </w:pPr>
      <w:r w:rsidRPr="008036DE">
        <w:rPr>
          <w:noProof/>
        </w:rPr>
        <w:pict w14:anchorId="551E1B08">
          <v:rect id="_x0000_i1039" alt="" style="width:468pt;height:.05pt;mso-width-percent:0;mso-height-percent:0;mso-width-percent:0;mso-height-percent:0" o:hralign="center" o:hrstd="t" o:hr="t" fillcolor="#a0a0a0" stroked="f"/>
        </w:pict>
      </w:r>
    </w:p>
    <w:p w14:paraId="3EE6497E" w14:textId="77777777" w:rsidR="008B0518" w:rsidRPr="008036DE" w:rsidRDefault="008B0518" w:rsidP="008B0518">
      <w:pPr>
        <w:pStyle w:val="Heading1"/>
      </w:pPr>
      <w:r w:rsidRPr="008036DE">
        <w:t>Total Time Required:</w:t>
      </w:r>
    </w:p>
    <w:p w14:paraId="239E3FCA" w14:textId="77777777" w:rsidR="008B0518" w:rsidRPr="008036DE" w:rsidRDefault="00973A9D" w:rsidP="008B0518">
      <w:pPr>
        <w:pStyle w:val="ListParagraph"/>
        <w:numPr>
          <w:ilvl w:val="0"/>
          <w:numId w:val="7"/>
        </w:numPr>
      </w:pPr>
      <w:r w:rsidRPr="008036DE">
        <w:t>1 hour</w:t>
      </w:r>
    </w:p>
    <w:p w14:paraId="0901FA22" w14:textId="77777777" w:rsidR="008B0518" w:rsidRPr="008036DE" w:rsidRDefault="003C29F8" w:rsidP="008B0518">
      <w:pPr>
        <w:pStyle w:val="Heading1"/>
      </w:pPr>
      <w:r w:rsidRPr="008036DE">
        <w:rPr>
          <w:noProof/>
        </w:rPr>
        <w:pict w14:anchorId="7EFFEEA0">
          <v:rect id="_x0000_i1040" alt="" style="width:468pt;height:.05pt;mso-width-percent:0;mso-height-percent:0;mso-width-percent:0;mso-height-percent:0" o:hralign="center" o:hrstd="t" o:hr="t" fillcolor="#a0a0a0" stroked="f"/>
        </w:pict>
      </w:r>
    </w:p>
    <w:p w14:paraId="2BE5A459" w14:textId="77777777" w:rsidR="008B0518" w:rsidRPr="008036DE" w:rsidRDefault="008B0518" w:rsidP="008B0518">
      <w:pPr>
        <w:pStyle w:val="Heading1"/>
      </w:pPr>
      <w:r w:rsidRPr="008036DE">
        <w:t>Lesson Objectives:</w:t>
      </w:r>
    </w:p>
    <w:p w14:paraId="23DEB470" w14:textId="77777777" w:rsidR="008B0518" w:rsidRPr="008036DE" w:rsidRDefault="008B0518" w:rsidP="008B0518">
      <w:r w:rsidRPr="008036DE">
        <w:t>Students will be able to:</w:t>
      </w:r>
    </w:p>
    <w:p w14:paraId="31BCF8D1" w14:textId="77777777" w:rsidR="00973A9D" w:rsidRPr="008036DE" w:rsidRDefault="00973A9D" w:rsidP="00973A9D">
      <w:pPr>
        <w:pStyle w:val="Default"/>
        <w:numPr>
          <w:ilvl w:val="0"/>
          <w:numId w:val="18"/>
        </w:numPr>
        <w:rPr>
          <w:rFonts w:ascii="Arial" w:hAnsi="Arial" w:cs="Arial"/>
          <w:color w:val="000000" w:themeColor="text1"/>
        </w:rPr>
      </w:pPr>
      <w:r w:rsidRPr="008036DE">
        <w:rPr>
          <w:rFonts w:ascii="Arial" w:hAnsi="Arial" w:cs="Arial"/>
          <w:color w:val="000000" w:themeColor="text1"/>
        </w:rPr>
        <w:t>Identify the client’s needs and constraints of the problem.</w:t>
      </w:r>
    </w:p>
    <w:p w14:paraId="39A23262" w14:textId="77777777" w:rsidR="00973A9D" w:rsidRPr="008036DE" w:rsidRDefault="00973A9D" w:rsidP="00973A9D">
      <w:pPr>
        <w:pStyle w:val="Default"/>
        <w:numPr>
          <w:ilvl w:val="0"/>
          <w:numId w:val="18"/>
        </w:numPr>
        <w:rPr>
          <w:rFonts w:ascii="Arial" w:hAnsi="Arial" w:cs="Arial"/>
          <w:color w:val="000000" w:themeColor="text1"/>
        </w:rPr>
      </w:pPr>
      <w:r w:rsidRPr="008036DE">
        <w:rPr>
          <w:rFonts w:ascii="Arial" w:hAnsi="Arial" w:cs="Arial"/>
          <w:color w:val="000000" w:themeColor="text1"/>
        </w:rPr>
        <w:t>Generate ideas to design the best bait prototype through brainstorming.</w:t>
      </w:r>
    </w:p>
    <w:p w14:paraId="1E73A5E2" w14:textId="77777777" w:rsidR="00973A9D" w:rsidRPr="008036DE" w:rsidRDefault="00973A9D" w:rsidP="00973A9D">
      <w:pPr>
        <w:pStyle w:val="Default"/>
        <w:numPr>
          <w:ilvl w:val="0"/>
          <w:numId w:val="18"/>
        </w:numPr>
        <w:rPr>
          <w:rFonts w:ascii="Arial" w:hAnsi="Arial" w:cs="Arial"/>
          <w:color w:val="000000" w:themeColor="text1"/>
        </w:rPr>
      </w:pPr>
      <w:r w:rsidRPr="008036DE">
        <w:rPr>
          <w:rFonts w:ascii="Arial" w:hAnsi="Arial" w:cs="Arial"/>
          <w:color w:val="000000" w:themeColor="text1"/>
        </w:rPr>
        <w:t>Utilize benchmarking using existing bait products in the market.</w:t>
      </w:r>
    </w:p>
    <w:p w14:paraId="55AF7F21" w14:textId="77777777" w:rsidR="00973A9D" w:rsidRPr="008036DE" w:rsidRDefault="00973A9D" w:rsidP="00973A9D">
      <w:pPr>
        <w:pStyle w:val="Default"/>
        <w:numPr>
          <w:ilvl w:val="0"/>
          <w:numId w:val="18"/>
        </w:numPr>
        <w:rPr>
          <w:rFonts w:ascii="Arial" w:hAnsi="Arial" w:cs="Arial"/>
          <w:color w:val="000000" w:themeColor="text1"/>
        </w:rPr>
      </w:pPr>
      <w:r w:rsidRPr="008036DE">
        <w:rPr>
          <w:rFonts w:ascii="Arial" w:hAnsi="Arial" w:cs="Arial"/>
          <w:color w:val="000000" w:themeColor="text1"/>
        </w:rPr>
        <w:t>Assess benchmarking products using the decision matrix.</w:t>
      </w:r>
    </w:p>
    <w:p w14:paraId="48ACFF63" w14:textId="77777777" w:rsidR="008B0518" w:rsidRPr="008036DE" w:rsidRDefault="003C29F8" w:rsidP="008B0518">
      <w:pPr>
        <w:pStyle w:val="Heading1"/>
      </w:pPr>
      <w:r w:rsidRPr="008036DE">
        <w:rPr>
          <w:noProof/>
        </w:rPr>
        <w:pict w14:anchorId="3B725F78">
          <v:rect id="_x0000_i1041" alt="" style="width:468pt;height:.05pt;mso-width-percent:0;mso-height-percent:0;mso-width-percent:0;mso-height-percent:0" o:hralign="center" o:hrstd="t" o:hr="t" fillcolor="#a0a0a0" stroked="f"/>
        </w:pict>
      </w:r>
    </w:p>
    <w:p w14:paraId="2FCE501C" w14:textId="77777777" w:rsidR="008B0518" w:rsidRPr="008036DE" w:rsidRDefault="008B0518" w:rsidP="008B0518">
      <w:pPr>
        <w:pStyle w:val="Heading1"/>
      </w:pPr>
      <w:r w:rsidRPr="008036DE">
        <w:t>Equipment and Materials</w:t>
      </w:r>
    </w:p>
    <w:tbl>
      <w:tblPr>
        <w:tblStyle w:val="TableGrid"/>
        <w:tblW w:w="0" w:type="auto"/>
        <w:tblLook w:val="04A0" w:firstRow="1" w:lastRow="0" w:firstColumn="1" w:lastColumn="0" w:noHBand="0" w:noVBand="1"/>
      </w:tblPr>
      <w:tblGrid>
        <w:gridCol w:w="4675"/>
        <w:gridCol w:w="4675"/>
      </w:tblGrid>
      <w:tr w:rsidR="008B0518" w:rsidRPr="008036DE" w14:paraId="66F48252" w14:textId="77777777" w:rsidTr="00D22677">
        <w:trPr>
          <w:trHeight w:val="485"/>
          <w:tblHeader/>
        </w:trPr>
        <w:tc>
          <w:tcPr>
            <w:tcW w:w="4675" w:type="dxa"/>
          </w:tcPr>
          <w:p w14:paraId="18E3FF2B" w14:textId="77777777" w:rsidR="008B0518" w:rsidRPr="008036DE" w:rsidRDefault="008B0518" w:rsidP="00D22677">
            <w:pPr>
              <w:jc w:val="center"/>
            </w:pPr>
            <w:r w:rsidRPr="008036DE">
              <w:t>Tools and Materials</w:t>
            </w:r>
          </w:p>
        </w:tc>
        <w:tc>
          <w:tcPr>
            <w:tcW w:w="4675" w:type="dxa"/>
          </w:tcPr>
          <w:p w14:paraId="7DC0C28C" w14:textId="77777777" w:rsidR="008B0518" w:rsidRPr="008036DE" w:rsidRDefault="008B0518" w:rsidP="00D22677">
            <w:pPr>
              <w:jc w:val="center"/>
            </w:pPr>
            <w:r w:rsidRPr="008036DE">
              <w:t>Quantity Needed</w:t>
            </w:r>
          </w:p>
        </w:tc>
      </w:tr>
      <w:tr w:rsidR="008B0518" w:rsidRPr="008036DE" w14:paraId="585B78CD" w14:textId="77777777" w:rsidTr="00D22677">
        <w:tc>
          <w:tcPr>
            <w:tcW w:w="4675" w:type="dxa"/>
          </w:tcPr>
          <w:p w14:paraId="4D388198" w14:textId="77777777" w:rsidR="008B0518" w:rsidRPr="008036DE" w:rsidRDefault="00431220" w:rsidP="00D22677">
            <w:r w:rsidRPr="008036DE">
              <w:t>Examples of commercially available fishing lures</w:t>
            </w:r>
          </w:p>
        </w:tc>
        <w:tc>
          <w:tcPr>
            <w:tcW w:w="4675" w:type="dxa"/>
          </w:tcPr>
          <w:p w14:paraId="0BD07D16" w14:textId="77777777" w:rsidR="008B0518" w:rsidRPr="008036DE" w:rsidRDefault="008B0518" w:rsidP="00D22677"/>
        </w:tc>
      </w:tr>
      <w:tr w:rsidR="008B0518" w:rsidRPr="008036DE" w14:paraId="03785227" w14:textId="77777777" w:rsidTr="00D22677">
        <w:tc>
          <w:tcPr>
            <w:tcW w:w="4675" w:type="dxa"/>
          </w:tcPr>
          <w:p w14:paraId="48363913" w14:textId="77777777" w:rsidR="008B0518" w:rsidRPr="008036DE" w:rsidRDefault="00C46D42" w:rsidP="00D22677">
            <w:r w:rsidRPr="008036DE">
              <w:t>Fishing line or string</w:t>
            </w:r>
          </w:p>
        </w:tc>
        <w:tc>
          <w:tcPr>
            <w:tcW w:w="4675" w:type="dxa"/>
          </w:tcPr>
          <w:p w14:paraId="63385741" w14:textId="77777777" w:rsidR="008B0518" w:rsidRPr="008036DE" w:rsidRDefault="008B0518" w:rsidP="00D22677"/>
        </w:tc>
      </w:tr>
      <w:tr w:rsidR="00C46D42" w:rsidRPr="008036DE" w14:paraId="47A55DA3" w14:textId="77777777" w:rsidTr="00D22677">
        <w:tc>
          <w:tcPr>
            <w:tcW w:w="4675" w:type="dxa"/>
          </w:tcPr>
          <w:p w14:paraId="39F4471C" w14:textId="77777777" w:rsidR="00C46D42" w:rsidRPr="008036DE" w:rsidRDefault="00C46D42" w:rsidP="00D22677">
            <w:r w:rsidRPr="008036DE">
              <w:t>Plastic tub filled with water</w:t>
            </w:r>
          </w:p>
        </w:tc>
        <w:tc>
          <w:tcPr>
            <w:tcW w:w="4675" w:type="dxa"/>
          </w:tcPr>
          <w:p w14:paraId="6B58C5B3" w14:textId="77777777" w:rsidR="00C46D42" w:rsidRPr="008036DE" w:rsidRDefault="00C46D42" w:rsidP="00D22677">
            <w:r w:rsidRPr="008036DE">
              <w:t>1 / class</w:t>
            </w:r>
          </w:p>
        </w:tc>
      </w:tr>
      <w:tr w:rsidR="008B0518" w:rsidRPr="008036DE" w14:paraId="1F6220CD" w14:textId="77777777" w:rsidTr="00D22677">
        <w:tc>
          <w:tcPr>
            <w:tcW w:w="4675" w:type="dxa"/>
          </w:tcPr>
          <w:p w14:paraId="2E060890" w14:textId="77777777" w:rsidR="008B0518" w:rsidRPr="008036DE" w:rsidRDefault="00C46D42" w:rsidP="00D22677">
            <w:r w:rsidRPr="008036DE">
              <w:t>Decision matrix printout</w:t>
            </w:r>
          </w:p>
        </w:tc>
        <w:tc>
          <w:tcPr>
            <w:tcW w:w="4675" w:type="dxa"/>
          </w:tcPr>
          <w:p w14:paraId="388347B1" w14:textId="77777777" w:rsidR="008B0518" w:rsidRPr="008036DE" w:rsidRDefault="00C46D42" w:rsidP="00D22677">
            <w:r w:rsidRPr="008036DE">
              <w:t>1 / student</w:t>
            </w:r>
          </w:p>
        </w:tc>
      </w:tr>
    </w:tbl>
    <w:p w14:paraId="1291279A" w14:textId="77777777" w:rsidR="008B0518" w:rsidRPr="008036DE" w:rsidRDefault="008B0518" w:rsidP="008B0518">
      <w:pPr>
        <w:pStyle w:val="Heading2"/>
      </w:pPr>
      <w:r w:rsidRPr="008036DE">
        <w:t>Special Notes on Materials:</w:t>
      </w:r>
    </w:p>
    <w:p w14:paraId="65A8EB3A" w14:textId="77777777" w:rsidR="008B0518" w:rsidRPr="008036DE" w:rsidRDefault="00C46D42" w:rsidP="008B0518">
      <w:r w:rsidRPr="008036DE">
        <w:t xml:space="preserve">If using real lures, be aware that the hooks are very sharp.  It may be good idea to remove the </w:t>
      </w:r>
      <w:proofErr w:type="gramStart"/>
      <w:r w:rsidRPr="008036DE">
        <w:t>hooks, or</w:t>
      </w:r>
      <w:proofErr w:type="gramEnd"/>
      <w:r w:rsidRPr="008036DE">
        <w:t xml:space="preserve"> cover the points in tape.</w:t>
      </w:r>
    </w:p>
    <w:p w14:paraId="1C54F753" w14:textId="77777777" w:rsidR="008B0518" w:rsidRPr="008036DE" w:rsidRDefault="003C29F8" w:rsidP="008B0518">
      <w:pPr>
        <w:pStyle w:val="Default"/>
        <w:rPr>
          <w:rStyle w:val="Heading1Char"/>
        </w:rPr>
      </w:pPr>
      <w:r w:rsidRPr="008036DE">
        <w:rPr>
          <w:rStyle w:val="Heading1Char"/>
          <w:noProof/>
        </w:rPr>
        <w:pict w14:anchorId="2DC55570">
          <v:rect id="_x0000_i1042" alt="" style="width:468pt;height:.05pt;mso-width-percent:0;mso-height-percent:0;mso-width-percent:0;mso-height-percent:0" o:hralign="center" o:hrstd="t" o:hr="t" fillcolor="#a0a0a0" stroked="f"/>
        </w:pict>
      </w:r>
    </w:p>
    <w:p w14:paraId="02A0EA2C" w14:textId="77777777" w:rsidR="008B0518" w:rsidRPr="008036DE" w:rsidRDefault="008B0518" w:rsidP="008B0518">
      <w:pPr>
        <w:pStyle w:val="Default"/>
        <w:rPr>
          <w:rFonts w:ascii="Arial" w:hAnsi="Arial" w:cs="Arial"/>
          <w:bCs/>
          <w:szCs w:val="20"/>
        </w:rPr>
      </w:pPr>
      <w:r w:rsidRPr="008036DE">
        <w:rPr>
          <w:rStyle w:val="Heading1Char"/>
        </w:rPr>
        <w:lastRenderedPageBreak/>
        <w:t>Lesson Procedures:</w:t>
      </w:r>
      <w:r w:rsidRPr="008036DE">
        <w:rPr>
          <w:rFonts w:ascii="Arial" w:hAnsi="Arial" w:cs="Arial"/>
          <w:bCs/>
          <w:szCs w:val="20"/>
        </w:rPr>
        <w:t xml:space="preserve"> (Number and describe the steps or procedures to follow. Include information about how to introduce students to new content and how to review and summarize key information.)</w:t>
      </w:r>
    </w:p>
    <w:p w14:paraId="7244443E" w14:textId="77777777" w:rsidR="00C46D42" w:rsidRPr="008036DE" w:rsidRDefault="00C46D42" w:rsidP="00C46D42">
      <w:pPr>
        <w:pStyle w:val="Default"/>
        <w:numPr>
          <w:ilvl w:val="0"/>
          <w:numId w:val="19"/>
        </w:numPr>
        <w:rPr>
          <w:rFonts w:ascii="Arial" w:hAnsi="Arial" w:cs="Arial"/>
          <w:bCs/>
          <w:szCs w:val="20"/>
        </w:rPr>
      </w:pPr>
      <w:r w:rsidRPr="008036DE">
        <w:rPr>
          <w:rFonts w:ascii="Arial" w:hAnsi="Arial" w:cs="Arial"/>
          <w:bCs/>
          <w:szCs w:val="20"/>
        </w:rPr>
        <w:t>Teacher provides the material detailing the design brief.</w:t>
      </w:r>
    </w:p>
    <w:p w14:paraId="3FFAE973" w14:textId="77777777" w:rsidR="00C46D42" w:rsidRPr="008036DE" w:rsidRDefault="00C46D42" w:rsidP="00C46D42">
      <w:pPr>
        <w:pStyle w:val="Default"/>
        <w:numPr>
          <w:ilvl w:val="0"/>
          <w:numId w:val="19"/>
        </w:numPr>
        <w:rPr>
          <w:rFonts w:ascii="Arial" w:hAnsi="Arial" w:cs="Arial"/>
          <w:bCs/>
          <w:szCs w:val="20"/>
        </w:rPr>
      </w:pPr>
      <w:r w:rsidRPr="008036DE">
        <w:rPr>
          <w:rFonts w:ascii="Arial" w:hAnsi="Arial" w:cs="Arial"/>
          <w:bCs/>
          <w:szCs w:val="20"/>
        </w:rPr>
        <w:t>Teacher asks what the context, criteria, and constraints of the design problem are.</w:t>
      </w:r>
    </w:p>
    <w:p w14:paraId="17DAB2FA" w14:textId="77777777" w:rsidR="00C46D42" w:rsidRPr="008036DE" w:rsidRDefault="00C46D42" w:rsidP="00C46D42">
      <w:pPr>
        <w:pStyle w:val="Default"/>
        <w:numPr>
          <w:ilvl w:val="0"/>
          <w:numId w:val="19"/>
        </w:numPr>
        <w:rPr>
          <w:rFonts w:ascii="Arial" w:hAnsi="Arial" w:cs="Arial"/>
          <w:bCs/>
          <w:szCs w:val="20"/>
        </w:rPr>
      </w:pPr>
      <w:r w:rsidRPr="008036DE">
        <w:rPr>
          <w:rFonts w:ascii="Arial" w:hAnsi="Arial" w:cs="Arial"/>
          <w:bCs/>
          <w:szCs w:val="20"/>
        </w:rPr>
        <w:t>Student teams brainstorm to generate possible solutions.</w:t>
      </w:r>
    </w:p>
    <w:p w14:paraId="3C10DE43" w14:textId="77777777" w:rsidR="00C46D42" w:rsidRPr="008036DE" w:rsidRDefault="00C46D42" w:rsidP="00C46D42">
      <w:pPr>
        <w:pStyle w:val="Default"/>
        <w:numPr>
          <w:ilvl w:val="0"/>
          <w:numId w:val="19"/>
        </w:numPr>
        <w:rPr>
          <w:rFonts w:ascii="Arial" w:hAnsi="Arial" w:cs="Arial"/>
          <w:bCs/>
          <w:szCs w:val="20"/>
        </w:rPr>
      </w:pPr>
      <w:r w:rsidRPr="008036DE">
        <w:rPr>
          <w:rFonts w:ascii="Arial" w:hAnsi="Arial" w:cs="Arial"/>
          <w:bCs/>
          <w:szCs w:val="20"/>
        </w:rPr>
        <w:t>Student teams refine generated ideas and make a list of solutions.</w:t>
      </w:r>
    </w:p>
    <w:p w14:paraId="6E2B8814" w14:textId="77777777" w:rsidR="00C46D42" w:rsidRPr="008036DE" w:rsidRDefault="00C46D42" w:rsidP="00C46D42">
      <w:pPr>
        <w:pStyle w:val="Default"/>
        <w:numPr>
          <w:ilvl w:val="0"/>
          <w:numId w:val="19"/>
        </w:numPr>
        <w:rPr>
          <w:rFonts w:ascii="Arial" w:hAnsi="Arial" w:cs="Arial"/>
          <w:bCs/>
          <w:szCs w:val="20"/>
        </w:rPr>
      </w:pPr>
      <w:r w:rsidRPr="008036DE">
        <w:rPr>
          <w:rFonts w:ascii="Arial" w:hAnsi="Arial" w:cs="Arial"/>
          <w:bCs/>
          <w:szCs w:val="20"/>
        </w:rPr>
        <w:t xml:space="preserve">Teacher explains that </w:t>
      </w:r>
      <w:r w:rsidR="00E73494" w:rsidRPr="008036DE">
        <w:rPr>
          <w:rFonts w:ascii="Arial" w:hAnsi="Arial" w:cs="Arial"/>
          <w:bCs/>
          <w:szCs w:val="20"/>
        </w:rPr>
        <w:t>engineers</w:t>
      </w:r>
      <w:r w:rsidRPr="008036DE">
        <w:rPr>
          <w:rFonts w:ascii="Arial" w:hAnsi="Arial" w:cs="Arial"/>
          <w:bCs/>
          <w:szCs w:val="20"/>
        </w:rPr>
        <w:t xml:space="preserve"> might look at existing bait designs to understand current bait design features</w:t>
      </w:r>
    </w:p>
    <w:p w14:paraId="17105C02" w14:textId="77777777" w:rsidR="00C46D42" w:rsidRPr="008036DE" w:rsidRDefault="00C46D42" w:rsidP="00C46D42">
      <w:pPr>
        <w:pStyle w:val="Default"/>
        <w:numPr>
          <w:ilvl w:val="0"/>
          <w:numId w:val="19"/>
        </w:numPr>
        <w:rPr>
          <w:rFonts w:ascii="Arial" w:hAnsi="Arial" w:cs="Arial"/>
          <w:bCs/>
          <w:szCs w:val="20"/>
        </w:rPr>
      </w:pPr>
      <w:r w:rsidRPr="008036DE">
        <w:rPr>
          <w:rFonts w:ascii="Arial" w:hAnsi="Arial" w:cs="Arial"/>
          <w:bCs/>
          <w:szCs w:val="20"/>
        </w:rPr>
        <w:t>Student teams study fishing bait market products.</w:t>
      </w:r>
    </w:p>
    <w:p w14:paraId="69A66C33" w14:textId="77777777" w:rsidR="00C46D42" w:rsidRPr="008036DE" w:rsidRDefault="00C46D42" w:rsidP="00C46D42">
      <w:pPr>
        <w:pStyle w:val="Default"/>
        <w:numPr>
          <w:ilvl w:val="0"/>
          <w:numId w:val="19"/>
        </w:numPr>
        <w:rPr>
          <w:rFonts w:ascii="Arial" w:hAnsi="Arial" w:cs="Arial"/>
          <w:bCs/>
          <w:szCs w:val="20"/>
        </w:rPr>
      </w:pPr>
      <w:r w:rsidRPr="008036DE">
        <w:rPr>
          <w:rFonts w:ascii="Arial" w:hAnsi="Arial" w:cs="Arial"/>
          <w:bCs/>
          <w:szCs w:val="20"/>
        </w:rPr>
        <w:t xml:space="preserve">Student teams test fishing bait product on the water by pulling them through the water to better understand their action, depth range, natural mimicking characteristics to insects or other creatures. </w:t>
      </w:r>
    </w:p>
    <w:p w14:paraId="3091D890" w14:textId="77777777" w:rsidR="00C46D42" w:rsidRPr="008036DE" w:rsidRDefault="00C46D42" w:rsidP="00C46D42">
      <w:pPr>
        <w:pStyle w:val="Default"/>
        <w:numPr>
          <w:ilvl w:val="0"/>
          <w:numId w:val="19"/>
        </w:numPr>
        <w:rPr>
          <w:rFonts w:ascii="Arial" w:hAnsi="Arial" w:cs="Arial"/>
          <w:bCs/>
          <w:szCs w:val="20"/>
        </w:rPr>
      </w:pPr>
      <w:r w:rsidRPr="008036DE">
        <w:rPr>
          <w:rFonts w:ascii="Arial" w:hAnsi="Arial" w:cs="Arial"/>
          <w:bCs/>
          <w:szCs w:val="20"/>
        </w:rPr>
        <w:t>Students create a decision matrix to select the best features for the bait.</w:t>
      </w:r>
    </w:p>
    <w:p w14:paraId="662DE5B3" w14:textId="77777777" w:rsidR="00C46D42" w:rsidRPr="008036DE" w:rsidRDefault="00C46D42" w:rsidP="00C46D42">
      <w:pPr>
        <w:pStyle w:val="Default"/>
        <w:numPr>
          <w:ilvl w:val="1"/>
          <w:numId w:val="19"/>
        </w:numPr>
        <w:rPr>
          <w:rFonts w:ascii="Arial" w:hAnsi="Arial" w:cs="Arial"/>
          <w:bCs/>
          <w:szCs w:val="20"/>
        </w:rPr>
      </w:pPr>
      <w:r w:rsidRPr="008036DE">
        <w:rPr>
          <w:rFonts w:ascii="Arial" w:hAnsi="Arial" w:cs="Arial"/>
          <w:bCs/>
          <w:szCs w:val="20"/>
        </w:rPr>
        <w:t>List products on the columns</w:t>
      </w:r>
    </w:p>
    <w:p w14:paraId="09D1F89F" w14:textId="77777777" w:rsidR="00C46D42" w:rsidRPr="008036DE" w:rsidRDefault="00C46D42" w:rsidP="00C46D42">
      <w:pPr>
        <w:pStyle w:val="Default"/>
        <w:numPr>
          <w:ilvl w:val="1"/>
          <w:numId w:val="19"/>
        </w:numPr>
        <w:rPr>
          <w:rFonts w:ascii="Arial" w:hAnsi="Arial" w:cs="Arial"/>
          <w:bCs/>
          <w:szCs w:val="20"/>
        </w:rPr>
      </w:pPr>
      <w:r w:rsidRPr="008036DE">
        <w:rPr>
          <w:rFonts w:ascii="Arial" w:hAnsi="Arial" w:cs="Arial"/>
          <w:bCs/>
          <w:szCs w:val="20"/>
        </w:rPr>
        <w:t>Fill out decision criteria on the rows</w:t>
      </w:r>
    </w:p>
    <w:p w14:paraId="573B9126" w14:textId="77777777" w:rsidR="00C46D42" w:rsidRPr="008036DE" w:rsidRDefault="00C46D42" w:rsidP="00C46D42">
      <w:pPr>
        <w:pStyle w:val="Default"/>
        <w:numPr>
          <w:ilvl w:val="1"/>
          <w:numId w:val="19"/>
        </w:numPr>
        <w:rPr>
          <w:rFonts w:ascii="Arial" w:hAnsi="Arial" w:cs="Arial"/>
          <w:bCs/>
          <w:szCs w:val="20"/>
        </w:rPr>
      </w:pPr>
      <w:r w:rsidRPr="008036DE">
        <w:rPr>
          <w:rFonts w:ascii="Arial" w:hAnsi="Arial" w:cs="Arial"/>
          <w:bCs/>
          <w:szCs w:val="20"/>
        </w:rPr>
        <w:t>Weight percentages with each row criteria</w:t>
      </w:r>
    </w:p>
    <w:p w14:paraId="233C5126" w14:textId="77777777" w:rsidR="00C46D42" w:rsidRPr="008036DE" w:rsidRDefault="00C46D42" w:rsidP="00C46D42">
      <w:pPr>
        <w:pStyle w:val="Default"/>
        <w:numPr>
          <w:ilvl w:val="1"/>
          <w:numId w:val="19"/>
        </w:numPr>
        <w:rPr>
          <w:rFonts w:ascii="Arial" w:hAnsi="Arial" w:cs="Arial"/>
          <w:bCs/>
          <w:szCs w:val="20"/>
        </w:rPr>
      </w:pPr>
      <w:r w:rsidRPr="008036DE">
        <w:rPr>
          <w:rFonts w:ascii="Arial" w:hAnsi="Arial" w:cs="Arial"/>
          <w:bCs/>
          <w:szCs w:val="20"/>
        </w:rPr>
        <w:t>Assess the products, and calculate total scores</w:t>
      </w:r>
    </w:p>
    <w:p w14:paraId="5C01D953" w14:textId="77777777" w:rsidR="008B0518" w:rsidRPr="008036DE" w:rsidRDefault="00C46D42" w:rsidP="00C46D42">
      <w:pPr>
        <w:pStyle w:val="Default"/>
        <w:numPr>
          <w:ilvl w:val="0"/>
          <w:numId w:val="19"/>
        </w:numPr>
        <w:rPr>
          <w:rFonts w:ascii="Arial" w:hAnsi="Arial" w:cs="Arial"/>
          <w:bCs/>
          <w:szCs w:val="20"/>
        </w:rPr>
      </w:pPr>
      <w:r w:rsidRPr="008036DE">
        <w:rPr>
          <w:rFonts w:ascii="Arial" w:hAnsi="Arial" w:cs="Arial"/>
          <w:bCs/>
          <w:szCs w:val="20"/>
        </w:rPr>
        <w:t>Students will choose the best solution from the decision matrix.</w:t>
      </w:r>
    </w:p>
    <w:p w14:paraId="4DFB19AC" w14:textId="77777777" w:rsidR="00011869" w:rsidRPr="008036DE" w:rsidRDefault="00011869" w:rsidP="00011869">
      <w:pPr>
        <w:pStyle w:val="Default"/>
        <w:numPr>
          <w:ilvl w:val="0"/>
          <w:numId w:val="20"/>
        </w:numPr>
        <w:rPr>
          <w:rFonts w:ascii="Arial" w:hAnsi="Arial" w:cs="Arial"/>
          <w:bCs/>
          <w:szCs w:val="20"/>
        </w:rPr>
      </w:pPr>
      <w:r w:rsidRPr="008036DE">
        <w:rPr>
          <w:rFonts w:ascii="Arial" w:hAnsi="Arial" w:cs="Arial"/>
          <w:bCs/>
          <w:szCs w:val="20"/>
        </w:rPr>
        <w:t>Optional Activity: How do we predict the bait’s movement in the water?</w:t>
      </w:r>
    </w:p>
    <w:p w14:paraId="3514B121" w14:textId="77777777" w:rsidR="00011869" w:rsidRPr="008036DE" w:rsidRDefault="00011869" w:rsidP="00011869">
      <w:pPr>
        <w:pStyle w:val="Default"/>
        <w:numPr>
          <w:ilvl w:val="1"/>
          <w:numId w:val="20"/>
        </w:numPr>
        <w:rPr>
          <w:rFonts w:ascii="Arial" w:hAnsi="Arial" w:cs="Arial"/>
          <w:bCs/>
          <w:szCs w:val="20"/>
        </w:rPr>
      </w:pPr>
      <w:r w:rsidRPr="008036DE">
        <w:rPr>
          <w:rFonts w:ascii="Arial" w:hAnsi="Arial" w:cs="Arial"/>
          <w:bCs/>
          <w:szCs w:val="20"/>
        </w:rPr>
        <w:t xml:space="preserve">Students will learn about forces that cause organisms to float, sink, or hover in water, as well as how to make </w:t>
      </w:r>
      <w:r w:rsidR="00AB4AE9" w:rsidRPr="008036DE">
        <w:rPr>
          <w:rFonts w:ascii="Arial" w:hAnsi="Arial" w:cs="Arial"/>
          <w:bCs/>
          <w:szCs w:val="20"/>
        </w:rPr>
        <w:t>lures</w:t>
      </w:r>
      <w:r w:rsidRPr="008036DE">
        <w:rPr>
          <w:rFonts w:ascii="Arial" w:hAnsi="Arial" w:cs="Arial"/>
          <w:bCs/>
          <w:szCs w:val="20"/>
        </w:rPr>
        <w:t xml:space="preserve"> neutrally </w:t>
      </w:r>
      <w:r w:rsidR="00AB4AE9" w:rsidRPr="008036DE">
        <w:rPr>
          <w:rFonts w:ascii="Arial" w:hAnsi="Arial" w:cs="Arial"/>
          <w:bCs/>
          <w:szCs w:val="20"/>
        </w:rPr>
        <w:t>buoyant</w:t>
      </w:r>
      <w:r w:rsidRPr="008036DE">
        <w:rPr>
          <w:rFonts w:ascii="Arial" w:hAnsi="Arial" w:cs="Arial"/>
          <w:bCs/>
          <w:szCs w:val="20"/>
        </w:rPr>
        <w:t xml:space="preserve"> (See Appendix A). </w:t>
      </w:r>
    </w:p>
    <w:p w14:paraId="75DC0A10" w14:textId="77777777" w:rsidR="0066526E" w:rsidRPr="008036DE" w:rsidRDefault="0066526E" w:rsidP="0066526E">
      <w:pPr>
        <w:pStyle w:val="Default"/>
        <w:numPr>
          <w:ilvl w:val="0"/>
          <w:numId w:val="20"/>
        </w:numPr>
        <w:rPr>
          <w:rFonts w:ascii="Arial" w:hAnsi="Arial" w:cs="Arial"/>
          <w:bCs/>
          <w:szCs w:val="20"/>
        </w:rPr>
      </w:pPr>
      <w:r w:rsidRPr="008036DE">
        <w:rPr>
          <w:rFonts w:ascii="Arial" w:hAnsi="Arial" w:cs="Arial"/>
          <w:bCs/>
          <w:szCs w:val="20"/>
        </w:rPr>
        <w:t>Optional Activity: Buoyancy and displacement</w:t>
      </w:r>
    </w:p>
    <w:p w14:paraId="157B082B" w14:textId="77777777" w:rsidR="0066526E" w:rsidRPr="008036DE" w:rsidRDefault="0066526E" w:rsidP="0066526E">
      <w:pPr>
        <w:pStyle w:val="Default"/>
        <w:numPr>
          <w:ilvl w:val="1"/>
          <w:numId w:val="20"/>
        </w:numPr>
        <w:rPr>
          <w:rFonts w:ascii="Arial" w:hAnsi="Arial" w:cs="Arial"/>
          <w:bCs/>
          <w:szCs w:val="20"/>
        </w:rPr>
      </w:pPr>
      <w:r w:rsidRPr="008036DE">
        <w:rPr>
          <w:rFonts w:ascii="Arial" w:hAnsi="Arial" w:cs="Arial"/>
          <w:bCs/>
          <w:szCs w:val="20"/>
        </w:rPr>
        <w:t xml:space="preserve">Students will learn how </w:t>
      </w:r>
      <w:r w:rsidR="00AB4AE9" w:rsidRPr="008036DE">
        <w:rPr>
          <w:rFonts w:ascii="Arial" w:hAnsi="Arial" w:cs="Arial"/>
          <w:bCs/>
          <w:szCs w:val="20"/>
        </w:rPr>
        <w:t>about forces that cause organisms to float, sink, or hover in water, as well as how objects from bobbers to boats float.  (See Appendix A).</w:t>
      </w:r>
    </w:p>
    <w:p w14:paraId="2BF512F1" w14:textId="77777777" w:rsidR="008B0518" w:rsidRPr="008036DE" w:rsidRDefault="008B0518" w:rsidP="008B0518">
      <w:pPr>
        <w:pStyle w:val="Default"/>
        <w:ind w:left="720"/>
        <w:rPr>
          <w:rFonts w:ascii="Arial" w:hAnsi="Arial" w:cs="Arial"/>
          <w:bCs/>
          <w:szCs w:val="20"/>
        </w:rPr>
      </w:pPr>
    </w:p>
    <w:p w14:paraId="73E47FAA" w14:textId="77777777" w:rsidR="008B0518" w:rsidRPr="008036DE" w:rsidRDefault="008B0518" w:rsidP="008B0518">
      <w:pPr>
        <w:pStyle w:val="Default"/>
        <w:rPr>
          <w:rFonts w:ascii="Arial" w:hAnsi="Arial" w:cs="Arial"/>
          <w:bCs/>
          <w:szCs w:val="20"/>
        </w:rPr>
      </w:pPr>
      <w:r w:rsidRPr="008036DE">
        <w:rPr>
          <w:rStyle w:val="Heading2Char"/>
        </w:rPr>
        <w:t>Note:</w:t>
      </w:r>
      <w:r w:rsidRPr="008036DE">
        <w:rPr>
          <w:rFonts w:ascii="Arial" w:hAnsi="Arial" w:cs="Arial"/>
          <w:bCs/>
          <w:szCs w:val="20"/>
        </w:rPr>
        <w:t xml:space="preserve"> </w:t>
      </w:r>
      <w:r w:rsidR="00E73494" w:rsidRPr="008036DE">
        <w:rPr>
          <w:rFonts w:ascii="Arial" w:hAnsi="Arial" w:cs="Arial"/>
          <w:bCs/>
          <w:szCs w:val="20"/>
        </w:rPr>
        <w:t>If it is not possible to use real examples of lures, images and videos of lures can be found online.</w:t>
      </w:r>
    </w:p>
    <w:p w14:paraId="20028DFA" w14:textId="77777777" w:rsidR="008B0518" w:rsidRPr="008036DE" w:rsidRDefault="008B0518" w:rsidP="008B0518">
      <w:pPr>
        <w:pStyle w:val="Default"/>
        <w:rPr>
          <w:rFonts w:ascii="Arial" w:hAnsi="Arial" w:cs="Arial"/>
          <w:bCs/>
          <w:szCs w:val="20"/>
        </w:rPr>
      </w:pPr>
    </w:p>
    <w:p w14:paraId="1D0D74FB" w14:textId="77777777" w:rsidR="008B0518" w:rsidRPr="008036DE" w:rsidRDefault="003C29F8" w:rsidP="008B0518">
      <w:pPr>
        <w:pStyle w:val="Heading1"/>
      </w:pPr>
      <w:r w:rsidRPr="008036DE">
        <w:rPr>
          <w:noProof/>
        </w:rPr>
        <w:pict w14:anchorId="066B712C">
          <v:rect id="_x0000_i1043" alt="" style="width:468pt;height:.05pt;mso-width-percent:0;mso-height-percent:0;mso-width-percent:0;mso-height-percent:0" o:hralign="center" o:hrstd="t" o:hr="t" fillcolor="#a0a0a0" stroked="f"/>
        </w:pict>
      </w:r>
    </w:p>
    <w:p w14:paraId="284D8DC3" w14:textId="77777777" w:rsidR="008B0518" w:rsidRPr="008036DE" w:rsidRDefault="008B0518" w:rsidP="008B0518">
      <w:pPr>
        <w:pStyle w:val="Heading1"/>
      </w:pPr>
      <w:r w:rsidRPr="008036DE">
        <w:t>Student Resources:</w:t>
      </w:r>
    </w:p>
    <w:p w14:paraId="42443DBE" w14:textId="77777777" w:rsidR="008B0518" w:rsidRPr="008036DE" w:rsidRDefault="00C46D42" w:rsidP="008B0518">
      <w:pPr>
        <w:pStyle w:val="Default"/>
        <w:rPr>
          <w:rFonts w:ascii="Arial" w:hAnsi="Arial" w:cs="Arial"/>
          <w:bCs/>
          <w:szCs w:val="20"/>
        </w:rPr>
      </w:pPr>
      <w:r w:rsidRPr="008036DE">
        <w:rPr>
          <w:rFonts w:ascii="Arial" w:hAnsi="Arial" w:cs="Arial"/>
          <w:bCs/>
          <w:szCs w:val="20"/>
        </w:rPr>
        <w:t>Decision matrix printout</w:t>
      </w:r>
    </w:p>
    <w:p w14:paraId="4F017BF0" w14:textId="77777777" w:rsidR="008B0518" w:rsidRPr="008036DE" w:rsidRDefault="008B0518" w:rsidP="008B0518">
      <w:pPr>
        <w:pStyle w:val="Default"/>
        <w:rPr>
          <w:rFonts w:ascii="Arial" w:hAnsi="Arial" w:cs="Arial"/>
          <w:bCs/>
          <w:szCs w:val="20"/>
        </w:rPr>
      </w:pPr>
    </w:p>
    <w:p w14:paraId="06FC7ED5" w14:textId="77777777" w:rsidR="008B0518" w:rsidRPr="008036DE" w:rsidRDefault="003C29F8" w:rsidP="008B0518">
      <w:pPr>
        <w:pStyle w:val="Default"/>
        <w:rPr>
          <w:rFonts w:ascii="Arial" w:hAnsi="Arial" w:cs="Arial"/>
          <w:bCs/>
          <w:szCs w:val="20"/>
        </w:rPr>
      </w:pPr>
      <w:r w:rsidRPr="008036DE">
        <w:rPr>
          <w:rFonts w:ascii="Arial" w:hAnsi="Arial" w:cs="Arial"/>
          <w:bCs/>
          <w:noProof/>
          <w:szCs w:val="20"/>
        </w:rPr>
        <w:pict w14:anchorId="62E16366">
          <v:rect id="_x0000_i1044" alt="" style="width:468pt;height:.05pt;mso-width-percent:0;mso-height-percent:0;mso-width-percent:0;mso-height-percent:0" o:hralign="center" o:hrstd="t" o:hr="t" fillcolor="#a0a0a0" stroked="f"/>
        </w:pict>
      </w:r>
    </w:p>
    <w:p w14:paraId="1F9A6049" w14:textId="77777777" w:rsidR="008B0518" w:rsidRPr="008036DE" w:rsidRDefault="008B0518" w:rsidP="00A319DB">
      <w:pPr>
        <w:pStyle w:val="Heading1"/>
      </w:pPr>
      <w:r w:rsidRPr="008036DE">
        <w:t>Student Worksheets:</w:t>
      </w:r>
      <w:r w:rsidRPr="008036DE">
        <w:rPr>
          <w:noProof/>
          <w:sz w:val="20"/>
          <w:szCs w:val="20"/>
          <w:lang w:eastAsia="en-US"/>
        </w:rPr>
        <w:drawing>
          <wp:anchor distT="0" distB="0" distL="114300" distR="114300" simplePos="0" relativeHeight="251656704" behindDoc="1" locked="0" layoutInCell="1" allowOverlap="1" wp14:anchorId="7BAF25A7" wp14:editId="09448390">
            <wp:simplePos x="0" y="0"/>
            <wp:positionH relativeFrom="column">
              <wp:posOffset>-38911</wp:posOffset>
            </wp:positionH>
            <wp:positionV relativeFrom="paragraph">
              <wp:posOffset>220791</wp:posOffset>
            </wp:positionV>
            <wp:extent cx="740664" cy="749808"/>
            <wp:effectExtent l="0" t="0" r="0" b="0"/>
            <wp:wrapTight wrapText="bothSides">
              <wp:wrapPolygon edited="0">
                <wp:start x="0" y="0"/>
                <wp:lineTo x="0" y="21234"/>
                <wp:lineTo x="21118" y="21234"/>
                <wp:lineTo x="21118" y="0"/>
                <wp:lineTo x="0" y="0"/>
              </wp:wrapPolygon>
            </wp:wrapTight>
            <wp:docPr id="1"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thumbnail_image002.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40664" cy="749808"/>
                    </a:xfrm>
                    <a:prstGeom prst="rect">
                      <a:avLst/>
                    </a:prstGeom>
                  </pic:spPr>
                </pic:pic>
              </a:graphicData>
            </a:graphic>
          </wp:anchor>
        </w:drawing>
      </w:r>
    </w:p>
    <w:p w14:paraId="006C9F20" w14:textId="77777777" w:rsidR="00A319DB" w:rsidRPr="008036DE" w:rsidRDefault="00A319DB" w:rsidP="008B0518">
      <w:pPr>
        <w:pStyle w:val="Footer"/>
        <w:spacing w:after="0"/>
        <w:jc w:val="center"/>
        <w:rPr>
          <w:sz w:val="20"/>
          <w:szCs w:val="20"/>
        </w:rPr>
      </w:pPr>
    </w:p>
    <w:p w14:paraId="6221307E" w14:textId="77777777" w:rsidR="008B0518" w:rsidRPr="008036DE" w:rsidRDefault="008B0518" w:rsidP="008B0518">
      <w:pPr>
        <w:pStyle w:val="Footer"/>
        <w:spacing w:after="0"/>
        <w:jc w:val="center"/>
        <w:rPr>
          <w:sz w:val="20"/>
          <w:szCs w:val="20"/>
        </w:rPr>
      </w:pPr>
      <w:r w:rsidRPr="008036DE">
        <w:rPr>
          <w:sz w:val="20"/>
          <w:szCs w:val="20"/>
        </w:rPr>
        <w:t>This project is supported by the National Science Foundation, award # DRL – 1513248</w:t>
      </w:r>
    </w:p>
    <w:p w14:paraId="2E4E2F83" w14:textId="77777777" w:rsidR="008B0518" w:rsidRPr="008036DE" w:rsidRDefault="008B0518" w:rsidP="008B0518">
      <w:pPr>
        <w:pStyle w:val="Footer"/>
        <w:spacing w:after="0"/>
        <w:jc w:val="center"/>
        <w:rPr>
          <w:sz w:val="20"/>
          <w:szCs w:val="20"/>
        </w:rPr>
      </w:pPr>
      <w:r w:rsidRPr="008036DE">
        <w:rPr>
          <w:sz w:val="20"/>
          <w:szCs w:val="20"/>
        </w:rPr>
        <w:t>Any opinions, and findings expressed in this material are the authors and do not necessarily reflect the views of NSF.</w:t>
      </w:r>
    </w:p>
    <w:p w14:paraId="08817C73" w14:textId="77777777" w:rsidR="008B0518" w:rsidRPr="008036DE" w:rsidRDefault="008B0518" w:rsidP="00A319DB">
      <w:pPr>
        <w:pStyle w:val="Title"/>
      </w:pPr>
      <w:r w:rsidRPr="008036DE">
        <w:lastRenderedPageBreak/>
        <w:t xml:space="preserve">Lesson Plan: </w:t>
      </w:r>
      <w:r w:rsidR="00A319DB" w:rsidRPr="008036DE">
        <w:t>How can we create a fishing lure to mimic an insect?</w:t>
      </w:r>
    </w:p>
    <w:p w14:paraId="6A9002AB" w14:textId="77777777" w:rsidR="008B0518" w:rsidRPr="008036DE" w:rsidRDefault="003C29F8" w:rsidP="008B0518">
      <w:pPr>
        <w:pStyle w:val="Heading1"/>
      </w:pPr>
      <w:r w:rsidRPr="008036DE">
        <w:rPr>
          <w:noProof/>
        </w:rPr>
        <w:pict w14:anchorId="2477E396">
          <v:rect id="_x0000_i1045" alt="" style="width:468pt;height:.05pt;mso-width-percent:0;mso-height-percent:0;mso-width-percent:0;mso-height-percent:0" o:hralign="center" o:hrstd="t" o:hr="t" fillcolor="#a0a0a0" stroked="f"/>
        </w:pict>
      </w:r>
    </w:p>
    <w:p w14:paraId="31C3517C" w14:textId="77777777" w:rsidR="008B0518" w:rsidRPr="008036DE" w:rsidRDefault="008B0518" w:rsidP="008B0518">
      <w:pPr>
        <w:pStyle w:val="Heading1"/>
      </w:pPr>
      <w:r w:rsidRPr="008036DE">
        <w:t>Lesson Focus:</w:t>
      </w:r>
    </w:p>
    <w:p w14:paraId="2D19C316" w14:textId="77777777" w:rsidR="008B0518" w:rsidRPr="008036DE" w:rsidRDefault="004C3F6B" w:rsidP="008B0518">
      <w:pPr>
        <w:pStyle w:val="Heading1"/>
      </w:pPr>
      <w:r w:rsidRPr="008036DE">
        <w:rPr>
          <w:b w:val="0"/>
          <w:bCs w:val="0"/>
          <w:color w:val="auto"/>
        </w:rPr>
        <w:t>How do engineers prove their ideas? Can you explain a complex object without its visualization?</w:t>
      </w:r>
      <w:r w:rsidR="003C29F8" w:rsidRPr="008036DE">
        <w:rPr>
          <w:noProof/>
        </w:rPr>
        <w:pict w14:anchorId="2662B4C8">
          <v:rect id="_x0000_i1046" alt="" style="width:468pt;height:.05pt;mso-width-percent:0;mso-height-percent:0;mso-width-percent:0;mso-height-percent:0" o:hralign="center" o:hrstd="t" o:hr="t" fillcolor="#a0a0a0" stroked="f"/>
        </w:pict>
      </w:r>
    </w:p>
    <w:p w14:paraId="505DEFF1" w14:textId="77777777" w:rsidR="008B0518" w:rsidRPr="008036DE" w:rsidRDefault="008B0518" w:rsidP="008B0518">
      <w:pPr>
        <w:pStyle w:val="Heading1"/>
      </w:pPr>
      <w:r w:rsidRPr="008036DE">
        <w:t>Total Time Required:</w:t>
      </w:r>
    </w:p>
    <w:p w14:paraId="3ECADF4C" w14:textId="77777777" w:rsidR="008B0518" w:rsidRPr="008036DE" w:rsidRDefault="004C3F6B" w:rsidP="008B0518">
      <w:pPr>
        <w:pStyle w:val="ListParagraph"/>
        <w:numPr>
          <w:ilvl w:val="0"/>
          <w:numId w:val="7"/>
        </w:numPr>
      </w:pPr>
      <w:r w:rsidRPr="008036DE">
        <w:t>1 hour</w:t>
      </w:r>
    </w:p>
    <w:p w14:paraId="07E52BEC" w14:textId="77777777" w:rsidR="008B0518" w:rsidRPr="008036DE" w:rsidRDefault="003C29F8" w:rsidP="008B0518">
      <w:pPr>
        <w:pStyle w:val="Heading1"/>
      </w:pPr>
      <w:r w:rsidRPr="008036DE">
        <w:rPr>
          <w:noProof/>
        </w:rPr>
        <w:pict w14:anchorId="33BE147B">
          <v:rect id="_x0000_i1047" alt="" style="width:468pt;height:.05pt;mso-width-percent:0;mso-height-percent:0;mso-width-percent:0;mso-height-percent:0" o:hralign="center" o:hrstd="t" o:hr="t" fillcolor="#a0a0a0" stroked="f"/>
        </w:pict>
      </w:r>
    </w:p>
    <w:p w14:paraId="7DD2B0E2" w14:textId="77777777" w:rsidR="008B0518" w:rsidRPr="008036DE" w:rsidRDefault="008B0518" w:rsidP="008B0518">
      <w:pPr>
        <w:pStyle w:val="Heading1"/>
      </w:pPr>
      <w:r w:rsidRPr="008036DE">
        <w:t>Lesson Objectives:</w:t>
      </w:r>
    </w:p>
    <w:p w14:paraId="16D8B821" w14:textId="77777777" w:rsidR="008B0518" w:rsidRPr="008036DE" w:rsidRDefault="008B0518" w:rsidP="008B0518">
      <w:r w:rsidRPr="008036DE">
        <w:t>Students will be able to:</w:t>
      </w:r>
    </w:p>
    <w:p w14:paraId="131C7E5E" w14:textId="77777777" w:rsidR="004C3F6B" w:rsidRPr="008036DE" w:rsidRDefault="004C3F6B" w:rsidP="004C3F6B">
      <w:pPr>
        <w:pStyle w:val="Heading3"/>
      </w:pPr>
      <w:r w:rsidRPr="008036DE">
        <w:t>Create unique design solutions applying the result of the decision matrix with the observation of the insect specimen collected in the field.</w:t>
      </w:r>
    </w:p>
    <w:p w14:paraId="47288E5A" w14:textId="77777777" w:rsidR="004C3F6B" w:rsidRPr="008036DE" w:rsidRDefault="004C3F6B" w:rsidP="004C3F6B">
      <w:pPr>
        <w:pStyle w:val="Heading3"/>
      </w:pPr>
      <w:r w:rsidRPr="008036DE">
        <w:t xml:space="preserve">Visualize the 3D prototype of soft baits using the parametric modeling software. </w:t>
      </w:r>
    </w:p>
    <w:p w14:paraId="79E9E0FE" w14:textId="77777777" w:rsidR="008B0518" w:rsidRPr="008036DE" w:rsidRDefault="004C3F6B" w:rsidP="004C3F6B">
      <w:pPr>
        <w:pStyle w:val="Heading3"/>
      </w:pPr>
      <w:r w:rsidRPr="008036DE">
        <w:t>Print the designed lure mold for creating prototypes using a 3D printer</w:t>
      </w:r>
      <w:r w:rsidR="003C29F8" w:rsidRPr="008036DE">
        <w:rPr>
          <w:noProof/>
        </w:rPr>
        <w:pict w14:anchorId="1E247286">
          <v:rect id="_x0000_i1048" alt="" style="width:468pt;height:.05pt;mso-width-percent:0;mso-height-percent:0;mso-width-percent:0;mso-height-percent:0" o:hralign="center" o:hrstd="t" o:hr="t" fillcolor="#a0a0a0" stroked="f"/>
        </w:pict>
      </w:r>
    </w:p>
    <w:p w14:paraId="1C69695C" w14:textId="77777777" w:rsidR="008B0518" w:rsidRPr="008036DE" w:rsidRDefault="008B0518" w:rsidP="008B0518">
      <w:pPr>
        <w:pStyle w:val="Heading1"/>
      </w:pPr>
      <w:r w:rsidRPr="008036DE">
        <w:t>Equipment and Materials</w:t>
      </w:r>
    </w:p>
    <w:tbl>
      <w:tblPr>
        <w:tblStyle w:val="TableGrid"/>
        <w:tblW w:w="0" w:type="auto"/>
        <w:tblLook w:val="04A0" w:firstRow="1" w:lastRow="0" w:firstColumn="1" w:lastColumn="0" w:noHBand="0" w:noVBand="1"/>
      </w:tblPr>
      <w:tblGrid>
        <w:gridCol w:w="4675"/>
        <w:gridCol w:w="4675"/>
      </w:tblGrid>
      <w:tr w:rsidR="008B0518" w:rsidRPr="008036DE" w14:paraId="7757FAB8" w14:textId="77777777" w:rsidTr="00D22677">
        <w:trPr>
          <w:trHeight w:val="485"/>
          <w:tblHeader/>
        </w:trPr>
        <w:tc>
          <w:tcPr>
            <w:tcW w:w="4675" w:type="dxa"/>
          </w:tcPr>
          <w:p w14:paraId="12FBB648" w14:textId="77777777" w:rsidR="008B0518" w:rsidRPr="008036DE" w:rsidRDefault="008B0518" w:rsidP="00D22677">
            <w:pPr>
              <w:jc w:val="center"/>
            </w:pPr>
            <w:r w:rsidRPr="008036DE">
              <w:t>Tools and Materials</w:t>
            </w:r>
          </w:p>
        </w:tc>
        <w:tc>
          <w:tcPr>
            <w:tcW w:w="4675" w:type="dxa"/>
          </w:tcPr>
          <w:p w14:paraId="5D8CA30C" w14:textId="77777777" w:rsidR="008B0518" w:rsidRPr="008036DE" w:rsidRDefault="008B0518" w:rsidP="00D22677">
            <w:pPr>
              <w:jc w:val="center"/>
            </w:pPr>
            <w:r w:rsidRPr="008036DE">
              <w:t>Quantity Needed</w:t>
            </w:r>
          </w:p>
        </w:tc>
      </w:tr>
      <w:tr w:rsidR="001C329B" w:rsidRPr="008036DE" w14:paraId="1830D57D" w14:textId="77777777" w:rsidTr="00D22677">
        <w:tc>
          <w:tcPr>
            <w:tcW w:w="4675" w:type="dxa"/>
          </w:tcPr>
          <w:p w14:paraId="053A4C40" w14:textId="77777777" w:rsidR="001C329B" w:rsidRPr="008036DE" w:rsidRDefault="001C329B" w:rsidP="001C329B">
            <w:r w:rsidRPr="008036DE">
              <w:t>Computer with parametric software</w:t>
            </w:r>
          </w:p>
        </w:tc>
        <w:tc>
          <w:tcPr>
            <w:tcW w:w="4675" w:type="dxa"/>
          </w:tcPr>
          <w:p w14:paraId="288BD9D7" w14:textId="77777777" w:rsidR="001C329B" w:rsidRPr="008036DE" w:rsidRDefault="001C329B" w:rsidP="001C329B">
            <w:r w:rsidRPr="008036DE">
              <w:t>1 / group or 1 / student</w:t>
            </w:r>
          </w:p>
        </w:tc>
      </w:tr>
    </w:tbl>
    <w:p w14:paraId="247AE1B9" w14:textId="77777777" w:rsidR="008B0518" w:rsidRPr="008036DE" w:rsidRDefault="008B0518" w:rsidP="008B0518">
      <w:pPr>
        <w:pStyle w:val="Heading2"/>
      </w:pPr>
      <w:r w:rsidRPr="008036DE">
        <w:t>Special Notes on Materials:</w:t>
      </w:r>
    </w:p>
    <w:p w14:paraId="19322A5C" w14:textId="77777777" w:rsidR="008B0518" w:rsidRPr="008036DE" w:rsidRDefault="001C329B" w:rsidP="008B0518">
      <w:r w:rsidRPr="008036DE">
        <w:t>If you are unfamiliar with parametric software, you can follow this simple guide.</w:t>
      </w:r>
    </w:p>
    <w:p w14:paraId="348FCF15" w14:textId="77777777" w:rsidR="008B0518" w:rsidRPr="008036DE" w:rsidRDefault="003C29F8" w:rsidP="008B0518">
      <w:pPr>
        <w:pStyle w:val="Default"/>
        <w:rPr>
          <w:rStyle w:val="Heading1Char"/>
        </w:rPr>
      </w:pPr>
      <w:r w:rsidRPr="008036DE">
        <w:rPr>
          <w:rStyle w:val="Heading1Char"/>
          <w:noProof/>
        </w:rPr>
        <w:pict w14:anchorId="774A4F39">
          <v:rect id="_x0000_i1049" alt="" style="width:468pt;height:.05pt;mso-width-percent:0;mso-height-percent:0;mso-width-percent:0;mso-height-percent:0" o:hralign="center" o:hrstd="t" o:hr="t" fillcolor="#a0a0a0" stroked="f"/>
        </w:pict>
      </w:r>
    </w:p>
    <w:p w14:paraId="0C08334C" w14:textId="77777777" w:rsidR="008B0518" w:rsidRPr="008036DE" w:rsidRDefault="008B0518" w:rsidP="008B0518">
      <w:pPr>
        <w:pStyle w:val="Default"/>
        <w:rPr>
          <w:rFonts w:ascii="Arial" w:hAnsi="Arial" w:cs="Arial"/>
          <w:bCs/>
          <w:szCs w:val="20"/>
        </w:rPr>
      </w:pPr>
      <w:r w:rsidRPr="008036DE">
        <w:rPr>
          <w:rStyle w:val="Heading1Char"/>
        </w:rPr>
        <w:t>Lesson Procedures:</w:t>
      </w:r>
      <w:r w:rsidRPr="008036DE">
        <w:rPr>
          <w:rFonts w:ascii="Arial" w:hAnsi="Arial" w:cs="Arial"/>
          <w:bCs/>
          <w:szCs w:val="20"/>
        </w:rPr>
        <w:t xml:space="preserve"> </w:t>
      </w:r>
    </w:p>
    <w:p w14:paraId="31A495D8" w14:textId="77777777" w:rsidR="001C329B" w:rsidRPr="008036DE" w:rsidRDefault="001C329B" w:rsidP="001C329B">
      <w:pPr>
        <w:pStyle w:val="Default"/>
        <w:numPr>
          <w:ilvl w:val="0"/>
          <w:numId w:val="22"/>
        </w:numPr>
        <w:rPr>
          <w:rFonts w:ascii="Arial" w:hAnsi="Arial" w:cs="Arial"/>
          <w:szCs w:val="20"/>
        </w:rPr>
      </w:pPr>
      <w:r w:rsidRPr="008036DE">
        <w:rPr>
          <w:rFonts w:ascii="Arial" w:hAnsi="Arial" w:cs="Arial"/>
          <w:szCs w:val="20"/>
        </w:rPr>
        <w:t xml:space="preserve">Student teams </w:t>
      </w:r>
      <w:r w:rsidR="000113DB" w:rsidRPr="008036DE">
        <w:rPr>
          <w:rFonts w:ascii="Arial" w:hAnsi="Arial" w:cs="Arial"/>
          <w:szCs w:val="20"/>
        </w:rPr>
        <w:t>brainstorm design ideas on paper</w:t>
      </w:r>
      <w:r w:rsidRPr="008036DE">
        <w:rPr>
          <w:rFonts w:ascii="Arial" w:hAnsi="Arial" w:cs="Arial"/>
          <w:szCs w:val="20"/>
        </w:rPr>
        <w:t>.</w:t>
      </w:r>
    </w:p>
    <w:p w14:paraId="121551E5" w14:textId="77777777" w:rsidR="001C329B" w:rsidRPr="008036DE" w:rsidRDefault="001C329B" w:rsidP="001C329B">
      <w:pPr>
        <w:pStyle w:val="Default"/>
        <w:numPr>
          <w:ilvl w:val="0"/>
          <w:numId w:val="22"/>
        </w:numPr>
        <w:rPr>
          <w:rFonts w:ascii="Arial" w:hAnsi="Arial" w:cs="Arial"/>
          <w:szCs w:val="20"/>
        </w:rPr>
      </w:pPr>
      <w:r w:rsidRPr="008036DE">
        <w:rPr>
          <w:rFonts w:ascii="Arial" w:hAnsi="Arial" w:cs="Arial"/>
          <w:szCs w:val="20"/>
        </w:rPr>
        <w:t>Student teams design the bait prototype using the parametric modeling software.</w:t>
      </w:r>
    </w:p>
    <w:p w14:paraId="56F36A2C" w14:textId="77777777" w:rsidR="001C329B" w:rsidRPr="008036DE" w:rsidRDefault="001C329B" w:rsidP="001C329B">
      <w:pPr>
        <w:pStyle w:val="Default"/>
        <w:numPr>
          <w:ilvl w:val="0"/>
          <w:numId w:val="22"/>
        </w:numPr>
        <w:rPr>
          <w:rFonts w:ascii="Arial" w:hAnsi="Arial" w:cs="Arial"/>
          <w:szCs w:val="20"/>
        </w:rPr>
      </w:pPr>
      <w:r w:rsidRPr="008036DE">
        <w:rPr>
          <w:rFonts w:ascii="Arial" w:hAnsi="Arial" w:cs="Arial"/>
          <w:szCs w:val="20"/>
        </w:rPr>
        <w:t xml:space="preserve">Student teams note the volume and weight of the bait prototype from the parametric modeling </w:t>
      </w:r>
      <w:proofErr w:type="gramStart"/>
      <w:r w:rsidRPr="008036DE">
        <w:rPr>
          <w:rFonts w:ascii="Arial" w:hAnsi="Arial" w:cs="Arial"/>
          <w:szCs w:val="20"/>
        </w:rPr>
        <w:t>software</w:t>
      </w:r>
      <w:r w:rsidR="00CD5594" w:rsidRPr="008036DE">
        <w:rPr>
          <w:rFonts w:ascii="Arial" w:hAnsi="Arial" w:cs="Arial"/>
          <w:szCs w:val="20"/>
        </w:rPr>
        <w:t>, and</w:t>
      </w:r>
      <w:proofErr w:type="gramEnd"/>
      <w:r w:rsidR="00CD5594" w:rsidRPr="008036DE">
        <w:rPr>
          <w:rFonts w:ascii="Arial" w:hAnsi="Arial" w:cs="Arial"/>
          <w:szCs w:val="20"/>
        </w:rPr>
        <w:t xml:space="preserve"> predict how the bait will behave in the water</w:t>
      </w:r>
      <w:r w:rsidRPr="008036DE">
        <w:rPr>
          <w:rFonts w:ascii="Arial" w:hAnsi="Arial" w:cs="Arial"/>
          <w:szCs w:val="20"/>
        </w:rPr>
        <w:t>.</w:t>
      </w:r>
    </w:p>
    <w:p w14:paraId="533D0BBA" w14:textId="77777777" w:rsidR="001C329B" w:rsidRPr="008036DE" w:rsidRDefault="001C329B" w:rsidP="001C329B">
      <w:pPr>
        <w:pStyle w:val="Default"/>
        <w:numPr>
          <w:ilvl w:val="0"/>
          <w:numId w:val="22"/>
        </w:numPr>
        <w:rPr>
          <w:rFonts w:ascii="Arial" w:hAnsi="Arial" w:cs="Arial"/>
          <w:szCs w:val="20"/>
        </w:rPr>
      </w:pPr>
      <w:r w:rsidRPr="008036DE">
        <w:rPr>
          <w:rFonts w:ascii="Arial" w:hAnsi="Arial" w:cs="Arial"/>
          <w:szCs w:val="20"/>
        </w:rPr>
        <w:t>If students need to create prototype using a mold, student teams create the bait mold for creating prototype using the liquid plastic.</w:t>
      </w:r>
    </w:p>
    <w:p w14:paraId="67F7AE11" w14:textId="77777777" w:rsidR="008B0518" w:rsidRPr="008036DE" w:rsidRDefault="001C329B" w:rsidP="001C329B">
      <w:pPr>
        <w:pStyle w:val="Default"/>
        <w:numPr>
          <w:ilvl w:val="0"/>
          <w:numId w:val="22"/>
        </w:numPr>
        <w:rPr>
          <w:rFonts w:ascii="Arial" w:hAnsi="Arial" w:cs="Arial"/>
          <w:bCs/>
          <w:szCs w:val="20"/>
        </w:rPr>
      </w:pPr>
      <w:r w:rsidRPr="008036DE">
        <w:rPr>
          <w:rFonts w:ascii="Arial" w:hAnsi="Arial" w:cs="Arial"/>
          <w:szCs w:val="20"/>
        </w:rPr>
        <w:t>Once student teams finish designing the bait (mold) design, teacher examines its completeness to avoid collapse during the printing of the 3D object</w:t>
      </w:r>
    </w:p>
    <w:p w14:paraId="23DDB7AA" w14:textId="77777777" w:rsidR="008B0518" w:rsidRPr="008036DE" w:rsidRDefault="008B0518" w:rsidP="008B0518">
      <w:pPr>
        <w:pStyle w:val="Default"/>
        <w:ind w:left="720"/>
        <w:rPr>
          <w:rFonts w:ascii="Arial" w:hAnsi="Arial" w:cs="Arial"/>
          <w:bCs/>
          <w:szCs w:val="20"/>
        </w:rPr>
      </w:pPr>
    </w:p>
    <w:p w14:paraId="0BDBC768" w14:textId="77777777" w:rsidR="008B0518" w:rsidRPr="008036DE" w:rsidRDefault="008B0518" w:rsidP="008B0518">
      <w:pPr>
        <w:pStyle w:val="Default"/>
        <w:rPr>
          <w:rFonts w:ascii="Arial" w:hAnsi="Arial" w:cs="Arial"/>
          <w:bCs/>
          <w:szCs w:val="20"/>
        </w:rPr>
      </w:pPr>
    </w:p>
    <w:p w14:paraId="097DA1AC" w14:textId="77777777" w:rsidR="008B0518" w:rsidRPr="008036DE" w:rsidRDefault="003C29F8" w:rsidP="008B0518">
      <w:pPr>
        <w:pStyle w:val="Heading1"/>
      </w:pPr>
      <w:r w:rsidRPr="008036DE">
        <w:rPr>
          <w:noProof/>
        </w:rPr>
        <w:pict w14:anchorId="78CE4806">
          <v:rect id="_x0000_i1050" alt="" style="width:468pt;height:.05pt;mso-width-percent:0;mso-height-percent:0;mso-width-percent:0;mso-height-percent:0" o:hralign="center" o:hrstd="t" o:hr="t" fillcolor="#a0a0a0" stroked="f"/>
        </w:pict>
      </w:r>
    </w:p>
    <w:p w14:paraId="33B00280" w14:textId="77777777" w:rsidR="008B0518" w:rsidRPr="008036DE" w:rsidRDefault="008B0518" w:rsidP="008B0518">
      <w:pPr>
        <w:pStyle w:val="Heading1"/>
      </w:pPr>
      <w:r w:rsidRPr="008036DE">
        <w:t>Student Resources:</w:t>
      </w:r>
    </w:p>
    <w:p w14:paraId="025CB920" w14:textId="77777777" w:rsidR="008B0518" w:rsidRPr="008036DE" w:rsidRDefault="000113DB" w:rsidP="008B0518">
      <w:pPr>
        <w:pStyle w:val="Default"/>
        <w:rPr>
          <w:rFonts w:ascii="Arial" w:hAnsi="Arial" w:cs="Arial"/>
          <w:bCs/>
          <w:szCs w:val="20"/>
        </w:rPr>
      </w:pPr>
      <w:r w:rsidRPr="008036DE">
        <w:rPr>
          <w:rFonts w:ascii="Arial" w:hAnsi="Arial" w:cs="Arial"/>
          <w:bCs/>
          <w:szCs w:val="20"/>
        </w:rPr>
        <w:t>Parametric software guide</w:t>
      </w:r>
    </w:p>
    <w:p w14:paraId="3A36C52F" w14:textId="77777777" w:rsidR="008B0518" w:rsidRPr="008036DE" w:rsidRDefault="008B0518" w:rsidP="008B0518">
      <w:pPr>
        <w:pStyle w:val="Default"/>
        <w:rPr>
          <w:rFonts w:ascii="Arial" w:hAnsi="Arial" w:cs="Arial"/>
          <w:bCs/>
          <w:szCs w:val="20"/>
        </w:rPr>
      </w:pPr>
    </w:p>
    <w:p w14:paraId="62377DA2" w14:textId="77777777" w:rsidR="008B0518" w:rsidRPr="008036DE" w:rsidRDefault="003C29F8" w:rsidP="008B0518">
      <w:pPr>
        <w:pStyle w:val="Default"/>
        <w:rPr>
          <w:rFonts w:ascii="Arial" w:hAnsi="Arial" w:cs="Arial"/>
          <w:bCs/>
          <w:szCs w:val="20"/>
        </w:rPr>
      </w:pPr>
      <w:r w:rsidRPr="008036DE">
        <w:rPr>
          <w:rFonts w:ascii="Arial" w:hAnsi="Arial" w:cs="Arial"/>
          <w:bCs/>
          <w:noProof/>
          <w:szCs w:val="20"/>
        </w:rPr>
        <w:pict w14:anchorId="1CADF402">
          <v:rect id="_x0000_i1051" alt="" style="width:468pt;height:.05pt;mso-width-percent:0;mso-height-percent:0;mso-width-percent:0;mso-height-percent:0" o:hralign="center" o:hrstd="t" o:hr="t" fillcolor="#a0a0a0" stroked="f"/>
        </w:pict>
      </w:r>
    </w:p>
    <w:p w14:paraId="05DB8D5E" w14:textId="77777777" w:rsidR="008B0518" w:rsidRPr="008036DE" w:rsidRDefault="008B0518" w:rsidP="008B0518">
      <w:pPr>
        <w:pStyle w:val="Heading1"/>
      </w:pPr>
      <w:r w:rsidRPr="008036DE">
        <w:t>Student Worksheets:</w:t>
      </w:r>
    </w:p>
    <w:p w14:paraId="52CAF6A3" w14:textId="77777777" w:rsidR="008B0518" w:rsidRPr="008036DE" w:rsidRDefault="008B0518" w:rsidP="008B0518">
      <w:pPr>
        <w:pStyle w:val="Default"/>
        <w:rPr>
          <w:rFonts w:ascii="Arial" w:hAnsi="Arial" w:cs="Arial"/>
          <w:bCs/>
          <w:szCs w:val="20"/>
        </w:rPr>
      </w:pPr>
    </w:p>
    <w:p w14:paraId="4F649A7D" w14:textId="77777777" w:rsidR="008B0518" w:rsidRPr="008036DE" w:rsidRDefault="008B0518" w:rsidP="008B0518"/>
    <w:p w14:paraId="61878DFE" w14:textId="77777777" w:rsidR="000113DB" w:rsidRPr="008036DE" w:rsidRDefault="000113DB" w:rsidP="008B0518"/>
    <w:p w14:paraId="285F2849" w14:textId="77777777" w:rsidR="000113DB" w:rsidRPr="008036DE" w:rsidRDefault="000113DB" w:rsidP="008B0518"/>
    <w:p w14:paraId="65993848" w14:textId="77777777" w:rsidR="000113DB" w:rsidRPr="008036DE" w:rsidRDefault="000113DB" w:rsidP="008B0518"/>
    <w:p w14:paraId="42111219" w14:textId="77777777" w:rsidR="000113DB" w:rsidRPr="008036DE" w:rsidRDefault="000113DB" w:rsidP="008B0518"/>
    <w:p w14:paraId="23F03129" w14:textId="77777777" w:rsidR="000113DB" w:rsidRPr="008036DE" w:rsidRDefault="000113DB" w:rsidP="008B0518"/>
    <w:p w14:paraId="509AB0D5" w14:textId="77777777" w:rsidR="000113DB" w:rsidRPr="008036DE" w:rsidRDefault="000113DB" w:rsidP="008B0518"/>
    <w:p w14:paraId="597ECB65" w14:textId="77777777" w:rsidR="000113DB" w:rsidRPr="008036DE" w:rsidRDefault="000113DB" w:rsidP="008B0518"/>
    <w:p w14:paraId="704DD0BC" w14:textId="77777777" w:rsidR="000113DB" w:rsidRPr="008036DE" w:rsidRDefault="000113DB" w:rsidP="008B0518"/>
    <w:p w14:paraId="744D9D7A" w14:textId="77777777" w:rsidR="000113DB" w:rsidRPr="008036DE" w:rsidRDefault="000113DB" w:rsidP="008B0518"/>
    <w:p w14:paraId="609F41C9" w14:textId="77777777" w:rsidR="000113DB" w:rsidRPr="008036DE" w:rsidRDefault="000113DB" w:rsidP="008B0518"/>
    <w:p w14:paraId="58ABAE95" w14:textId="77777777" w:rsidR="000113DB" w:rsidRPr="008036DE" w:rsidRDefault="000113DB" w:rsidP="008B0518"/>
    <w:p w14:paraId="4D557FEA" w14:textId="77777777" w:rsidR="000113DB" w:rsidRPr="008036DE" w:rsidRDefault="000113DB" w:rsidP="008B0518"/>
    <w:p w14:paraId="64192286" w14:textId="77777777" w:rsidR="008B0518" w:rsidRPr="008036DE" w:rsidRDefault="008B0518" w:rsidP="008B0518">
      <w:r w:rsidRPr="008036DE">
        <w:rPr>
          <w:noProof/>
          <w:sz w:val="20"/>
          <w:szCs w:val="20"/>
          <w:lang w:eastAsia="en-US"/>
        </w:rPr>
        <w:drawing>
          <wp:anchor distT="0" distB="0" distL="114300" distR="114300" simplePos="0" relativeHeight="251658752" behindDoc="1" locked="0" layoutInCell="1" allowOverlap="1" wp14:anchorId="5876C4DF" wp14:editId="5F6B782D">
            <wp:simplePos x="0" y="0"/>
            <wp:positionH relativeFrom="column">
              <wp:posOffset>-38911</wp:posOffset>
            </wp:positionH>
            <wp:positionV relativeFrom="paragraph">
              <wp:posOffset>220791</wp:posOffset>
            </wp:positionV>
            <wp:extent cx="740664" cy="749808"/>
            <wp:effectExtent l="0" t="0" r="0" b="0"/>
            <wp:wrapTight wrapText="bothSides">
              <wp:wrapPolygon edited="0">
                <wp:start x="0" y="0"/>
                <wp:lineTo x="0" y="21234"/>
                <wp:lineTo x="21118" y="21234"/>
                <wp:lineTo x="21118" y="0"/>
                <wp:lineTo x="0" y="0"/>
              </wp:wrapPolygon>
            </wp:wrapTight>
            <wp:docPr id="2"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thumbnail_image002.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40664" cy="749808"/>
                    </a:xfrm>
                    <a:prstGeom prst="rect">
                      <a:avLst/>
                    </a:prstGeom>
                  </pic:spPr>
                </pic:pic>
              </a:graphicData>
            </a:graphic>
          </wp:anchor>
        </w:drawing>
      </w:r>
    </w:p>
    <w:p w14:paraId="334E6BD0" w14:textId="77777777" w:rsidR="00751C17" w:rsidRPr="008036DE" w:rsidRDefault="00751C17" w:rsidP="008B0518">
      <w:pPr>
        <w:pStyle w:val="Footer"/>
        <w:spacing w:after="0"/>
        <w:jc w:val="center"/>
        <w:rPr>
          <w:sz w:val="20"/>
          <w:szCs w:val="20"/>
        </w:rPr>
      </w:pPr>
    </w:p>
    <w:p w14:paraId="628ACB13" w14:textId="77777777" w:rsidR="00751C17" w:rsidRPr="008036DE" w:rsidRDefault="00751C17" w:rsidP="008B0518">
      <w:pPr>
        <w:pStyle w:val="Footer"/>
        <w:spacing w:after="0"/>
        <w:jc w:val="center"/>
        <w:rPr>
          <w:sz w:val="20"/>
          <w:szCs w:val="20"/>
        </w:rPr>
      </w:pPr>
    </w:p>
    <w:p w14:paraId="019D80CE" w14:textId="77777777" w:rsidR="00751C17" w:rsidRPr="008036DE" w:rsidRDefault="00751C17" w:rsidP="008B0518">
      <w:pPr>
        <w:pStyle w:val="Footer"/>
        <w:spacing w:after="0"/>
        <w:jc w:val="center"/>
        <w:rPr>
          <w:sz w:val="20"/>
          <w:szCs w:val="20"/>
        </w:rPr>
      </w:pPr>
    </w:p>
    <w:p w14:paraId="12631DB4" w14:textId="77777777" w:rsidR="00751C17" w:rsidRPr="008036DE" w:rsidRDefault="00751C17" w:rsidP="008B0518">
      <w:pPr>
        <w:pStyle w:val="Footer"/>
        <w:spacing w:after="0"/>
        <w:jc w:val="center"/>
        <w:rPr>
          <w:sz w:val="20"/>
          <w:szCs w:val="20"/>
        </w:rPr>
      </w:pPr>
    </w:p>
    <w:p w14:paraId="7F774513" w14:textId="77777777" w:rsidR="008B0518" w:rsidRPr="008036DE" w:rsidRDefault="008B0518" w:rsidP="008B0518">
      <w:pPr>
        <w:pStyle w:val="Footer"/>
        <w:spacing w:after="0"/>
        <w:jc w:val="center"/>
        <w:rPr>
          <w:sz w:val="20"/>
          <w:szCs w:val="20"/>
        </w:rPr>
      </w:pPr>
      <w:r w:rsidRPr="008036DE">
        <w:rPr>
          <w:sz w:val="20"/>
          <w:szCs w:val="20"/>
        </w:rPr>
        <w:t>This project is supported by the National Science Foundation, award # DRL – 1513248</w:t>
      </w:r>
    </w:p>
    <w:p w14:paraId="1DA1E892" w14:textId="77777777" w:rsidR="008B0518" w:rsidRPr="008036DE" w:rsidRDefault="008B0518" w:rsidP="000113DB">
      <w:pPr>
        <w:pStyle w:val="Footer"/>
        <w:spacing w:after="0"/>
        <w:jc w:val="center"/>
      </w:pPr>
      <w:r w:rsidRPr="008036DE">
        <w:rPr>
          <w:sz w:val="20"/>
          <w:szCs w:val="20"/>
        </w:rPr>
        <w:t>Any opinions, and findings expressed in this material are the authors and do not necessarily reflect the views of NSF.</w:t>
      </w:r>
    </w:p>
    <w:p w14:paraId="6763F23E" w14:textId="77777777" w:rsidR="008B0518" w:rsidRPr="008036DE" w:rsidRDefault="008B0518" w:rsidP="008B0518">
      <w:pPr>
        <w:pStyle w:val="Title"/>
      </w:pPr>
      <w:r w:rsidRPr="008036DE">
        <w:lastRenderedPageBreak/>
        <w:t xml:space="preserve">Lesson Plan: </w:t>
      </w:r>
      <w:r w:rsidR="000113DB" w:rsidRPr="008036DE">
        <w:t>How do we test the model prototype?</w:t>
      </w:r>
    </w:p>
    <w:p w14:paraId="00512020" w14:textId="77777777" w:rsidR="008B0518" w:rsidRPr="008036DE" w:rsidRDefault="003C29F8" w:rsidP="008B0518">
      <w:pPr>
        <w:pStyle w:val="Heading1"/>
      </w:pPr>
      <w:r w:rsidRPr="008036DE">
        <w:rPr>
          <w:noProof/>
        </w:rPr>
        <w:pict w14:anchorId="38EE3608">
          <v:rect id="_x0000_i1052" alt="" style="width:468pt;height:.05pt;mso-width-percent:0;mso-height-percent:0;mso-width-percent:0;mso-height-percent:0" o:hralign="center" o:hrstd="t" o:hr="t" fillcolor="#a0a0a0" stroked="f"/>
        </w:pict>
      </w:r>
    </w:p>
    <w:p w14:paraId="434A18CF" w14:textId="77777777" w:rsidR="008B0518" w:rsidRPr="008036DE" w:rsidRDefault="008B0518" w:rsidP="008B0518">
      <w:pPr>
        <w:pStyle w:val="Heading1"/>
      </w:pPr>
      <w:r w:rsidRPr="008036DE">
        <w:t>Lesson Focus:</w:t>
      </w:r>
    </w:p>
    <w:p w14:paraId="0CA684FC" w14:textId="77777777" w:rsidR="008B0518" w:rsidRPr="008036DE" w:rsidRDefault="000113DB" w:rsidP="008B0518">
      <w:r w:rsidRPr="008036DE">
        <w:t>Students will learn how to test and assess their prototypes.</w:t>
      </w:r>
    </w:p>
    <w:p w14:paraId="6B4879DB" w14:textId="77777777" w:rsidR="008B0518" w:rsidRPr="008036DE" w:rsidRDefault="003C29F8" w:rsidP="008B0518">
      <w:pPr>
        <w:pStyle w:val="Heading1"/>
      </w:pPr>
      <w:r w:rsidRPr="008036DE">
        <w:rPr>
          <w:noProof/>
        </w:rPr>
        <w:pict w14:anchorId="259BA906">
          <v:rect id="_x0000_i1053" alt="" style="width:468pt;height:.05pt;mso-width-percent:0;mso-height-percent:0;mso-width-percent:0;mso-height-percent:0" o:hralign="center" o:hrstd="t" o:hr="t" fillcolor="#a0a0a0" stroked="f"/>
        </w:pict>
      </w:r>
    </w:p>
    <w:p w14:paraId="5677BD3E" w14:textId="77777777" w:rsidR="008B0518" w:rsidRPr="008036DE" w:rsidRDefault="008B0518" w:rsidP="008B0518">
      <w:pPr>
        <w:pStyle w:val="Heading1"/>
      </w:pPr>
      <w:r w:rsidRPr="008036DE">
        <w:t>Total Time Required:</w:t>
      </w:r>
    </w:p>
    <w:p w14:paraId="4AA3E8F0" w14:textId="77777777" w:rsidR="008B0518" w:rsidRPr="008036DE" w:rsidRDefault="000113DB" w:rsidP="008B0518">
      <w:pPr>
        <w:pStyle w:val="ListParagraph"/>
        <w:numPr>
          <w:ilvl w:val="0"/>
          <w:numId w:val="7"/>
        </w:numPr>
      </w:pPr>
      <w:r w:rsidRPr="008036DE">
        <w:t>1-2 hours</w:t>
      </w:r>
    </w:p>
    <w:p w14:paraId="0D2C0ADE" w14:textId="77777777" w:rsidR="008B0518" w:rsidRPr="008036DE" w:rsidRDefault="003C29F8" w:rsidP="008B0518">
      <w:pPr>
        <w:pStyle w:val="Heading1"/>
      </w:pPr>
      <w:r w:rsidRPr="008036DE">
        <w:rPr>
          <w:noProof/>
        </w:rPr>
        <w:pict w14:anchorId="5FB01608">
          <v:rect id="_x0000_i1054" alt="" style="width:468pt;height:.05pt;mso-width-percent:0;mso-height-percent:0;mso-width-percent:0;mso-height-percent:0" o:hralign="center" o:hrstd="t" o:hr="t" fillcolor="#a0a0a0" stroked="f"/>
        </w:pict>
      </w:r>
    </w:p>
    <w:p w14:paraId="6DA9ABA8" w14:textId="77777777" w:rsidR="008B0518" w:rsidRPr="008036DE" w:rsidRDefault="008B0518" w:rsidP="008B0518">
      <w:pPr>
        <w:pStyle w:val="Heading1"/>
      </w:pPr>
      <w:r w:rsidRPr="008036DE">
        <w:t>Lesson Objectives:</w:t>
      </w:r>
    </w:p>
    <w:p w14:paraId="212B3109" w14:textId="77777777" w:rsidR="008B0518" w:rsidRPr="008036DE" w:rsidRDefault="008B0518" w:rsidP="008B0518">
      <w:r w:rsidRPr="008036DE">
        <w:t>Students will be able to: (list 2-3 that apply directly to the lesson)</w:t>
      </w:r>
    </w:p>
    <w:p w14:paraId="1104FA6B" w14:textId="77777777" w:rsidR="000113DB" w:rsidRPr="008036DE" w:rsidRDefault="000113DB" w:rsidP="000113DB">
      <w:pPr>
        <w:pStyle w:val="Heading3"/>
      </w:pPr>
      <w:r w:rsidRPr="008036DE">
        <w:t>Produce the fishing bait prototype using 3D printer or the bait mold.</w:t>
      </w:r>
    </w:p>
    <w:p w14:paraId="07078DAD" w14:textId="77777777" w:rsidR="000113DB" w:rsidRPr="008036DE" w:rsidRDefault="000113DB" w:rsidP="000113DB">
      <w:pPr>
        <w:pStyle w:val="Heading3"/>
      </w:pPr>
      <w:r w:rsidRPr="008036DE">
        <w:t>Test the depth of lure dive, lure motion, and the attractiveness for fish.</w:t>
      </w:r>
    </w:p>
    <w:p w14:paraId="47D2DF2B" w14:textId="77777777" w:rsidR="000113DB" w:rsidRPr="008036DE" w:rsidRDefault="000113DB" w:rsidP="000113DB">
      <w:pPr>
        <w:pStyle w:val="Heading3"/>
      </w:pPr>
      <w:r w:rsidRPr="008036DE">
        <w:t xml:space="preserve">Research and report on the design of products and processes </w:t>
      </w:r>
    </w:p>
    <w:p w14:paraId="7FC84CBC" w14:textId="77777777" w:rsidR="008B0518" w:rsidRPr="008036DE" w:rsidRDefault="000113DB" w:rsidP="000113DB">
      <w:pPr>
        <w:pStyle w:val="Heading3"/>
      </w:pPr>
      <w:r w:rsidRPr="008036DE">
        <w:t>Share the process of integration with science, technology, engineering, and mathematics to solve a real-world problem</w:t>
      </w:r>
    </w:p>
    <w:p w14:paraId="4234B984" w14:textId="77777777" w:rsidR="008B0518" w:rsidRPr="008036DE" w:rsidRDefault="003C29F8" w:rsidP="008B0518">
      <w:pPr>
        <w:pStyle w:val="Heading1"/>
      </w:pPr>
      <w:r w:rsidRPr="008036DE">
        <w:rPr>
          <w:noProof/>
        </w:rPr>
        <w:pict w14:anchorId="014A1C5C">
          <v:rect id="_x0000_i1055" alt="" style="width:468pt;height:.05pt;mso-width-percent:0;mso-height-percent:0;mso-width-percent:0;mso-height-percent:0" o:hralign="center" o:hrstd="t" o:hr="t" fillcolor="#a0a0a0" stroked="f"/>
        </w:pict>
      </w:r>
    </w:p>
    <w:p w14:paraId="7BBDC21C" w14:textId="77777777" w:rsidR="008B0518" w:rsidRPr="008036DE" w:rsidRDefault="008B0518" w:rsidP="008B0518">
      <w:pPr>
        <w:pStyle w:val="Heading1"/>
      </w:pPr>
      <w:r w:rsidRPr="008036DE">
        <w:t>Equipment and Materials</w:t>
      </w:r>
    </w:p>
    <w:tbl>
      <w:tblPr>
        <w:tblStyle w:val="TableGrid"/>
        <w:tblW w:w="0" w:type="auto"/>
        <w:tblLook w:val="04A0" w:firstRow="1" w:lastRow="0" w:firstColumn="1" w:lastColumn="0" w:noHBand="0" w:noVBand="1"/>
      </w:tblPr>
      <w:tblGrid>
        <w:gridCol w:w="4675"/>
        <w:gridCol w:w="4675"/>
      </w:tblGrid>
      <w:tr w:rsidR="008B0518" w:rsidRPr="008036DE" w14:paraId="0FC14D59" w14:textId="77777777" w:rsidTr="00D22677">
        <w:trPr>
          <w:trHeight w:val="485"/>
          <w:tblHeader/>
        </w:trPr>
        <w:tc>
          <w:tcPr>
            <w:tcW w:w="4675" w:type="dxa"/>
          </w:tcPr>
          <w:p w14:paraId="39CC9F1D" w14:textId="77777777" w:rsidR="008B0518" w:rsidRPr="008036DE" w:rsidRDefault="008B0518" w:rsidP="00D22677">
            <w:pPr>
              <w:jc w:val="center"/>
            </w:pPr>
            <w:r w:rsidRPr="008036DE">
              <w:t>Tools and Materials</w:t>
            </w:r>
          </w:p>
        </w:tc>
        <w:tc>
          <w:tcPr>
            <w:tcW w:w="4675" w:type="dxa"/>
          </w:tcPr>
          <w:p w14:paraId="7A00E796" w14:textId="77777777" w:rsidR="008B0518" w:rsidRPr="008036DE" w:rsidRDefault="008B0518" w:rsidP="00D22677">
            <w:pPr>
              <w:jc w:val="center"/>
            </w:pPr>
            <w:r w:rsidRPr="008036DE">
              <w:t>Quantity Needed</w:t>
            </w:r>
          </w:p>
        </w:tc>
      </w:tr>
      <w:tr w:rsidR="00751C17" w:rsidRPr="008036DE" w14:paraId="12C849F6" w14:textId="77777777" w:rsidTr="00E54AC0">
        <w:tc>
          <w:tcPr>
            <w:tcW w:w="4675" w:type="dxa"/>
          </w:tcPr>
          <w:p w14:paraId="05C0F985" w14:textId="77777777" w:rsidR="00751C17" w:rsidRPr="008036DE" w:rsidRDefault="00751C17" w:rsidP="00E54AC0">
            <w:r w:rsidRPr="008036DE">
              <w:t xml:space="preserve">3D Printer </w:t>
            </w:r>
          </w:p>
        </w:tc>
        <w:tc>
          <w:tcPr>
            <w:tcW w:w="4675" w:type="dxa"/>
          </w:tcPr>
          <w:p w14:paraId="573120E8" w14:textId="77777777" w:rsidR="00751C17" w:rsidRPr="008036DE" w:rsidRDefault="00751C17" w:rsidP="00E54AC0"/>
        </w:tc>
      </w:tr>
      <w:tr w:rsidR="008B0518" w:rsidRPr="008036DE" w14:paraId="55452A3E" w14:textId="77777777" w:rsidTr="00D22677">
        <w:tc>
          <w:tcPr>
            <w:tcW w:w="4675" w:type="dxa"/>
          </w:tcPr>
          <w:p w14:paraId="28CA2880" w14:textId="77777777" w:rsidR="008B0518" w:rsidRPr="008036DE" w:rsidRDefault="00751C17" w:rsidP="00D22677">
            <w:r w:rsidRPr="008036DE">
              <w:t>Liquid plastic for casting soft baits (optional)</w:t>
            </w:r>
          </w:p>
        </w:tc>
        <w:tc>
          <w:tcPr>
            <w:tcW w:w="4675" w:type="dxa"/>
          </w:tcPr>
          <w:p w14:paraId="6E8090F0" w14:textId="77777777" w:rsidR="008B0518" w:rsidRPr="008036DE" w:rsidRDefault="008B0518" w:rsidP="00D22677"/>
        </w:tc>
      </w:tr>
    </w:tbl>
    <w:p w14:paraId="59726B75" w14:textId="77777777" w:rsidR="008B0518" w:rsidRPr="008036DE" w:rsidRDefault="008B0518" w:rsidP="008B0518">
      <w:pPr>
        <w:pStyle w:val="Heading2"/>
      </w:pPr>
      <w:r w:rsidRPr="008036DE">
        <w:t>Special Notes on Materials:</w:t>
      </w:r>
    </w:p>
    <w:p w14:paraId="159146AA" w14:textId="77777777" w:rsidR="008B0518" w:rsidRPr="008036DE" w:rsidRDefault="008B0518" w:rsidP="008B0518"/>
    <w:p w14:paraId="0150B576" w14:textId="77777777" w:rsidR="008B0518" w:rsidRPr="008036DE" w:rsidRDefault="003C29F8" w:rsidP="008B0518">
      <w:pPr>
        <w:pStyle w:val="Default"/>
        <w:rPr>
          <w:rStyle w:val="Heading1Char"/>
        </w:rPr>
      </w:pPr>
      <w:r w:rsidRPr="008036DE">
        <w:rPr>
          <w:rStyle w:val="Heading1Char"/>
          <w:noProof/>
        </w:rPr>
        <w:pict w14:anchorId="132E94AC">
          <v:rect id="_x0000_i1056" alt="" style="width:468pt;height:.05pt;mso-width-percent:0;mso-height-percent:0;mso-width-percent:0;mso-height-percent:0" o:hralign="center" o:hrstd="t" o:hr="t" fillcolor="#a0a0a0" stroked="f"/>
        </w:pict>
      </w:r>
    </w:p>
    <w:p w14:paraId="104E3135" w14:textId="77777777" w:rsidR="008B0518" w:rsidRPr="008036DE" w:rsidRDefault="008B0518" w:rsidP="008B0518">
      <w:pPr>
        <w:pStyle w:val="Default"/>
        <w:rPr>
          <w:rFonts w:ascii="Arial" w:hAnsi="Arial" w:cs="Arial"/>
          <w:bCs/>
          <w:szCs w:val="20"/>
        </w:rPr>
      </w:pPr>
      <w:r w:rsidRPr="008036DE">
        <w:rPr>
          <w:rStyle w:val="Heading1Char"/>
        </w:rPr>
        <w:t>Lesson Procedures:</w:t>
      </w:r>
      <w:r w:rsidRPr="008036DE">
        <w:rPr>
          <w:rFonts w:ascii="Arial" w:hAnsi="Arial" w:cs="Arial"/>
          <w:bCs/>
          <w:szCs w:val="20"/>
        </w:rPr>
        <w:t xml:space="preserve"> </w:t>
      </w:r>
    </w:p>
    <w:p w14:paraId="22C280B8" w14:textId="77777777" w:rsidR="00695DA7" w:rsidRPr="008036DE" w:rsidRDefault="00695DA7" w:rsidP="00695DA7">
      <w:pPr>
        <w:pStyle w:val="Default"/>
        <w:numPr>
          <w:ilvl w:val="0"/>
          <w:numId w:val="23"/>
        </w:numPr>
        <w:rPr>
          <w:rFonts w:ascii="Arial" w:hAnsi="Arial" w:cs="Arial"/>
          <w:bCs/>
          <w:szCs w:val="20"/>
        </w:rPr>
      </w:pPr>
      <w:r w:rsidRPr="008036DE">
        <w:rPr>
          <w:rFonts w:ascii="Arial" w:hAnsi="Arial" w:cs="Arial"/>
          <w:bCs/>
          <w:szCs w:val="20"/>
        </w:rPr>
        <w:t>Create the fishing bait using 3D printer directly or the bait mold.</w:t>
      </w:r>
    </w:p>
    <w:p w14:paraId="1AD0D63F" w14:textId="77777777" w:rsidR="00695DA7" w:rsidRPr="008036DE" w:rsidRDefault="00695DA7" w:rsidP="00695DA7">
      <w:pPr>
        <w:pStyle w:val="Default"/>
        <w:numPr>
          <w:ilvl w:val="0"/>
          <w:numId w:val="23"/>
        </w:numPr>
        <w:rPr>
          <w:rFonts w:ascii="Arial" w:hAnsi="Arial" w:cs="Arial"/>
          <w:bCs/>
          <w:szCs w:val="20"/>
        </w:rPr>
      </w:pPr>
      <w:r w:rsidRPr="008036DE">
        <w:rPr>
          <w:rFonts w:ascii="Arial" w:hAnsi="Arial" w:cs="Arial"/>
          <w:bCs/>
          <w:szCs w:val="20"/>
        </w:rPr>
        <w:t>Student teams calculate the weight of the prototype regarding buoyancy.</w:t>
      </w:r>
    </w:p>
    <w:p w14:paraId="58B7DDFA" w14:textId="77777777" w:rsidR="00695DA7" w:rsidRPr="008036DE" w:rsidRDefault="00695DA7" w:rsidP="00695DA7">
      <w:pPr>
        <w:pStyle w:val="Default"/>
        <w:numPr>
          <w:ilvl w:val="0"/>
          <w:numId w:val="23"/>
        </w:numPr>
        <w:rPr>
          <w:rFonts w:ascii="Arial" w:hAnsi="Arial" w:cs="Arial"/>
          <w:bCs/>
          <w:szCs w:val="20"/>
        </w:rPr>
      </w:pPr>
      <w:r w:rsidRPr="008036DE">
        <w:rPr>
          <w:rFonts w:ascii="Arial" w:hAnsi="Arial" w:cs="Arial"/>
          <w:bCs/>
          <w:szCs w:val="20"/>
        </w:rPr>
        <w:lastRenderedPageBreak/>
        <w:t>If students use a mold with plastic liquid, teacher carefully explains the instructions and safety guidelines.</w:t>
      </w:r>
    </w:p>
    <w:p w14:paraId="20CBB306" w14:textId="77777777" w:rsidR="00695DA7" w:rsidRPr="008036DE" w:rsidRDefault="00695DA7" w:rsidP="00695DA7">
      <w:pPr>
        <w:pStyle w:val="Default"/>
        <w:numPr>
          <w:ilvl w:val="1"/>
          <w:numId w:val="23"/>
        </w:numPr>
        <w:rPr>
          <w:rFonts w:ascii="Arial" w:hAnsi="Arial" w:cs="Arial"/>
          <w:bCs/>
          <w:szCs w:val="20"/>
        </w:rPr>
      </w:pPr>
      <w:r w:rsidRPr="008036DE">
        <w:rPr>
          <w:rFonts w:ascii="Arial" w:hAnsi="Arial" w:cs="Arial"/>
          <w:bCs/>
          <w:szCs w:val="20"/>
        </w:rPr>
        <w:t xml:space="preserve">* </w:t>
      </w:r>
      <w:proofErr w:type="gramStart"/>
      <w:r w:rsidRPr="008036DE">
        <w:rPr>
          <w:rFonts w:ascii="Arial" w:hAnsi="Arial" w:cs="Arial"/>
          <w:bCs/>
          <w:szCs w:val="20"/>
        </w:rPr>
        <w:t>generally</w:t>
      </w:r>
      <w:proofErr w:type="gramEnd"/>
      <w:r w:rsidRPr="008036DE">
        <w:rPr>
          <w:rFonts w:ascii="Arial" w:hAnsi="Arial" w:cs="Arial"/>
          <w:bCs/>
          <w:szCs w:val="20"/>
        </w:rPr>
        <w:t xml:space="preserve"> 3D printers allow solid objects, not flexible objects.</w:t>
      </w:r>
    </w:p>
    <w:p w14:paraId="419FBE41" w14:textId="77777777" w:rsidR="00695DA7" w:rsidRPr="008036DE" w:rsidRDefault="00695DA7" w:rsidP="00695DA7">
      <w:pPr>
        <w:pStyle w:val="Default"/>
        <w:numPr>
          <w:ilvl w:val="1"/>
          <w:numId w:val="23"/>
        </w:numPr>
        <w:rPr>
          <w:rFonts w:ascii="Arial" w:hAnsi="Arial" w:cs="Arial"/>
          <w:bCs/>
          <w:szCs w:val="20"/>
        </w:rPr>
      </w:pPr>
      <w:r w:rsidRPr="008036DE">
        <w:rPr>
          <w:rFonts w:ascii="Arial" w:hAnsi="Arial" w:cs="Arial"/>
          <w:bCs/>
          <w:szCs w:val="20"/>
        </w:rPr>
        <w:t>If students use a mold, prepare plastic liquid</w:t>
      </w:r>
    </w:p>
    <w:p w14:paraId="28528B9F" w14:textId="77777777" w:rsidR="00695DA7" w:rsidRPr="008036DE" w:rsidRDefault="00695DA7" w:rsidP="00695DA7">
      <w:pPr>
        <w:pStyle w:val="Default"/>
        <w:numPr>
          <w:ilvl w:val="1"/>
          <w:numId w:val="23"/>
        </w:numPr>
        <w:rPr>
          <w:rFonts w:ascii="Arial" w:hAnsi="Arial" w:cs="Arial"/>
          <w:bCs/>
          <w:szCs w:val="20"/>
        </w:rPr>
      </w:pPr>
      <w:r w:rsidRPr="008036DE">
        <w:rPr>
          <w:rFonts w:ascii="Arial" w:hAnsi="Arial" w:cs="Arial"/>
          <w:bCs/>
          <w:szCs w:val="20"/>
        </w:rPr>
        <w:t>Inject plastic liquid into the mold using an injector (piston)</w:t>
      </w:r>
    </w:p>
    <w:p w14:paraId="01C31B99" w14:textId="77777777" w:rsidR="00695DA7" w:rsidRPr="008036DE" w:rsidRDefault="00695DA7" w:rsidP="00695DA7">
      <w:pPr>
        <w:pStyle w:val="Default"/>
        <w:numPr>
          <w:ilvl w:val="1"/>
          <w:numId w:val="23"/>
        </w:numPr>
        <w:rPr>
          <w:rFonts w:ascii="Arial" w:hAnsi="Arial" w:cs="Arial"/>
          <w:bCs/>
          <w:szCs w:val="20"/>
        </w:rPr>
      </w:pPr>
      <w:r w:rsidRPr="008036DE">
        <w:rPr>
          <w:rFonts w:ascii="Arial" w:hAnsi="Arial" w:cs="Arial"/>
          <w:bCs/>
          <w:szCs w:val="20"/>
        </w:rPr>
        <w:t xml:space="preserve">Place the mold in the </w:t>
      </w:r>
      <w:proofErr w:type="gramStart"/>
      <w:r w:rsidRPr="008036DE">
        <w:rPr>
          <w:rFonts w:ascii="Arial" w:hAnsi="Arial" w:cs="Arial"/>
          <w:bCs/>
          <w:szCs w:val="20"/>
        </w:rPr>
        <w:t>microwave, and</w:t>
      </w:r>
      <w:proofErr w:type="gramEnd"/>
      <w:r w:rsidRPr="008036DE">
        <w:rPr>
          <w:rFonts w:ascii="Arial" w:hAnsi="Arial" w:cs="Arial"/>
          <w:bCs/>
          <w:szCs w:val="20"/>
        </w:rPr>
        <w:t xml:space="preserve"> run 2 minutes.</w:t>
      </w:r>
    </w:p>
    <w:p w14:paraId="35065EFA" w14:textId="77777777" w:rsidR="00695DA7" w:rsidRPr="008036DE" w:rsidRDefault="00695DA7" w:rsidP="00695DA7">
      <w:pPr>
        <w:pStyle w:val="Default"/>
        <w:numPr>
          <w:ilvl w:val="0"/>
          <w:numId w:val="23"/>
        </w:numPr>
        <w:rPr>
          <w:rFonts w:ascii="Arial" w:hAnsi="Arial" w:cs="Arial"/>
          <w:bCs/>
          <w:szCs w:val="20"/>
        </w:rPr>
      </w:pPr>
      <w:r w:rsidRPr="008036DE">
        <w:rPr>
          <w:rFonts w:ascii="Arial" w:hAnsi="Arial" w:cs="Arial"/>
          <w:bCs/>
          <w:szCs w:val="20"/>
        </w:rPr>
        <w:t>Students will examine the bait prototype in water: depth of lure dive, lure motion, attractiveness for fish.</w:t>
      </w:r>
    </w:p>
    <w:p w14:paraId="50765E9C" w14:textId="77777777" w:rsidR="00695DA7" w:rsidRPr="008036DE" w:rsidRDefault="00695DA7" w:rsidP="00695DA7">
      <w:pPr>
        <w:pStyle w:val="Default"/>
        <w:numPr>
          <w:ilvl w:val="0"/>
          <w:numId w:val="23"/>
        </w:numPr>
        <w:rPr>
          <w:rFonts w:ascii="Arial" w:hAnsi="Arial" w:cs="Arial"/>
          <w:bCs/>
          <w:szCs w:val="20"/>
        </w:rPr>
      </w:pPr>
      <w:r w:rsidRPr="008036DE">
        <w:rPr>
          <w:rFonts w:ascii="Arial" w:hAnsi="Arial" w:cs="Arial"/>
          <w:bCs/>
          <w:szCs w:val="20"/>
        </w:rPr>
        <w:t>Students will write a report detailing and reflecting on the design process.</w:t>
      </w:r>
    </w:p>
    <w:p w14:paraId="68186395" w14:textId="77777777" w:rsidR="00695DA7" w:rsidRPr="008036DE" w:rsidRDefault="00695DA7" w:rsidP="00695DA7">
      <w:pPr>
        <w:pStyle w:val="Default"/>
        <w:numPr>
          <w:ilvl w:val="0"/>
          <w:numId w:val="23"/>
        </w:numPr>
        <w:rPr>
          <w:rFonts w:ascii="Arial" w:hAnsi="Arial" w:cs="Arial"/>
          <w:bCs/>
          <w:szCs w:val="20"/>
        </w:rPr>
      </w:pPr>
      <w:r w:rsidRPr="008036DE">
        <w:rPr>
          <w:rFonts w:ascii="Arial" w:hAnsi="Arial" w:cs="Arial"/>
          <w:bCs/>
          <w:szCs w:val="20"/>
        </w:rPr>
        <w:t>Teacher asks what types of knowledge and skills the students used during this project.</w:t>
      </w:r>
    </w:p>
    <w:p w14:paraId="0AB12DF7" w14:textId="77777777" w:rsidR="008B0518" w:rsidRPr="008036DE" w:rsidRDefault="00695DA7" w:rsidP="00695DA7">
      <w:pPr>
        <w:pStyle w:val="Default"/>
        <w:numPr>
          <w:ilvl w:val="0"/>
          <w:numId w:val="23"/>
        </w:numPr>
        <w:rPr>
          <w:rFonts w:ascii="Arial" w:hAnsi="Arial" w:cs="Arial"/>
          <w:bCs/>
          <w:szCs w:val="20"/>
        </w:rPr>
      </w:pPr>
      <w:r w:rsidRPr="008036DE">
        <w:rPr>
          <w:rFonts w:ascii="Arial" w:hAnsi="Arial" w:cs="Arial"/>
          <w:bCs/>
          <w:szCs w:val="20"/>
        </w:rPr>
        <w:t>Students will discuss the integration of STEM knowledge and skills</w:t>
      </w:r>
      <w:r w:rsidR="008B0518" w:rsidRPr="008036DE">
        <w:rPr>
          <w:rFonts w:ascii="Arial" w:hAnsi="Arial" w:cs="Arial"/>
          <w:bCs/>
          <w:szCs w:val="20"/>
        </w:rPr>
        <w:t>]</w:t>
      </w:r>
    </w:p>
    <w:p w14:paraId="4A3D003F" w14:textId="77777777" w:rsidR="008B0518" w:rsidRPr="008036DE" w:rsidRDefault="008B0518" w:rsidP="008B0518">
      <w:pPr>
        <w:pStyle w:val="Default"/>
        <w:rPr>
          <w:rFonts w:ascii="Arial" w:hAnsi="Arial" w:cs="Arial"/>
          <w:bCs/>
          <w:szCs w:val="20"/>
        </w:rPr>
      </w:pPr>
    </w:p>
    <w:p w14:paraId="213F4E79" w14:textId="77777777" w:rsidR="008B0518" w:rsidRPr="008036DE" w:rsidRDefault="003C29F8" w:rsidP="008B0518">
      <w:pPr>
        <w:pStyle w:val="Heading1"/>
      </w:pPr>
      <w:r w:rsidRPr="008036DE">
        <w:rPr>
          <w:noProof/>
        </w:rPr>
        <w:pict w14:anchorId="7D0A3424">
          <v:rect id="_x0000_i1057" alt="" style="width:468pt;height:.05pt;mso-width-percent:0;mso-height-percent:0;mso-width-percent:0;mso-height-percent:0" o:hralign="center" o:hrstd="t" o:hr="t" fillcolor="#a0a0a0" stroked="f"/>
        </w:pict>
      </w:r>
    </w:p>
    <w:p w14:paraId="14B24CC7" w14:textId="77777777" w:rsidR="008B0518" w:rsidRPr="008036DE" w:rsidRDefault="008B0518" w:rsidP="008B0518">
      <w:pPr>
        <w:pStyle w:val="Heading1"/>
      </w:pPr>
      <w:r w:rsidRPr="008036DE">
        <w:t>Student Resources:</w:t>
      </w:r>
    </w:p>
    <w:p w14:paraId="17383973" w14:textId="77777777" w:rsidR="008B0518" w:rsidRPr="008036DE" w:rsidRDefault="008B0518" w:rsidP="008B0518">
      <w:pPr>
        <w:pStyle w:val="Default"/>
        <w:rPr>
          <w:rFonts w:ascii="Arial" w:hAnsi="Arial" w:cs="Arial"/>
          <w:bCs/>
          <w:szCs w:val="20"/>
        </w:rPr>
      </w:pPr>
    </w:p>
    <w:p w14:paraId="6300AB5F" w14:textId="77777777" w:rsidR="008B0518" w:rsidRPr="008036DE" w:rsidRDefault="003C29F8" w:rsidP="008B0518">
      <w:pPr>
        <w:pStyle w:val="Default"/>
        <w:rPr>
          <w:rFonts w:ascii="Arial" w:hAnsi="Arial" w:cs="Arial"/>
          <w:bCs/>
          <w:szCs w:val="20"/>
        </w:rPr>
      </w:pPr>
      <w:r w:rsidRPr="008036DE">
        <w:rPr>
          <w:rFonts w:ascii="Arial" w:hAnsi="Arial" w:cs="Arial"/>
          <w:bCs/>
          <w:noProof/>
          <w:szCs w:val="20"/>
        </w:rPr>
        <w:pict w14:anchorId="0B7F547C">
          <v:rect id="_x0000_i1058" alt="" style="width:468pt;height:.05pt;mso-width-percent:0;mso-height-percent:0;mso-width-percent:0;mso-height-percent:0" o:hralign="center" o:hrstd="t" o:hr="t" fillcolor="#a0a0a0" stroked="f"/>
        </w:pict>
      </w:r>
    </w:p>
    <w:p w14:paraId="2BBB3700" w14:textId="77777777" w:rsidR="008B0518" w:rsidRPr="008036DE" w:rsidRDefault="008B0518" w:rsidP="008B0518">
      <w:pPr>
        <w:pStyle w:val="Heading1"/>
      </w:pPr>
      <w:r w:rsidRPr="008036DE">
        <w:t>Student Worksheets:</w:t>
      </w:r>
    </w:p>
    <w:p w14:paraId="4839CC86" w14:textId="77777777" w:rsidR="008B0518" w:rsidRPr="008036DE" w:rsidRDefault="008B0518" w:rsidP="008B0518">
      <w:pPr>
        <w:pStyle w:val="Default"/>
        <w:rPr>
          <w:rFonts w:ascii="Arial" w:hAnsi="Arial" w:cs="Arial"/>
          <w:bCs/>
          <w:szCs w:val="20"/>
        </w:rPr>
      </w:pPr>
    </w:p>
    <w:p w14:paraId="6C67FC21" w14:textId="77777777" w:rsidR="008B0518" w:rsidRPr="008036DE" w:rsidRDefault="008B0518" w:rsidP="008B0518"/>
    <w:p w14:paraId="6C407AD1" w14:textId="77777777" w:rsidR="00695DA7" w:rsidRPr="008036DE" w:rsidRDefault="00695DA7" w:rsidP="008B0518"/>
    <w:p w14:paraId="00B49572" w14:textId="77777777" w:rsidR="00695DA7" w:rsidRPr="008036DE" w:rsidRDefault="00695DA7" w:rsidP="008B0518"/>
    <w:p w14:paraId="2AD5F116" w14:textId="77777777" w:rsidR="00695DA7" w:rsidRPr="008036DE" w:rsidRDefault="00695DA7" w:rsidP="008B0518"/>
    <w:p w14:paraId="6C8E9515" w14:textId="77777777" w:rsidR="00695DA7" w:rsidRPr="008036DE" w:rsidRDefault="00695DA7" w:rsidP="008B0518"/>
    <w:p w14:paraId="34FA45E5" w14:textId="77777777" w:rsidR="00695DA7" w:rsidRPr="008036DE" w:rsidRDefault="00695DA7" w:rsidP="008B0518"/>
    <w:p w14:paraId="00583CC9" w14:textId="77777777" w:rsidR="00695DA7" w:rsidRPr="008036DE" w:rsidRDefault="00695DA7" w:rsidP="008B0518"/>
    <w:p w14:paraId="54208F49" w14:textId="77777777" w:rsidR="00695DA7" w:rsidRPr="008036DE" w:rsidRDefault="00695DA7" w:rsidP="008B0518"/>
    <w:p w14:paraId="0025BA11" w14:textId="77777777" w:rsidR="00695DA7" w:rsidRPr="008036DE" w:rsidRDefault="00695DA7" w:rsidP="008B0518"/>
    <w:p w14:paraId="425FD82C" w14:textId="77777777" w:rsidR="00695DA7" w:rsidRPr="008036DE" w:rsidRDefault="00695DA7" w:rsidP="008B0518"/>
    <w:p w14:paraId="71F4DA16" w14:textId="77777777" w:rsidR="008B0518" w:rsidRPr="008036DE" w:rsidRDefault="008B0518" w:rsidP="008B0518">
      <w:r w:rsidRPr="008036DE">
        <w:rPr>
          <w:noProof/>
          <w:sz w:val="20"/>
          <w:szCs w:val="20"/>
          <w:lang w:eastAsia="en-US"/>
        </w:rPr>
        <w:drawing>
          <wp:anchor distT="0" distB="0" distL="114300" distR="114300" simplePos="0" relativeHeight="251657728" behindDoc="1" locked="0" layoutInCell="1" allowOverlap="1" wp14:anchorId="2ED8DD9C" wp14:editId="50BA64DD">
            <wp:simplePos x="0" y="0"/>
            <wp:positionH relativeFrom="column">
              <wp:posOffset>-38911</wp:posOffset>
            </wp:positionH>
            <wp:positionV relativeFrom="paragraph">
              <wp:posOffset>220791</wp:posOffset>
            </wp:positionV>
            <wp:extent cx="740664" cy="749808"/>
            <wp:effectExtent l="0" t="0" r="0" b="0"/>
            <wp:wrapTight wrapText="bothSides">
              <wp:wrapPolygon edited="0">
                <wp:start x="0" y="0"/>
                <wp:lineTo x="0" y="21234"/>
                <wp:lineTo x="21118" y="21234"/>
                <wp:lineTo x="21118" y="0"/>
                <wp:lineTo x="0" y="0"/>
              </wp:wrapPolygon>
            </wp:wrapTight>
            <wp:docPr id="3"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thumbnail_image002.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40664" cy="749808"/>
                    </a:xfrm>
                    <a:prstGeom prst="rect">
                      <a:avLst/>
                    </a:prstGeom>
                  </pic:spPr>
                </pic:pic>
              </a:graphicData>
            </a:graphic>
          </wp:anchor>
        </w:drawing>
      </w:r>
    </w:p>
    <w:p w14:paraId="595F7EDE" w14:textId="77777777" w:rsidR="008B0518" w:rsidRPr="008036DE" w:rsidRDefault="008B0518" w:rsidP="008B0518">
      <w:pPr>
        <w:pStyle w:val="Footer"/>
        <w:spacing w:after="0"/>
        <w:jc w:val="center"/>
        <w:rPr>
          <w:sz w:val="20"/>
          <w:szCs w:val="20"/>
        </w:rPr>
      </w:pPr>
      <w:r w:rsidRPr="008036DE">
        <w:rPr>
          <w:sz w:val="20"/>
          <w:szCs w:val="20"/>
        </w:rPr>
        <w:t>This project is supported by the National Science Foundation, award # DRL – 1513248</w:t>
      </w:r>
    </w:p>
    <w:p w14:paraId="3F92F4AC" w14:textId="77777777" w:rsidR="002B4AD8" w:rsidRPr="00A11332" w:rsidRDefault="008B0518" w:rsidP="00A11332">
      <w:pPr>
        <w:pStyle w:val="Footer"/>
        <w:spacing w:after="0"/>
        <w:jc w:val="center"/>
        <w:rPr>
          <w:sz w:val="20"/>
          <w:szCs w:val="20"/>
        </w:rPr>
      </w:pPr>
      <w:r w:rsidRPr="008036DE">
        <w:rPr>
          <w:sz w:val="20"/>
          <w:szCs w:val="20"/>
        </w:rPr>
        <w:t>Any opinions, and findings expressed in this material are the authors and do not necessarily reflect the views of NSF.</w:t>
      </w:r>
    </w:p>
    <w:sectPr w:rsidR="002B4AD8" w:rsidRPr="00A11332" w:rsidSect="00A1798A">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EBA967" w14:textId="77777777" w:rsidR="003C29F8" w:rsidRDefault="003C29F8" w:rsidP="008E17A3">
      <w:r>
        <w:separator/>
      </w:r>
    </w:p>
  </w:endnote>
  <w:endnote w:type="continuationSeparator" w:id="0">
    <w:p w14:paraId="201A8407" w14:textId="77777777" w:rsidR="003C29F8" w:rsidRDefault="003C29F8" w:rsidP="008E17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C122B8" w14:textId="77777777" w:rsidR="00EF1AA2" w:rsidRDefault="001633EF" w:rsidP="00EF1AA2">
    <w:pPr>
      <w:pStyle w:val="Footer"/>
      <w:spacing w:after="0"/>
      <w:jc w:val="center"/>
      <w:rPr>
        <w:rStyle w:val="Hyperlink"/>
        <w:sz w:val="20"/>
        <w:szCs w:val="20"/>
      </w:rPr>
    </w:pPr>
    <w:r>
      <w:rPr>
        <w:sz w:val="20"/>
        <w:szCs w:val="20"/>
      </w:rPr>
      <w:t xml:space="preserve">Provided by </w:t>
    </w:r>
    <w:r w:rsidR="00EF1AA2" w:rsidRPr="00EF1AA2">
      <w:rPr>
        <w:sz w:val="20"/>
        <w:szCs w:val="20"/>
      </w:rPr>
      <w:t xml:space="preserve">TRAILS </w:t>
    </w:r>
    <w:hyperlink r:id="rId1" w:history="1">
      <w:r w:rsidR="00EF1AA2" w:rsidRPr="00EF1AA2">
        <w:rPr>
          <w:rStyle w:val="Hyperlink"/>
          <w:sz w:val="20"/>
          <w:szCs w:val="20"/>
        </w:rPr>
        <w:t>www.purdue.edu/trails</w:t>
      </w:r>
    </w:hyperlink>
  </w:p>
  <w:p w14:paraId="415DAEA2" w14:textId="77777777" w:rsidR="00E914ED" w:rsidRPr="00E914ED" w:rsidRDefault="00E914ED" w:rsidP="00EF1AA2">
    <w:pPr>
      <w:pStyle w:val="Footer"/>
      <w:spacing w:after="0"/>
      <w:jc w:val="center"/>
      <w:rPr>
        <w:color w:val="000000" w:themeColor="text1"/>
        <w:sz w:val="20"/>
        <w:szCs w:val="20"/>
      </w:rPr>
    </w:pPr>
    <w:r w:rsidRPr="00E914ED">
      <w:rPr>
        <w:rStyle w:val="Hyperlink"/>
        <w:color w:val="000000" w:themeColor="text1"/>
        <w:sz w:val="20"/>
        <w:szCs w:val="20"/>
        <w:u w:val="none"/>
      </w:rPr>
      <w:t xml:space="preserve">Created by </w:t>
    </w:r>
    <w:r w:rsidR="002B5AA0" w:rsidRPr="00E9369B">
      <w:rPr>
        <w:color w:val="000000" w:themeColor="text1"/>
        <w:sz w:val="20"/>
        <w:szCs w:val="20"/>
      </w:rPr>
      <w:t>Jeffrey Holland, Todd R. Kelley, Euisuk Sung, Nathaniel W Cool</w:t>
    </w:r>
  </w:p>
  <w:p w14:paraId="420142C3" w14:textId="77777777" w:rsidR="00EF1AA2" w:rsidRPr="00872998" w:rsidRDefault="00EF1AA2" w:rsidP="00EF1AA2">
    <w:pPr>
      <w:pStyle w:val="Footer"/>
      <w:jc w:val="right"/>
      <w:rPr>
        <w:color w:val="000000" w:themeColor="text1"/>
        <w:sz w:val="20"/>
        <w:szCs w:val="20"/>
      </w:rPr>
    </w:pPr>
    <w:r w:rsidRPr="00872998">
      <w:rPr>
        <w:color w:val="000000" w:themeColor="text1"/>
        <w:sz w:val="20"/>
        <w:szCs w:val="20"/>
      </w:rPr>
      <w:t xml:space="preserve">Page </w:t>
    </w:r>
    <w:r w:rsidR="00B8737F" w:rsidRPr="00872998">
      <w:rPr>
        <w:color w:val="000000" w:themeColor="text1"/>
        <w:sz w:val="20"/>
        <w:szCs w:val="20"/>
      </w:rPr>
      <w:fldChar w:fldCharType="begin"/>
    </w:r>
    <w:r w:rsidRPr="00872998">
      <w:rPr>
        <w:color w:val="000000" w:themeColor="text1"/>
        <w:sz w:val="20"/>
        <w:szCs w:val="20"/>
      </w:rPr>
      <w:instrText xml:space="preserve"> PAGE  \* Arabic  \* MERGEFORMAT </w:instrText>
    </w:r>
    <w:r w:rsidR="00B8737F" w:rsidRPr="00872998">
      <w:rPr>
        <w:color w:val="000000" w:themeColor="text1"/>
        <w:sz w:val="20"/>
        <w:szCs w:val="20"/>
      </w:rPr>
      <w:fldChar w:fldCharType="separate"/>
    </w:r>
    <w:r w:rsidR="00F827A4">
      <w:rPr>
        <w:noProof/>
        <w:color w:val="000000" w:themeColor="text1"/>
        <w:sz w:val="20"/>
        <w:szCs w:val="20"/>
      </w:rPr>
      <w:t>10</w:t>
    </w:r>
    <w:r w:rsidR="00B8737F" w:rsidRPr="00872998">
      <w:rPr>
        <w:color w:val="000000" w:themeColor="text1"/>
        <w:sz w:val="20"/>
        <w:szCs w:val="20"/>
      </w:rPr>
      <w:fldChar w:fldCharType="end"/>
    </w:r>
    <w:r w:rsidRPr="00872998">
      <w:rPr>
        <w:color w:val="000000" w:themeColor="text1"/>
        <w:sz w:val="20"/>
        <w:szCs w:val="20"/>
      </w:rPr>
      <w:t xml:space="preserve"> of </w:t>
    </w:r>
    <w:r w:rsidR="003C29F8">
      <w:fldChar w:fldCharType="begin"/>
    </w:r>
    <w:r w:rsidR="003C29F8">
      <w:instrText xml:space="preserve"> NUMPAGES  \* Arabic  \* MERGEFORMAT </w:instrText>
    </w:r>
    <w:r w:rsidR="003C29F8">
      <w:fldChar w:fldCharType="separate"/>
    </w:r>
    <w:r w:rsidR="00F827A4" w:rsidRPr="00F827A4">
      <w:rPr>
        <w:noProof/>
        <w:color w:val="000000" w:themeColor="text1"/>
        <w:sz w:val="20"/>
        <w:szCs w:val="20"/>
      </w:rPr>
      <w:t>11</w:t>
    </w:r>
    <w:r w:rsidR="003C29F8">
      <w:rPr>
        <w:noProof/>
        <w:color w:val="000000" w:themeColor="text1"/>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23956B" w14:textId="77777777" w:rsidR="003C29F8" w:rsidRDefault="003C29F8" w:rsidP="008E17A3">
      <w:r>
        <w:separator/>
      </w:r>
    </w:p>
  </w:footnote>
  <w:footnote w:type="continuationSeparator" w:id="0">
    <w:p w14:paraId="761AE632" w14:textId="77777777" w:rsidR="003C29F8" w:rsidRDefault="003C29F8" w:rsidP="008E17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49F568" w14:textId="77777777" w:rsidR="00E914ED" w:rsidRDefault="00E914ED" w:rsidP="00E914ED">
    <w:pPr>
      <w:pStyle w:val="Title"/>
    </w:pPr>
    <w:r w:rsidRPr="001104CC">
      <w:rPr>
        <w:noProof/>
        <w:lang w:eastAsia="en-US"/>
      </w:rPr>
      <w:drawing>
        <wp:anchor distT="0" distB="0" distL="114300" distR="114300" simplePos="0" relativeHeight="251659264" behindDoc="0" locked="0" layoutInCell="1" allowOverlap="1" wp14:anchorId="7E85DF1E" wp14:editId="70CD840C">
          <wp:simplePos x="0" y="0"/>
          <wp:positionH relativeFrom="margin">
            <wp:posOffset>5291591</wp:posOffset>
          </wp:positionH>
          <wp:positionV relativeFrom="margin">
            <wp:posOffset>-888946</wp:posOffset>
          </wp:positionV>
          <wp:extent cx="498475" cy="558165"/>
          <wp:effectExtent l="0" t="0" r="0" b="635"/>
          <wp:wrapNone/>
          <wp:docPr id="814" name="Picture 814" descr="C:\Users\Euisuk\Documents\02.TRAILS\Trails web resources\TRAILS logo 4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uisuk\Documents\02.TRAILS\Trails web resources\TRAILS logo 4 (3).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8475" cy="558165"/>
                  </a:xfrm>
                  <a:prstGeom prst="rect">
                    <a:avLst/>
                  </a:prstGeom>
                  <a:noFill/>
                  <a:ln>
                    <a:noFill/>
                  </a:ln>
                </pic:spPr>
              </pic:pic>
            </a:graphicData>
          </a:graphic>
        </wp:anchor>
      </w:drawing>
    </w:r>
    <w:r w:rsidR="00430F6B" w:rsidRPr="00430F6B">
      <w:t xml:space="preserve"> </w:t>
    </w:r>
    <w:r w:rsidR="00430F6B" w:rsidRPr="00D00D2C">
      <w:t>Designing Bugs and Innovative Technology (D-BAIT)</w:t>
    </w:r>
  </w:p>
  <w:p w14:paraId="2458386D" w14:textId="77777777" w:rsidR="00D2740A" w:rsidRDefault="00D2740A" w:rsidP="00E914ED">
    <w:pPr>
      <w:pStyle w:val="Title"/>
      <w:ind w:right="70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A5A4F"/>
    <w:multiLevelType w:val="hybridMultilevel"/>
    <w:tmpl w:val="8A0E9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E76F0F"/>
    <w:multiLevelType w:val="hybridMultilevel"/>
    <w:tmpl w:val="A566EC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217F53"/>
    <w:multiLevelType w:val="hybridMultilevel"/>
    <w:tmpl w:val="D1CCFBB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743487"/>
    <w:multiLevelType w:val="hybridMultilevel"/>
    <w:tmpl w:val="DACA19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510663"/>
    <w:multiLevelType w:val="hybridMultilevel"/>
    <w:tmpl w:val="744265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C80F1B"/>
    <w:multiLevelType w:val="hybridMultilevel"/>
    <w:tmpl w:val="A566EC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BD4F7C"/>
    <w:multiLevelType w:val="hybridMultilevel"/>
    <w:tmpl w:val="744265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304D3D"/>
    <w:multiLevelType w:val="hybridMultilevel"/>
    <w:tmpl w:val="A566EC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A52705"/>
    <w:multiLevelType w:val="hybridMultilevel"/>
    <w:tmpl w:val="A566EC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E87AD6"/>
    <w:multiLevelType w:val="hybridMultilevel"/>
    <w:tmpl w:val="F2BA4BA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A91D84"/>
    <w:multiLevelType w:val="hybridMultilevel"/>
    <w:tmpl w:val="A566EC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0B7876"/>
    <w:multiLevelType w:val="hybridMultilevel"/>
    <w:tmpl w:val="3932A2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0D55BE"/>
    <w:multiLevelType w:val="hybridMultilevel"/>
    <w:tmpl w:val="BB2AE9B6"/>
    <w:lvl w:ilvl="0" w:tplc="7CD6BAA0">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4AE7FA5"/>
    <w:multiLevelType w:val="hybridMultilevel"/>
    <w:tmpl w:val="5BCAD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CA4B89"/>
    <w:multiLevelType w:val="hybridMultilevel"/>
    <w:tmpl w:val="FFB8D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CE47F57"/>
    <w:multiLevelType w:val="hybridMultilevel"/>
    <w:tmpl w:val="08FABEA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1806A12"/>
    <w:multiLevelType w:val="hybridMultilevel"/>
    <w:tmpl w:val="23527B5A"/>
    <w:lvl w:ilvl="0" w:tplc="7CD6BAA0">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565A0448"/>
    <w:multiLevelType w:val="hybridMultilevel"/>
    <w:tmpl w:val="FB7EC84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19B431C"/>
    <w:multiLevelType w:val="hybridMultilevel"/>
    <w:tmpl w:val="BD2CE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02C28B1"/>
    <w:multiLevelType w:val="hybridMultilevel"/>
    <w:tmpl w:val="87068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1DD7986"/>
    <w:multiLevelType w:val="hybridMultilevel"/>
    <w:tmpl w:val="A0D45AD2"/>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5F1032C"/>
    <w:multiLevelType w:val="hybridMultilevel"/>
    <w:tmpl w:val="A566EC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69D30E6"/>
    <w:multiLevelType w:val="hybridMultilevel"/>
    <w:tmpl w:val="37202D1A"/>
    <w:lvl w:ilvl="0" w:tplc="3CC4B27E">
      <w:start w:val="1"/>
      <w:numFmt w:val="bullet"/>
      <w:pStyle w:val="Heading3"/>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0"/>
  </w:num>
  <w:num w:numId="3">
    <w:abstractNumId w:val="3"/>
  </w:num>
  <w:num w:numId="4">
    <w:abstractNumId w:val="15"/>
  </w:num>
  <w:num w:numId="5">
    <w:abstractNumId w:val="1"/>
  </w:num>
  <w:num w:numId="6">
    <w:abstractNumId w:val="8"/>
  </w:num>
  <w:num w:numId="7">
    <w:abstractNumId w:val="22"/>
  </w:num>
  <w:num w:numId="8">
    <w:abstractNumId w:val="18"/>
  </w:num>
  <w:num w:numId="9">
    <w:abstractNumId w:val="19"/>
  </w:num>
  <w:num w:numId="10">
    <w:abstractNumId w:val="13"/>
  </w:num>
  <w:num w:numId="11">
    <w:abstractNumId w:val="9"/>
  </w:num>
  <w:num w:numId="12">
    <w:abstractNumId w:val="2"/>
  </w:num>
  <w:num w:numId="13">
    <w:abstractNumId w:val="11"/>
  </w:num>
  <w:num w:numId="14">
    <w:abstractNumId w:val="4"/>
  </w:num>
  <w:num w:numId="15">
    <w:abstractNumId w:val="20"/>
  </w:num>
  <w:num w:numId="16">
    <w:abstractNumId w:val="12"/>
  </w:num>
  <w:num w:numId="17">
    <w:abstractNumId w:val="6"/>
  </w:num>
  <w:num w:numId="18">
    <w:abstractNumId w:val="17"/>
  </w:num>
  <w:num w:numId="19">
    <w:abstractNumId w:val="7"/>
  </w:num>
  <w:num w:numId="20">
    <w:abstractNumId w:val="10"/>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zMLa0MDIxMze0tDBX0lEKTi0uzszPAykwrAUACHb89CwAAAA="/>
  </w:docVars>
  <w:rsids>
    <w:rsidRoot w:val="008E4CEA"/>
    <w:rsid w:val="00005BEC"/>
    <w:rsid w:val="000113DB"/>
    <w:rsid w:val="00011869"/>
    <w:rsid w:val="000433CB"/>
    <w:rsid w:val="00065FD0"/>
    <w:rsid w:val="000A035C"/>
    <w:rsid w:val="001048BF"/>
    <w:rsid w:val="001633EF"/>
    <w:rsid w:val="00183B68"/>
    <w:rsid w:val="001A0E34"/>
    <w:rsid w:val="001C071C"/>
    <w:rsid w:val="001C329B"/>
    <w:rsid w:val="00207C94"/>
    <w:rsid w:val="0022227A"/>
    <w:rsid w:val="0027032A"/>
    <w:rsid w:val="002B4AD8"/>
    <w:rsid w:val="002B5AA0"/>
    <w:rsid w:val="002C3821"/>
    <w:rsid w:val="002D4541"/>
    <w:rsid w:val="002F6D92"/>
    <w:rsid w:val="003156C6"/>
    <w:rsid w:val="00325C21"/>
    <w:rsid w:val="003A3648"/>
    <w:rsid w:val="003C29F8"/>
    <w:rsid w:val="003E0565"/>
    <w:rsid w:val="00430F6B"/>
    <w:rsid w:val="00431220"/>
    <w:rsid w:val="0043708E"/>
    <w:rsid w:val="00454D7E"/>
    <w:rsid w:val="004658D5"/>
    <w:rsid w:val="00470B43"/>
    <w:rsid w:val="00475A09"/>
    <w:rsid w:val="00486A0A"/>
    <w:rsid w:val="004B2099"/>
    <w:rsid w:val="004B4A4A"/>
    <w:rsid w:val="004C3F6B"/>
    <w:rsid w:val="004E0044"/>
    <w:rsid w:val="00536AAC"/>
    <w:rsid w:val="00545B01"/>
    <w:rsid w:val="005542E6"/>
    <w:rsid w:val="0057450F"/>
    <w:rsid w:val="005848E9"/>
    <w:rsid w:val="005F0453"/>
    <w:rsid w:val="006357DD"/>
    <w:rsid w:val="0066526E"/>
    <w:rsid w:val="00695DA7"/>
    <w:rsid w:val="006F5C90"/>
    <w:rsid w:val="00746DDB"/>
    <w:rsid w:val="00751C17"/>
    <w:rsid w:val="007A675E"/>
    <w:rsid w:val="007D142B"/>
    <w:rsid w:val="007F5192"/>
    <w:rsid w:val="008036DE"/>
    <w:rsid w:val="00831C58"/>
    <w:rsid w:val="008358C7"/>
    <w:rsid w:val="00872998"/>
    <w:rsid w:val="008B0518"/>
    <w:rsid w:val="008B6E62"/>
    <w:rsid w:val="008D7D48"/>
    <w:rsid w:val="008E17A3"/>
    <w:rsid w:val="008E4CEA"/>
    <w:rsid w:val="00973A9D"/>
    <w:rsid w:val="009B1EAE"/>
    <w:rsid w:val="00A03A38"/>
    <w:rsid w:val="00A11332"/>
    <w:rsid w:val="00A1798A"/>
    <w:rsid w:val="00A20578"/>
    <w:rsid w:val="00A319DB"/>
    <w:rsid w:val="00A95969"/>
    <w:rsid w:val="00AB4AE9"/>
    <w:rsid w:val="00B8737F"/>
    <w:rsid w:val="00C304C3"/>
    <w:rsid w:val="00C46D42"/>
    <w:rsid w:val="00C51B84"/>
    <w:rsid w:val="00C7208F"/>
    <w:rsid w:val="00CD5594"/>
    <w:rsid w:val="00CE6A70"/>
    <w:rsid w:val="00CF2159"/>
    <w:rsid w:val="00D076EA"/>
    <w:rsid w:val="00D2740A"/>
    <w:rsid w:val="00D45110"/>
    <w:rsid w:val="00D77992"/>
    <w:rsid w:val="00D9336A"/>
    <w:rsid w:val="00DA2843"/>
    <w:rsid w:val="00E30194"/>
    <w:rsid w:val="00E73494"/>
    <w:rsid w:val="00E914ED"/>
    <w:rsid w:val="00E928E4"/>
    <w:rsid w:val="00E9369B"/>
    <w:rsid w:val="00EF1AA2"/>
    <w:rsid w:val="00EF3D20"/>
    <w:rsid w:val="00EF3E20"/>
    <w:rsid w:val="00F07865"/>
    <w:rsid w:val="00F219DB"/>
    <w:rsid w:val="00F22546"/>
    <w:rsid w:val="00F5317D"/>
    <w:rsid w:val="00F827A4"/>
    <w:rsid w:val="00FC40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CC8664"/>
  <w15:docId w15:val="{6710ED34-B560-4786-BE91-88F850F66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17A3"/>
    <w:pPr>
      <w:spacing w:after="240"/>
    </w:pPr>
    <w:rPr>
      <w:rFonts w:ascii="Arial" w:hAnsi="Arial" w:cs="Arial"/>
    </w:rPr>
  </w:style>
  <w:style w:type="paragraph" w:styleId="Heading1">
    <w:name w:val="heading 1"/>
    <w:basedOn w:val="Normal"/>
    <w:next w:val="Normal"/>
    <w:link w:val="Heading1Char"/>
    <w:uiPriority w:val="9"/>
    <w:qFormat/>
    <w:rsid w:val="007D142B"/>
    <w:pPr>
      <w:outlineLvl w:val="0"/>
    </w:pPr>
    <w:rPr>
      <w:b/>
      <w:bCs/>
      <w:color w:val="7F7F7F" w:themeColor="text1" w:themeTint="80"/>
    </w:rPr>
  </w:style>
  <w:style w:type="paragraph" w:styleId="Heading2">
    <w:name w:val="heading 2"/>
    <w:basedOn w:val="Normal"/>
    <w:next w:val="Normal"/>
    <w:link w:val="Heading2Char"/>
    <w:uiPriority w:val="9"/>
    <w:unhideWhenUsed/>
    <w:qFormat/>
    <w:rsid w:val="004E0044"/>
    <w:pPr>
      <w:outlineLvl w:val="1"/>
    </w:pPr>
    <w:rPr>
      <w:i/>
      <w:iCs/>
      <w:color w:val="7F7F7F" w:themeColor="text1" w:themeTint="80"/>
    </w:rPr>
  </w:style>
  <w:style w:type="paragraph" w:styleId="Heading3">
    <w:name w:val="heading 3"/>
    <w:basedOn w:val="ListParagraph"/>
    <w:next w:val="Normal"/>
    <w:link w:val="Heading3Char"/>
    <w:uiPriority w:val="9"/>
    <w:unhideWhenUsed/>
    <w:qFormat/>
    <w:rsid w:val="0022227A"/>
    <w:pPr>
      <w:numPr>
        <w:numId w:val="7"/>
      </w:numPr>
      <w:outlineLvl w:val="2"/>
    </w:pPr>
  </w:style>
  <w:style w:type="paragraph" w:styleId="Heading4">
    <w:name w:val="heading 4"/>
    <w:basedOn w:val="Normal"/>
    <w:next w:val="Normal"/>
    <w:link w:val="Heading4Char"/>
    <w:qFormat/>
    <w:rsid w:val="00E30194"/>
    <w:pPr>
      <w:keepNext/>
      <w:keepLines/>
      <w:ind w:left="1080" w:hanging="360"/>
      <w:contextualSpacing/>
      <w:outlineLvl w:val="3"/>
    </w:pPr>
    <w:rPr>
      <w:rFonts w:ascii="Times New Roman" w:eastAsia="Times New Roman" w:hAnsi="Times New Roman" w:cs="Times New Roman"/>
      <w:b/>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E30194"/>
    <w:rPr>
      <w:rFonts w:ascii="Times New Roman" w:eastAsia="Times New Roman" w:hAnsi="Times New Roman" w:cs="Times New Roman"/>
      <w:b/>
      <w:i/>
      <w:color w:val="666666"/>
    </w:rPr>
  </w:style>
  <w:style w:type="character" w:customStyle="1" w:styleId="Heading1Char">
    <w:name w:val="Heading 1 Char"/>
    <w:basedOn w:val="DefaultParagraphFont"/>
    <w:link w:val="Heading1"/>
    <w:uiPriority w:val="9"/>
    <w:rsid w:val="007D142B"/>
    <w:rPr>
      <w:rFonts w:ascii="Arial" w:hAnsi="Arial" w:cs="Arial"/>
      <w:b/>
      <w:bCs/>
      <w:color w:val="7F7F7F" w:themeColor="text1" w:themeTint="80"/>
    </w:rPr>
  </w:style>
  <w:style w:type="paragraph" w:styleId="ListParagraph">
    <w:name w:val="List Paragraph"/>
    <w:basedOn w:val="Normal"/>
    <w:uiPriority w:val="99"/>
    <w:qFormat/>
    <w:rsid w:val="008358C7"/>
    <w:pPr>
      <w:ind w:left="720"/>
      <w:contextualSpacing/>
    </w:pPr>
  </w:style>
  <w:style w:type="paragraph" w:styleId="Header">
    <w:name w:val="header"/>
    <w:basedOn w:val="Normal"/>
    <w:link w:val="HeaderChar"/>
    <w:unhideWhenUsed/>
    <w:rsid w:val="00D2740A"/>
    <w:pPr>
      <w:tabs>
        <w:tab w:val="center" w:pos="4680"/>
        <w:tab w:val="right" w:pos="9360"/>
      </w:tabs>
    </w:pPr>
  </w:style>
  <w:style w:type="character" w:customStyle="1" w:styleId="HeaderChar">
    <w:name w:val="Header Char"/>
    <w:basedOn w:val="DefaultParagraphFont"/>
    <w:link w:val="Header"/>
    <w:uiPriority w:val="99"/>
    <w:rsid w:val="00D2740A"/>
  </w:style>
  <w:style w:type="paragraph" w:styleId="Footer">
    <w:name w:val="footer"/>
    <w:basedOn w:val="Normal"/>
    <w:link w:val="FooterChar"/>
    <w:uiPriority w:val="99"/>
    <w:unhideWhenUsed/>
    <w:rsid w:val="00D2740A"/>
    <w:pPr>
      <w:tabs>
        <w:tab w:val="center" w:pos="4680"/>
        <w:tab w:val="right" w:pos="9360"/>
      </w:tabs>
    </w:pPr>
  </w:style>
  <w:style w:type="character" w:customStyle="1" w:styleId="FooterChar">
    <w:name w:val="Footer Char"/>
    <w:basedOn w:val="DefaultParagraphFont"/>
    <w:link w:val="Footer"/>
    <w:uiPriority w:val="99"/>
    <w:rsid w:val="00D2740A"/>
  </w:style>
  <w:style w:type="paragraph" w:styleId="BalloonText">
    <w:name w:val="Balloon Text"/>
    <w:basedOn w:val="Normal"/>
    <w:link w:val="BalloonTextChar"/>
    <w:uiPriority w:val="99"/>
    <w:semiHidden/>
    <w:unhideWhenUsed/>
    <w:rsid w:val="00D2740A"/>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2740A"/>
    <w:rPr>
      <w:rFonts w:ascii="Times New Roman" w:hAnsi="Times New Roman" w:cs="Times New Roman"/>
      <w:sz w:val="18"/>
      <w:szCs w:val="18"/>
    </w:rPr>
  </w:style>
  <w:style w:type="table" w:styleId="TableGrid">
    <w:name w:val="Table Grid"/>
    <w:basedOn w:val="TableNormal"/>
    <w:uiPriority w:val="39"/>
    <w:rsid w:val="00D274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36AAC"/>
    <w:pPr>
      <w:autoSpaceDE w:val="0"/>
      <w:autoSpaceDN w:val="0"/>
      <w:adjustRightInd w:val="0"/>
    </w:pPr>
    <w:rPr>
      <w:rFonts w:ascii="Times New Roman" w:eastAsiaTheme="minorEastAsia" w:hAnsi="Times New Roman" w:cs="Times New Roman"/>
      <w:color w:val="000000"/>
      <w:lang w:eastAsia="en-US"/>
    </w:rPr>
  </w:style>
  <w:style w:type="paragraph" w:styleId="Title">
    <w:name w:val="Title"/>
    <w:basedOn w:val="Normal"/>
    <w:next w:val="Normal"/>
    <w:link w:val="TitleChar"/>
    <w:uiPriority w:val="10"/>
    <w:qFormat/>
    <w:rsid w:val="006F5C90"/>
    <w:pPr>
      <w:jc w:val="center"/>
    </w:pPr>
    <w:rPr>
      <w:b/>
      <w:bCs/>
      <w:color w:val="7F7F7F" w:themeColor="text1" w:themeTint="80"/>
      <w:sz w:val="28"/>
      <w:szCs w:val="28"/>
    </w:rPr>
  </w:style>
  <w:style w:type="character" w:customStyle="1" w:styleId="TitleChar">
    <w:name w:val="Title Char"/>
    <w:basedOn w:val="DefaultParagraphFont"/>
    <w:link w:val="Title"/>
    <w:uiPriority w:val="10"/>
    <w:rsid w:val="006F5C90"/>
    <w:rPr>
      <w:rFonts w:ascii="Arial" w:hAnsi="Arial" w:cs="Arial"/>
      <w:b/>
      <w:bCs/>
      <w:color w:val="7F7F7F" w:themeColor="text1" w:themeTint="80"/>
      <w:sz w:val="28"/>
      <w:szCs w:val="28"/>
    </w:rPr>
  </w:style>
  <w:style w:type="character" w:customStyle="1" w:styleId="Heading2Char">
    <w:name w:val="Heading 2 Char"/>
    <w:basedOn w:val="DefaultParagraphFont"/>
    <w:link w:val="Heading2"/>
    <w:uiPriority w:val="9"/>
    <w:rsid w:val="004E0044"/>
    <w:rPr>
      <w:rFonts w:ascii="Arial" w:hAnsi="Arial" w:cs="Arial"/>
      <w:i/>
      <w:iCs/>
      <w:color w:val="7F7F7F" w:themeColor="text1" w:themeTint="80"/>
    </w:rPr>
  </w:style>
  <w:style w:type="character" w:customStyle="1" w:styleId="Heading3Char">
    <w:name w:val="Heading 3 Char"/>
    <w:basedOn w:val="DefaultParagraphFont"/>
    <w:link w:val="Heading3"/>
    <w:uiPriority w:val="9"/>
    <w:rsid w:val="0022227A"/>
    <w:rPr>
      <w:rFonts w:ascii="Arial" w:hAnsi="Arial" w:cs="Arial"/>
    </w:rPr>
  </w:style>
  <w:style w:type="character" w:styleId="CommentReference">
    <w:name w:val="annotation reference"/>
    <w:basedOn w:val="DefaultParagraphFont"/>
    <w:uiPriority w:val="99"/>
    <w:semiHidden/>
    <w:unhideWhenUsed/>
    <w:rsid w:val="00C7208F"/>
    <w:rPr>
      <w:sz w:val="16"/>
      <w:szCs w:val="16"/>
    </w:rPr>
  </w:style>
  <w:style w:type="paragraph" w:styleId="CommentText">
    <w:name w:val="annotation text"/>
    <w:basedOn w:val="Normal"/>
    <w:link w:val="CommentTextChar"/>
    <w:uiPriority w:val="99"/>
    <w:semiHidden/>
    <w:unhideWhenUsed/>
    <w:rsid w:val="00C7208F"/>
    <w:rPr>
      <w:sz w:val="20"/>
      <w:szCs w:val="20"/>
    </w:rPr>
  </w:style>
  <w:style w:type="character" w:customStyle="1" w:styleId="CommentTextChar">
    <w:name w:val="Comment Text Char"/>
    <w:basedOn w:val="DefaultParagraphFont"/>
    <w:link w:val="CommentText"/>
    <w:uiPriority w:val="99"/>
    <w:semiHidden/>
    <w:rsid w:val="00C7208F"/>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C7208F"/>
    <w:rPr>
      <w:b/>
      <w:bCs/>
    </w:rPr>
  </w:style>
  <w:style w:type="character" w:customStyle="1" w:styleId="CommentSubjectChar">
    <w:name w:val="Comment Subject Char"/>
    <w:basedOn w:val="CommentTextChar"/>
    <w:link w:val="CommentSubject"/>
    <w:uiPriority w:val="99"/>
    <w:semiHidden/>
    <w:rsid w:val="00C7208F"/>
    <w:rPr>
      <w:rFonts w:ascii="Arial" w:hAnsi="Arial" w:cs="Arial"/>
      <w:b/>
      <w:bCs/>
      <w:sz w:val="20"/>
      <w:szCs w:val="20"/>
    </w:rPr>
  </w:style>
  <w:style w:type="character" w:styleId="Hyperlink">
    <w:name w:val="Hyperlink"/>
    <w:basedOn w:val="DefaultParagraphFont"/>
    <w:uiPriority w:val="99"/>
    <w:unhideWhenUsed/>
    <w:rsid w:val="00EF1AA2"/>
    <w:rPr>
      <w:color w:val="0563C1" w:themeColor="hyperlink"/>
      <w:u w:val="single"/>
    </w:rPr>
  </w:style>
  <w:style w:type="character" w:customStyle="1" w:styleId="UnresolvedMention1">
    <w:name w:val="Unresolved Mention1"/>
    <w:basedOn w:val="DefaultParagraphFont"/>
    <w:uiPriority w:val="99"/>
    <w:rsid w:val="00EF1AA2"/>
    <w:rPr>
      <w:color w:val="605E5C"/>
      <w:shd w:val="clear" w:color="auto" w:fill="E1DFDD"/>
    </w:rPr>
  </w:style>
  <w:style w:type="paragraph" w:styleId="BodyText">
    <w:name w:val="Body Text"/>
    <w:basedOn w:val="Normal"/>
    <w:link w:val="BodyTextChar"/>
    <w:semiHidden/>
    <w:rsid w:val="00005BEC"/>
    <w:pPr>
      <w:spacing w:after="0"/>
    </w:pPr>
    <w:rPr>
      <w:rFonts w:ascii="Times New Roman" w:eastAsia="Times New Roman" w:hAnsi="Times New Roman" w:cs="Times New Roman"/>
      <w:b/>
      <w:szCs w:val="20"/>
      <w:lang w:eastAsia="en-US"/>
    </w:rPr>
  </w:style>
  <w:style w:type="character" w:customStyle="1" w:styleId="BodyTextChar">
    <w:name w:val="Body Text Char"/>
    <w:basedOn w:val="DefaultParagraphFont"/>
    <w:link w:val="BodyText"/>
    <w:semiHidden/>
    <w:rsid w:val="00005BEC"/>
    <w:rPr>
      <w:rFonts w:ascii="Times New Roman" w:eastAsia="Times New Roman" w:hAnsi="Times New Roman" w:cs="Times New Roman"/>
      <w:b/>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030654">
      <w:bodyDiv w:val="1"/>
      <w:marLeft w:val="0"/>
      <w:marRight w:val="0"/>
      <w:marTop w:val="0"/>
      <w:marBottom w:val="0"/>
      <w:divBdr>
        <w:top w:val="none" w:sz="0" w:space="0" w:color="auto"/>
        <w:left w:val="none" w:sz="0" w:space="0" w:color="auto"/>
        <w:bottom w:val="none" w:sz="0" w:space="0" w:color="auto"/>
        <w:right w:val="none" w:sz="0" w:space="0" w:color="auto"/>
      </w:divBdr>
    </w:div>
    <w:div w:id="251210769">
      <w:bodyDiv w:val="1"/>
      <w:marLeft w:val="0"/>
      <w:marRight w:val="0"/>
      <w:marTop w:val="0"/>
      <w:marBottom w:val="0"/>
      <w:divBdr>
        <w:top w:val="none" w:sz="0" w:space="0" w:color="auto"/>
        <w:left w:val="none" w:sz="0" w:space="0" w:color="auto"/>
        <w:bottom w:val="none" w:sz="0" w:space="0" w:color="auto"/>
        <w:right w:val="none" w:sz="0" w:space="0" w:color="auto"/>
      </w:divBdr>
    </w:div>
    <w:div w:id="307977049">
      <w:bodyDiv w:val="1"/>
      <w:marLeft w:val="0"/>
      <w:marRight w:val="0"/>
      <w:marTop w:val="0"/>
      <w:marBottom w:val="0"/>
      <w:divBdr>
        <w:top w:val="none" w:sz="0" w:space="0" w:color="auto"/>
        <w:left w:val="none" w:sz="0" w:space="0" w:color="auto"/>
        <w:bottom w:val="none" w:sz="0" w:space="0" w:color="auto"/>
        <w:right w:val="none" w:sz="0" w:space="0" w:color="auto"/>
      </w:divBdr>
    </w:div>
    <w:div w:id="796486411">
      <w:bodyDiv w:val="1"/>
      <w:marLeft w:val="0"/>
      <w:marRight w:val="0"/>
      <w:marTop w:val="0"/>
      <w:marBottom w:val="0"/>
      <w:divBdr>
        <w:top w:val="none" w:sz="0" w:space="0" w:color="auto"/>
        <w:left w:val="none" w:sz="0" w:space="0" w:color="auto"/>
        <w:bottom w:val="none" w:sz="0" w:space="0" w:color="auto"/>
        <w:right w:val="none" w:sz="0" w:space="0" w:color="auto"/>
      </w:divBdr>
    </w:div>
    <w:div w:id="1095784071">
      <w:bodyDiv w:val="1"/>
      <w:marLeft w:val="0"/>
      <w:marRight w:val="0"/>
      <w:marTop w:val="0"/>
      <w:marBottom w:val="0"/>
      <w:divBdr>
        <w:top w:val="none" w:sz="0" w:space="0" w:color="auto"/>
        <w:left w:val="none" w:sz="0" w:space="0" w:color="auto"/>
        <w:bottom w:val="none" w:sz="0" w:space="0" w:color="auto"/>
        <w:right w:val="none" w:sz="0" w:space="0" w:color="auto"/>
      </w:divBdr>
    </w:div>
    <w:div w:id="1369531840">
      <w:bodyDiv w:val="1"/>
      <w:marLeft w:val="0"/>
      <w:marRight w:val="0"/>
      <w:marTop w:val="0"/>
      <w:marBottom w:val="0"/>
      <w:divBdr>
        <w:top w:val="none" w:sz="0" w:space="0" w:color="auto"/>
        <w:left w:val="none" w:sz="0" w:space="0" w:color="auto"/>
        <w:bottom w:val="none" w:sz="0" w:space="0" w:color="auto"/>
        <w:right w:val="none" w:sz="0" w:space="0" w:color="auto"/>
      </w:divBdr>
    </w:div>
    <w:div w:id="1745030033">
      <w:bodyDiv w:val="1"/>
      <w:marLeft w:val="0"/>
      <w:marRight w:val="0"/>
      <w:marTop w:val="0"/>
      <w:marBottom w:val="0"/>
      <w:divBdr>
        <w:top w:val="none" w:sz="0" w:space="0" w:color="auto"/>
        <w:left w:val="none" w:sz="0" w:space="0" w:color="auto"/>
        <w:bottom w:val="none" w:sz="0" w:space="0" w:color="auto"/>
        <w:right w:val="none" w:sz="0" w:space="0" w:color="auto"/>
      </w:divBdr>
    </w:div>
    <w:div w:id="1825002340">
      <w:bodyDiv w:val="1"/>
      <w:marLeft w:val="0"/>
      <w:marRight w:val="0"/>
      <w:marTop w:val="0"/>
      <w:marBottom w:val="0"/>
      <w:divBdr>
        <w:top w:val="none" w:sz="0" w:space="0" w:color="auto"/>
        <w:left w:val="none" w:sz="0" w:space="0" w:color="auto"/>
        <w:bottom w:val="none" w:sz="0" w:space="0" w:color="auto"/>
        <w:right w:val="none" w:sz="0" w:space="0" w:color="auto"/>
      </w:divBdr>
    </w:div>
    <w:div w:id="1936476602">
      <w:bodyDiv w:val="1"/>
      <w:marLeft w:val="0"/>
      <w:marRight w:val="0"/>
      <w:marTop w:val="0"/>
      <w:marBottom w:val="0"/>
      <w:divBdr>
        <w:top w:val="none" w:sz="0" w:space="0" w:color="auto"/>
        <w:left w:val="none" w:sz="0" w:space="0" w:color="auto"/>
        <w:bottom w:val="none" w:sz="0" w:space="0" w:color="auto"/>
        <w:right w:val="none" w:sz="0" w:space="0" w:color="auto"/>
      </w:divBdr>
    </w:div>
    <w:div w:id="2116318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purdue.edu/trail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1937</Words>
  <Characters>11044</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Euisuk Sung</cp:lastModifiedBy>
  <cp:revision>2</cp:revision>
  <dcterms:created xsi:type="dcterms:W3CDTF">2019-06-21T15:20:00Z</dcterms:created>
  <dcterms:modified xsi:type="dcterms:W3CDTF">2019-06-21T15:20:00Z</dcterms:modified>
</cp:coreProperties>
</file>