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76D7E" w14:textId="77777777" w:rsidR="0000072A" w:rsidRDefault="0000072A">
      <w:pPr>
        <w:pStyle w:val="BodyText"/>
        <w:spacing w:before="11"/>
        <w:rPr>
          <w:sz w:val="6"/>
        </w:rPr>
      </w:pPr>
    </w:p>
    <w:p w14:paraId="5D076D7F" w14:textId="77777777" w:rsidR="0000072A" w:rsidRDefault="000419BF">
      <w:pPr>
        <w:ind w:left="108" w:right="-58"/>
        <w:rPr>
          <w:sz w:val="20"/>
        </w:rPr>
      </w:pPr>
      <w:r>
        <w:rPr>
          <w:noProof/>
          <w:sz w:val="20"/>
        </w:rPr>
        <w:drawing>
          <wp:inline distT="0" distB="0" distL="0" distR="0" wp14:anchorId="5D076DBF" wp14:editId="4DB54A80">
            <wp:extent cx="2956025" cy="384048"/>
            <wp:effectExtent l="0" t="0" r="0" b="0"/>
            <wp:docPr id="1" name="Image 1" descr="Gold Purdue P with Purdue University in black alongside University Senate cobran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Gold Purdue P with Purdue University in black alongside University Senate cobrand. "/>
                    <pic:cNvPicPr/>
                  </pic:nvPicPr>
                  <pic:blipFill>
                    <a:blip r:embed="rId4" cstate="print"/>
                    <a:stretch>
                      <a:fillRect/>
                    </a:stretch>
                  </pic:blipFill>
                  <pic:spPr>
                    <a:xfrm>
                      <a:off x="0" y="0"/>
                      <a:ext cx="2956025" cy="384048"/>
                    </a:xfrm>
                    <a:prstGeom prst="rect">
                      <a:avLst/>
                    </a:prstGeom>
                  </pic:spPr>
                </pic:pic>
              </a:graphicData>
            </a:graphic>
          </wp:inline>
        </w:drawing>
      </w:r>
    </w:p>
    <w:p w14:paraId="5D076D80" w14:textId="77777777" w:rsidR="0000072A" w:rsidRDefault="0000072A">
      <w:pPr>
        <w:pStyle w:val="BodyText"/>
      </w:pPr>
    </w:p>
    <w:p w14:paraId="5D076D81" w14:textId="77777777" w:rsidR="0000072A" w:rsidRDefault="0000072A">
      <w:pPr>
        <w:pStyle w:val="BodyText"/>
      </w:pPr>
    </w:p>
    <w:p w14:paraId="5D076D82" w14:textId="77777777" w:rsidR="0000072A" w:rsidRDefault="0000072A">
      <w:pPr>
        <w:pStyle w:val="BodyText"/>
      </w:pPr>
    </w:p>
    <w:p w14:paraId="5D076D83" w14:textId="77777777" w:rsidR="0000072A" w:rsidRDefault="0000072A">
      <w:pPr>
        <w:pStyle w:val="BodyText"/>
      </w:pPr>
    </w:p>
    <w:p w14:paraId="5D076D84" w14:textId="77777777" w:rsidR="0000072A" w:rsidRDefault="0000072A">
      <w:pPr>
        <w:pStyle w:val="BodyText"/>
      </w:pPr>
    </w:p>
    <w:p w14:paraId="5D076D85" w14:textId="77777777" w:rsidR="0000072A" w:rsidRDefault="0000072A">
      <w:pPr>
        <w:pStyle w:val="BodyText"/>
      </w:pPr>
    </w:p>
    <w:p w14:paraId="5D076D86" w14:textId="77777777" w:rsidR="0000072A" w:rsidRDefault="0000072A">
      <w:pPr>
        <w:pStyle w:val="BodyText"/>
      </w:pPr>
    </w:p>
    <w:p w14:paraId="5D076D87" w14:textId="77777777" w:rsidR="0000072A" w:rsidRDefault="0000072A">
      <w:pPr>
        <w:pStyle w:val="BodyText"/>
      </w:pPr>
    </w:p>
    <w:p w14:paraId="5D076D88" w14:textId="77777777" w:rsidR="0000072A" w:rsidRDefault="0000072A">
      <w:pPr>
        <w:pStyle w:val="BodyText"/>
      </w:pPr>
    </w:p>
    <w:p w14:paraId="5D076D89" w14:textId="77777777" w:rsidR="0000072A" w:rsidRDefault="0000072A">
      <w:pPr>
        <w:pStyle w:val="BodyText"/>
      </w:pPr>
    </w:p>
    <w:p w14:paraId="5D076D8A" w14:textId="77777777" w:rsidR="0000072A" w:rsidRDefault="0000072A">
      <w:pPr>
        <w:pStyle w:val="BodyText"/>
      </w:pPr>
    </w:p>
    <w:p w14:paraId="5D076D8B" w14:textId="77777777" w:rsidR="0000072A" w:rsidRDefault="0000072A">
      <w:pPr>
        <w:pStyle w:val="BodyText"/>
      </w:pPr>
    </w:p>
    <w:p w14:paraId="5D076D8C" w14:textId="77777777" w:rsidR="0000072A" w:rsidRDefault="0000072A">
      <w:pPr>
        <w:pStyle w:val="BodyText"/>
      </w:pPr>
    </w:p>
    <w:p w14:paraId="5D076D8D" w14:textId="77777777" w:rsidR="0000072A" w:rsidRDefault="0000072A">
      <w:pPr>
        <w:pStyle w:val="BodyText"/>
      </w:pPr>
    </w:p>
    <w:p w14:paraId="5D076D8E" w14:textId="77777777" w:rsidR="0000072A" w:rsidRDefault="0000072A">
      <w:pPr>
        <w:pStyle w:val="BodyText"/>
      </w:pPr>
    </w:p>
    <w:p w14:paraId="5D076D8F" w14:textId="77777777" w:rsidR="0000072A" w:rsidRDefault="0000072A">
      <w:pPr>
        <w:pStyle w:val="BodyText"/>
      </w:pPr>
    </w:p>
    <w:p w14:paraId="5D076D90" w14:textId="77777777" w:rsidR="0000072A" w:rsidRDefault="0000072A">
      <w:pPr>
        <w:pStyle w:val="BodyText"/>
      </w:pPr>
    </w:p>
    <w:p w14:paraId="5D076D91" w14:textId="77777777" w:rsidR="0000072A" w:rsidRDefault="0000072A">
      <w:pPr>
        <w:pStyle w:val="BodyText"/>
      </w:pPr>
    </w:p>
    <w:p w14:paraId="5D076D92" w14:textId="77777777" w:rsidR="0000072A" w:rsidRDefault="0000072A">
      <w:pPr>
        <w:pStyle w:val="BodyText"/>
      </w:pPr>
    </w:p>
    <w:p w14:paraId="5D076D93" w14:textId="77777777" w:rsidR="0000072A" w:rsidRDefault="0000072A">
      <w:pPr>
        <w:pStyle w:val="BodyText"/>
      </w:pPr>
    </w:p>
    <w:p w14:paraId="5D076D94" w14:textId="77777777" w:rsidR="0000072A" w:rsidRDefault="0000072A">
      <w:pPr>
        <w:pStyle w:val="BodyText"/>
        <w:spacing w:before="121"/>
      </w:pPr>
    </w:p>
    <w:p w14:paraId="5D076D95" w14:textId="77777777" w:rsidR="0000072A" w:rsidRDefault="000419BF">
      <w:pPr>
        <w:ind w:left="108"/>
        <w:rPr>
          <w:rFonts w:ascii="Georgia"/>
          <w:b/>
          <w:sz w:val="24"/>
        </w:rPr>
      </w:pPr>
      <w:r>
        <w:rPr>
          <w:rFonts w:ascii="Georgia"/>
          <w:b/>
          <w:noProof/>
          <w:sz w:val="24"/>
        </w:rPr>
        <mc:AlternateContent>
          <mc:Choice Requires="wps">
            <w:drawing>
              <wp:anchor distT="0" distB="0" distL="0" distR="0" simplePos="0" relativeHeight="15728640" behindDoc="0" locked="0" layoutInCell="1" allowOverlap="1" wp14:anchorId="5D076DC1" wp14:editId="5D076DC2">
                <wp:simplePos x="0" y="0"/>
                <wp:positionH relativeFrom="page">
                  <wp:posOffset>913130</wp:posOffset>
                </wp:positionH>
                <wp:positionV relativeFrom="paragraph">
                  <wp:posOffset>-3163811</wp:posOffset>
                </wp:positionV>
                <wp:extent cx="5869305" cy="27520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9305" cy="275209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748"/>
                              <w:gridCol w:w="7375"/>
                            </w:tblGrid>
                            <w:tr w:rsidR="0000072A" w14:paraId="5D076DC5" w14:textId="77777777">
                              <w:trPr>
                                <w:trHeight w:val="292"/>
                              </w:trPr>
                              <w:tc>
                                <w:tcPr>
                                  <w:tcW w:w="1748" w:type="dxa"/>
                                </w:tcPr>
                                <w:p w14:paraId="5D076DC3" w14:textId="77777777" w:rsidR="0000072A" w:rsidRDefault="000419BF">
                                  <w:pPr>
                                    <w:pStyle w:val="TableParagraph"/>
                                    <w:spacing w:line="272" w:lineRule="exact"/>
                                    <w:rPr>
                                      <w:b/>
                                      <w:sz w:val="24"/>
                                    </w:rPr>
                                  </w:pPr>
                                  <w:r>
                                    <w:rPr>
                                      <w:b/>
                                      <w:spacing w:val="-5"/>
                                      <w:sz w:val="24"/>
                                    </w:rPr>
                                    <w:t>To:</w:t>
                                  </w:r>
                                </w:p>
                              </w:tc>
                              <w:tc>
                                <w:tcPr>
                                  <w:tcW w:w="7375" w:type="dxa"/>
                                </w:tcPr>
                                <w:p w14:paraId="5D076DC4" w14:textId="77777777" w:rsidR="0000072A" w:rsidRDefault="000419BF">
                                  <w:pPr>
                                    <w:pStyle w:val="TableParagraph"/>
                                    <w:spacing w:line="272" w:lineRule="exact"/>
                                    <w:ind w:left="185"/>
                                    <w:rPr>
                                      <w:sz w:val="24"/>
                                    </w:rPr>
                                  </w:pPr>
                                  <w:r>
                                    <w:rPr>
                                      <w:sz w:val="24"/>
                                    </w:rPr>
                                    <w:t>The</w:t>
                                  </w:r>
                                  <w:r>
                                    <w:rPr>
                                      <w:spacing w:val="-5"/>
                                      <w:sz w:val="24"/>
                                    </w:rPr>
                                    <w:t xml:space="preserve"> </w:t>
                                  </w:r>
                                  <w:r>
                                    <w:rPr>
                                      <w:sz w:val="24"/>
                                    </w:rPr>
                                    <w:t>University</w:t>
                                  </w:r>
                                  <w:r>
                                    <w:rPr>
                                      <w:spacing w:val="-3"/>
                                      <w:sz w:val="24"/>
                                    </w:rPr>
                                    <w:t xml:space="preserve"> </w:t>
                                  </w:r>
                                  <w:r>
                                    <w:rPr>
                                      <w:spacing w:val="-2"/>
                                      <w:sz w:val="24"/>
                                    </w:rPr>
                                    <w:t>Senate</w:t>
                                  </w:r>
                                </w:p>
                              </w:tc>
                            </w:tr>
                            <w:tr w:rsidR="0000072A" w14:paraId="5D076DC8" w14:textId="77777777">
                              <w:trPr>
                                <w:trHeight w:val="313"/>
                              </w:trPr>
                              <w:tc>
                                <w:tcPr>
                                  <w:tcW w:w="1748" w:type="dxa"/>
                                </w:tcPr>
                                <w:p w14:paraId="5D076DC6" w14:textId="77777777" w:rsidR="0000072A" w:rsidRDefault="000419BF">
                                  <w:pPr>
                                    <w:pStyle w:val="TableParagraph"/>
                                    <w:spacing w:before="19"/>
                                    <w:rPr>
                                      <w:b/>
                                      <w:sz w:val="24"/>
                                    </w:rPr>
                                  </w:pPr>
                                  <w:r>
                                    <w:rPr>
                                      <w:b/>
                                      <w:spacing w:val="-2"/>
                                      <w:sz w:val="24"/>
                                    </w:rPr>
                                    <w:t>From:</w:t>
                                  </w:r>
                                </w:p>
                              </w:tc>
                              <w:tc>
                                <w:tcPr>
                                  <w:tcW w:w="7375" w:type="dxa"/>
                                </w:tcPr>
                                <w:p w14:paraId="5D076DC7" w14:textId="77777777" w:rsidR="0000072A" w:rsidRDefault="000419BF">
                                  <w:pPr>
                                    <w:pStyle w:val="TableParagraph"/>
                                    <w:spacing w:before="19"/>
                                    <w:ind w:left="185"/>
                                    <w:rPr>
                                      <w:sz w:val="24"/>
                                    </w:rPr>
                                  </w:pPr>
                                  <w:r>
                                    <w:rPr>
                                      <w:sz w:val="24"/>
                                    </w:rPr>
                                    <w:t>Senate</w:t>
                                  </w:r>
                                  <w:r>
                                    <w:rPr>
                                      <w:spacing w:val="-6"/>
                                      <w:sz w:val="24"/>
                                    </w:rPr>
                                    <w:t xml:space="preserve"> </w:t>
                                  </w:r>
                                  <w:r>
                                    <w:rPr>
                                      <w:sz w:val="24"/>
                                    </w:rPr>
                                    <w:t>Nominating</w:t>
                                  </w:r>
                                  <w:r>
                                    <w:rPr>
                                      <w:spacing w:val="-2"/>
                                      <w:sz w:val="24"/>
                                    </w:rPr>
                                    <w:t xml:space="preserve"> Committee</w:t>
                                  </w:r>
                                </w:p>
                              </w:tc>
                            </w:tr>
                            <w:tr w:rsidR="0000072A" w14:paraId="5D076DCB" w14:textId="77777777">
                              <w:trPr>
                                <w:trHeight w:val="314"/>
                              </w:trPr>
                              <w:tc>
                                <w:tcPr>
                                  <w:tcW w:w="1748" w:type="dxa"/>
                                </w:tcPr>
                                <w:p w14:paraId="5D076DC9" w14:textId="77777777" w:rsidR="0000072A" w:rsidRDefault="000419BF">
                                  <w:pPr>
                                    <w:pStyle w:val="TableParagraph"/>
                                    <w:spacing w:before="21"/>
                                    <w:rPr>
                                      <w:b/>
                                      <w:sz w:val="24"/>
                                    </w:rPr>
                                  </w:pPr>
                                  <w:r>
                                    <w:rPr>
                                      <w:b/>
                                      <w:spacing w:val="-2"/>
                                      <w:sz w:val="24"/>
                                    </w:rPr>
                                    <w:t>Subject:</w:t>
                                  </w:r>
                                </w:p>
                              </w:tc>
                              <w:tc>
                                <w:tcPr>
                                  <w:tcW w:w="7375" w:type="dxa"/>
                                </w:tcPr>
                                <w:p w14:paraId="5D076DCA" w14:textId="77777777" w:rsidR="0000072A" w:rsidRDefault="000419BF">
                                  <w:pPr>
                                    <w:pStyle w:val="TableParagraph"/>
                                    <w:spacing w:before="21"/>
                                    <w:ind w:left="185"/>
                                    <w:rPr>
                                      <w:sz w:val="24"/>
                                    </w:rPr>
                                  </w:pPr>
                                  <w:r>
                                    <w:rPr>
                                      <w:sz w:val="24"/>
                                    </w:rPr>
                                    <w:t>Nominees</w:t>
                                  </w:r>
                                  <w:r>
                                    <w:rPr>
                                      <w:spacing w:val="-3"/>
                                      <w:sz w:val="24"/>
                                    </w:rPr>
                                    <w:t xml:space="preserve"> </w:t>
                                  </w:r>
                                  <w:r>
                                    <w:rPr>
                                      <w:sz w:val="24"/>
                                    </w:rPr>
                                    <w:t>for</w:t>
                                  </w:r>
                                  <w:r>
                                    <w:rPr>
                                      <w:spacing w:val="-3"/>
                                      <w:sz w:val="24"/>
                                    </w:rPr>
                                    <w:t xml:space="preserve"> </w:t>
                                  </w:r>
                                  <w:r>
                                    <w:rPr>
                                      <w:sz w:val="24"/>
                                    </w:rPr>
                                    <w:t>Vice</w:t>
                                  </w:r>
                                  <w:r>
                                    <w:rPr>
                                      <w:spacing w:val="-1"/>
                                      <w:sz w:val="24"/>
                                    </w:rPr>
                                    <w:t xml:space="preserve"> </w:t>
                                  </w:r>
                                  <w:r>
                                    <w:rPr>
                                      <w:sz w:val="24"/>
                                    </w:rPr>
                                    <w:t>Chairperson</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University</w:t>
                                  </w:r>
                                  <w:r>
                                    <w:rPr>
                                      <w:spacing w:val="-2"/>
                                      <w:sz w:val="24"/>
                                    </w:rPr>
                                    <w:t xml:space="preserve"> Senate</w:t>
                                  </w:r>
                                </w:p>
                              </w:tc>
                            </w:tr>
                            <w:tr w:rsidR="0000072A" w14:paraId="5D076DCE" w14:textId="77777777">
                              <w:trPr>
                                <w:trHeight w:val="313"/>
                              </w:trPr>
                              <w:tc>
                                <w:tcPr>
                                  <w:tcW w:w="1748" w:type="dxa"/>
                                </w:tcPr>
                                <w:p w14:paraId="5D076DCC" w14:textId="77777777" w:rsidR="0000072A" w:rsidRDefault="000419BF">
                                  <w:pPr>
                                    <w:pStyle w:val="TableParagraph"/>
                                    <w:spacing w:before="21" w:line="272" w:lineRule="exact"/>
                                    <w:rPr>
                                      <w:b/>
                                      <w:sz w:val="24"/>
                                    </w:rPr>
                                  </w:pPr>
                                  <w:r>
                                    <w:rPr>
                                      <w:b/>
                                      <w:spacing w:val="-2"/>
                                      <w:sz w:val="24"/>
                                    </w:rPr>
                                    <w:t>Reference:</w:t>
                                  </w:r>
                                </w:p>
                              </w:tc>
                              <w:tc>
                                <w:tcPr>
                                  <w:tcW w:w="7375" w:type="dxa"/>
                                </w:tcPr>
                                <w:p w14:paraId="5D076DCD" w14:textId="77777777" w:rsidR="0000072A" w:rsidRDefault="000419BF">
                                  <w:pPr>
                                    <w:pStyle w:val="TableParagraph"/>
                                    <w:spacing w:before="21" w:line="272" w:lineRule="exact"/>
                                    <w:ind w:left="185"/>
                                    <w:rPr>
                                      <w:sz w:val="24"/>
                                    </w:rPr>
                                  </w:pPr>
                                  <w:r>
                                    <w:rPr>
                                      <w:sz w:val="24"/>
                                    </w:rPr>
                                    <w:t>Bylaws,</w:t>
                                  </w:r>
                                  <w:r>
                                    <w:rPr>
                                      <w:spacing w:val="-4"/>
                                      <w:sz w:val="24"/>
                                    </w:rPr>
                                    <w:t xml:space="preserve"> </w:t>
                                  </w:r>
                                  <w:r>
                                    <w:rPr>
                                      <w:sz w:val="24"/>
                                    </w:rPr>
                                    <w:t>Section</w:t>
                                  </w:r>
                                  <w:r>
                                    <w:rPr>
                                      <w:spacing w:val="-4"/>
                                      <w:sz w:val="24"/>
                                    </w:rPr>
                                    <w:t xml:space="preserve"> </w:t>
                                  </w:r>
                                  <w:r>
                                    <w:rPr>
                                      <w:sz w:val="24"/>
                                    </w:rPr>
                                    <w:t xml:space="preserve">3.20b, </w:t>
                                  </w:r>
                                  <w:r>
                                    <w:rPr>
                                      <w:spacing w:val="-10"/>
                                      <w:sz w:val="24"/>
                                    </w:rPr>
                                    <w:t>c</w:t>
                                  </w:r>
                                </w:p>
                              </w:tc>
                            </w:tr>
                            <w:tr w:rsidR="0000072A" w14:paraId="5D076DD1" w14:textId="77777777">
                              <w:trPr>
                                <w:trHeight w:val="469"/>
                              </w:trPr>
                              <w:tc>
                                <w:tcPr>
                                  <w:tcW w:w="1748" w:type="dxa"/>
                                </w:tcPr>
                                <w:p w14:paraId="5D076DCF" w14:textId="77777777" w:rsidR="0000072A" w:rsidRDefault="000419BF">
                                  <w:pPr>
                                    <w:pStyle w:val="TableParagraph"/>
                                    <w:spacing w:before="19"/>
                                    <w:rPr>
                                      <w:b/>
                                      <w:sz w:val="24"/>
                                    </w:rPr>
                                  </w:pPr>
                                  <w:r>
                                    <w:rPr>
                                      <w:b/>
                                      <w:spacing w:val="-2"/>
                                      <w:sz w:val="24"/>
                                    </w:rPr>
                                    <w:t>Disposition:</w:t>
                                  </w:r>
                                </w:p>
                              </w:tc>
                              <w:tc>
                                <w:tcPr>
                                  <w:tcW w:w="7375" w:type="dxa"/>
                                </w:tcPr>
                                <w:p w14:paraId="5D076DD0" w14:textId="77777777" w:rsidR="0000072A" w:rsidRDefault="000419BF">
                                  <w:pPr>
                                    <w:pStyle w:val="TableParagraph"/>
                                    <w:spacing w:before="19"/>
                                    <w:ind w:left="185"/>
                                    <w:rPr>
                                      <w:sz w:val="24"/>
                                    </w:rPr>
                                  </w:pPr>
                                  <w:r>
                                    <w:rPr>
                                      <w:sz w:val="24"/>
                                    </w:rPr>
                                    <w:t>Election</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University</w:t>
                                  </w:r>
                                  <w:r>
                                    <w:rPr>
                                      <w:spacing w:val="-2"/>
                                      <w:sz w:val="24"/>
                                    </w:rPr>
                                    <w:t xml:space="preserve"> Senate</w:t>
                                  </w:r>
                                </w:p>
                              </w:tc>
                            </w:tr>
                            <w:tr w:rsidR="0000072A" w14:paraId="5D076DD7" w14:textId="77777777">
                              <w:trPr>
                                <w:trHeight w:val="2633"/>
                              </w:trPr>
                              <w:tc>
                                <w:tcPr>
                                  <w:tcW w:w="1748" w:type="dxa"/>
                                </w:tcPr>
                                <w:p w14:paraId="5D076DD2" w14:textId="77777777" w:rsidR="0000072A" w:rsidRDefault="000419BF">
                                  <w:pPr>
                                    <w:pStyle w:val="TableParagraph"/>
                                    <w:spacing w:before="179"/>
                                    <w:rPr>
                                      <w:b/>
                                      <w:sz w:val="24"/>
                                    </w:rPr>
                                  </w:pPr>
                                  <w:r>
                                    <w:rPr>
                                      <w:b/>
                                      <w:spacing w:val="-2"/>
                                      <w:sz w:val="24"/>
                                    </w:rPr>
                                    <w:t>Proposal:</w:t>
                                  </w:r>
                                </w:p>
                              </w:tc>
                              <w:tc>
                                <w:tcPr>
                                  <w:tcW w:w="7375" w:type="dxa"/>
                                </w:tcPr>
                                <w:p w14:paraId="5D076DD3" w14:textId="77777777" w:rsidR="0000072A" w:rsidRDefault="000419BF">
                                  <w:pPr>
                                    <w:pStyle w:val="TableParagraph"/>
                                    <w:spacing w:before="177"/>
                                    <w:ind w:left="185" w:right="48"/>
                                    <w:jc w:val="both"/>
                                    <w:rPr>
                                      <w:sz w:val="24"/>
                                    </w:rPr>
                                  </w:pPr>
                                  <w:r>
                                    <w:rPr>
                                      <w:sz w:val="24"/>
                                    </w:rPr>
                                    <w:t>The</w:t>
                                  </w:r>
                                  <w:r>
                                    <w:rPr>
                                      <w:spacing w:val="-5"/>
                                      <w:sz w:val="24"/>
                                    </w:rPr>
                                    <w:t xml:space="preserve"> </w:t>
                                  </w:r>
                                  <w:r>
                                    <w:rPr>
                                      <w:sz w:val="24"/>
                                    </w:rPr>
                                    <w:t>Nominating</w:t>
                                  </w:r>
                                  <w:r>
                                    <w:rPr>
                                      <w:spacing w:val="-4"/>
                                      <w:sz w:val="24"/>
                                    </w:rPr>
                                    <w:t xml:space="preserve"> </w:t>
                                  </w:r>
                                  <w:r>
                                    <w:rPr>
                                      <w:sz w:val="24"/>
                                    </w:rPr>
                                    <w:t>Committee</w:t>
                                  </w:r>
                                  <w:r>
                                    <w:rPr>
                                      <w:spacing w:val="-5"/>
                                      <w:sz w:val="24"/>
                                    </w:rPr>
                                    <w:t xml:space="preserve"> </w:t>
                                  </w:r>
                                  <w:r>
                                    <w:rPr>
                                      <w:sz w:val="24"/>
                                    </w:rPr>
                                    <w:t>proposes</w:t>
                                  </w:r>
                                  <w:r>
                                    <w:rPr>
                                      <w:spacing w:val="-4"/>
                                      <w:sz w:val="24"/>
                                    </w:rPr>
                                    <w:t xml:space="preserve"> </w:t>
                                  </w:r>
                                  <w:r>
                                    <w:rPr>
                                      <w:sz w:val="24"/>
                                    </w:rPr>
                                    <w:t>the</w:t>
                                  </w:r>
                                  <w:r>
                                    <w:rPr>
                                      <w:spacing w:val="-5"/>
                                      <w:sz w:val="24"/>
                                    </w:rPr>
                                    <w:t xml:space="preserve"> </w:t>
                                  </w:r>
                                  <w:r>
                                    <w:rPr>
                                      <w:sz w:val="24"/>
                                    </w:rPr>
                                    <w:t>following</w:t>
                                  </w:r>
                                  <w:r>
                                    <w:rPr>
                                      <w:spacing w:val="-4"/>
                                      <w:sz w:val="24"/>
                                    </w:rPr>
                                    <w:t xml:space="preserve"> </w:t>
                                  </w:r>
                                  <w:r>
                                    <w:rPr>
                                      <w:sz w:val="24"/>
                                    </w:rPr>
                                    <w:t>slate</w:t>
                                  </w:r>
                                  <w:r>
                                    <w:rPr>
                                      <w:spacing w:val="-5"/>
                                      <w:sz w:val="24"/>
                                    </w:rPr>
                                    <w:t xml:space="preserve"> </w:t>
                                  </w:r>
                                  <w:r>
                                    <w:rPr>
                                      <w:sz w:val="24"/>
                                    </w:rPr>
                                    <w:t>to</w:t>
                                  </w:r>
                                  <w:r>
                                    <w:rPr>
                                      <w:spacing w:val="-4"/>
                                      <w:sz w:val="24"/>
                                    </w:rPr>
                                    <w:t xml:space="preserve"> </w:t>
                                  </w:r>
                                  <w:r>
                                    <w:rPr>
                                      <w:sz w:val="24"/>
                                    </w:rPr>
                                    <w:t>serve</w:t>
                                  </w:r>
                                  <w:r>
                                    <w:rPr>
                                      <w:spacing w:val="-5"/>
                                      <w:sz w:val="24"/>
                                    </w:rPr>
                                    <w:t xml:space="preserve"> </w:t>
                                  </w:r>
                                  <w:r>
                                    <w:rPr>
                                      <w:sz w:val="24"/>
                                    </w:rPr>
                                    <w:t>as candidates</w:t>
                                  </w:r>
                                  <w:r>
                                    <w:rPr>
                                      <w:spacing w:val="-5"/>
                                      <w:sz w:val="24"/>
                                    </w:rPr>
                                    <w:t xml:space="preserve"> </w:t>
                                  </w:r>
                                  <w:r>
                                    <w:rPr>
                                      <w:sz w:val="24"/>
                                    </w:rPr>
                                    <w:t>for</w:t>
                                  </w:r>
                                  <w:r>
                                    <w:rPr>
                                      <w:spacing w:val="-5"/>
                                      <w:sz w:val="24"/>
                                    </w:rPr>
                                    <w:t xml:space="preserve"> </w:t>
                                  </w:r>
                                  <w:r>
                                    <w:rPr>
                                      <w:sz w:val="24"/>
                                    </w:rPr>
                                    <w:t>Vice</w:t>
                                  </w:r>
                                  <w:r>
                                    <w:rPr>
                                      <w:spacing w:val="-6"/>
                                      <w:sz w:val="24"/>
                                    </w:rPr>
                                    <w:t xml:space="preserve"> </w:t>
                                  </w:r>
                                  <w:r>
                                    <w:rPr>
                                      <w:sz w:val="24"/>
                                    </w:rPr>
                                    <w:t>Chairperson</w:t>
                                  </w:r>
                                  <w:r>
                                    <w:rPr>
                                      <w:spacing w:val="-5"/>
                                      <w:sz w:val="24"/>
                                    </w:rPr>
                                    <w:t xml:space="preserve"> </w:t>
                                  </w:r>
                                  <w:r>
                                    <w:rPr>
                                      <w:sz w:val="24"/>
                                    </w:rPr>
                                    <w:t>of</w:t>
                                  </w:r>
                                  <w:r>
                                    <w:rPr>
                                      <w:spacing w:val="-4"/>
                                      <w:sz w:val="24"/>
                                    </w:rPr>
                                    <w:t xml:space="preserve"> </w:t>
                                  </w:r>
                                  <w:r>
                                    <w:rPr>
                                      <w:sz w:val="24"/>
                                    </w:rPr>
                                    <w:t>the</w:t>
                                  </w:r>
                                  <w:r>
                                    <w:rPr>
                                      <w:spacing w:val="-6"/>
                                      <w:sz w:val="24"/>
                                    </w:rPr>
                                    <w:t xml:space="preserve"> </w:t>
                                  </w:r>
                                  <w:r>
                                    <w:rPr>
                                      <w:sz w:val="24"/>
                                    </w:rPr>
                                    <w:t>University</w:t>
                                  </w:r>
                                  <w:r>
                                    <w:rPr>
                                      <w:spacing w:val="-5"/>
                                      <w:sz w:val="24"/>
                                    </w:rPr>
                                    <w:t xml:space="preserve"> </w:t>
                                  </w:r>
                                  <w:r>
                                    <w:rPr>
                                      <w:sz w:val="24"/>
                                    </w:rPr>
                                    <w:t>Senate</w:t>
                                  </w:r>
                                  <w:r>
                                    <w:rPr>
                                      <w:spacing w:val="-3"/>
                                      <w:sz w:val="24"/>
                                    </w:rPr>
                                    <w:t xml:space="preserve"> </w:t>
                                  </w:r>
                                  <w:r>
                                    <w:rPr>
                                      <w:sz w:val="24"/>
                                    </w:rPr>
                                    <w:t>during</w:t>
                                  </w:r>
                                  <w:r>
                                    <w:rPr>
                                      <w:spacing w:val="-5"/>
                                      <w:sz w:val="24"/>
                                    </w:rPr>
                                    <w:t xml:space="preserve"> </w:t>
                                  </w:r>
                                  <w:r>
                                    <w:rPr>
                                      <w:sz w:val="24"/>
                                    </w:rPr>
                                    <w:t>the academic year 2025-2026:</w:t>
                                  </w:r>
                                </w:p>
                                <w:p w14:paraId="5D076DD4" w14:textId="77777777" w:rsidR="0000072A" w:rsidRDefault="0000072A">
                                  <w:pPr>
                                    <w:pStyle w:val="TableParagraph"/>
                                    <w:spacing w:before="1"/>
                                    <w:ind w:left="0"/>
                                    <w:rPr>
                                      <w:rFonts w:ascii="Franklin Gothic Demi"/>
                                      <w:b/>
                                      <w:sz w:val="24"/>
                                    </w:rPr>
                                  </w:pPr>
                                </w:p>
                                <w:p w14:paraId="5D076DD5" w14:textId="77777777" w:rsidR="0000072A" w:rsidRDefault="000419BF">
                                  <w:pPr>
                                    <w:pStyle w:val="TableParagraph"/>
                                    <w:spacing w:line="480" w:lineRule="auto"/>
                                    <w:ind w:left="186" w:right="2472"/>
                                    <w:rPr>
                                      <w:b/>
                                      <w:sz w:val="24"/>
                                    </w:rPr>
                                  </w:pPr>
                                  <w:r>
                                    <w:rPr>
                                      <w:b/>
                                      <w:sz w:val="24"/>
                                    </w:rPr>
                                    <w:t>Julio Ramirez, Civil Engineering David</w:t>
                                  </w:r>
                                  <w:r>
                                    <w:rPr>
                                      <w:b/>
                                      <w:spacing w:val="-12"/>
                                      <w:sz w:val="24"/>
                                    </w:rPr>
                                    <w:t xml:space="preserve"> </w:t>
                                  </w:r>
                                  <w:r>
                                    <w:rPr>
                                      <w:b/>
                                      <w:sz w:val="24"/>
                                    </w:rPr>
                                    <w:t>Liu,</w:t>
                                  </w:r>
                                  <w:r>
                                    <w:rPr>
                                      <w:b/>
                                      <w:spacing w:val="-11"/>
                                      <w:sz w:val="24"/>
                                    </w:rPr>
                                    <w:t xml:space="preserve"> </w:t>
                                  </w:r>
                                  <w:r>
                                    <w:rPr>
                                      <w:b/>
                                      <w:sz w:val="24"/>
                                    </w:rPr>
                                    <w:t>Computer</w:t>
                                  </w:r>
                                  <w:r>
                                    <w:rPr>
                                      <w:b/>
                                      <w:spacing w:val="-11"/>
                                      <w:sz w:val="24"/>
                                    </w:rPr>
                                    <w:t xml:space="preserve"> </w:t>
                                  </w:r>
                                  <w:r>
                                    <w:rPr>
                                      <w:b/>
                                      <w:sz w:val="24"/>
                                    </w:rPr>
                                    <w:t>Science-</w:t>
                                  </w:r>
                                  <w:r>
                                    <w:rPr>
                                      <w:b/>
                                      <w:spacing w:val="-9"/>
                                      <w:sz w:val="24"/>
                                    </w:rPr>
                                    <w:t xml:space="preserve"> </w:t>
                                  </w:r>
                                  <w:r>
                                    <w:rPr>
                                      <w:b/>
                                      <w:sz w:val="24"/>
                                    </w:rPr>
                                    <w:t>PFW</w:t>
                                  </w:r>
                                </w:p>
                                <w:p w14:paraId="5D076DD6" w14:textId="77777777" w:rsidR="0000072A" w:rsidRDefault="000419BF">
                                  <w:pPr>
                                    <w:pStyle w:val="TableParagraph"/>
                                    <w:spacing w:before="2" w:line="253" w:lineRule="exact"/>
                                    <w:ind w:left="186"/>
                                    <w:rPr>
                                      <w:sz w:val="24"/>
                                    </w:rPr>
                                  </w:pPr>
                                  <w:r>
                                    <w:rPr>
                                      <w:sz w:val="24"/>
                                    </w:rPr>
                                    <w:t>Please</w:t>
                                  </w:r>
                                  <w:r>
                                    <w:rPr>
                                      <w:spacing w:val="-5"/>
                                      <w:sz w:val="24"/>
                                    </w:rPr>
                                    <w:t xml:space="preserve"> </w:t>
                                  </w:r>
                                  <w:r>
                                    <w:rPr>
                                      <w:sz w:val="24"/>
                                    </w:rPr>
                                    <w:t>see</w:t>
                                  </w:r>
                                  <w:r>
                                    <w:rPr>
                                      <w:spacing w:val="-3"/>
                                      <w:sz w:val="24"/>
                                    </w:rPr>
                                    <w:t xml:space="preserve"> </w:t>
                                  </w:r>
                                  <w:r>
                                    <w:rPr>
                                      <w:sz w:val="24"/>
                                    </w:rPr>
                                    <w:t>the</w:t>
                                  </w:r>
                                  <w:r>
                                    <w:rPr>
                                      <w:spacing w:val="-3"/>
                                      <w:sz w:val="24"/>
                                    </w:rPr>
                                    <w:t xml:space="preserve"> </w:t>
                                  </w:r>
                                  <w:r>
                                    <w:rPr>
                                      <w:sz w:val="24"/>
                                    </w:rPr>
                                    <w:t>following</w:t>
                                  </w:r>
                                  <w:r>
                                    <w:rPr>
                                      <w:spacing w:val="-2"/>
                                      <w:sz w:val="24"/>
                                    </w:rPr>
                                    <w:t xml:space="preserve"> </w:t>
                                  </w:r>
                                  <w:r>
                                    <w:rPr>
                                      <w:sz w:val="24"/>
                                    </w:rPr>
                                    <w:t>pages</w:t>
                                  </w:r>
                                  <w:r>
                                    <w:rPr>
                                      <w:spacing w:val="-2"/>
                                      <w:sz w:val="24"/>
                                    </w:rPr>
                                    <w:t xml:space="preserve"> </w:t>
                                  </w:r>
                                  <w:r>
                                    <w:rPr>
                                      <w:sz w:val="24"/>
                                    </w:rPr>
                                    <w:t>for</w:t>
                                  </w:r>
                                  <w:r>
                                    <w:rPr>
                                      <w:spacing w:val="-2"/>
                                      <w:sz w:val="24"/>
                                    </w:rPr>
                                    <w:t xml:space="preserve"> </w:t>
                                  </w:r>
                                  <w:r>
                                    <w:rPr>
                                      <w:sz w:val="24"/>
                                    </w:rPr>
                                    <w:t>biographical</w:t>
                                  </w:r>
                                  <w:r>
                                    <w:rPr>
                                      <w:spacing w:val="-1"/>
                                      <w:sz w:val="24"/>
                                    </w:rPr>
                                    <w:t xml:space="preserve"> </w:t>
                                  </w:r>
                                  <w:r>
                                    <w:rPr>
                                      <w:spacing w:val="-2"/>
                                      <w:sz w:val="24"/>
                                    </w:rPr>
                                    <w:t>statements.</w:t>
                                  </w:r>
                                </w:p>
                              </w:tc>
                            </w:tr>
                          </w:tbl>
                          <w:p w14:paraId="5D076DD8" w14:textId="77777777" w:rsidR="0000072A" w:rsidRDefault="0000072A">
                            <w:pPr>
                              <w:pStyle w:val="BodyText"/>
                            </w:pPr>
                          </w:p>
                        </w:txbxContent>
                      </wps:txbx>
                      <wps:bodyPr wrap="square" lIns="0" tIns="0" rIns="0" bIns="0" rtlCol="0">
                        <a:noAutofit/>
                      </wps:bodyPr>
                    </wps:wsp>
                  </a:graphicData>
                </a:graphic>
              </wp:anchor>
            </w:drawing>
          </mc:Choice>
          <mc:Fallback>
            <w:pict>
              <v:shapetype w14:anchorId="5D076DC1" id="_x0000_t202" coordsize="21600,21600" o:spt="202" path="m,l,21600r21600,l21600,xe">
                <v:stroke joinstyle="miter"/>
                <v:path gradientshapeok="t" o:connecttype="rect"/>
              </v:shapetype>
              <v:shape id="Textbox 2" o:spid="_x0000_s1026" type="#_x0000_t202" style="position:absolute;left:0;text-align:left;margin-left:71.9pt;margin-top:-249.1pt;width:462.15pt;height:216.7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748"/>
                        <w:gridCol w:w="7375"/>
                      </w:tblGrid>
                      <w:tr w:rsidR="0000072A" w14:paraId="5D076DC5" w14:textId="77777777">
                        <w:trPr>
                          <w:trHeight w:val="292"/>
                        </w:trPr>
                        <w:tc>
                          <w:tcPr>
                            <w:tcW w:w="1748" w:type="dxa"/>
                          </w:tcPr>
                          <w:p w14:paraId="5D076DC3" w14:textId="77777777" w:rsidR="0000072A" w:rsidRDefault="000419BF">
                            <w:pPr>
                              <w:pStyle w:val="TableParagraph"/>
                              <w:spacing w:line="272" w:lineRule="exact"/>
                              <w:rPr>
                                <w:b/>
                                <w:sz w:val="24"/>
                              </w:rPr>
                            </w:pPr>
                            <w:r>
                              <w:rPr>
                                <w:b/>
                                <w:spacing w:val="-5"/>
                                <w:sz w:val="24"/>
                              </w:rPr>
                              <w:t>To:</w:t>
                            </w:r>
                          </w:p>
                        </w:tc>
                        <w:tc>
                          <w:tcPr>
                            <w:tcW w:w="7375" w:type="dxa"/>
                          </w:tcPr>
                          <w:p w14:paraId="5D076DC4" w14:textId="77777777" w:rsidR="0000072A" w:rsidRDefault="000419BF">
                            <w:pPr>
                              <w:pStyle w:val="TableParagraph"/>
                              <w:spacing w:line="272" w:lineRule="exact"/>
                              <w:ind w:left="185"/>
                              <w:rPr>
                                <w:sz w:val="24"/>
                              </w:rPr>
                            </w:pPr>
                            <w:r>
                              <w:rPr>
                                <w:sz w:val="24"/>
                              </w:rPr>
                              <w:t>The</w:t>
                            </w:r>
                            <w:r>
                              <w:rPr>
                                <w:spacing w:val="-5"/>
                                <w:sz w:val="24"/>
                              </w:rPr>
                              <w:t xml:space="preserve"> </w:t>
                            </w:r>
                            <w:r>
                              <w:rPr>
                                <w:sz w:val="24"/>
                              </w:rPr>
                              <w:t>University</w:t>
                            </w:r>
                            <w:r>
                              <w:rPr>
                                <w:spacing w:val="-3"/>
                                <w:sz w:val="24"/>
                              </w:rPr>
                              <w:t xml:space="preserve"> </w:t>
                            </w:r>
                            <w:r>
                              <w:rPr>
                                <w:spacing w:val="-2"/>
                                <w:sz w:val="24"/>
                              </w:rPr>
                              <w:t>Senate</w:t>
                            </w:r>
                          </w:p>
                        </w:tc>
                      </w:tr>
                      <w:tr w:rsidR="0000072A" w14:paraId="5D076DC8" w14:textId="77777777">
                        <w:trPr>
                          <w:trHeight w:val="313"/>
                        </w:trPr>
                        <w:tc>
                          <w:tcPr>
                            <w:tcW w:w="1748" w:type="dxa"/>
                          </w:tcPr>
                          <w:p w14:paraId="5D076DC6" w14:textId="77777777" w:rsidR="0000072A" w:rsidRDefault="000419BF">
                            <w:pPr>
                              <w:pStyle w:val="TableParagraph"/>
                              <w:spacing w:before="19"/>
                              <w:rPr>
                                <w:b/>
                                <w:sz w:val="24"/>
                              </w:rPr>
                            </w:pPr>
                            <w:r>
                              <w:rPr>
                                <w:b/>
                                <w:spacing w:val="-2"/>
                                <w:sz w:val="24"/>
                              </w:rPr>
                              <w:t>From:</w:t>
                            </w:r>
                          </w:p>
                        </w:tc>
                        <w:tc>
                          <w:tcPr>
                            <w:tcW w:w="7375" w:type="dxa"/>
                          </w:tcPr>
                          <w:p w14:paraId="5D076DC7" w14:textId="77777777" w:rsidR="0000072A" w:rsidRDefault="000419BF">
                            <w:pPr>
                              <w:pStyle w:val="TableParagraph"/>
                              <w:spacing w:before="19"/>
                              <w:ind w:left="185"/>
                              <w:rPr>
                                <w:sz w:val="24"/>
                              </w:rPr>
                            </w:pPr>
                            <w:r>
                              <w:rPr>
                                <w:sz w:val="24"/>
                              </w:rPr>
                              <w:t>Senate</w:t>
                            </w:r>
                            <w:r>
                              <w:rPr>
                                <w:spacing w:val="-6"/>
                                <w:sz w:val="24"/>
                              </w:rPr>
                              <w:t xml:space="preserve"> </w:t>
                            </w:r>
                            <w:r>
                              <w:rPr>
                                <w:sz w:val="24"/>
                              </w:rPr>
                              <w:t>Nominating</w:t>
                            </w:r>
                            <w:r>
                              <w:rPr>
                                <w:spacing w:val="-2"/>
                                <w:sz w:val="24"/>
                              </w:rPr>
                              <w:t xml:space="preserve"> Committee</w:t>
                            </w:r>
                          </w:p>
                        </w:tc>
                      </w:tr>
                      <w:tr w:rsidR="0000072A" w14:paraId="5D076DCB" w14:textId="77777777">
                        <w:trPr>
                          <w:trHeight w:val="314"/>
                        </w:trPr>
                        <w:tc>
                          <w:tcPr>
                            <w:tcW w:w="1748" w:type="dxa"/>
                          </w:tcPr>
                          <w:p w14:paraId="5D076DC9" w14:textId="77777777" w:rsidR="0000072A" w:rsidRDefault="000419BF">
                            <w:pPr>
                              <w:pStyle w:val="TableParagraph"/>
                              <w:spacing w:before="21"/>
                              <w:rPr>
                                <w:b/>
                                <w:sz w:val="24"/>
                              </w:rPr>
                            </w:pPr>
                            <w:r>
                              <w:rPr>
                                <w:b/>
                                <w:spacing w:val="-2"/>
                                <w:sz w:val="24"/>
                              </w:rPr>
                              <w:t>Subject:</w:t>
                            </w:r>
                          </w:p>
                        </w:tc>
                        <w:tc>
                          <w:tcPr>
                            <w:tcW w:w="7375" w:type="dxa"/>
                          </w:tcPr>
                          <w:p w14:paraId="5D076DCA" w14:textId="77777777" w:rsidR="0000072A" w:rsidRDefault="000419BF">
                            <w:pPr>
                              <w:pStyle w:val="TableParagraph"/>
                              <w:spacing w:before="21"/>
                              <w:ind w:left="185"/>
                              <w:rPr>
                                <w:sz w:val="24"/>
                              </w:rPr>
                            </w:pPr>
                            <w:r>
                              <w:rPr>
                                <w:sz w:val="24"/>
                              </w:rPr>
                              <w:t>Nominees</w:t>
                            </w:r>
                            <w:r>
                              <w:rPr>
                                <w:spacing w:val="-3"/>
                                <w:sz w:val="24"/>
                              </w:rPr>
                              <w:t xml:space="preserve"> </w:t>
                            </w:r>
                            <w:r>
                              <w:rPr>
                                <w:sz w:val="24"/>
                              </w:rPr>
                              <w:t>for</w:t>
                            </w:r>
                            <w:r>
                              <w:rPr>
                                <w:spacing w:val="-3"/>
                                <w:sz w:val="24"/>
                              </w:rPr>
                              <w:t xml:space="preserve"> </w:t>
                            </w:r>
                            <w:r>
                              <w:rPr>
                                <w:sz w:val="24"/>
                              </w:rPr>
                              <w:t>Vice</w:t>
                            </w:r>
                            <w:r>
                              <w:rPr>
                                <w:spacing w:val="-1"/>
                                <w:sz w:val="24"/>
                              </w:rPr>
                              <w:t xml:space="preserve"> </w:t>
                            </w:r>
                            <w:r>
                              <w:rPr>
                                <w:sz w:val="24"/>
                              </w:rPr>
                              <w:t>Chairperson</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University</w:t>
                            </w:r>
                            <w:r>
                              <w:rPr>
                                <w:spacing w:val="-2"/>
                                <w:sz w:val="24"/>
                              </w:rPr>
                              <w:t xml:space="preserve"> Senate</w:t>
                            </w:r>
                          </w:p>
                        </w:tc>
                      </w:tr>
                      <w:tr w:rsidR="0000072A" w14:paraId="5D076DCE" w14:textId="77777777">
                        <w:trPr>
                          <w:trHeight w:val="313"/>
                        </w:trPr>
                        <w:tc>
                          <w:tcPr>
                            <w:tcW w:w="1748" w:type="dxa"/>
                          </w:tcPr>
                          <w:p w14:paraId="5D076DCC" w14:textId="77777777" w:rsidR="0000072A" w:rsidRDefault="000419BF">
                            <w:pPr>
                              <w:pStyle w:val="TableParagraph"/>
                              <w:spacing w:before="21" w:line="272" w:lineRule="exact"/>
                              <w:rPr>
                                <w:b/>
                                <w:sz w:val="24"/>
                              </w:rPr>
                            </w:pPr>
                            <w:r>
                              <w:rPr>
                                <w:b/>
                                <w:spacing w:val="-2"/>
                                <w:sz w:val="24"/>
                              </w:rPr>
                              <w:t>Reference:</w:t>
                            </w:r>
                          </w:p>
                        </w:tc>
                        <w:tc>
                          <w:tcPr>
                            <w:tcW w:w="7375" w:type="dxa"/>
                          </w:tcPr>
                          <w:p w14:paraId="5D076DCD" w14:textId="77777777" w:rsidR="0000072A" w:rsidRDefault="000419BF">
                            <w:pPr>
                              <w:pStyle w:val="TableParagraph"/>
                              <w:spacing w:before="21" w:line="272" w:lineRule="exact"/>
                              <w:ind w:left="185"/>
                              <w:rPr>
                                <w:sz w:val="24"/>
                              </w:rPr>
                            </w:pPr>
                            <w:r>
                              <w:rPr>
                                <w:sz w:val="24"/>
                              </w:rPr>
                              <w:t>Bylaws,</w:t>
                            </w:r>
                            <w:r>
                              <w:rPr>
                                <w:spacing w:val="-4"/>
                                <w:sz w:val="24"/>
                              </w:rPr>
                              <w:t xml:space="preserve"> </w:t>
                            </w:r>
                            <w:r>
                              <w:rPr>
                                <w:sz w:val="24"/>
                              </w:rPr>
                              <w:t>Section</w:t>
                            </w:r>
                            <w:r>
                              <w:rPr>
                                <w:spacing w:val="-4"/>
                                <w:sz w:val="24"/>
                              </w:rPr>
                              <w:t xml:space="preserve"> </w:t>
                            </w:r>
                            <w:r>
                              <w:rPr>
                                <w:sz w:val="24"/>
                              </w:rPr>
                              <w:t xml:space="preserve">3.20b, </w:t>
                            </w:r>
                            <w:r>
                              <w:rPr>
                                <w:spacing w:val="-10"/>
                                <w:sz w:val="24"/>
                              </w:rPr>
                              <w:t>c</w:t>
                            </w:r>
                          </w:p>
                        </w:tc>
                      </w:tr>
                      <w:tr w:rsidR="0000072A" w14:paraId="5D076DD1" w14:textId="77777777">
                        <w:trPr>
                          <w:trHeight w:val="469"/>
                        </w:trPr>
                        <w:tc>
                          <w:tcPr>
                            <w:tcW w:w="1748" w:type="dxa"/>
                          </w:tcPr>
                          <w:p w14:paraId="5D076DCF" w14:textId="77777777" w:rsidR="0000072A" w:rsidRDefault="000419BF">
                            <w:pPr>
                              <w:pStyle w:val="TableParagraph"/>
                              <w:spacing w:before="19"/>
                              <w:rPr>
                                <w:b/>
                                <w:sz w:val="24"/>
                              </w:rPr>
                            </w:pPr>
                            <w:r>
                              <w:rPr>
                                <w:b/>
                                <w:spacing w:val="-2"/>
                                <w:sz w:val="24"/>
                              </w:rPr>
                              <w:t>Disposition:</w:t>
                            </w:r>
                          </w:p>
                        </w:tc>
                        <w:tc>
                          <w:tcPr>
                            <w:tcW w:w="7375" w:type="dxa"/>
                          </w:tcPr>
                          <w:p w14:paraId="5D076DD0" w14:textId="77777777" w:rsidR="0000072A" w:rsidRDefault="000419BF">
                            <w:pPr>
                              <w:pStyle w:val="TableParagraph"/>
                              <w:spacing w:before="19"/>
                              <w:ind w:left="185"/>
                              <w:rPr>
                                <w:sz w:val="24"/>
                              </w:rPr>
                            </w:pPr>
                            <w:r>
                              <w:rPr>
                                <w:sz w:val="24"/>
                              </w:rPr>
                              <w:t>Election</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University</w:t>
                            </w:r>
                            <w:r>
                              <w:rPr>
                                <w:spacing w:val="-2"/>
                                <w:sz w:val="24"/>
                              </w:rPr>
                              <w:t xml:space="preserve"> Senate</w:t>
                            </w:r>
                          </w:p>
                        </w:tc>
                      </w:tr>
                      <w:tr w:rsidR="0000072A" w14:paraId="5D076DD7" w14:textId="77777777">
                        <w:trPr>
                          <w:trHeight w:val="2633"/>
                        </w:trPr>
                        <w:tc>
                          <w:tcPr>
                            <w:tcW w:w="1748" w:type="dxa"/>
                          </w:tcPr>
                          <w:p w14:paraId="5D076DD2" w14:textId="77777777" w:rsidR="0000072A" w:rsidRDefault="000419BF">
                            <w:pPr>
                              <w:pStyle w:val="TableParagraph"/>
                              <w:spacing w:before="179"/>
                              <w:rPr>
                                <w:b/>
                                <w:sz w:val="24"/>
                              </w:rPr>
                            </w:pPr>
                            <w:r>
                              <w:rPr>
                                <w:b/>
                                <w:spacing w:val="-2"/>
                                <w:sz w:val="24"/>
                              </w:rPr>
                              <w:t>Proposal:</w:t>
                            </w:r>
                          </w:p>
                        </w:tc>
                        <w:tc>
                          <w:tcPr>
                            <w:tcW w:w="7375" w:type="dxa"/>
                          </w:tcPr>
                          <w:p w14:paraId="5D076DD3" w14:textId="77777777" w:rsidR="0000072A" w:rsidRDefault="000419BF">
                            <w:pPr>
                              <w:pStyle w:val="TableParagraph"/>
                              <w:spacing w:before="177"/>
                              <w:ind w:left="185" w:right="48"/>
                              <w:jc w:val="both"/>
                              <w:rPr>
                                <w:sz w:val="24"/>
                              </w:rPr>
                            </w:pPr>
                            <w:r>
                              <w:rPr>
                                <w:sz w:val="24"/>
                              </w:rPr>
                              <w:t>The</w:t>
                            </w:r>
                            <w:r>
                              <w:rPr>
                                <w:spacing w:val="-5"/>
                                <w:sz w:val="24"/>
                              </w:rPr>
                              <w:t xml:space="preserve"> </w:t>
                            </w:r>
                            <w:r>
                              <w:rPr>
                                <w:sz w:val="24"/>
                              </w:rPr>
                              <w:t>Nominating</w:t>
                            </w:r>
                            <w:r>
                              <w:rPr>
                                <w:spacing w:val="-4"/>
                                <w:sz w:val="24"/>
                              </w:rPr>
                              <w:t xml:space="preserve"> </w:t>
                            </w:r>
                            <w:r>
                              <w:rPr>
                                <w:sz w:val="24"/>
                              </w:rPr>
                              <w:t>Committee</w:t>
                            </w:r>
                            <w:r>
                              <w:rPr>
                                <w:spacing w:val="-5"/>
                                <w:sz w:val="24"/>
                              </w:rPr>
                              <w:t xml:space="preserve"> </w:t>
                            </w:r>
                            <w:r>
                              <w:rPr>
                                <w:sz w:val="24"/>
                              </w:rPr>
                              <w:t>proposes</w:t>
                            </w:r>
                            <w:r>
                              <w:rPr>
                                <w:spacing w:val="-4"/>
                                <w:sz w:val="24"/>
                              </w:rPr>
                              <w:t xml:space="preserve"> </w:t>
                            </w:r>
                            <w:r>
                              <w:rPr>
                                <w:sz w:val="24"/>
                              </w:rPr>
                              <w:t>the</w:t>
                            </w:r>
                            <w:r>
                              <w:rPr>
                                <w:spacing w:val="-5"/>
                                <w:sz w:val="24"/>
                              </w:rPr>
                              <w:t xml:space="preserve"> </w:t>
                            </w:r>
                            <w:r>
                              <w:rPr>
                                <w:sz w:val="24"/>
                              </w:rPr>
                              <w:t>following</w:t>
                            </w:r>
                            <w:r>
                              <w:rPr>
                                <w:spacing w:val="-4"/>
                                <w:sz w:val="24"/>
                              </w:rPr>
                              <w:t xml:space="preserve"> </w:t>
                            </w:r>
                            <w:r>
                              <w:rPr>
                                <w:sz w:val="24"/>
                              </w:rPr>
                              <w:t>slate</w:t>
                            </w:r>
                            <w:r>
                              <w:rPr>
                                <w:spacing w:val="-5"/>
                                <w:sz w:val="24"/>
                              </w:rPr>
                              <w:t xml:space="preserve"> </w:t>
                            </w:r>
                            <w:r>
                              <w:rPr>
                                <w:sz w:val="24"/>
                              </w:rPr>
                              <w:t>to</w:t>
                            </w:r>
                            <w:r>
                              <w:rPr>
                                <w:spacing w:val="-4"/>
                                <w:sz w:val="24"/>
                              </w:rPr>
                              <w:t xml:space="preserve"> </w:t>
                            </w:r>
                            <w:r>
                              <w:rPr>
                                <w:sz w:val="24"/>
                              </w:rPr>
                              <w:t>serve</w:t>
                            </w:r>
                            <w:r>
                              <w:rPr>
                                <w:spacing w:val="-5"/>
                                <w:sz w:val="24"/>
                              </w:rPr>
                              <w:t xml:space="preserve"> </w:t>
                            </w:r>
                            <w:r>
                              <w:rPr>
                                <w:sz w:val="24"/>
                              </w:rPr>
                              <w:t>as candidates</w:t>
                            </w:r>
                            <w:r>
                              <w:rPr>
                                <w:spacing w:val="-5"/>
                                <w:sz w:val="24"/>
                              </w:rPr>
                              <w:t xml:space="preserve"> </w:t>
                            </w:r>
                            <w:r>
                              <w:rPr>
                                <w:sz w:val="24"/>
                              </w:rPr>
                              <w:t>for</w:t>
                            </w:r>
                            <w:r>
                              <w:rPr>
                                <w:spacing w:val="-5"/>
                                <w:sz w:val="24"/>
                              </w:rPr>
                              <w:t xml:space="preserve"> </w:t>
                            </w:r>
                            <w:r>
                              <w:rPr>
                                <w:sz w:val="24"/>
                              </w:rPr>
                              <w:t>Vice</w:t>
                            </w:r>
                            <w:r>
                              <w:rPr>
                                <w:spacing w:val="-6"/>
                                <w:sz w:val="24"/>
                              </w:rPr>
                              <w:t xml:space="preserve"> </w:t>
                            </w:r>
                            <w:r>
                              <w:rPr>
                                <w:sz w:val="24"/>
                              </w:rPr>
                              <w:t>Chairperson</w:t>
                            </w:r>
                            <w:r>
                              <w:rPr>
                                <w:spacing w:val="-5"/>
                                <w:sz w:val="24"/>
                              </w:rPr>
                              <w:t xml:space="preserve"> </w:t>
                            </w:r>
                            <w:r>
                              <w:rPr>
                                <w:sz w:val="24"/>
                              </w:rPr>
                              <w:t>of</w:t>
                            </w:r>
                            <w:r>
                              <w:rPr>
                                <w:spacing w:val="-4"/>
                                <w:sz w:val="24"/>
                              </w:rPr>
                              <w:t xml:space="preserve"> </w:t>
                            </w:r>
                            <w:r>
                              <w:rPr>
                                <w:sz w:val="24"/>
                              </w:rPr>
                              <w:t>the</w:t>
                            </w:r>
                            <w:r>
                              <w:rPr>
                                <w:spacing w:val="-6"/>
                                <w:sz w:val="24"/>
                              </w:rPr>
                              <w:t xml:space="preserve"> </w:t>
                            </w:r>
                            <w:r>
                              <w:rPr>
                                <w:sz w:val="24"/>
                              </w:rPr>
                              <w:t>University</w:t>
                            </w:r>
                            <w:r>
                              <w:rPr>
                                <w:spacing w:val="-5"/>
                                <w:sz w:val="24"/>
                              </w:rPr>
                              <w:t xml:space="preserve"> </w:t>
                            </w:r>
                            <w:r>
                              <w:rPr>
                                <w:sz w:val="24"/>
                              </w:rPr>
                              <w:t>Senate</w:t>
                            </w:r>
                            <w:r>
                              <w:rPr>
                                <w:spacing w:val="-3"/>
                                <w:sz w:val="24"/>
                              </w:rPr>
                              <w:t xml:space="preserve"> </w:t>
                            </w:r>
                            <w:r>
                              <w:rPr>
                                <w:sz w:val="24"/>
                              </w:rPr>
                              <w:t>during</w:t>
                            </w:r>
                            <w:r>
                              <w:rPr>
                                <w:spacing w:val="-5"/>
                                <w:sz w:val="24"/>
                              </w:rPr>
                              <w:t xml:space="preserve"> </w:t>
                            </w:r>
                            <w:r>
                              <w:rPr>
                                <w:sz w:val="24"/>
                              </w:rPr>
                              <w:t>the academic year 2025-2026:</w:t>
                            </w:r>
                          </w:p>
                          <w:p w14:paraId="5D076DD4" w14:textId="77777777" w:rsidR="0000072A" w:rsidRDefault="0000072A">
                            <w:pPr>
                              <w:pStyle w:val="TableParagraph"/>
                              <w:spacing w:before="1"/>
                              <w:ind w:left="0"/>
                              <w:rPr>
                                <w:rFonts w:ascii="Franklin Gothic Demi"/>
                                <w:b/>
                                <w:sz w:val="24"/>
                              </w:rPr>
                            </w:pPr>
                          </w:p>
                          <w:p w14:paraId="5D076DD5" w14:textId="77777777" w:rsidR="0000072A" w:rsidRDefault="000419BF">
                            <w:pPr>
                              <w:pStyle w:val="TableParagraph"/>
                              <w:spacing w:line="480" w:lineRule="auto"/>
                              <w:ind w:left="186" w:right="2472"/>
                              <w:rPr>
                                <w:b/>
                                <w:sz w:val="24"/>
                              </w:rPr>
                            </w:pPr>
                            <w:r>
                              <w:rPr>
                                <w:b/>
                                <w:sz w:val="24"/>
                              </w:rPr>
                              <w:t>Julio Ramirez, Civil Engineering David</w:t>
                            </w:r>
                            <w:r>
                              <w:rPr>
                                <w:b/>
                                <w:spacing w:val="-12"/>
                                <w:sz w:val="24"/>
                              </w:rPr>
                              <w:t xml:space="preserve"> </w:t>
                            </w:r>
                            <w:r>
                              <w:rPr>
                                <w:b/>
                                <w:sz w:val="24"/>
                              </w:rPr>
                              <w:t>Liu,</w:t>
                            </w:r>
                            <w:r>
                              <w:rPr>
                                <w:b/>
                                <w:spacing w:val="-11"/>
                                <w:sz w:val="24"/>
                              </w:rPr>
                              <w:t xml:space="preserve"> </w:t>
                            </w:r>
                            <w:r>
                              <w:rPr>
                                <w:b/>
                                <w:sz w:val="24"/>
                              </w:rPr>
                              <w:t>Computer</w:t>
                            </w:r>
                            <w:r>
                              <w:rPr>
                                <w:b/>
                                <w:spacing w:val="-11"/>
                                <w:sz w:val="24"/>
                              </w:rPr>
                              <w:t xml:space="preserve"> </w:t>
                            </w:r>
                            <w:r>
                              <w:rPr>
                                <w:b/>
                                <w:sz w:val="24"/>
                              </w:rPr>
                              <w:t>Science-</w:t>
                            </w:r>
                            <w:r>
                              <w:rPr>
                                <w:b/>
                                <w:spacing w:val="-9"/>
                                <w:sz w:val="24"/>
                              </w:rPr>
                              <w:t xml:space="preserve"> </w:t>
                            </w:r>
                            <w:r>
                              <w:rPr>
                                <w:b/>
                                <w:sz w:val="24"/>
                              </w:rPr>
                              <w:t>PFW</w:t>
                            </w:r>
                          </w:p>
                          <w:p w14:paraId="5D076DD6" w14:textId="77777777" w:rsidR="0000072A" w:rsidRDefault="000419BF">
                            <w:pPr>
                              <w:pStyle w:val="TableParagraph"/>
                              <w:spacing w:before="2" w:line="253" w:lineRule="exact"/>
                              <w:ind w:left="186"/>
                              <w:rPr>
                                <w:sz w:val="24"/>
                              </w:rPr>
                            </w:pPr>
                            <w:r>
                              <w:rPr>
                                <w:sz w:val="24"/>
                              </w:rPr>
                              <w:t>Please</w:t>
                            </w:r>
                            <w:r>
                              <w:rPr>
                                <w:spacing w:val="-5"/>
                                <w:sz w:val="24"/>
                              </w:rPr>
                              <w:t xml:space="preserve"> </w:t>
                            </w:r>
                            <w:r>
                              <w:rPr>
                                <w:sz w:val="24"/>
                              </w:rPr>
                              <w:t>see</w:t>
                            </w:r>
                            <w:r>
                              <w:rPr>
                                <w:spacing w:val="-3"/>
                                <w:sz w:val="24"/>
                              </w:rPr>
                              <w:t xml:space="preserve"> </w:t>
                            </w:r>
                            <w:r>
                              <w:rPr>
                                <w:sz w:val="24"/>
                              </w:rPr>
                              <w:t>the</w:t>
                            </w:r>
                            <w:r>
                              <w:rPr>
                                <w:spacing w:val="-3"/>
                                <w:sz w:val="24"/>
                              </w:rPr>
                              <w:t xml:space="preserve"> </w:t>
                            </w:r>
                            <w:r>
                              <w:rPr>
                                <w:sz w:val="24"/>
                              </w:rPr>
                              <w:t>following</w:t>
                            </w:r>
                            <w:r>
                              <w:rPr>
                                <w:spacing w:val="-2"/>
                                <w:sz w:val="24"/>
                              </w:rPr>
                              <w:t xml:space="preserve"> </w:t>
                            </w:r>
                            <w:r>
                              <w:rPr>
                                <w:sz w:val="24"/>
                              </w:rPr>
                              <w:t>pages</w:t>
                            </w:r>
                            <w:r>
                              <w:rPr>
                                <w:spacing w:val="-2"/>
                                <w:sz w:val="24"/>
                              </w:rPr>
                              <w:t xml:space="preserve"> </w:t>
                            </w:r>
                            <w:r>
                              <w:rPr>
                                <w:sz w:val="24"/>
                              </w:rPr>
                              <w:t>for</w:t>
                            </w:r>
                            <w:r>
                              <w:rPr>
                                <w:spacing w:val="-2"/>
                                <w:sz w:val="24"/>
                              </w:rPr>
                              <w:t xml:space="preserve"> </w:t>
                            </w:r>
                            <w:r>
                              <w:rPr>
                                <w:sz w:val="24"/>
                              </w:rPr>
                              <w:t>biographical</w:t>
                            </w:r>
                            <w:r>
                              <w:rPr>
                                <w:spacing w:val="-1"/>
                                <w:sz w:val="24"/>
                              </w:rPr>
                              <w:t xml:space="preserve"> </w:t>
                            </w:r>
                            <w:r>
                              <w:rPr>
                                <w:spacing w:val="-2"/>
                                <w:sz w:val="24"/>
                              </w:rPr>
                              <w:t>statements.</w:t>
                            </w:r>
                          </w:p>
                        </w:tc>
                      </w:tr>
                    </w:tbl>
                    <w:p w14:paraId="5D076DD8" w14:textId="77777777" w:rsidR="0000072A" w:rsidRDefault="0000072A">
                      <w:pPr>
                        <w:pStyle w:val="BodyText"/>
                      </w:pPr>
                    </w:p>
                  </w:txbxContent>
                </v:textbox>
                <w10:wrap anchorx="page"/>
              </v:shape>
            </w:pict>
          </mc:Fallback>
        </mc:AlternateContent>
      </w:r>
      <w:r>
        <w:rPr>
          <w:rFonts w:ascii="Georgia"/>
          <w:b/>
          <w:sz w:val="24"/>
        </w:rPr>
        <w:t>Committee</w:t>
      </w:r>
      <w:r>
        <w:rPr>
          <w:rFonts w:ascii="Georgia"/>
          <w:b/>
          <w:spacing w:val="-3"/>
          <w:sz w:val="24"/>
        </w:rPr>
        <w:t xml:space="preserve"> </w:t>
      </w:r>
      <w:r>
        <w:rPr>
          <w:rFonts w:ascii="Georgia"/>
          <w:b/>
          <w:spacing w:val="-2"/>
          <w:sz w:val="24"/>
        </w:rPr>
        <w:t>Votes:</w:t>
      </w:r>
    </w:p>
    <w:p w14:paraId="5D076D96" w14:textId="77777777" w:rsidR="0000072A" w:rsidRDefault="000419BF">
      <w:pPr>
        <w:spacing w:before="81"/>
        <w:ind w:right="468"/>
        <w:jc w:val="right"/>
        <w:rPr>
          <w:rFonts w:ascii="Franklin Gothic Demi"/>
          <w:b/>
          <w:sz w:val="24"/>
        </w:rPr>
      </w:pPr>
      <w:r>
        <w:br w:type="column"/>
      </w:r>
      <w:r>
        <w:rPr>
          <w:rFonts w:ascii="Franklin Gothic Demi"/>
          <w:b/>
          <w:sz w:val="24"/>
        </w:rPr>
        <w:t>Senate</w:t>
      </w:r>
      <w:r>
        <w:rPr>
          <w:rFonts w:ascii="Franklin Gothic Demi"/>
          <w:b/>
          <w:spacing w:val="-12"/>
          <w:sz w:val="24"/>
        </w:rPr>
        <w:t xml:space="preserve"> </w:t>
      </w:r>
      <w:r>
        <w:rPr>
          <w:rFonts w:ascii="Franklin Gothic Demi"/>
          <w:b/>
          <w:sz w:val="24"/>
        </w:rPr>
        <w:t>Document</w:t>
      </w:r>
      <w:r>
        <w:rPr>
          <w:rFonts w:ascii="Franklin Gothic Demi"/>
          <w:b/>
          <w:spacing w:val="-15"/>
          <w:sz w:val="24"/>
        </w:rPr>
        <w:t xml:space="preserve"> </w:t>
      </w:r>
      <w:r>
        <w:rPr>
          <w:rFonts w:ascii="Franklin Gothic Demi"/>
          <w:b/>
          <w:sz w:val="24"/>
        </w:rPr>
        <w:t>24-</w:t>
      </w:r>
      <w:r>
        <w:rPr>
          <w:rFonts w:ascii="Franklin Gothic Demi"/>
          <w:b/>
          <w:spacing w:val="-5"/>
          <w:sz w:val="24"/>
        </w:rPr>
        <w:t>09</w:t>
      </w:r>
    </w:p>
    <w:p w14:paraId="5D076D97" w14:textId="77777777" w:rsidR="0000072A" w:rsidRDefault="000419BF">
      <w:pPr>
        <w:spacing w:before="39"/>
        <w:ind w:right="464"/>
        <w:jc w:val="right"/>
        <w:rPr>
          <w:rFonts w:ascii="Franklin Gothic Demi"/>
          <w:b/>
          <w:sz w:val="24"/>
        </w:rPr>
      </w:pPr>
      <w:r>
        <w:rPr>
          <w:rFonts w:ascii="Franklin Gothic Demi"/>
          <w:b/>
          <w:sz w:val="24"/>
        </w:rPr>
        <w:t>17</w:t>
      </w:r>
      <w:r>
        <w:rPr>
          <w:rFonts w:ascii="Franklin Gothic Demi"/>
          <w:b/>
          <w:spacing w:val="-8"/>
          <w:sz w:val="24"/>
        </w:rPr>
        <w:t xml:space="preserve"> </w:t>
      </w:r>
      <w:r>
        <w:rPr>
          <w:rFonts w:ascii="Franklin Gothic Demi"/>
          <w:b/>
          <w:sz w:val="24"/>
        </w:rPr>
        <w:t>February</w:t>
      </w:r>
      <w:r>
        <w:rPr>
          <w:rFonts w:ascii="Franklin Gothic Demi"/>
          <w:b/>
          <w:spacing w:val="-7"/>
          <w:sz w:val="24"/>
        </w:rPr>
        <w:t xml:space="preserve"> </w:t>
      </w:r>
      <w:r>
        <w:rPr>
          <w:rFonts w:ascii="Franklin Gothic Demi"/>
          <w:b/>
          <w:spacing w:val="-4"/>
          <w:sz w:val="24"/>
        </w:rPr>
        <w:t>2025</w:t>
      </w:r>
    </w:p>
    <w:p w14:paraId="5D076D98" w14:textId="77777777" w:rsidR="0000072A" w:rsidRDefault="0000072A">
      <w:pPr>
        <w:jc w:val="right"/>
        <w:rPr>
          <w:rFonts w:ascii="Franklin Gothic Demi"/>
          <w:b/>
          <w:sz w:val="24"/>
        </w:rPr>
        <w:sectPr w:rsidR="0000072A">
          <w:type w:val="continuous"/>
          <w:pgSz w:w="12240" w:h="15840"/>
          <w:pgMar w:top="1360" w:right="1080" w:bottom="280" w:left="1440" w:header="720" w:footer="720" w:gutter="0"/>
          <w:cols w:num="2" w:space="720" w:equalWidth="0">
            <w:col w:w="4758" w:space="1818"/>
            <w:col w:w="3144"/>
          </w:cols>
        </w:sectPr>
      </w:pPr>
    </w:p>
    <w:p w14:paraId="5D076D99" w14:textId="77777777" w:rsidR="0000072A" w:rsidRDefault="0000072A">
      <w:pPr>
        <w:pStyle w:val="BodyText"/>
        <w:rPr>
          <w:rFonts w:ascii="Franklin Gothic Demi"/>
          <w:b/>
          <w:sz w:val="20"/>
        </w:rPr>
      </w:pPr>
    </w:p>
    <w:p w14:paraId="5D076D9A" w14:textId="77777777" w:rsidR="0000072A" w:rsidRDefault="0000072A">
      <w:pPr>
        <w:pStyle w:val="BodyText"/>
        <w:spacing w:before="166"/>
        <w:rPr>
          <w:rFonts w:ascii="Franklin Gothic Demi"/>
          <w:b/>
          <w:sz w:val="20"/>
        </w:rPr>
      </w:pPr>
    </w:p>
    <w:tbl>
      <w:tblPr>
        <w:tblW w:w="0" w:type="auto"/>
        <w:tblInd w:w="149" w:type="dxa"/>
        <w:tblLayout w:type="fixed"/>
        <w:tblCellMar>
          <w:left w:w="0" w:type="dxa"/>
          <w:right w:w="0" w:type="dxa"/>
        </w:tblCellMar>
        <w:tblLook w:val="01E0" w:firstRow="1" w:lastRow="1" w:firstColumn="1" w:lastColumn="1" w:noHBand="0" w:noVBand="0"/>
      </w:tblPr>
      <w:tblGrid>
        <w:gridCol w:w="2836"/>
        <w:gridCol w:w="1775"/>
        <w:gridCol w:w="2137"/>
        <w:gridCol w:w="2645"/>
      </w:tblGrid>
      <w:tr w:rsidR="0000072A" w14:paraId="5D076D9F" w14:textId="77777777">
        <w:trPr>
          <w:trHeight w:val="360"/>
        </w:trPr>
        <w:tc>
          <w:tcPr>
            <w:tcW w:w="2836" w:type="dxa"/>
          </w:tcPr>
          <w:p w14:paraId="5D076D9B" w14:textId="77777777" w:rsidR="0000072A" w:rsidRDefault="000419BF">
            <w:pPr>
              <w:pStyle w:val="TableParagraph"/>
              <w:rPr>
                <w:b/>
                <w:sz w:val="24"/>
              </w:rPr>
            </w:pPr>
            <w:r>
              <w:rPr>
                <w:b/>
                <w:spacing w:val="-4"/>
                <w:sz w:val="24"/>
                <w:u w:val="single"/>
              </w:rPr>
              <w:t>For:</w:t>
            </w:r>
          </w:p>
        </w:tc>
        <w:tc>
          <w:tcPr>
            <w:tcW w:w="1775" w:type="dxa"/>
          </w:tcPr>
          <w:p w14:paraId="5D076D9C" w14:textId="77777777" w:rsidR="0000072A" w:rsidRDefault="000419BF">
            <w:pPr>
              <w:pStyle w:val="TableParagraph"/>
              <w:ind w:left="274"/>
              <w:rPr>
                <w:b/>
                <w:sz w:val="24"/>
              </w:rPr>
            </w:pPr>
            <w:r>
              <w:rPr>
                <w:b/>
                <w:spacing w:val="-2"/>
                <w:sz w:val="24"/>
                <w:u w:val="single"/>
              </w:rPr>
              <w:t>Against:</w:t>
            </w:r>
          </w:p>
        </w:tc>
        <w:tc>
          <w:tcPr>
            <w:tcW w:w="2137" w:type="dxa"/>
          </w:tcPr>
          <w:p w14:paraId="5D076D9D" w14:textId="77777777" w:rsidR="0000072A" w:rsidRDefault="000419BF">
            <w:pPr>
              <w:pStyle w:val="TableParagraph"/>
              <w:ind w:left="479"/>
              <w:rPr>
                <w:b/>
                <w:sz w:val="24"/>
              </w:rPr>
            </w:pPr>
            <w:r>
              <w:rPr>
                <w:b/>
                <w:spacing w:val="-2"/>
                <w:sz w:val="24"/>
                <w:u w:val="single"/>
              </w:rPr>
              <w:t>Abstained:</w:t>
            </w:r>
          </w:p>
        </w:tc>
        <w:tc>
          <w:tcPr>
            <w:tcW w:w="2645" w:type="dxa"/>
          </w:tcPr>
          <w:p w14:paraId="5D076D9E" w14:textId="77777777" w:rsidR="0000072A" w:rsidRDefault="000419BF">
            <w:pPr>
              <w:pStyle w:val="TableParagraph"/>
              <w:ind w:left="322"/>
              <w:rPr>
                <w:b/>
                <w:sz w:val="24"/>
              </w:rPr>
            </w:pPr>
            <w:r>
              <w:rPr>
                <w:b/>
                <w:spacing w:val="-2"/>
                <w:sz w:val="24"/>
                <w:u w:val="single"/>
              </w:rPr>
              <w:t>Absent:</w:t>
            </w:r>
          </w:p>
        </w:tc>
      </w:tr>
      <w:tr w:rsidR="0000072A" w14:paraId="5D076DA6" w14:textId="77777777">
        <w:trPr>
          <w:trHeight w:val="1995"/>
        </w:trPr>
        <w:tc>
          <w:tcPr>
            <w:tcW w:w="2836" w:type="dxa"/>
          </w:tcPr>
          <w:p w14:paraId="5D076DA0" w14:textId="77777777" w:rsidR="0000072A" w:rsidRDefault="000419BF">
            <w:pPr>
              <w:pStyle w:val="TableParagraph"/>
              <w:spacing w:before="88"/>
              <w:ind w:right="683"/>
              <w:rPr>
                <w:sz w:val="24"/>
              </w:rPr>
            </w:pPr>
            <w:r>
              <w:rPr>
                <w:sz w:val="24"/>
              </w:rPr>
              <w:t>Dulcy Abraham Damon Lisch Seema Mattoo Byung-Cheol Min Abdelfattah Nour Mohit</w:t>
            </w:r>
            <w:r>
              <w:rPr>
                <w:spacing w:val="-15"/>
                <w:sz w:val="24"/>
              </w:rPr>
              <w:t xml:space="preserve"> </w:t>
            </w:r>
            <w:proofErr w:type="spellStart"/>
            <w:r>
              <w:rPr>
                <w:sz w:val="24"/>
              </w:rPr>
              <w:t>Tawarmalani</w:t>
            </w:r>
            <w:proofErr w:type="spellEnd"/>
          </w:p>
          <w:p w14:paraId="5D076DA1" w14:textId="77777777" w:rsidR="0000072A" w:rsidRDefault="000419BF">
            <w:pPr>
              <w:pStyle w:val="TableParagraph"/>
              <w:spacing w:line="251" w:lineRule="exact"/>
              <w:rPr>
                <w:sz w:val="24"/>
              </w:rPr>
            </w:pPr>
            <w:r>
              <w:rPr>
                <w:sz w:val="24"/>
              </w:rPr>
              <w:t>Christina</w:t>
            </w:r>
            <w:r>
              <w:rPr>
                <w:spacing w:val="-13"/>
                <w:sz w:val="24"/>
              </w:rPr>
              <w:t xml:space="preserve"> </w:t>
            </w:r>
            <w:r>
              <w:rPr>
                <w:sz w:val="24"/>
              </w:rPr>
              <w:t>Wilson-</w:t>
            </w:r>
            <w:r>
              <w:rPr>
                <w:spacing w:val="-4"/>
                <w:sz w:val="24"/>
              </w:rPr>
              <w:t>Frank</w:t>
            </w:r>
          </w:p>
        </w:tc>
        <w:tc>
          <w:tcPr>
            <w:tcW w:w="1775" w:type="dxa"/>
          </w:tcPr>
          <w:p w14:paraId="5D076DA2" w14:textId="77777777" w:rsidR="0000072A" w:rsidRDefault="0000072A">
            <w:pPr>
              <w:pStyle w:val="TableParagraph"/>
              <w:ind w:left="0"/>
              <w:rPr>
                <w:rFonts w:ascii="Times New Roman"/>
                <w:sz w:val="24"/>
              </w:rPr>
            </w:pPr>
          </w:p>
        </w:tc>
        <w:tc>
          <w:tcPr>
            <w:tcW w:w="2137" w:type="dxa"/>
          </w:tcPr>
          <w:p w14:paraId="5D076DA3" w14:textId="77777777" w:rsidR="0000072A" w:rsidRDefault="0000072A">
            <w:pPr>
              <w:pStyle w:val="TableParagraph"/>
              <w:ind w:left="0"/>
              <w:rPr>
                <w:rFonts w:ascii="Times New Roman"/>
                <w:sz w:val="24"/>
              </w:rPr>
            </w:pPr>
          </w:p>
        </w:tc>
        <w:tc>
          <w:tcPr>
            <w:tcW w:w="2645" w:type="dxa"/>
          </w:tcPr>
          <w:p w14:paraId="5D076DA4" w14:textId="77777777" w:rsidR="0000072A" w:rsidRDefault="000419BF">
            <w:pPr>
              <w:pStyle w:val="TableParagraph"/>
              <w:spacing w:before="88"/>
              <w:ind w:left="322" w:right="46"/>
              <w:rPr>
                <w:sz w:val="24"/>
              </w:rPr>
            </w:pPr>
            <w:r>
              <w:rPr>
                <w:sz w:val="24"/>
              </w:rPr>
              <w:t>Sabine Brunswicker Sebastian</w:t>
            </w:r>
            <w:r>
              <w:rPr>
                <w:spacing w:val="-15"/>
                <w:sz w:val="24"/>
              </w:rPr>
              <w:t xml:space="preserve"> </w:t>
            </w:r>
            <w:proofErr w:type="spellStart"/>
            <w:r>
              <w:rPr>
                <w:sz w:val="24"/>
              </w:rPr>
              <w:t>Murgueitio</w:t>
            </w:r>
            <w:proofErr w:type="spellEnd"/>
          </w:p>
          <w:p w14:paraId="5D076DA5" w14:textId="77777777" w:rsidR="0000072A" w:rsidRDefault="000419BF">
            <w:pPr>
              <w:pStyle w:val="TableParagraph"/>
              <w:spacing w:line="272" w:lineRule="exact"/>
              <w:ind w:left="494"/>
              <w:rPr>
                <w:sz w:val="24"/>
              </w:rPr>
            </w:pPr>
            <w:r>
              <w:rPr>
                <w:spacing w:val="-2"/>
                <w:sz w:val="24"/>
              </w:rPr>
              <w:t>Ramirez</w:t>
            </w:r>
          </w:p>
        </w:tc>
      </w:tr>
    </w:tbl>
    <w:p w14:paraId="5D076DA7" w14:textId="77777777" w:rsidR="0000072A" w:rsidRDefault="0000072A">
      <w:pPr>
        <w:pStyle w:val="TableParagraph"/>
        <w:spacing w:line="272" w:lineRule="exact"/>
        <w:rPr>
          <w:sz w:val="24"/>
        </w:rPr>
        <w:sectPr w:rsidR="0000072A">
          <w:type w:val="continuous"/>
          <w:pgSz w:w="12240" w:h="15840"/>
          <w:pgMar w:top="1360" w:right="1080" w:bottom="280" w:left="1440" w:header="720" w:footer="720" w:gutter="0"/>
          <w:cols w:space="720"/>
        </w:sectPr>
      </w:pPr>
    </w:p>
    <w:p w14:paraId="5D076DA8" w14:textId="77777777" w:rsidR="0000072A" w:rsidRDefault="000419BF">
      <w:pPr>
        <w:pStyle w:val="BodyText"/>
        <w:spacing w:before="72"/>
        <w:ind w:left="2349" w:right="2707" w:firstLine="417"/>
      </w:pPr>
      <w:r>
        <w:lastRenderedPageBreak/>
        <w:t>Julio A. Ramirez, Ph.D. Dist. M. ASCE Karl</w:t>
      </w:r>
      <w:r>
        <w:rPr>
          <w:spacing w:val="-6"/>
        </w:rPr>
        <w:t xml:space="preserve"> </w:t>
      </w:r>
      <w:r>
        <w:t>H.</w:t>
      </w:r>
      <w:r>
        <w:rPr>
          <w:spacing w:val="-6"/>
        </w:rPr>
        <w:t xml:space="preserve"> </w:t>
      </w:r>
      <w:r>
        <w:t>Kettelhut</w:t>
      </w:r>
      <w:r>
        <w:rPr>
          <w:spacing w:val="-6"/>
        </w:rPr>
        <w:t xml:space="preserve"> </w:t>
      </w:r>
      <w:r>
        <w:t>Professor</w:t>
      </w:r>
      <w:r>
        <w:rPr>
          <w:spacing w:val="-7"/>
        </w:rPr>
        <w:t xml:space="preserve"> </w:t>
      </w:r>
      <w:r>
        <w:t>in</w:t>
      </w:r>
      <w:r>
        <w:rPr>
          <w:spacing w:val="-6"/>
        </w:rPr>
        <w:t xml:space="preserve"> </w:t>
      </w:r>
      <w:r>
        <w:t>Civil</w:t>
      </w:r>
      <w:r>
        <w:rPr>
          <w:spacing w:val="-6"/>
        </w:rPr>
        <w:t xml:space="preserve"> </w:t>
      </w:r>
      <w:r>
        <w:t>Engineering</w:t>
      </w:r>
    </w:p>
    <w:p w14:paraId="5D076DA9" w14:textId="77777777" w:rsidR="0000072A" w:rsidRDefault="000419BF">
      <w:pPr>
        <w:pStyle w:val="BodyText"/>
        <w:ind w:right="359"/>
        <w:jc w:val="center"/>
      </w:pPr>
      <w:r>
        <w:t>NHERI-NCO</w:t>
      </w:r>
      <w:r>
        <w:rPr>
          <w:spacing w:val="-4"/>
        </w:rPr>
        <w:t xml:space="preserve"> </w:t>
      </w:r>
      <w:r>
        <w:t>Center</w:t>
      </w:r>
      <w:r>
        <w:rPr>
          <w:spacing w:val="-4"/>
        </w:rPr>
        <w:t xml:space="preserve"> </w:t>
      </w:r>
      <w:r>
        <w:rPr>
          <w:spacing w:val="-2"/>
        </w:rPr>
        <w:t>Director</w:t>
      </w:r>
    </w:p>
    <w:p w14:paraId="5D076DAA" w14:textId="77777777" w:rsidR="0000072A" w:rsidRDefault="000419BF">
      <w:pPr>
        <w:pStyle w:val="BodyText"/>
        <w:ind w:left="2" w:right="362"/>
        <w:jc w:val="center"/>
      </w:pPr>
      <w:r>
        <w:t>Lyles</w:t>
      </w:r>
      <w:r>
        <w:rPr>
          <w:spacing w:val="-4"/>
        </w:rPr>
        <w:t xml:space="preserve"> </w:t>
      </w:r>
      <w:r>
        <w:t>School</w:t>
      </w:r>
      <w:r>
        <w:rPr>
          <w:spacing w:val="-1"/>
        </w:rPr>
        <w:t xml:space="preserve"> </w:t>
      </w:r>
      <w:r>
        <w:t>of</w:t>
      </w:r>
      <w:r>
        <w:rPr>
          <w:spacing w:val="-2"/>
        </w:rPr>
        <w:t xml:space="preserve"> </w:t>
      </w:r>
      <w:r>
        <w:t>Civil</w:t>
      </w:r>
      <w:r>
        <w:rPr>
          <w:spacing w:val="-2"/>
        </w:rPr>
        <w:t xml:space="preserve"> </w:t>
      </w:r>
      <w:r>
        <w:t>and</w:t>
      </w:r>
      <w:r>
        <w:rPr>
          <w:spacing w:val="-1"/>
        </w:rPr>
        <w:t xml:space="preserve"> </w:t>
      </w:r>
      <w:r>
        <w:t>Construction</w:t>
      </w:r>
      <w:r>
        <w:rPr>
          <w:spacing w:val="-1"/>
        </w:rPr>
        <w:t xml:space="preserve"> </w:t>
      </w:r>
      <w:r>
        <w:rPr>
          <w:spacing w:val="-2"/>
        </w:rPr>
        <w:t>Engineering</w:t>
      </w:r>
    </w:p>
    <w:p w14:paraId="5D076DAB" w14:textId="77777777" w:rsidR="0000072A" w:rsidRDefault="0000072A">
      <w:pPr>
        <w:pStyle w:val="BodyText"/>
      </w:pPr>
    </w:p>
    <w:p w14:paraId="5D076DAC" w14:textId="77777777" w:rsidR="0000072A" w:rsidRDefault="000419BF">
      <w:pPr>
        <w:pStyle w:val="BodyText"/>
        <w:ind w:left="-1" w:right="355"/>
        <w:jc w:val="both"/>
      </w:pPr>
      <w:r>
        <w:t>Dr.</w:t>
      </w:r>
      <w:r>
        <w:rPr>
          <w:spacing w:val="-2"/>
        </w:rPr>
        <w:t xml:space="preserve"> </w:t>
      </w:r>
      <w:r>
        <w:t>Julio</w:t>
      </w:r>
      <w:r>
        <w:rPr>
          <w:spacing w:val="-2"/>
        </w:rPr>
        <w:t xml:space="preserve"> </w:t>
      </w:r>
      <w:r>
        <w:t>A.</w:t>
      </w:r>
      <w:r>
        <w:rPr>
          <w:spacing w:val="-2"/>
        </w:rPr>
        <w:t xml:space="preserve"> </w:t>
      </w:r>
      <w:r>
        <w:t>Ramirez</w:t>
      </w:r>
      <w:r>
        <w:rPr>
          <w:spacing w:val="-1"/>
        </w:rPr>
        <w:t xml:space="preserve"> </w:t>
      </w:r>
      <w:r>
        <w:t>was appointed</w:t>
      </w:r>
      <w:r>
        <w:rPr>
          <w:spacing w:val="-2"/>
        </w:rPr>
        <w:t xml:space="preserve"> </w:t>
      </w:r>
      <w:r>
        <w:t>to</w:t>
      </w:r>
      <w:r>
        <w:rPr>
          <w:spacing w:val="-2"/>
        </w:rPr>
        <w:t xml:space="preserve"> </w:t>
      </w:r>
      <w:r>
        <w:t>the</w:t>
      </w:r>
      <w:r>
        <w:rPr>
          <w:spacing w:val="-3"/>
        </w:rPr>
        <w:t xml:space="preserve"> </w:t>
      </w:r>
      <w:r>
        <w:t>faculty at</w:t>
      </w:r>
      <w:r>
        <w:rPr>
          <w:spacing w:val="-2"/>
        </w:rPr>
        <w:t xml:space="preserve"> </w:t>
      </w:r>
      <w:r>
        <w:t>Purdue</w:t>
      </w:r>
      <w:r>
        <w:rPr>
          <w:spacing w:val="-1"/>
        </w:rPr>
        <w:t xml:space="preserve"> </w:t>
      </w:r>
      <w:r>
        <w:t>University</w:t>
      </w:r>
      <w:r>
        <w:rPr>
          <w:spacing w:val="-2"/>
        </w:rPr>
        <w:t xml:space="preserve"> </w:t>
      </w:r>
      <w:r>
        <w:t>with</w:t>
      </w:r>
      <w:r>
        <w:rPr>
          <w:spacing w:val="-2"/>
        </w:rPr>
        <w:t xml:space="preserve"> </w:t>
      </w:r>
      <w:r>
        <w:t>the</w:t>
      </w:r>
      <w:r>
        <w:rPr>
          <w:spacing w:val="-3"/>
        </w:rPr>
        <w:t xml:space="preserve"> </w:t>
      </w:r>
      <w:r>
        <w:t>rank</w:t>
      </w:r>
      <w:r>
        <w:rPr>
          <w:spacing w:val="-2"/>
        </w:rPr>
        <w:t xml:space="preserve"> </w:t>
      </w:r>
      <w:r>
        <w:t>of</w:t>
      </w:r>
      <w:r>
        <w:rPr>
          <w:spacing w:val="-1"/>
        </w:rPr>
        <w:t xml:space="preserve"> </w:t>
      </w:r>
      <w:r>
        <w:t>Assistant Professor in 1985 and promoted to the rank of Full Professor in 1996. In 2018 he was appointed as</w:t>
      </w:r>
      <w:r>
        <w:rPr>
          <w:spacing w:val="-3"/>
        </w:rPr>
        <w:t xml:space="preserve"> </w:t>
      </w:r>
      <w:r>
        <w:t>Karl</w:t>
      </w:r>
      <w:r>
        <w:rPr>
          <w:spacing w:val="-3"/>
        </w:rPr>
        <w:t xml:space="preserve"> </w:t>
      </w:r>
      <w:r>
        <w:t>H.</w:t>
      </w:r>
      <w:r>
        <w:rPr>
          <w:spacing w:val="-1"/>
        </w:rPr>
        <w:t xml:space="preserve"> </w:t>
      </w:r>
      <w:r>
        <w:t>Kettelhut</w:t>
      </w:r>
      <w:r>
        <w:rPr>
          <w:spacing w:val="-3"/>
        </w:rPr>
        <w:t xml:space="preserve"> </w:t>
      </w:r>
      <w:r>
        <w:t>Professor</w:t>
      </w:r>
      <w:r>
        <w:rPr>
          <w:spacing w:val="-4"/>
        </w:rPr>
        <w:t xml:space="preserve"> </w:t>
      </w:r>
      <w:r>
        <w:t>of</w:t>
      </w:r>
      <w:r>
        <w:rPr>
          <w:spacing w:val="-4"/>
        </w:rPr>
        <w:t xml:space="preserve"> </w:t>
      </w:r>
      <w:r>
        <w:t>Civil</w:t>
      </w:r>
      <w:r>
        <w:rPr>
          <w:spacing w:val="-3"/>
        </w:rPr>
        <w:t xml:space="preserve"> </w:t>
      </w:r>
      <w:r>
        <w:t>Engineering</w:t>
      </w:r>
      <w:r>
        <w:rPr>
          <w:spacing w:val="-3"/>
        </w:rPr>
        <w:t xml:space="preserve"> </w:t>
      </w:r>
      <w:r>
        <w:t>in</w:t>
      </w:r>
      <w:r>
        <w:rPr>
          <w:spacing w:val="-3"/>
        </w:rPr>
        <w:t xml:space="preserve"> </w:t>
      </w:r>
      <w:r>
        <w:t>the</w:t>
      </w:r>
      <w:r>
        <w:rPr>
          <w:spacing w:val="-4"/>
        </w:rPr>
        <w:t xml:space="preserve"> </w:t>
      </w:r>
      <w:r>
        <w:t>Lyles</w:t>
      </w:r>
      <w:r>
        <w:rPr>
          <w:spacing w:val="-3"/>
        </w:rPr>
        <w:t xml:space="preserve"> </w:t>
      </w:r>
      <w:r>
        <w:t>School</w:t>
      </w:r>
      <w:r>
        <w:rPr>
          <w:spacing w:val="-3"/>
        </w:rPr>
        <w:t xml:space="preserve"> </w:t>
      </w:r>
      <w:r>
        <w:t>of</w:t>
      </w:r>
      <w:r>
        <w:rPr>
          <w:spacing w:val="-2"/>
        </w:rPr>
        <w:t xml:space="preserve"> </w:t>
      </w:r>
      <w:r>
        <w:t>Civil</w:t>
      </w:r>
      <w:r>
        <w:rPr>
          <w:spacing w:val="-3"/>
        </w:rPr>
        <w:t xml:space="preserve"> </w:t>
      </w:r>
      <w:r>
        <w:t>and</w:t>
      </w:r>
      <w:r>
        <w:rPr>
          <w:spacing w:val="-3"/>
        </w:rPr>
        <w:t xml:space="preserve"> </w:t>
      </w:r>
      <w:r>
        <w:t>Construction Engineering</w:t>
      </w:r>
      <w:r>
        <w:rPr>
          <w:spacing w:val="-7"/>
        </w:rPr>
        <w:t xml:space="preserve"> </w:t>
      </w:r>
      <w:r>
        <w:t>to</w:t>
      </w:r>
      <w:r>
        <w:rPr>
          <w:spacing w:val="-7"/>
        </w:rPr>
        <w:t xml:space="preserve"> </w:t>
      </w:r>
      <w:r>
        <w:t>this</w:t>
      </w:r>
      <w:r>
        <w:rPr>
          <w:spacing w:val="-7"/>
        </w:rPr>
        <w:t xml:space="preserve"> </w:t>
      </w:r>
      <w:r>
        <w:t>date.</w:t>
      </w:r>
      <w:r>
        <w:rPr>
          <w:spacing w:val="-5"/>
        </w:rPr>
        <w:t xml:space="preserve"> </w:t>
      </w:r>
      <w:r>
        <w:t>During</w:t>
      </w:r>
      <w:r>
        <w:rPr>
          <w:spacing w:val="-7"/>
        </w:rPr>
        <w:t xml:space="preserve"> </w:t>
      </w:r>
      <w:r>
        <w:t>more</w:t>
      </w:r>
      <w:r>
        <w:rPr>
          <w:spacing w:val="-6"/>
        </w:rPr>
        <w:t xml:space="preserve"> </w:t>
      </w:r>
      <w:r>
        <w:t>than</w:t>
      </w:r>
      <w:r>
        <w:rPr>
          <w:spacing w:val="-7"/>
        </w:rPr>
        <w:t xml:space="preserve"> </w:t>
      </w:r>
      <w:r>
        <w:t>30</w:t>
      </w:r>
      <w:r>
        <w:rPr>
          <w:spacing w:val="-5"/>
        </w:rPr>
        <w:t xml:space="preserve"> </w:t>
      </w:r>
      <w:r>
        <w:t>years</w:t>
      </w:r>
      <w:r>
        <w:rPr>
          <w:spacing w:val="-7"/>
        </w:rPr>
        <w:t xml:space="preserve"> </w:t>
      </w:r>
      <w:r>
        <w:t>as</w:t>
      </w:r>
      <w:r>
        <w:rPr>
          <w:spacing w:val="-7"/>
        </w:rPr>
        <w:t xml:space="preserve"> </w:t>
      </w:r>
      <w:r>
        <w:t>Purdue</w:t>
      </w:r>
      <w:r>
        <w:rPr>
          <w:spacing w:val="-8"/>
        </w:rPr>
        <w:t xml:space="preserve"> </w:t>
      </w:r>
      <w:r>
        <w:t>University</w:t>
      </w:r>
      <w:r>
        <w:rPr>
          <w:spacing w:val="-7"/>
        </w:rPr>
        <w:t xml:space="preserve"> </w:t>
      </w:r>
      <w:r>
        <w:t>professor,</w:t>
      </w:r>
      <w:r>
        <w:rPr>
          <w:spacing w:val="-5"/>
        </w:rPr>
        <w:t xml:space="preserve"> </w:t>
      </w:r>
      <w:r>
        <w:t>he</w:t>
      </w:r>
      <w:r>
        <w:rPr>
          <w:spacing w:val="-8"/>
        </w:rPr>
        <w:t xml:space="preserve"> </w:t>
      </w:r>
      <w:r>
        <w:t>has</w:t>
      </w:r>
      <w:r>
        <w:rPr>
          <w:spacing w:val="-7"/>
        </w:rPr>
        <w:t xml:space="preserve"> </w:t>
      </w:r>
      <w:r>
        <w:t xml:space="preserve">served in a variety of </w:t>
      </w:r>
      <w:proofErr w:type="gramStart"/>
      <w:r>
        <w:t>school</w:t>
      </w:r>
      <w:proofErr w:type="gramEnd"/>
      <w:r>
        <w:t xml:space="preserve">, </w:t>
      </w:r>
      <w:proofErr w:type="gramStart"/>
      <w:r>
        <w:t>college</w:t>
      </w:r>
      <w:proofErr w:type="gramEnd"/>
      <w:r>
        <w:t>, and university-level committees, including the University Senate.</w:t>
      </w:r>
    </w:p>
    <w:p w14:paraId="5D076DAD" w14:textId="77777777" w:rsidR="0000072A" w:rsidRDefault="0000072A">
      <w:pPr>
        <w:pStyle w:val="BodyText"/>
      </w:pPr>
    </w:p>
    <w:p w14:paraId="5D076DAE" w14:textId="77777777" w:rsidR="0000072A" w:rsidRDefault="000419BF">
      <w:pPr>
        <w:pStyle w:val="BodyText"/>
        <w:ind w:right="356"/>
        <w:jc w:val="both"/>
      </w:pPr>
      <w:r>
        <w:t>Dr. Ramirez is a</w:t>
      </w:r>
      <w:r>
        <w:rPr>
          <w:spacing w:val="-1"/>
        </w:rPr>
        <w:t xml:space="preserve"> </w:t>
      </w:r>
      <w:r>
        <w:t>full voting member</w:t>
      </w:r>
      <w:r>
        <w:rPr>
          <w:spacing w:val="-1"/>
        </w:rPr>
        <w:t xml:space="preserve"> </w:t>
      </w:r>
      <w:r>
        <w:t>of the</w:t>
      </w:r>
      <w:r>
        <w:rPr>
          <w:spacing w:val="-1"/>
        </w:rPr>
        <w:t xml:space="preserve"> </w:t>
      </w:r>
      <w:r>
        <w:t>technical Joint Committees of</w:t>
      </w:r>
      <w:r>
        <w:rPr>
          <w:spacing w:val="-1"/>
        </w:rPr>
        <w:t xml:space="preserve"> </w:t>
      </w:r>
      <w:r>
        <w:t>the</w:t>
      </w:r>
      <w:r>
        <w:rPr>
          <w:spacing w:val="-1"/>
        </w:rPr>
        <w:t xml:space="preserve"> </w:t>
      </w:r>
      <w:r>
        <w:t>American Concrete Institute</w:t>
      </w:r>
      <w:r>
        <w:rPr>
          <w:spacing w:val="-7"/>
        </w:rPr>
        <w:t xml:space="preserve"> </w:t>
      </w:r>
      <w:r>
        <w:t>(ACI)</w:t>
      </w:r>
      <w:r>
        <w:rPr>
          <w:spacing w:val="-7"/>
        </w:rPr>
        <w:t xml:space="preserve"> </w:t>
      </w:r>
      <w:r>
        <w:t>and</w:t>
      </w:r>
      <w:r>
        <w:rPr>
          <w:spacing w:val="-8"/>
        </w:rPr>
        <w:t xml:space="preserve"> </w:t>
      </w:r>
      <w:r>
        <w:t>the</w:t>
      </w:r>
      <w:r>
        <w:rPr>
          <w:spacing w:val="-9"/>
        </w:rPr>
        <w:t xml:space="preserve"> </w:t>
      </w:r>
      <w:r>
        <w:t>American</w:t>
      </w:r>
      <w:r>
        <w:rPr>
          <w:spacing w:val="-6"/>
        </w:rPr>
        <w:t xml:space="preserve"> </w:t>
      </w:r>
      <w:r>
        <w:t>Society</w:t>
      </w:r>
      <w:r>
        <w:rPr>
          <w:spacing w:val="-8"/>
        </w:rPr>
        <w:t xml:space="preserve"> </w:t>
      </w:r>
      <w:r>
        <w:t>of</w:t>
      </w:r>
      <w:r>
        <w:rPr>
          <w:spacing w:val="-7"/>
        </w:rPr>
        <w:t xml:space="preserve"> </w:t>
      </w:r>
      <w:r>
        <w:t>Civil</w:t>
      </w:r>
      <w:r>
        <w:rPr>
          <w:spacing w:val="-8"/>
        </w:rPr>
        <w:t xml:space="preserve"> </w:t>
      </w:r>
      <w:r>
        <w:t>Engineers</w:t>
      </w:r>
      <w:r>
        <w:rPr>
          <w:spacing w:val="-6"/>
        </w:rPr>
        <w:t xml:space="preserve"> </w:t>
      </w:r>
      <w:r>
        <w:t>(ASCE)</w:t>
      </w:r>
      <w:r>
        <w:rPr>
          <w:spacing w:val="-9"/>
        </w:rPr>
        <w:t xml:space="preserve"> </w:t>
      </w:r>
      <w:r>
        <w:t>445-</w:t>
      </w:r>
      <w:r>
        <w:rPr>
          <w:spacing w:val="-4"/>
        </w:rPr>
        <w:t xml:space="preserve"> </w:t>
      </w:r>
      <w:r>
        <w:t>Shear</w:t>
      </w:r>
      <w:r>
        <w:rPr>
          <w:spacing w:val="-7"/>
        </w:rPr>
        <w:t xml:space="preserve"> </w:t>
      </w:r>
      <w:r>
        <w:t>and</w:t>
      </w:r>
      <w:r>
        <w:rPr>
          <w:spacing w:val="-8"/>
        </w:rPr>
        <w:t xml:space="preserve"> </w:t>
      </w:r>
      <w:r>
        <w:t>Torsion;</w:t>
      </w:r>
      <w:r>
        <w:rPr>
          <w:spacing w:val="-5"/>
        </w:rPr>
        <w:t xml:space="preserve"> </w:t>
      </w:r>
      <w:r>
        <w:t>and Committee</w:t>
      </w:r>
      <w:r>
        <w:rPr>
          <w:spacing w:val="-1"/>
        </w:rPr>
        <w:t xml:space="preserve"> </w:t>
      </w:r>
      <w:r>
        <w:t>408-</w:t>
      </w:r>
      <w:r>
        <w:rPr>
          <w:spacing w:val="-1"/>
        </w:rPr>
        <w:t xml:space="preserve"> </w:t>
      </w:r>
      <w:r>
        <w:t>Bond and Development of</w:t>
      </w:r>
      <w:r>
        <w:rPr>
          <w:spacing w:val="-1"/>
        </w:rPr>
        <w:t xml:space="preserve"> </w:t>
      </w:r>
      <w:r>
        <w:t>Reinforcement and has been invited to serve as a full voting member of the ACI 318 Building Code Committee. This is the standard that regulates all structural</w:t>
      </w:r>
      <w:r>
        <w:rPr>
          <w:spacing w:val="-3"/>
        </w:rPr>
        <w:t xml:space="preserve"> </w:t>
      </w:r>
      <w:r>
        <w:t>concrete</w:t>
      </w:r>
      <w:r>
        <w:rPr>
          <w:spacing w:val="-4"/>
        </w:rPr>
        <w:t xml:space="preserve"> </w:t>
      </w:r>
      <w:r>
        <w:t>building</w:t>
      </w:r>
      <w:r>
        <w:rPr>
          <w:spacing w:val="-3"/>
        </w:rPr>
        <w:t xml:space="preserve"> </w:t>
      </w:r>
      <w:r>
        <w:t>design</w:t>
      </w:r>
      <w:r>
        <w:rPr>
          <w:spacing w:val="-3"/>
        </w:rPr>
        <w:t xml:space="preserve"> </w:t>
      </w:r>
      <w:r>
        <w:t>and</w:t>
      </w:r>
      <w:r>
        <w:rPr>
          <w:spacing w:val="-3"/>
        </w:rPr>
        <w:t xml:space="preserve"> </w:t>
      </w:r>
      <w:r>
        <w:t>construction</w:t>
      </w:r>
      <w:r>
        <w:rPr>
          <w:spacing w:val="-3"/>
        </w:rPr>
        <w:t xml:space="preserve"> </w:t>
      </w:r>
      <w:r>
        <w:t>in</w:t>
      </w:r>
      <w:r>
        <w:rPr>
          <w:spacing w:val="-3"/>
        </w:rPr>
        <w:t xml:space="preserve"> </w:t>
      </w:r>
      <w:r>
        <w:t>the</w:t>
      </w:r>
      <w:r>
        <w:rPr>
          <w:spacing w:val="-4"/>
        </w:rPr>
        <w:t xml:space="preserve"> </w:t>
      </w:r>
      <w:r>
        <w:t>United</w:t>
      </w:r>
      <w:r>
        <w:rPr>
          <w:spacing w:val="-3"/>
        </w:rPr>
        <w:t xml:space="preserve"> </w:t>
      </w:r>
      <w:r>
        <w:t>States.</w:t>
      </w:r>
      <w:r>
        <w:rPr>
          <w:spacing w:val="-3"/>
        </w:rPr>
        <w:t xml:space="preserve"> </w:t>
      </w:r>
      <w:r>
        <w:t>Since</w:t>
      </w:r>
      <w:r>
        <w:rPr>
          <w:spacing w:val="-4"/>
        </w:rPr>
        <w:t xml:space="preserve"> </w:t>
      </w:r>
      <w:r>
        <w:t>2016,</w:t>
      </w:r>
      <w:r>
        <w:rPr>
          <w:spacing w:val="-3"/>
        </w:rPr>
        <w:t xml:space="preserve"> </w:t>
      </w:r>
      <w:r>
        <w:t>he</w:t>
      </w:r>
      <w:r>
        <w:rPr>
          <w:spacing w:val="-4"/>
        </w:rPr>
        <w:t xml:space="preserve"> </w:t>
      </w:r>
      <w:r>
        <w:t>has</w:t>
      </w:r>
      <w:r>
        <w:rPr>
          <w:spacing w:val="-3"/>
        </w:rPr>
        <w:t xml:space="preserve"> </w:t>
      </w:r>
      <w:r>
        <w:t>been the Principal Investigator and Center Director of the Network Coordination Office (NCO) of the NSF</w:t>
      </w:r>
      <w:r>
        <w:rPr>
          <w:spacing w:val="-10"/>
        </w:rPr>
        <w:t xml:space="preserve"> </w:t>
      </w:r>
      <w:r>
        <w:t>funded</w:t>
      </w:r>
      <w:r>
        <w:rPr>
          <w:spacing w:val="-7"/>
        </w:rPr>
        <w:t xml:space="preserve"> </w:t>
      </w:r>
      <w:r>
        <w:t>Natural</w:t>
      </w:r>
      <w:r>
        <w:rPr>
          <w:spacing w:val="-8"/>
        </w:rPr>
        <w:t xml:space="preserve"> </w:t>
      </w:r>
      <w:r>
        <w:t>Hazards</w:t>
      </w:r>
      <w:r>
        <w:rPr>
          <w:spacing w:val="-8"/>
        </w:rPr>
        <w:t xml:space="preserve"> </w:t>
      </w:r>
      <w:r>
        <w:t>Engineering</w:t>
      </w:r>
      <w:r>
        <w:rPr>
          <w:spacing w:val="-8"/>
        </w:rPr>
        <w:t xml:space="preserve"> </w:t>
      </w:r>
      <w:r>
        <w:t>Research</w:t>
      </w:r>
      <w:r>
        <w:rPr>
          <w:spacing w:val="-8"/>
        </w:rPr>
        <w:t xml:space="preserve"> </w:t>
      </w:r>
      <w:r>
        <w:t>Infrastructure</w:t>
      </w:r>
      <w:r>
        <w:rPr>
          <w:spacing w:val="-8"/>
        </w:rPr>
        <w:t xml:space="preserve"> </w:t>
      </w:r>
      <w:r>
        <w:t>(NHERI).</w:t>
      </w:r>
      <w:r>
        <w:rPr>
          <w:spacing w:val="-8"/>
        </w:rPr>
        <w:t xml:space="preserve"> </w:t>
      </w:r>
      <w:r>
        <w:t>Previously</w:t>
      </w:r>
      <w:r>
        <w:rPr>
          <w:spacing w:val="-8"/>
        </w:rPr>
        <w:t xml:space="preserve"> </w:t>
      </w:r>
      <w:r>
        <w:t>he</w:t>
      </w:r>
      <w:r>
        <w:rPr>
          <w:spacing w:val="-9"/>
        </w:rPr>
        <w:t xml:space="preserve"> </w:t>
      </w:r>
      <w:r>
        <w:t>served as the chief officer for the NSF funded large-scale research infrastructure G</w:t>
      </w:r>
      <w:r>
        <w:t>eorge E. Brown Jr. Network</w:t>
      </w:r>
      <w:r>
        <w:rPr>
          <w:spacing w:val="-1"/>
        </w:rPr>
        <w:t xml:space="preserve"> </w:t>
      </w:r>
      <w:r>
        <w:t>for</w:t>
      </w:r>
      <w:r>
        <w:rPr>
          <w:spacing w:val="-2"/>
        </w:rPr>
        <w:t xml:space="preserve"> </w:t>
      </w:r>
      <w:r>
        <w:t>Earthquake Engineering</w:t>
      </w:r>
      <w:r>
        <w:rPr>
          <w:spacing w:val="-1"/>
        </w:rPr>
        <w:t xml:space="preserve"> </w:t>
      </w:r>
      <w:r>
        <w:t>Simulation</w:t>
      </w:r>
      <w:r>
        <w:rPr>
          <w:spacing w:val="-1"/>
        </w:rPr>
        <w:t xml:space="preserve"> </w:t>
      </w:r>
      <w:r>
        <w:t>(NEES)</w:t>
      </w:r>
      <w:r>
        <w:rPr>
          <w:spacing w:val="-2"/>
        </w:rPr>
        <w:t xml:space="preserve"> </w:t>
      </w:r>
      <w:r>
        <w:t>from</w:t>
      </w:r>
      <w:r>
        <w:rPr>
          <w:spacing w:val="-1"/>
        </w:rPr>
        <w:t xml:space="preserve"> </w:t>
      </w:r>
      <w:r>
        <w:t>October</w:t>
      </w:r>
      <w:r>
        <w:rPr>
          <w:spacing w:val="-2"/>
        </w:rPr>
        <w:t xml:space="preserve"> </w:t>
      </w:r>
      <w:r>
        <w:t>2009</w:t>
      </w:r>
      <w:r>
        <w:rPr>
          <w:spacing w:val="-1"/>
        </w:rPr>
        <w:t xml:space="preserve"> </w:t>
      </w:r>
      <w:r>
        <w:t>to</w:t>
      </w:r>
      <w:r>
        <w:rPr>
          <w:spacing w:val="-1"/>
        </w:rPr>
        <w:t xml:space="preserve"> </w:t>
      </w:r>
      <w:r>
        <w:t>September</w:t>
      </w:r>
      <w:r>
        <w:rPr>
          <w:spacing w:val="-2"/>
        </w:rPr>
        <w:t xml:space="preserve"> </w:t>
      </w:r>
      <w:r>
        <w:t>2015. On July 29, 2014, while serving as the Chief Officer of NEES, Prof. Ramirez testified before Congress as it debated reauthorizing legislation to reinstate federal research funding devoted to mitigating earthquake damage to the nation's infrastructure.</w:t>
      </w:r>
    </w:p>
    <w:p w14:paraId="5D076DAF" w14:textId="77777777" w:rsidR="0000072A" w:rsidRDefault="0000072A">
      <w:pPr>
        <w:pStyle w:val="BodyText"/>
      </w:pPr>
    </w:p>
    <w:p w14:paraId="5D076DB0" w14:textId="77777777" w:rsidR="0000072A" w:rsidRDefault="000419BF">
      <w:pPr>
        <w:pStyle w:val="BodyText"/>
        <w:ind w:right="357"/>
        <w:jc w:val="both"/>
      </w:pPr>
      <w:r>
        <w:t>He has served as an Associate Editor for the Committee on Concrete and Masonry Structures (CCMS)</w:t>
      </w:r>
      <w:r>
        <w:rPr>
          <w:spacing w:val="-1"/>
        </w:rPr>
        <w:t xml:space="preserve"> </w:t>
      </w:r>
      <w:r>
        <w:t>Division</w:t>
      </w:r>
      <w:r>
        <w:rPr>
          <w:spacing w:val="-1"/>
        </w:rPr>
        <w:t xml:space="preserve"> </w:t>
      </w:r>
      <w:r>
        <w:t>of</w:t>
      </w:r>
      <w:r>
        <w:rPr>
          <w:spacing w:val="-1"/>
        </w:rPr>
        <w:t xml:space="preserve"> </w:t>
      </w:r>
      <w:r>
        <w:t>the</w:t>
      </w:r>
      <w:r>
        <w:rPr>
          <w:spacing w:val="-1"/>
        </w:rPr>
        <w:t xml:space="preserve"> </w:t>
      </w:r>
      <w:r>
        <w:t>American</w:t>
      </w:r>
      <w:r>
        <w:rPr>
          <w:spacing w:val="-1"/>
        </w:rPr>
        <w:t xml:space="preserve"> </w:t>
      </w:r>
      <w:r>
        <w:t>Society</w:t>
      </w:r>
      <w:r>
        <w:rPr>
          <w:spacing w:val="-1"/>
        </w:rPr>
        <w:t xml:space="preserve"> </w:t>
      </w:r>
      <w:r>
        <w:t>of</w:t>
      </w:r>
      <w:r>
        <w:rPr>
          <w:spacing w:val="-1"/>
        </w:rPr>
        <w:t xml:space="preserve"> </w:t>
      </w:r>
      <w:r>
        <w:t>Civil</w:t>
      </w:r>
      <w:r>
        <w:rPr>
          <w:spacing w:val="-1"/>
        </w:rPr>
        <w:t xml:space="preserve"> </w:t>
      </w:r>
      <w:r>
        <w:t>Engineers</w:t>
      </w:r>
      <w:r>
        <w:rPr>
          <w:spacing w:val="-1"/>
        </w:rPr>
        <w:t xml:space="preserve"> </w:t>
      </w:r>
      <w:r>
        <w:t>(ASCE)</w:t>
      </w:r>
      <w:r>
        <w:rPr>
          <w:spacing w:val="-1"/>
        </w:rPr>
        <w:t xml:space="preserve"> </w:t>
      </w:r>
      <w:r>
        <w:t>Structural</w:t>
      </w:r>
      <w:r>
        <w:rPr>
          <w:spacing w:val="-1"/>
        </w:rPr>
        <w:t xml:space="preserve"> </w:t>
      </w:r>
      <w:r>
        <w:t>Journal and</w:t>
      </w:r>
      <w:r>
        <w:rPr>
          <w:spacing w:val="-1"/>
        </w:rPr>
        <w:t xml:space="preserve"> </w:t>
      </w:r>
      <w:r>
        <w:t xml:space="preserve">has been a member of several National Cooperative Highway Research Program (NCHRP) research panels. Prof. Ramirez has served in NSF proposal review panels for several directorates. In 2017 Dr. Ramirez was inducted </w:t>
      </w:r>
      <w:proofErr w:type="gramStart"/>
      <w:r>
        <w:t>to</w:t>
      </w:r>
      <w:proofErr w:type="gramEnd"/>
      <w:r>
        <w:t xml:space="preserve"> the Purdue Innovator Hall of Fame.</w:t>
      </w:r>
    </w:p>
    <w:p w14:paraId="5D076DB1" w14:textId="77777777" w:rsidR="0000072A" w:rsidRDefault="0000072A">
      <w:pPr>
        <w:pStyle w:val="BodyText"/>
      </w:pPr>
    </w:p>
    <w:p w14:paraId="5D076DB2" w14:textId="77777777" w:rsidR="0000072A" w:rsidRDefault="000419BF">
      <w:pPr>
        <w:pStyle w:val="BodyText"/>
        <w:ind w:right="249"/>
      </w:pPr>
      <w:r>
        <w:t>In 2021 he was elected Distinguished Member of the American Society of Civil Engineers. Prof. Ramirez is a Fellow of the American Concrete Institute and the recipient of the 2000 Delmar Bloem Award and the 2006 Joe W. Kelly Award of the American Concrete Institute. Currently, Dr. Ramirez serves a two-year term on the Advisory Committee on Structural Safety of Department</w:t>
      </w:r>
      <w:r>
        <w:rPr>
          <w:spacing w:val="-4"/>
        </w:rPr>
        <w:t xml:space="preserve"> </w:t>
      </w:r>
      <w:r>
        <w:t>of</w:t>
      </w:r>
      <w:r>
        <w:rPr>
          <w:spacing w:val="-3"/>
        </w:rPr>
        <w:t xml:space="preserve"> </w:t>
      </w:r>
      <w:r>
        <w:t>Veteran</w:t>
      </w:r>
      <w:r>
        <w:rPr>
          <w:spacing w:val="-4"/>
        </w:rPr>
        <w:t xml:space="preserve"> </w:t>
      </w:r>
      <w:r>
        <w:t>Affairs</w:t>
      </w:r>
      <w:r>
        <w:rPr>
          <w:spacing w:val="-2"/>
        </w:rPr>
        <w:t xml:space="preserve"> </w:t>
      </w:r>
      <w:r>
        <w:t>Facilities</w:t>
      </w:r>
      <w:r>
        <w:rPr>
          <w:spacing w:val="-4"/>
        </w:rPr>
        <w:t xml:space="preserve"> </w:t>
      </w:r>
      <w:r>
        <w:t>providing</w:t>
      </w:r>
      <w:r>
        <w:rPr>
          <w:spacing w:val="-2"/>
        </w:rPr>
        <w:t xml:space="preserve"> </w:t>
      </w:r>
      <w:r>
        <w:t>advice</w:t>
      </w:r>
      <w:r>
        <w:rPr>
          <w:spacing w:val="-5"/>
        </w:rPr>
        <w:t xml:space="preserve"> </w:t>
      </w:r>
      <w:r>
        <w:t>to</w:t>
      </w:r>
      <w:r>
        <w:rPr>
          <w:spacing w:val="-4"/>
        </w:rPr>
        <w:t xml:space="preserve"> </w:t>
      </w:r>
      <w:r>
        <w:t>the</w:t>
      </w:r>
      <w:r>
        <w:rPr>
          <w:spacing w:val="-5"/>
        </w:rPr>
        <w:t xml:space="preserve"> </w:t>
      </w:r>
      <w:r>
        <w:t>Secretary</w:t>
      </w:r>
      <w:r>
        <w:rPr>
          <w:spacing w:val="-4"/>
        </w:rPr>
        <w:t xml:space="preserve"> </w:t>
      </w:r>
      <w:r>
        <w:t>of</w:t>
      </w:r>
      <w:r>
        <w:rPr>
          <w:spacing w:val="-5"/>
        </w:rPr>
        <w:t xml:space="preserve"> </w:t>
      </w:r>
      <w:r>
        <w:t>Veterans</w:t>
      </w:r>
      <w:r>
        <w:rPr>
          <w:spacing w:val="-4"/>
        </w:rPr>
        <w:t xml:space="preserve"> </w:t>
      </w:r>
      <w:r>
        <w:t>Affairs</w:t>
      </w:r>
      <w:r>
        <w:rPr>
          <w:spacing w:val="-4"/>
        </w:rPr>
        <w:t xml:space="preserve"> </w:t>
      </w:r>
      <w:r>
        <w:t>on matters of structural safety and remodeling of VA facilities.</w:t>
      </w:r>
    </w:p>
    <w:p w14:paraId="5D076DB3" w14:textId="77777777" w:rsidR="0000072A" w:rsidRDefault="0000072A">
      <w:pPr>
        <w:pStyle w:val="BodyText"/>
        <w:sectPr w:rsidR="0000072A">
          <w:pgSz w:w="12240" w:h="15840"/>
          <w:pgMar w:top="1660" w:right="1080" w:bottom="280" w:left="1440" w:header="720" w:footer="720" w:gutter="0"/>
          <w:cols w:space="720"/>
        </w:sectPr>
      </w:pPr>
    </w:p>
    <w:p w14:paraId="5D076DB4" w14:textId="77777777" w:rsidR="0000072A" w:rsidRDefault="000419BF">
      <w:pPr>
        <w:pStyle w:val="BodyText"/>
        <w:spacing w:before="79"/>
        <w:ind w:left="4" w:right="362"/>
        <w:jc w:val="center"/>
      </w:pPr>
      <w:r>
        <w:lastRenderedPageBreak/>
        <w:t>David</w:t>
      </w:r>
      <w:r>
        <w:rPr>
          <w:spacing w:val="-4"/>
        </w:rPr>
        <w:t xml:space="preserve"> </w:t>
      </w:r>
      <w:r>
        <w:t>Q.</w:t>
      </w:r>
      <w:r>
        <w:rPr>
          <w:spacing w:val="-1"/>
        </w:rPr>
        <w:t xml:space="preserve"> </w:t>
      </w:r>
      <w:r>
        <w:t>Liu,</w:t>
      </w:r>
      <w:r>
        <w:rPr>
          <w:spacing w:val="-1"/>
        </w:rPr>
        <w:t xml:space="preserve"> </w:t>
      </w:r>
      <w:r>
        <w:rPr>
          <w:spacing w:val="-4"/>
        </w:rPr>
        <w:t>Ph.D.</w:t>
      </w:r>
    </w:p>
    <w:p w14:paraId="5D076DB5" w14:textId="77777777" w:rsidR="0000072A" w:rsidRDefault="000419BF">
      <w:pPr>
        <w:pStyle w:val="BodyText"/>
        <w:ind w:left="2393" w:right="2756"/>
        <w:jc w:val="center"/>
      </w:pPr>
      <w:r>
        <w:t>Associate</w:t>
      </w:r>
      <w:r>
        <w:rPr>
          <w:spacing w:val="-11"/>
        </w:rPr>
        <w:t xml:space="preserve"> </w:t>
      </w:r>
      <w:r>
        <w:t>Professor</w:t>
      </w:r>
      <w:r>
        <w:rPr>
          <w:spacing w:val="-11"/>
        </w:rPr>
        <w:t xml:space="preserve"> </w:t>
      </w:r>
      <w:r>
        <w:t>in</w:t>
      </w:r>
      <w:r>
        <w:rPr>
          <w:spacing w:val="-10"/>
        </w:rPr>
        <w:t xml:space="preserve"> </w:t>
      </w:r>
      <w:r>
        <w:t>Computer</w:t>
      </w:r>
      <w:r>
        <w:rPr>
          <w:spacing w:val="-11"/>
        </w:rPr>
        <w:t xml:space="preserve"> </w:t>
      </w:r>
      <w:r>
        <w:t>Science Purdue University Fort Wayne</w:t>
      </w:r>
    </w:p>
    <w:p w14:paraId="5D076DB6" w14:textId="77777777" w:rsidR="0000072A" w:rsidRDefault="000419BF">
      <w:pPr>
        <w:pStyle w:val="BodyText"/>
        <w:ind w:right="362"/>
        <w:jc w:val="center"/>
      </w:pPr>
      <w:r>
        <w:t>Director,</w:t>
      </w:r>
      <w:r>
        <w:rPr>
          <w:spacing w:val="-2"/>
        </w:rPr>
        <w:t xml:space="preserve"> </w:t>
      </w:r>
      <w:r>
        <w:t>Purdue</w:t>
      </w:r>
      <w:r>
        <w:rPr>
          <w:spacing w:val="-2"/>
        </w:rPr>
        <w:t xml:space="preserve"> </w:t>
      </w:r>
      <w:r>
        <w:t>Quantum</w:t>
      </w:r>
      <w:r>
        <w:rPr>
          <w:spacing w:val="-1"/>
        </w:rPr>
        <w:t xml:space="preserve"> </w:t>
      </w:r>
      <w:r>
        <w:t>AI</w:t>
      </w:r>
      <w:r>
        <w:rPr>
          <w:spacing w:val="-5"/>
        </w:rPr>
        <w:t xml:space="preserve"> </w:t>
      </w:r>
      <w:r>
        <w:t>Security</w:t>
      </w:r>
      <w:r>
        <w:rPr>
          <w:spacing w:val="-1"/>
        </w:rPr>
        <w:t xml:space="preserve"> </w:t>
      </w:r>
      <w:r>
        <w:rPr>
          <w:spacing w:val="-5"/>
        </w:rPr>
        <w:t>Lab</w:t>
      </w:r>
    </w:p>
    <w:p w14:paraId="5D076DB7" w14:textId="77777777" w:rsidR="0000072A" w:rsidRDefault="0000072A">
      <w:pPr>
        <w:pStyle w:val="BodyText"/>
      </w:pPr>
    </w:p>
    <w:p w14:paraId="5D076DB8" w14:textId="77777777" w:rsidR="0000072A" w:rsidRDefault="000419BF">
      <w:pPr>
        <w:pStyle w:val="BodyText"/>
        <w:ind w:right="354"/>
        <w:jc w:val="both"/>
      </w:pPr>
      <w:r>
        <w:t>Dr.</w:t>
      </w:r>
      <w:r>
        <w:rPr>
          <w:spacing w:val="-6"/>
        </w:rPr>
        <w:t xml:space="preserve"> </w:t>
      </w:r>
      <w:r>
        <w:t>David</w:t>
      </w:r>
      <w:r>
        <w:rPr>
          <w:spacing w:val="-6"/>
        </w:rPr>
        <w:t xml:space="preserve"> </w:t>
      </w:r>
      <w:r>
        <w:t>Q.</w:t>
      </w:r>
      <w:r>
        <w:rPr>
          <w:spacing w:val="-6"/>
        </w:rPr>
        <w:t xml:space="preserve"> </w:t>
      </w:r>
      <w:r>
        <w:t>Liu</w:t>
      </w:r>
      <w:r>
        <w:rPr>
          <w:spacing w:val="-3"/>
        </w:rPr>
        <w:t xml:space="preserve"> </w:t>
      </w:r>
      <w:r>
        <w:t>joined</w:t>
      </w:r>
      <w:r>
        <w:rPr>
          <w:spacing w:val="-3"/>
        </w:rPr>
        <w:t xml:space="preserve"> </w:t>
      </w:r>
      <w:r>
        <w:t>Purdue</w:t>
      </w:r>
      <w:r>
        <w:rPr>
          <w:spacing w:val="-7"/>
        </w:rPr>
        <w:t xml:space="preserve"> </w:t>
      </w:r>
      <w:r>
        <w:t>University</w:t>
      </w:r>
      <w:r>
        <w:rPr>
          <w:spacing w:val="-6"/>
        </w:rPr>
        <w:t xml:space="preserve"> </w:t>
      </w:r>
      <w:r>
        <w:t>Fort</w:t>
      </w:r>
      <w:r>
        <w:rPr>
          <w:spacing w:val="-3"/>
        </w:rPr>
        <w:t xml:space="preserve"> </w:t>
      </w:r>
      <w:r>
        <w:t>Wayne</w:t>
      </w:r>
      <w:r>
        <w:rPr>
          <w:spacing w:val="-7"/>
        </w:rPr>
        <w:t xml:space="preserve"> </w:t>
      </w:r>
      <w:r>
        <w:t>as</w:t>
      </w:r>
      <w:r>
        <w:rPr>
          <w:spacing w:val="-3"/>
        </w:rPr>
        <w:t xml:space="preserve"> </w:t>
      </w:r>
      <w:r>
        <w:t>an</w:t>
      </w:r>
      <w:r>
        <w:rPr>
          <w:spacing w:val="-6"/>
        </w:rPr>
        <w:t xml:space="preserve"> </w:t>
      </w:r>
      <w:r>
        <w:t>Assistant</w:t>
      </w:r>
      <w:r>
        <w:rPr>
          <w:spacing w:val="-5"/>
        </w:rPr>
        <w:t xml:space="preserve"> </w:t>
      </w:r>
      <w:r>
        <w:t>Professor</w:t>
      </w:r>
      <w:r>
        <w:rPr>
          <w:spacing w:val="-7"/>
        </w:rPr>
        <w:t xml:space="preserve"> </w:t>
      </w:r>
      <w:r>
        <w:t>in</w:t>
      </w:r>
      <w:r>
        <w:rPr>
          <w:spacing w:val="-6"/>
        </w:rPr>
        <w:t xml:space="preserve"> </w:t>
      </w:r>
      <w:r>
        <w:t>2004</w:t>
      </w:r>
      <w:r>
        <w:rPr>
          <w:spacing w:val="-6"/>
        </w:rPr>
        <w:t xml:space="preserve"> </w:t>
      </w:r>
      <w:r>
        <w:t>and</w:t>
      </w:r>
      <w:r>
        <w:rPr>
          <w:spacing w:val="-6"/>
        </w:rPr>
        <w:t xml:space="preserve"> </w:t>
      </w:r>
      <w:r>
        <w:t>was promoted to Associate Professor in 2011. Over his 20-year tenure, he has actively contributed to various</w:t>
      </w:r>
      <w:r>
        <w:rPr>
          <w:spacing w:val="-15"/>
        </w:rPr>
        <w:t xml:space="preserve"> </w:t>
      </w:r>
      <w:proofErr w:type="gramStart"/>
      <w:r>
        <w:t>school</w:t>
      </w:r>
      <w:proofErr w:type="gramEnd"/>
      <w:r>
        <w:t>,</w:t>
      </w:r>
      <w:r>
        <w:rPr>
          <w:spacing w:val="-15"/>
        </w:rPr>
        <w:t xml:space="preserve"> </w:t>
      </w:r>
      <w:proofErr w:type="gramStart"/>
      <w:r>
        <w:t>college</w:t>
      </w:r>
      <w:proofErr w:type="gramEnd"/>
      <w:r>
        <w:t>,</w:t>
      </w:r>
      <w:r>
        <w:rPr>
          <w:spacing w:val="-15"/>
        </w:rPr>
        <w:t xml:space="preserve"> </w:t>
      </w:r>
      <w:r>
        <w:t>and</w:t>
      </w:r>
      <w:r>
        <w:rPr>
          <w:spacing w:val="-15"/>
        </w:rPr>
        <w:t xml:space="preserve"> </w:t>
      </w:r>
      <w:r>
        <w:t>university-level</w:t>
      </w:r>
      <w:r>
        <w:rPr>
          <w:spacing w:val="-15"/>
        </w:rPr>
        <w:t xml:space="preserve"> </w:t>
      </w:r>
      <w:r>
        <w:t>committees,</w:t>
      </w:r>
      <w:r>
        <w:rPr>
          <w:spacing w:val="-15"/>
        </w:rPr>
        <w:t xml:space="preserve"> </w:t>
      </w:r>
      <w:r>
        <w:t>including</w:t>
      </w:r>
      <w:r>
        <w:rPr>
          <w:spacing w:val="-15"/>
        </w:rPr>
        <w:t xml:space="preserve"> </w:t>
      </w:r>
      <w:r>
        <w:t>the</w:t>
      </w:r>
      <w:r>
        <w:rPr>
          <w:spacing w:val="-15"/>
        </w:rPr>
        <w:t xml:space="preserve"> </w:t>
      </w:r>
      <w:r>
        <w:t>Purdue</w:t>
      </w:r>
      <w:r>
        <w:rPr>
          <w:spacing w:val="-15"/>
        </w:rPr>
        <w:t xml:space="preserve"> </w:t>
      </w:r>
      <w:r>
        <w:t>Fort</w:t>
      </w:r>
      <w:r>
        <w:rPr>
          <w:spacing w:val="-15"/>
        </w:rPr>
        <w:t xml:space="preserve"> </w:t>
      </w:r>
      <w:r>
        <w:t>Wayne</w:t>
      </w:r>
      <w:r>
        <w:rPr>
          <w:spacing w:val="-15"/>
        </w:rPr>
        <w:t xml:space="preserve"> </w:t>
      </w:r>
      <w:r>
        <w:t>Faculty Senate and the Purdue University Senate. Currently, he serves on the University Senate Steering Committee and the Intercampus Faculty Council. Dr. Liu has a comprehensive understanding of the challenges faced by Purdue University’s main campus (including Indianapolis), Purdue Nort</w:t>
      </w:r>
      <w:r>
        <w:t>hwest, Purdue Fort Wayne, statewide Purdue Polytechnical Institute, Purdue Extension, and Purdue Global.</w:t>
      </w:r>
    </w:p>
    <w:p w14:paraId="5D076DB9" w14:textId="77777777" w:rsidR="0000072A" w:rsidRDefault="0000072A">
      <w:pPr>
        <w:pStyle w:val="BodyText"/>
      </w:pPr>
    </w:p>
    <w:p w14:paraId="5D076DBA" w14:textId="77777777" w:rsidR="0000072A" w:rsidRDefault="000419BF">
      <w:pPr>
        <w:pStyle w:val="BodyText"/>
        <w:ind w:right="353"/>
        <w:jc w:val="both"/>
      </w:pPr>
      <w:r>
        <w:t>As</w:t>
      </w:r>
      <w:r>
        <w:rPr>
          <w:spacing w:val="-15"/>
        </w:rPr>
        <w:t xml:space="preserve"> </w:t>
      </w:r>
      <w:r>
        <w:t>an</w:t>
      </w:r>
      <w:r>
        <w:rPr>
          <w:spacing w:val="-15"/>
        </w:rPr>
        <w:t xml:space="preserve"> </w:t>
      </w:r>
      <w:r>
        <w:t>educator,</w:t>
      </w:r>
      <w:r>
        <w:rPr>
          <w:spacing w:val="-15"/>
        </w:rPr>
        <w:t xml:space="preserve"> </w:t>
      </w:r>
      <w:r>
        <w:t>researcher,</w:t>
      </w:r>
      <w:r>
        <w:rPr>
          <w:spacing w:val="-15"/>
        </w:rPr>
        <w:t xml:space="preserve"> </w:t>
      </w:r>
      <w:r>
        <w:t>entrepreneur,</w:t>
      </w:r>
      <w:r>
        <w:rPr>
          <w:spacing w:val="-15"/>
        </w:rPr>
        <w:t xml:space="preserve"> </w:t>
      </w:r>
      <w:r>
        <w:t>and</w:t>
      </w:r>
      <w:r>
        <w:rPr>
          <w:spacing w:val="-15"/>
        </w:rPr>
        <w:t xml:space="preserve"> </w:t>
      </w:r>
      <w:r>
        <w:t>start-up</w:t>
      </w:r>
      <w:r>
        <w:rPr>
          <w:spacing w:val="-15"/>
        </w:rPr>
        <w:t xml:space="preserve"> </w:t>
      </w:r>
      <w:r>
        <w:t>advisor,</w:t>
      </w:r>
      <w:r>
        <w:rPr>
          <w:spacing w:val="-15"/>
        </w:rPr>
        <w:t xml:space="preserve"> </w:t>
      </w:r>
      <w:r>
        <w:t>Dr.</w:t>
      </w:r>
      <w:r>
        <w:rPr>
          <w:spacing w:val="-15"/>
        </w:rPr>
        <w:t xml:space="preserve"> </w:t>
      </w:r>
      <w:r>
        <w:t>Liu</w:t>
      </w:r>
      <w:r>
        <w:rPr>
          <w:spacing w:val="-15"/>
        </w:rPr>
        <w:t xml:space="preserve"> </w:t>
      </w:r>
      <w:r>
        <w:t>has</w:t>
      </w:r>
      <w:r>
        <w:rPr>
          <w:spacing w:val="-15"/>
        </w:rPr>
        <w:t xml:space="preserve"> </w:t>
      </w:r>
      <w:r>
        <w:t>collaborated</w:t>
      </w:r>
      <w:r>
        <w:rPr>
          <w:spacing w:val="-15"/>
        </w:rPr>
        <w:t xml:space="preserve"> </w:t>
      </w:r>
      <w:r>
        <w:t>extensively with faculty and researchers across the Purdue system. He was a Scholarship of Engagement Fellow</w:t>
      </w:r>
      <w:r>
        <w:rPr>
          <w:spacing w:val="-9"/>
        </w:rPr>
        <w:t xml:space="preserve"> </w:t>
      </w:r>
      <w:r>
        <w:t>in</w:t>
      </w:r>
      <w:r>
        <w:rPr>
          <w:spacing w:val="-8"/>
        </w:rPr>
        <w:t xml:space="preserve"> </w:t>
      </w:r>
      <w:r>
        <w:t>2020-2021</w:t>
      </w:r>
      <w:r>
        <w:rPr>
          <w:spacing w:val="-8"/>
        </w:rPr>
        <w:t xml:space="preserve"> </w:t>
      </w:r>
      <w:r>
        <w:t>and</w:t>
      </w:r>
      <w:r>
        <w:rPr>
          <w:spacing w:val="-6"/>
        </w:rPr>
        <w:t xml:space="preserve"> </w:t>
      </w:r>
      <w:r>
        <w:t>a</w:t>
      </w:r>
      <w:r>
        <w:rPr>
          <w:spacing w:val="-9"/>
        </w:rPr>
        <w:t xml:space="preserve"> </w:t>
      </w:r>
      <w:r>
        <w:t>Faculty</w:t>
      </w:r>
      <w:r>
        <w:rPr>
          <w:spacing w:val="-8"/>
        </w:rPr>
        <w:t xml:space="preserve"> </w:t>
      </w:r>
      <w:r>
        <w:t>Entrepreneurial</w:t>
      </w:r>
      <w:r>
        <w:rPr>
          <w:spacing w:val="-8"/>
        </w:rPr>
        <w:t xml:space="preserve"> </w:t>
      </w:r>
      <w:r>
        <w:t>Learning</w:t>
      </w:r>
      <w:r>
        <w:rPr>
          <w:spacing w:val="-8"/>
        </w:rPr>
        <w:t xml:space="preserve"> </w:t>
      </w:r>
      <w:r>
        <w:t>Academy</w:t>
      </w:r>
      <w:r>
        <w:rPr>
          <w:spacing w:val="-8"/>
        </w:rPr>
        <w:t xml:space="preserve"> </w:t>
      </w:r>
      <w:r>
        <w:t>member</w:t>
      </w:r>
      <w:r>
        <w:rPr>
          <w:spacing w:val="-9"/>
        </w:rPr>
        <w:t xml:space="preserve"> </w:t>
      </w:r>
      <w:r>
        <w:t>in</w:t>
      </w:r>
      <w:r>
        <w:rPr>
          <w:spacing w:val="-8"/>
        </w:rPr>
        <w:t xml:space="preserve"> </w:t>
      </w:r>
      <w:r>
        <w:t>2021-2022.</w:t>
      </w:r>
      <w:r>
        <w:rPr>
          <w:spacing w:val="-8"/>
        </w:rPr>
        <w:t xml:space="preserve"> </w:t>
      </w:r>
      <w:r>
        <w:t>He also</w:t>
      </w:r>
      <w:r>
        <w:rPr>
          <w:spacing w:val="-8"/>
        </w:rPr>
        <w:t xml:space="preserve"> </w:t>
      </w:r>
      <w:r>
        <w:t>holds</w:t>
      </w:r>
      <w:r>
        <w:rPr>
          <w:spacing w:val="-8"/>
        </w:rPr>
        <w:t xml:space="preserve"> </w:t>
      </w:r>
      <w:r>
        <w:t>a</w:t>
      </w:r>
      <w:r>
        <w:rPr>
          <w:spacing w:val="-9"/>
        </w:rPr>
        <w:t xml:space="preserve"> </w:t>
      </w:r>
      <w:r>
        <w:t>second</w:t>
      </w:r>
      <w:r>
        <w:rPr>
          <w:spacing w:val="-8"/>
        </w:rPr>
        <w:t xml:space="preserve"> </w:t>
      </w:r>
      <w:r>
        <w:t>appointment</w:t>
      </w:r>
      <w:r>
        <w:rPr>
          <w:spacing w:val="-8"/>
        </w:rPr>
        <w:t xml:space="preserve"> </w:t>
      </w:r>
      <w:r>
        <w:t>as</w:t>
      </w:r>
      <w:r>
        <w:rPr>
          <w:spacing w:val="-8"/>
        </w:rPr>
        <w:t xml:space="preserve"> </w:t>
      </w:r>
      <w:r>
        <w:t>a</w:t>
      </w:r>
      <w:r>
        <w:rPr>
          <w:spacing w:val="-9"/>
        </w:rPr>
        <w:t xml:space="preserve"> </w:t>
      </w:r>
      <w:r>
        <w:t>Senior</w:t>
      </w:r>
      <w:r>
        <w:rPr>
          <w:spacing w:val="-9"/>
        </w:rPr>
        <w:t xml:space="preserve"> </w:t>
      </w:r>
      <w:r>
        <w:t>Research</w:t>
      </w:r>
      <w:r>
        <w:rPr>
          <w:spacing w:val="-8"/>
        </w:rPr>
        <w:t xml:space="preserve"> </w:t>
      </w:r>
      <w:r>
        <w:t>Scientist</w:t>
      </w:r>
      <w:r>
        <w:rPr>
          <w:spacing w:val="-8"/>
        </w:rPr>
        <w:t xml:space="preserve"> </w:t>
      </w:r>
      <w:r>
        <w:t>and</w:t>
      </w:r>
      <w:r>
        <w:rPr>
          <w:spacing w:val="-8"/>
        </w:rPr>
        <w:t xml:space="preserve"> </w:t>
      </w:r>
      <w:r>
        <w:t>Quantum</w:t>
      </w:r>
      <w:r>
        <w:rPr>
          <w:spacing w:val="-8"/>
        </w:rPr>
        <w:t xml:space="preserve"> </w:t>
      </w:r>
      <w:r>
        <w:t>Information</w:t>
      </w:r>
      <w:r>
        <w:rPr>
          <w:spacing w:val="-8"/>
        </w:rPr>
        <w:t xml:space="preserve"> </w:t>
      </w:r>
      <w:r>
        <w:t>Science Lead</w:t>
      </w:r>
      <w:r>
        <w:rPr>
          <w:spacing w:val="-6"/>
        </w:rPr>
        <w:t xml:space="preserve"> </w:t>
      </w:r>
      <w:r>
        <w:t>at</w:t>
      </w:r>
      <w:r>
        <w:rPr>
          <w:spacing w:val="-5"/>
        </w:rPr>
        <w:t xml:space="preserve"> </w:t>
      </w:r>
      <w:r>
        <w:t>the</w:t>
      </w:r>
      <w:r>
        <w:rPr>
          <w:spacing w:val="-7"/>
        </w:rPr>
        <w:t xml:space="preserve"> </w:t>
      </w:r>
      <w:r>
        <w:t>Rosen</w:t>
      </w:r>
      <w:r>
        <w:rPr>
          <w:spacing w:val="-6"/>
        </w:rPr>
        <w:t xml:space="preserve"> </w:t>
      </w:r>
      <w:r>
        <w:t>Center</w:t>
      </w:r>
      <w:r>
        <w:rPr>
          <w:spacing w:val="-7"/>
        </w:rPr>
        <w:t xml:space="preserve"> </w:t>
      </w:r>
      <w:r>
        <w:t>for</w:t>
      </w:r>
      <w:r>
        <w:rPr>
          <w:spacing w:val="-7"/>
        </w:rPr>
        <w:t xml:space="preserve"> </w:t>
      </w:r>
      <w:r>
        <w:t>Advanced</w:t>
      </w:r>
      <w:r>
        <w:rPr>
          <w:spacing w:val="-6"/>
        </w:rPr>
        <w:t xml:space="preserve"> </w:t>
      </w:r>
      <w:r>
        <w:t>Computing.</w:t>
      </w:r>
      <w:r>
        <w:rPr>
          <w:spacing w:val="-6"/>
        </w:rPr>
        <w:t xml:space="preserve"> </w:t>
      </w:r>
      <w:r>
        <w:t>In</w:t>
      </w:r>
      <w:r>
        <w:rPr>
          <w:spacing w:val="-6"/>
        </w:rPr>
        <w:t xml:space="preserve"> </w:t>
      </w:r>
      <w:r>
        <w:t>this</w:t>
      </w:r>
      <w:r>
        <w:rPr>
          <w:spacing w:val="-6"/>
        </w:rPr>
        <w:t xml:space="preserve"> </w:t>
      </w:r>
      <w:r>
        <w:t>role,</w:t>
      </w:r>
      <w:r>
        <w:rPr>
          <w:spacing w:val="-6"/>
        </w:rPr>
        <w:t xml:space="preserve"> </w:t>
      </w:r>
      <w:r>
        <w:t>he</w:t>
      </w:r>
      <w:r>
        <w:rPr>
          <w:spacing w:val="-7"/>
        </w:rPr>
        <w:t xml:space="preserve"> </w:t>
      </w:r>
      <w:r>
        <w:t>secured</w:t>
      </w:r>
      <w:r>
        <w:rPr>
          <w:spacing w:val="-3"/>
        </w:rPr>
        <w:t xml:space="preserve"> </w:t>
      </w:r>
      <w:r>
        <w:t>and</w:t>
      </w:r>
      <w:r>
        <w:rPr>
          <w:spacing w:val="-6"/>
        </w:rPr>
        <w:t xml:space="preserve"> </w:t>
      </w:r>
      <w:r>
        <w:t>is</w:t>
      </w:r>
      <w:r>
        <w:rPr>
          <w:spacing w:val="-6"/>
        </w:rPr>
        <w:t xml:space="preserve"> </w:t>
      </w:r>
      <w:r>
        <w:t>leading</w:t>
      </w:r>
      <w:r>
        <w:rPr>
          <w:spacing w:val="-6"/>
        </w:rPr>
        <w:t xml:space="preserve"> </w:t>
      </w:r>
      <w:r>
        <w:t>an</w:t>
      </w:r>
      <w:r>
        <w:rPr>
          <w:spacing w:val="-6"/>
        </w:rPr>
        <w:t xml:space="preserve"> </w:t>
      </w:r>
      <w:r>
        <w:t xml:space="preserve">NSF </w:t>
      </w:r>
      <w:proofErr w:type="spellStart"/>
      <w:r>
        <w:t>CyberTraining</w:t>
      </w:r>
      <w:proofErr w:type="spellEnd"/>
      <w:r>
        <w:t xml:space="preserve"> project for 2025 and 2026 in collaboration with Arizona State University. Dr. Liu is affiliated with the Purdue Quantum Science and Engineering Institute (PQSEI), the Purdue Center for Education and Research in Information Assurance and Security (CERIAS), and the Chicago Quantum Exchange. He represents Purdue University on the Quantum Computing Steering Comm</w:t>
      </w:r>
      <w:r>
        <w:t xml:space="preserve">ittee at Quantum Collaborative, a nationwide consortium led by Arizona State </w:t>
      </w:r>
      <w:r>
        <w:rPr>
          <w:spacing w:val="-2"/>
        </w:rPr>
        <w:t>University.</w:t>
      </w:r>
    </w:p>
    <w:p w14:paraId="5D076DBB" w14:textId="77777777" w:rsidR="0000072A" w:rsidRDefault="0000072A">
      <w:pPr>
        <w:pStyle w:val="BodyText"/>
      </w:pPr>
    </w:p>
    <w:p w14:paraId="5D076DBC" w14:textId="77777777" w:rsidR="0000072A" w:rsidRDefault="000419BF">
      <w:pPr>
        <w:pStyle w:val="BodyText"/>
        <w:ind w:right="354"/>
        <w:jc w:val="both"/>
      </w:pPr>
      <w:r>
        <w:t>Dr. Liu has served as a panelist for the US National Science Foundation and the Canada Foundation for Innovation. His expertise spans Cyber-Physical Systems, Intelligent IoT, Cybersecurity,</w:t>
      </w:r>
      <w:r>
        <w:rPr>
          <w:spacing w:val="-10"/>
        </w:rPr>
        <w:t xml:space="preserve"> </w:t>
      </w:r>
      <w:r>
        <w:t>Blockchain,</w:t>
      </w:r>
      <w:r>
        <w:rPr>
          <w:spacing w:val="-10"/>
        </w:rPr>
        <w:t xml:space="preserve"> </w:t>
      </w:r>
      <w:r>
        <w:t>Edge</w:t>
      </w:r>
      <w:r>
        <w:rPr>
          <w:spacing w:val="-11"/>
        </w:rPr>
        <w:t xml:space="preserve"> </w:t>
      </w:r>
      <w:r>
        <w:t>AI,</w:t>
      </w:r>
      <w:r>
        <w:rPr>
          <w:spacing w:val="-10"/>
        </w:rPr>
        <w:t xml:space="preserve"> </w:t>
      </w:r>
      <w:r>
        <w:t>Quantum</w:t>
      </w:r>
      <w:r>
        <w:rPr>
          <w:spacing w:val="-9"/>
        </w:rPr>
        <w:t xml:space="preserve"> </w:t>
      </w:r>
      <w:r>
        <w:t>Computing,</w:t>
      </w:r>
      <w:r>
        <w:rPr>
          <w:spacing w:val="-10"/>
        </w:rPr>
        <w:t xml:space="preserve"> </w:t>
      </w:r>
      <w:r>
        <w:t>and</w:t>
      </w:r>
      <w:r>
        <w:rPr>
          <w:spacing w:val="-10"/>
        </w:rPr>
        <w:t xml:space="preserve"> </w:t>
      </w:r>
      <w:r>
        <w:t>Generative</w:t>
      </w:r>
      <w:r>
        <w:rPr>
          <w:spacing w:val="-8"/>
        </w:rPr>
        <w:t xml:space="preserve"> </w:t>
      </w:r>
      <w:r>
        <w:t>AI.</w:t>
      </w:r>
      <w:r>
        <w:rPr>
          <w:spacing w:val="-10"/>
        </w:rPr>
        <w:t xml:space="preserve"> </w:t>
      </w:r>
      <w:r>
        <w:t>Additionally,</w:t>
      </w:r>
      <w:r>
        <w:rPr>
          <w:spacing w:val="-10"/>
        </w:rPr>
        <w:t xml:space="preserve"> </w:t>
      </w:r>
      <w:r>
        <w:t>he</w:t>
      </w:r>
      <w:r>
        <w:rPr>
          <w:spacing w:val="-11"/>
        </w:rPr>
        <w:t xml:space="preserve"> </w:t>
      </w:r>
      <w:r>
        <w:t>is an NSF I-Corps instructor for both the NSF I-Corps Great Lakes Hub and the Mid-South Hub, supporting start-up and economic development regionally and nationally. He is a senior member of IEEE and ACM.</w:t>
      </w:r>
    </w:p>
    <w:p w14:paraId="5D076DBD" w14:textId="77777777" w:rsidR="0000072A" w:rsidRDefault="0000072A">
      <w:pPr>
        <w:pStyle w:val="BodyText"/>
      </w:pPr>
    </w:p>
    <w:p w14:paraId="5D076DBE" w14:textId="77777777" w:rsidR="0000072A" w:rsidRDefault="000419BF">
      <w:pPr>
        <w:pStyle w:val="BodyText"/>
        <w:spacing w:before="1"/>
        <w:ind w:right="356"/>
        <w:jc w:val="both"/>
      </w:pPr>
      <w:r>
        <w:t>Dr.</w:t>
      </w:r>
      <w:r>
        <w:rPr>
          <w:spacing w:val="-6"/>
        </w:rPr>
        <w:t xml:space="preserve"> </w:t>
      </w:r>
      <w:r>
        <w:t>Liu</w:t>
      </w:r>
      <w:r>
        <w:rPr>
          <w:spacing w:val="-6"/>
        </w:rPr>
        <w:t xml:space="preserve"> </w:t>
      </w:r>
      <w:r>
        <w:t>is</w:t>
      </w:r>
      <w:r>
        <w:rPr>
          <w:spacing w:val="-6"/>
        </w:rPr>
        <w:t xml:space="preserve"> </w:t>
      </w:r>
      <w:r>
        <w:t>committed</w:t>
      </w:r>
      <w:r>
        <w:rPr>
          <w:spacing w:val="-8"/>
        </w:rPr>
        <w:t xml:space="preserve"> </w:t>
      </w:r>
      <w:r>
        <w:t>to</w:t>
      </w:r>
      <w:r>
        <w:rPr>
          <w:spacing w:val="-6"/>
        </w:rPr>
        <w:t xml:space="preserve"> </w:t>
      </w:r>
      <w:r>
        <w:t>serving</w:t>
      </w:r>
      <w:r>
        <w:rPr>
          <w:spacing w:val="-6"/>
        </w:rPr>
        <w:t xml:space="preserve"> </w:t>
      </w:r>
      <w:r>
        <w:t>and</w:t>
      </w:r>
      <w:r>
        <w:rPr>
          <w:spacing w:val="-6"/>
        </w:rPr>
        <w:t xml:space="preserve"> </w:t>
      </w:r>
      <w:r>
        <w:t>representing</w:t>
      </w:r>
      <w:r>
        <w:rPr>
          <w:spacing w:val="-6"/>
        </w:rPr>
        <w:t xml:space="preserve"> </w:t>
      </w:r>
      <w:r>
        <w:t>Purdue</w:t>
      </w:r>
      <w:r>
        <w:rPr>
          <w:spacing w:val="-7"/>
        </w:rPr>
        <w:t xml:space="preserve"> </w:t>
      </w:r>
      <w:r>
        <w:t>University</w:t>
      </w:r>
      <w:r>
        <w:rPr>
          <w:spacing w:val="-6"/>
        </w:rPr>
        <w:t xml:space="preserve"> </w:t>
      </w:r>
      <w:r>
        <w:t>effectively</w:t>
      </w:r>
      <w:r>
        <w:rPr>
          <w:spacing w:val="-6"/>
        </w:rPr>
        <w:t xml:space="preserve"> </w:t>
      </w:r>
      <w:r>
        <w:t>as</w:t>
      </w:r>
      <w:r>
        <w:rPr>
          <w:spacing w:val="-6"/>
        </w:rPr>
        <w:t xml:space="preserve"> </w:t>
      </w:r>
      <w:r>
        <w:t>the</w:t>
      </w:r>
      <w:r>
        <w:rPr>
          <w:spacing w:val="-7"/>
        </w:rPr>
        <w:t xml:space="preserve"> </w:t>
      </w:r>
      <w:r>
        <w:t>Senate</w:t>
      </w:r>
      <w:r>
        <w:rPr>
          <w:spacing w:val="-7"/>
        </w:rPr>
        <w:t xml:space="preserve"> </w:t>
      </w:r>
      <w:r>
        <w:t xml:space="preserve">Vice </w:t>
      </w:r>
      <w:r>
        <w:rPr>
          <w:spacing w:val="-2"/>
        </w:rPr>
        <w:t>Chair.</w:t>
      </w:r>
    </w:p>
    <w:sectPr w:rsidR="0000072A">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00072A"/>
    <w:rsid w:val="0000072A"/>
    <w:rsid w:val="000419BF"/>
    <w:rsid w:val="00F70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76D7E"/>
  <w15:docId w15:val="{36DC028A-4DE1-4F12-9157-EB4C9551A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0"/>
    </w:pPr>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58EE361C257148BA38B1661276A50E" ma:contentTypeVersion="14" ma:contentTypeDescription="Create a new document." ma:contentTypeScope="" ma:versionID="d8d115ccb674c19c942404e6175d58fc">
  <xsd:schema xmlns:xsd="http://www.w3.org/2001/XMLSchema" xmlns:xs="http://www.w3.org/2001/XMLSchema" xmlns:p="http://schemas.microsoft.com/office/2006/metadata/properties" xmlns:ns2="46a2e876-0c72-4918-8ea0-1a5dced0ebb4" xmlns:ns3="9c44b863-9570-4b4f-ae59-a41bf91dc1ec" targetNamespace="http://schemas.microsoft.com/office/2006/metadata/properties" ma:root="true" ma:fieldsID="6d5331d78c8d719cc5b640c1e8d83c3d" ns2:_="" ns3:_="">
    <xsd:import namespace="46a2e876-0c72-4918-8ea0-1a5dced0ebb4"/>
    <xsd:import namespace="9c44b863-9570-4b4f-ae59-a41bf91dc1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2e876-0c72-4918-8ea0-1a5dced0e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4b863-9570-4b4f-ae59-a41bf91dc1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2e876-0c72-4918-8ea0-1a5dced0eb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C06EBC-40ED-49AC-A379-A19E278C83BC}"/>
</file>

<file path=customXml/itemProps2.xml><?xml version="1.0" encoding="utf-8"?>
<ds:datastoreItem xmlns:ds="http://schemas.openxmlformats.org/officeDocument/2006/customXml" ds:itemID="{EACCD800-EC92-4F9D-83E7-6B93BF0129CE}"/>
</file>

<file path=customXml/itemProps3.xml><?xml version="1.0" encoding="utf-8"?>
<ds:datastoreItem xmlns:ds="http://schemas.openxmlformats.org/officeDocument/2006/customXml" ds:itemID="{EF0B1E7B-8C8E-4CCE-9A6C-DBFCFE4F1FB7}"/>
</file>

<file path=docProps/app.xml><?xml version="1.0" encoding="utf-8"?>
<Properties xmlns="http://schemas.openxmlformats.org/officeDocument/2006/extended-properties" xmlns:vt="http://schemas.openxmlformats.org/officeDocument/2006/docPropsVTypes">
  <Template>Normal</Template>
  <TotalTime>1</TotalTime>
  <Pages>3</Pages>
  <Words>793</Words>
  <Characters>4524</Characters>
  <Application>Microsoft Office Word</Application>
  <DocSecurity>0</DocSecurity>
  <Lines>37</Lines>
  <Paragraphs>10</Paragraphs>
  <ScaleCrop>false</ScaleCrop>
  <Company>Purdue University</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Dykhuizen, Stephanie</dc:creator>
  <dc:description/>
  <cp:lastModifiedBy>Allison McKay</cp:lastModifiedBy>
  <cp:revision>2</cp:revision>
  <dcterms:created xsi:type="dcterms:W3CDTF">2026-03-03T19:00:00Z</dcterms:created>
  <dcterms:modified xsi:type="dcterms:W3CDTF">2026-03-03T19:01:00Z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2025-03-19T00:00:00Z</vt:filetime>
  </property>
  <property fmtid="{D5CDD505-2E9C-101B-9397-08002B2CF9AE}" pid="3" name="Creator">
    <vt:lpwstr>Acrobat PDFMaker 25 for Word</vt:lpwstr>
  </property>
  <property fmtid="{D5CDD505-2E9C-101B-9397-08002B2CF9AE}" pid="4" name="LastSaved">
    <vt:filetime>2026-03-03T00:00:00Z</vt:filetime>
  </property>
  <property fmtid="{D5CDD505-2E9C-101B-9397-08002B2CF9AE}" pid="5" name="MSIP_Label_f7606f69-b0ae-4874-be30-7d43a3c7be10_ActionId">
    <vt:lpwstr>e302e70e-c5bc-43df-93ff-858b5dee25ca</vt:lpwstr>
  </property>
  <property fmtid="{D5CDD505-2E9C-101B-9397-08002B2CF9AE}" pid="6" name="MSIP_Label_f7606f69-b0ae-4874-be30-7d43a3c7be10_ContentBits">
    <vt:lpwstr>0</vt:lpwstr>
  </property>
  <property fmtid="{D5CDD505-2E9C-101B-9397-08002B2CF9AE}" pid="7" name="MSIP_Label_f7606f69-b0ae-4874-be30-7d43a3c7be10_Enabled">
    <vt:lpwstr>true</vt:lpwstr>
  </property>
  <property fmtid="{D5CDD505-2E9C-101B-9397-08002B2CF9AE}" pid="8" name="MSIP_Label_f7606f69-b0ae-4874-be30-7d43a3c7be10_Method">
    <vt:lpwstr>Standard</vt:lpwstr>
  </property>
  <property fmtid="{D5CDD505-2E9C-101B-9397-08002B2CF9AE}" pid="9" name="MSIP_Label_f7606f69-b0ae-4874-be30-7d43a3c7be10_Name">
    <vt:lpwstr>defa4170-0d19-0005-0001-bc88714345d2</vt:lpwstr>
  </property>
  <property fmtid="{D5CDD505-2E9C-101B-9397-08002B2CF9AE}" pid="10" name="MSIP_Label_f7606f69-b0ae-4874-be30-7d43a3c7be10_SetDate">
    <vt:lpwstr>2025-03-17T00:19:30Z</vt:lpwstr>
  </property>
  <property fmtid="{D5CDD505-2E9C-101B-9397-08002B2CF9AE}" pid="11" name="MSIP_Label_f7606f69-b0ae-4874-be30-7d43a3c7be10_SiteId">
    <vt:lpwstr>4130bd39-7c53-419c-b1e5-8758d6d63f21</vt:lpwstr>
  </property>
  <property fmtid="{D5CDD505-2E9C-101B-9397-08002B2CF9AE}" pid="12" name="MSIP_Label_f7606f69-b0ae-4874-be30-7d43a3c7be10_Tag">
    <vt:lpwstr>10, 3, 0, 1</vt:lpwstr>
  </property>
  <property fmtid="{D5CDD505-2E9C-101B-9397-08002B2CF9AE}" pid="13" name="Producer">
    <vt:lpwstr>Adobe PDF Library 25.1.208</vt:lpwstr>
  </property>
  <property fmtid="{D5CDD505-2E9C-101B-9397-08002B2CF9AE}" pid="14" name="SourceModified">
    <vt:lpwstr>D:20250318182649</vt:lpwstr>
  </property>
  <property fmtid="{D5CDD505-2E9C-101B-9397-08002B2CF9AE}" pid="15" name="ContentTypeId">
    <vt:lpwstr>0x010100D058EE361C257148BA38B1661276A50E</vt:lpwstr>
  </property>
</Properties>
</file>