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7E18" w14:textId="77777777" w:rsidR="00A97079" w:rsidRDefault="006A2965">
      <w:pPr>
        <w:spacing w:before="79"/>
        <w:ind w:right="797"/>
        <w:jc w:val="right"/>
        <w:rPr>
          <w:rFonts w:ascii="Franklin Gothic Demi"/>
          <w:b/>
          <w:sz w:val="24"/>
        </w:rPr>
      </w:pPr>
      <w:r>
        <w:rPr>
          <w:rFonts w:ascii="Franklin Gothic Demi"/>
          <w:b/>
          <w:noProof/>
          <w:sz w:val="24"/>
        </w:rPr>
        <w:drawing>
          <wp:anchor distT="0" distB="0" distL="0" distR="0" simplePos="0" relativeHeight="15728640" behindDoc="0" locked="0" layoutInCell="1" allowOverlap="1" wp14:anchorId="489A7F70" wp14:editId="60F7247B">
            <wp:simplePos x="0" y="0"/>
            <wp:positionH relativeFrom="page">
              <wp:posOffset>987425</wp:posOffset>
            </wp:positionH>
            <wp:positionV relativeFrom="paragraph">
              <wp:posOffset>51307</wp:posOffset>
            </wp:positionV>
            <wp:extent cx="2952102" cy="383031"/>
            <wp:effectExtent l="0" t="0" r="0" b="0"/>
            <wp:wrapNone/>
            <wp:docPr id="1" name="Image 1" descr="gold Purdue P with Purdue University in black alongside University Senate cobra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ld Purdue P with Purdue University in black alongside University Senate cobrand. "/>
                    <pic:cNvPicPr/>
                  </pic:nvPicPr>
                  <pic:blipFill>
                    <a:blip r:embed="rId5" cstate="print"/>
                    <a:stretch>
                      <a:fillRect/>
                    </a:stretch>
                  </pic:blipFill>
                  <pic:spPr>
                    <a:xfrm>
                      <a:off x="0" y="0"/>
                      <a:ext cx="2952102" cy="383031"/>
                    </a:xfrm>
                    <a:prstGeom prst="rect">
                      <a:avLst/>
                    </a:prstGeom>
                  </pic:spPr>
                </pic:pic>
              </a:graphicData>
            </a:graphic>
          </wp:anchor>
        </w:drawing>
      </w:r>
      <w:r>
        <w:rPr>
          <w:rFonts w:ascii="Franklin Gothic Demi"/>
          <w:b/>
          <w:spacing w:val="-2"/>
          <w:sz w:val="24"/>
        </w:rPr>
        <w:t>Senate</w:t>
      </w:r>
      <w:r>
        <w:rPr>
          <w:rFonts w:ascii="Franklin Gothic Demi"/>
          <w:b/>
          <w:spacing w:val="-9"/>
          <w:sz w:val="24"/>
        </w:rPr>
        <w:t xml:space="preserve"> </w:t>
      </w:r>
      <w:r>
        <w:rPr>
          <w:rFonts w:ascii="Franklin Gothic Demi"/>
          <w:b/>
          <w:spacing w:val="-2"/>
          <w:sz w:val="24"/>
        </w:rPr>
        <w:t>Document</w:t>
      </w:r>
      <w:r>
        <w:rPr>
          <w:rFonts w:ascii="Franklin Gothic Demi"/>
          <w:b/>
          <w:spacing w:val="-11"/>
          <w:sz w:val="24"/>
        </w:rPr>
        <w:t xml:space="preserve"> </w:t>
      </w:r>
      <w:r>
        <w:rPr>
          <w:rFonts w:ascii="Franklin Gothic Demi"/>
          <w:b/>
          <w:spacing w:val="-2"/>
          <w:sz w:val="24"/>
        </w:rPr>
        <w:t>24-</w:t>
      </w:r>
      <w:r>
        <w:rPr>
          <w:rFonts w:ascii="Franklin Gothic Demi"/>
          <w:b/>
          <w:spacing w:val="-5"/>
          <w:sz w:val="24"/>
        </w:rPr>
        <w:t>06</w:t>
      </w:r>
    </w:p>
    <w:p w14:paraId="489A7E19" w14:textId="77777777" w:rsidR="00A97079" w:rsidRDefault="006A2965">
      <w:pPr>
        <w:spacing w:before="40"/>
        <w:ind w:right="816"/>
        <w:jc w:val="right"/>
        <w:rPr>
          <w:rFonts w:ascii="Franklin Gothic Demi"/>
          <w:b/>
          <w:sz w:val="24"/>
        </w:rPr>
      </w:pPr>
      <w:r>
        <w:rPr>
          <w:rFonts w:ascii="Franklin Gothic Demi"/>
          <w:b/>
          <w:spacing w:val="-6"/>
          <w:sz w:val="24"/>
        </w:rPr>
        <w:t>18</w:t>
      </w:r>
      <w:r>
        <w:rPr>
          <w:rFonts w:ascii="Franklin Gothic Demi"/>
          <w:b/>
          <w:spacing w:val="-3"/>
          <w:sz w:val="24"/>
        </w:rPr>
        <w:t xml:space="preserve"> </w:t>
      </w:r>
      <w:r>
        <w:rPr>
          <w:rFonts w:ascii="Franklin Gothic Demi"/>
          <w:b/>
          <w:spacing w:val="-6"/>
          <w:sz w:val="24"/>
        </w:rPr>
        <w:t>November</w:t>
      </w:r>
      <w:r>
        <w:rPr>
          <w:rFonts w:ascii="Franklin Gothic Demi"/>
          <w:b/>
          <w:spacing w:val="-1"/>
          <w:sz w:val="24"/>
        </w:rPr>
        <w:t xml:space="preserve"> </w:t>
      </w:r>
      <w:r>
        <w:rPr>
          <w:rFonts w:ascii="Franklin Gothic Demi"/>
          <w:b/>
          <w:spacing w:val="-6"/>
          <w:sz w:val="24"/>
        </w:rPr>
        <w:t>2024</w:t>
      </w:r>
    </w:p>
    <w:p w14:paraId="489A7E1A" w14:textId="77777777" w:rsidR="00A97079" w:rsidRDefault="00A97079">
      <w:pPr>
        <w:pStyle w:val="BodyText"/>
        <w:rPr>
          <w:rFonts w:ascii="Franklin Gothic Demi"/>
          <w:b/>
          <w:sz w:val="20"/>
        </w:rPr>
      </w:pPr>
    </w:p>
    <w:p w14:paraId="489A7E1B" w14:textId="77777777" w:rsidR="00A97079" w:rsidRDefault="00A97079">
      <w:pPr>
        <w:pStyle w:val="BodyText"/>
        <w:rPr>
          <w:rFonts w:ascii="Franklin Gothic Demi"/>
          <w:b/>
          <w:sz w:val="20"/>
        </w:rPr>
      </w:pPr>
    </w:p>
    <w:p w14:paraId="489A7E1C" w14:textId="77777777" w:rsidR="00A97079" w:rsidRDefault="00A97079">
      <w:pPr>
        <w:pStyle w:val="BodyText"/>
        <w:rPr>
          <w:rFonts w:ascii="Franklin Gothic Demi"/>
          <w:b/>
          <w:sz w:val="20"/>
        </w:rPr>
      </w:pPr>
    </w:p>
    <w:p w14:paraId="489A7E1D" w14:textId="77777777" w:rsidR="00A97079" w:rsidRDefault="00A97079">
      <w:pPr>
        <w:pStyle w:val="BodyText"/>
        <w:spacing w:before="68" w:after="1"/>
        <w:rPr>
          <w:rFonts w:ascii="Franklin Gothic Demi"/>
          <w:b/>
          <w:sz w:val="20"/>
        </w:rPr>
      </w:pPr>
    </w:p>
    <w:tbl>
      <w:tblPr>
        <w:tblW w:w="0" w:type="auto"/>
        <w:tblInd w:w="432" w:type="dxa"/>
        <w:tblLayout w:type="fixed"/>
        <w:tblCellMar>
          <w:left w:w="0" w:type="dxa"/>
          <w:right w:w="0" w:type="dxa"/>
        </w:tblCellMar>
        <w:tblLook w:val="01E0" w:firstRow="1" w:lastRow="1" w:firstColumn="1" w:lastColumn="1" w:noHBand="0" w:noVBand="0"/>
      </w:tblPr>
      <w:tblGrid>
        <w:gridCol w:w="1736"/>
        <w:gridCol w:w="7421"/>
      </w:tblGrid>
      <w:tr w:rsidR="00A97079" w14:paraId="489A7E20" w14:textId="77777777">
        <w:trPr>
          <w:trHeight w:val="292"/>
        </w:trPr>
        <w:tc>
          <w:tcPr>
            <w:tcW w:w="1736" w:type="dxa"/>
          </w:tcPr>
          <w:p w14:paraId="489A7E1E" w14:textId="77777777" w:rsidR="00A97079" w:rsidRDefault="006A2965">
            <w:pPr>
              <w:pStyle w:val="TableParagraph"/>
              <w:spacing w:line="272" w:lineRule="exact"/>
              <w:ind w:left="50"/>
              <w:rPr>
                <w:rFonts w:ascii="Georgia"/>
                <w:b/>
                <w:sz w:val="24"/>
              </w:rPr>
            </w:pPr>
            <w:r>
              <w:rPr>
                <w:rFonts w:ascii="Georgia"/>
                <w:b/>
                <w:spacing w:val="-5"/>
                <w:sz w:val="24"/>
              </w:rPr>
              <w:t>To:</w:t>
            </w:r>
          </w:p>
        </w:tc>
        <w:tc>
          <w:tcPr>
            <w:tcW w:w="7421" w:type="dxa"/>
          </w:tcPr>
          <w:p w14:paraId="489A7E1F" w14:textId="77777777" w:rsidR="00A97079" w:rsidRDefault="006A2965">
            <w:pPr>
              <w:pStyle w:val="TableParagraph"/>
              <w:spacing w:line="272" w:lineRule="exact"/>
              <w:ind w:left="198"/>
              <w:rPr>
                <w:rFonts w:ascii="Georgia"/>
                <w:sz w:val="24"/>
              </w:rPr>
            </w:pPr>
            <w:r>
              <w:rPr>
                <w:rFonts w:ascii="Georgia"/>
                <w:sz w:val="24"/>
              </w:rPr>
              <w:t>The</w:t>
            </w:r>
            <w:r>
              <w:rPr>
                <w:rFonts w:ascii="Georgia"/>
                <w:spacing w:val="-7"/>
                <w:sz w:val="24"/>
              </w:rPr>
              <w:t xml:space="preserve"> </w:t>
            </w:r>
            <w:r>
              <w:rPr>
                <w:rFonts w:ascii="Georgia"/>
                <w:sz w:val="24"/>
              </w:rPr>
              <w:t>University</w:t>
            </w:r>
            <w:r>
              <w:rPr>
                <w:rFonts w:ascii="Georgia"/>
                <w:spacing w:val="-6"/>
                <w:sz w:val="24"/>
              </w:rPr>
              <w:t xml:space="preserve"> </w:t>
            </w:r>
            <w:r>
              <w:rPr>
                <w:rFonts w:ascii="Georgia"/>
                <w:spacing w:val="-2"/>
                <w:sz w:val="24"/>
              </w:rPr>
              <w:t>Senate</w:t>
            </w:r>
          </w:p>
        </w:tc>
      </w:tr>
      <w:tr w:rsidR="00A97079" w14:paraId="489A7E23" w14:textId="77777777">
        <w:trPr>
          <w:trHeight w:val="313"/>
        </w:trPr>
        <w:tc>
          <w:tcPr>
            <w:tcW w:w="1736" w:type="dxa"/>
          </w:tcPr>
          <w:p w14:paraId="489A7E21" w14:textId="77777777" w:rsidR="00A97079" w:rsidRDefault="006A2965">
            <w:pPr>
              <w:pStyle w:val="TableParagraph"/>
              <w:spacing w:before="19"/>
              <w:ind w:left="50"/>
              <w:rPr>
                <w:rFonts w:ascii="Georgia"/>
                <w:b/>
                <w:sz w:val="24"/>
              </w:rPr>
            </w:pPr>
            <w:r>
              <w:rPr>
                <w:rFonts w:ascii="Georgia"/>
                <w:b/>
                <w:spacing w:val="-2"/>
                <w:sz w:val="24"/>
              </w:rPr>
              <w:t>From:</w:t>
            </w:r>
          </w:p>
        </w:tc>
        <w:tc>
          <w:tcPr>
            <w:tcW w:w="7421" w:type="dxa"/>
          </w:tcPr>
          <w:p w14:paraId="489A7E22" w14:textId="77777777" w:rsidR="00A97079" w:rsidRDefault="006A2965">
            <w:pPr>
              <w:pStyle w:val="TableParagraph"/>
              <w:spacing w:before="19"/>
              <w:ind w:left="198"/>
              <w:rPr>
                <w:rFonts w:ascii="Georgia"/>
                <w:sz w:val="24"/>
              </w:rPr>
            </w:pPr>
            <w:r>
              <w:rPr>
                <w:rFonts w:ascii="Georgia"/>
                <w:sz w:val="24"/>
              </w:rPr>
              <w:t>Educational</w:t>
            </w:r>
            <w:r>
              <w:rPr>
                <w:rFonts w:ascii="Georgia"/>
                <w:spacing w:val="-10"/>
                <w:sz w:val="24"/>
              </w:rPr>
              <w:t xml:space="preserve"> </w:t>
            </w:r>
            <w:r>
              <w:rPr>
                <w:rFonts w:ascii="Georgia"/>
                <w:sz w:val="24"/>
              </w:rPr>
              <w:t>Policy</w:t>
            </w:r>
            <w:r>
              <w:rPr>
                <w:rFonts w:ascii="Georgia"/>
                <w:spacing w:val="-8"/>
                <w:sz w:val="24"/>
              </w:rPr>
              <w:t xml:space="preserve"> </w:t>
            </w:r>
            <w:r>
              <w:rPr>
                <w:rFonts w:ascii="Georgia"/>
                <w:spacing w:val="-2"/>
                <w:sz w:val="24"/>
              </w:rPr>
              <w:t>Committee</w:t>
            </w:r>
          </w:p>
        </w:tc>
      </w:tr>
      <w:tr w:rsidR="00A97079" w14:paraId="489A7E27" w14:textId="77777777">
        <w:trPr>
          <w:trHeight w:val="938"/>
        </w:trPr>
        <w:tc>
          <w:tcPr>
            <w:tcW w:w="1736" w:type="dxa"/>
          </w:tcPr>
          <w:p w14:paraId="489A7E24" w14:textId="77777777" w:rsidR="00A97079" w:rsidRDefault="006A2965">
            <w:pPr>
              <w:pStyle w:val="TableParagraph"/>
              <w:spacing w:before="21"/>
              <w:ind w:left="50"/>
              <w:rPr>
                <w:rFonts w:ascii="Georgia"/>
                <w:b/>
                <w:sz w:val="24"/>
              </w:rPr>
            </w:pPr>
            <w:r>
              <w:rPr>
                <w:rFonts w:ascii="Georgia"/>
                <w:b/>
                <w:spacing w:val="-2"/>
                <w:sz w:val="24"/>
              </w:rPr>
              <w:t>Subject:</w:t>
            </w:r>
          </w:p>
        </w:tc>
        <w:tc>
          <w:tcPr>
            <w:tcW w:w="7421" w:type="dxa"/>
          </w:tcPr>
          <w:p w14:paraId="489A7E25" w14:textId="77777777" w:rsidR="00A97079" w:rsidRDefault="006A2965">
            <w:pPr>
              <w:pStyle w:val="TableParagraph"/>
              <w:spacing w:before="21"/>
              <w:ind w:left="198"/>
              <w:rPr>
                <w:rFonts w:ascii="Georgia"/>
                <w:sz w:val="24"/>
              </w:rPr>
            </w:pPr>
            <w:r>
              <w:rPr>
                <w:rFonts w:ascii="Georgia"/>
                <w:sz w:val="24"/>
              </w:rPr>
              <w:t>Modifications</w:t>
            </w:r>
            <w:r>
              <w:rPr>
                <w:rFonts w:ascii="Georgia"/>
                <w:spacing w:val="-5"/>
                <w:sz w:val="24"/>
              </w:rPr>
              <w:t xml:space="preserve"> </w:t>
            </w:r>
            <w:r>
              <w:rPr>
                <w:rFonts w:ascii="Georgia"/>
                <w:sz w:val="24"/>
              </w:rPr>
              <w:t>to</w:t>
            </w:r>
            <w:r>
              <w:rPr>
                <w:rFonts w:ascii="Georgia"/>
                <w:spacing w:val="-3"/>
                <w:sz w:val="24"/>
              </w:rPr>
              <w:t xml:space="preserve"> </w:t>
            </w:r>
            <w:r>
              <w:rPr>
                <w:rFonts w:ascii="Georgia"/>
                <w:sz w:val="24"/>
              </w:rPr>
              <w:t>Streamline</w:t>
            </w:r>
            <w:r>
              <w:rPr>
                <w:rFonts w:ascii="Georgia"/>
                <w:spacing w:val="-4"/>
                <w:sz w:val="24"/>
              </w:rPr>
              <w:t xml:space="preserve"> </w:t>
            </w:r>
            <w:r>
              <w:rPr>
                <w:rFonts w:ascii="Georgia"/>
                <w:sz w:val="24"/>
              </w:rPr>
              <w:t>and</w:t>
            </w:r>
            <w:r>
              <w:rPr>
                <w:rFonts w:ascii="Georgia"/>
                <w:spacing w:val="-2"/>
                <w:sz w:val="24"/>
              </w:rPr>
              <w:t xml:space="preserve"> </w:t>
            </w:r>
            <w:r>
              <w:rPr>
                <w:rFonts w:ascii="Georgia"/>
                <w:sz w:val="24"/>
              </w:rPr>
              <w:t>Clarify</w:t>
            </w:r>
            <w:r>
              <w:rPr>
                <w:rFonts w:ascii="Georgia"/>
                <w:spacing w:val="-3"/>
                <w:sz w:val="24"/>
              </w:rPr>
              <w:t xml:space="preserve"> </w:t>
            </w:r>
            <w:r>
              <w:rPr>
                <w:rFonts w:ascii="Georgia"/>
                <w:sz w:val="24"/>
              </w:rPr>
              <w:t>the</w:t>
            </w:r>
            <w:r>
              <w:rPr>
                <w:rFonts w:ascii="Georgia"/>
                <w:spacing w:val="-3"/>
                <w:sz w:val="24"/>
              </w:rPr>
              <w:t xml:space="preserve"> </w:t>
            </w:r>
            <w:r>
              <w:rPr>
                <w:rFonts w:ascii="Georgia"/>
                <w:sz w:val="24"/>
              </w:rPr>
              <w:t>Readmission</w:t>
            </w:r>
            <w:r>
              <w:rPr>
                <w:rFonts w:ascii="Georgia"/>
                <w:spacing w:val="-3"/>
                <w:sz w:val="24"/>
              </w:rPr>
              <w:t xml:space="preserve"> </w:t>
            </w:r>
            <w:r>
              <w:rPr>
                <w:rFonts w:ascii="Georgia"/>
                <w:sz w:val="24"/>
              </w:rPr>
              <w:t>Policy</w:t>
            </w:r>
            <w:r>
              <w:rPr>
                <w:rFonts w:ascii="Georgia"/>
                <w:spacing w:val="-3"/>
                <w:sz w:val="24"/>
              </w:rPr>
              <w:t xml:space="preserve"> </w:t>
            </w:r>
            <w:r>
              <w:rPr>
                <w:rFonts w:ascii="Georgia"/>
                <w:spacing w:val="-5"/>
                <w:sz w:val="24"/>
              </w:rPr>
              <w:t>and</w:t>
            </w:r>
          </w:p>
          <w:p w14:paraId="489A7E26" w14:textId="77777777" w:rsidR="00A97079" w:rsidRDefault="006A2965">
            <w:pPr>
              <w:pStyle w:val="TableParagraph"/>
              <w:spacing w:before="4" w:line="310" w:lineRule="atLeast"/>
              <w:ind w:left="198"/>
              <w:rPr>
                <w:rFonts w:ascii="Georgia"/>
                <w:sz w:val="24"/>
              </w:rPr>
            </w:pPr>
            <w:r>
              <w:rPr>
                <w:rFonts w:ascii="Georgia"/>
                <w:sz w:val="24"/>
              </w:rPr>
              <w:t>Add</w:t>
            </w:r>
            <w:r>
              <w:rPr>
                <w:rFonts w:ascii="Georgia"/>
                <w:spacing w:val="-6"/>
                <w:sz w:val="24"/>
              </w:rPr>
              <w:t xml:space="preserve"> </w:t>
            </w:r>
            <w:r>
              <w:rPr>
                <w:rFonts w:ascii="Georgia"/>
                <w:sz w:val="24"/>
              </w:rPr>
              <w:t>the</w:t>
            </w:r>
            <w:r>
              <w:rPr>
                <w:rFonts w:ascii="Georgia"/>
                <w:spacing w:val="-6"/>
                <w:sz w:val="24"/>
              </w:rPr>
              <w:t xml:space="preserve"> </w:t>
            </w:r>
            <w:r>
              <w:rPr>
                <w:rFonts w:ascii="Georgia"/>
                <w:sz w:val="24"/>
              </w:rPr>
              <w:t>Readmission</w:t>
            </w:r>
            <w:r>
              <w:rPr>
                <w:rFonts w:ascii="Georgia"/>
                <w:spacing w:val="-4"/>
                <w:sz w:val="24"/>
              </w:rPr>
              <w:t xml:space="preserve"> </w:t>
            </w:r>
            <w:r>
              <w:rPr>
                <w:rFonts w:ascii="Georgia"/>
                <w:sz w:val="24"/>
              </w:rPr>
              <w:t>Policy</w:t>
            </w:r>
            <w:r>
              <w:rPr>
                <w:rFonts w:ascii="Georgia"/>
                <w:spacing w:val="-10"/>
                <w:sz w:val="24"/>
              </w:rPr>
              <w:t xml:space="preserve"> </w:t>
            </w:r>
            <w:r>
              <w:rPr>
                <w:rFonts w:ascii="Georgia"/>
                <w:sz w:val="24"/>
              </w:rPr>
              <w:t>to</w:t>
            </w:r>
            <w:r>
              <w:rPr>
                <w:rFonts w:ascii="Georgia"/>
                <w:spacing w:val="-9"/>
                <w:sz w:val="24"/>
              </w:rPr>
              <w:t xml:space="preserve"> </w:t>
            </w:r>
            <w:r>
              <w:rPr>
                <w:rFonts w:ascii="Georgia"/>
                <w:sz w:val="24"/>
              </w:rPr>
              <w:t>the</w:t>
            </w:r>
            <w:r>
              <w:rPr>
                <w:rFonts w:ascii="Georgia"/>
                <w:spacing w:val="-10"/>
                <w:sz w:val="24"/>
              </w:rPr>
              <w:t xml:space="preserve"> </w:t>
            </w:r>
            <w:r>
              <w:rPr>
                <w:rFonts w:ascii="Georgia"/>
                <w:sz w:val="24"/>
              </w:rPr>
              <w:t>Purdue</w:t>
            </w:r>
            <w:r>
              <w:rPr>
                <w:rFonts w:ascii="Georgia"/>
                <w:spacing w:val="-10"/>
                <w:sz w:val="24"/>
              </w:rPr>
              <w:t xml:space="preserve"> </w:t>
            </w:r>
            <w:r>
              <w:rPr>
                <w:rFonts w:ascii="Georgia"/>
                <w:sz w:val="24"/>
              </w:rPr>
              <w:t>University</w:t>
            </w:r>
            <w:r>
              <w:rPr>
                <w:rFonts w:ascii="Georgia"/>
                <w:spacing w:val="-10"/>
                <w:sz w:val="24"/>
              </w:rPr>
              <w:t xml:space="preserve"> </w:t>
            </w:r>
            <w:r>
              <w:rPr>
                <w:rFonts w:ascii="Georgia"/>
                <w:sz w:val="24"/>
              </w:rPr>
              <w:t xml:space="preserve">Academic Regulations: </w:t>
            </w:r>
            <w:hyperlink r:id="rId6">
              <w:r>
                <w:rPr>
                  <w:rFonts w:ascii="Georgia"/>
                  <w:color w:val="0461C1"/>
                  <w:sz w:val="24"/>
                  <w:u w:val="single" w:color="0461C1"/>
                </w:rPr>
                <w:t>Academic Notice and Separation</w:t>
              </w:r>
            </w:hyperlink>
            <w:r>
              <w:rPr>
                <w:rFonts w:ascii="Georgia"/>
                <w:color w:val="0461C1"/>
                <w:sz w:val="24"/>
              </w:rPr>
              <w:t xml:space="preserve"> </w:t>
            </w:r>
            <w:r>
              <w:rPr>
                <w:rFonts w:ascii="Georgia"/>
                <w:sz w:val="24"/>
              </w:rPr>
              <w:t>C: Readmission</w:t>
            </w:r>
          </w:p>
        </w:tc>
      </w:tr>
      <w:tr w:rsidR="00A97079" w14:paraId="489A7E2B" w14:textId="77777777">
        <w:trPr>
          <w:trHeight w:val="940"/>
        </w:trPr>
        <w:tc>
          <w:tcPr>
            <w:tcW w:w="1736" w:type="dxa"/>
          </w:tcPr>
          <w:p w14:paraId="489A7E28" w14:textId="77777777" w:rsidR="00A97079" w:rsidRDefault="006A2965">
            <w:pPr>
              <w:pStyle w:val="TableParagraph"/>
              <w:spacing w:before="21"/>
              <w:ind w:left="50"/>
              <w:rPr>
                <w:rFonts w:ascii="Georgia"/>
                <w:b/>
                <w:sz w:val="24"/>
              </w:rPr>
            </w:pPr>
            <w:r>
              <w:rPr>
                <w:rFonts w:ascii="Georgia"/>
                <w:b/>
                <w:spacing w:val="-2"/>
                <w:sz w:val="24"/>
              </w:rPr>
              <w:t>Reference:</w:t>
            </w:r>
          </w:p>
        </w:tc>
        <w:tc>
          <w:tcPr>
            <w:tcW w:w="7421" w:type="dxa"/>
          </w:tcPr>
          <w:p w14:paraId="489A7E29" w14:textId="77777777" w:rsidR="00A97079" w:rsidRDefault="006A2965">
            <w:pPr>
              <w:pStyle w:val="TableParagraph"/>
              <w:numPr>
                <w:ilvl w:val="0"/>
                <w:numId w:val="17"/>
              </w:numPr>
              <w:tabs>
                <w:tab w:val="left" w:pos="540"/>
              </w:tabs>
              <w:spacing w:before="21"/>
              <w:ind w:left="540" w:hanging="345"/>
              <w:rPr>
                <w:rFonts w:ascii="Georgia"/>
                <w:sz w:val="24"/>
              </w:rPr>
            </w:pPr>
            <w:hyperlink r:id="rId7">
              <w:r>
                <w:rPr>
                  <w:rFonts w:ascii="Georgia"/>
                  <w:color w:val="0461C1"/>
                  <w:sz w:val="24"/>
                  <w:u w:val="single" w:color="0461C1"/>
                </w:rPr>
                <w:t>Office</w:t>
              </w:r>
              <w:r>
                <w:rPr>
                  <w:rFonts w:ascii="Georgia"/>
                  <w:color w:val="0461C1"/>
                  <w:spacing w:val="-5"/>
                  <w:sz w:val="24"/>
                  <w:u w:val="single" w:color="0461C1"/>
                </w:rPr>
                <w:t xml:space="preserve"> </w:t>
              </w:r>
              <w:r>
                <w:rPr>
                  <w:rFonts w:ascii="Georgia"/>
                  <w:color w:val="0461C1"/>
                  <w:sz w:val="24"/>
                  <w:u w:val="single" w:color="0461C1"/>
                </w:rPr>
                <w:t>of</w:t>
              </w:r>
              <w:r>
                <w:rPr>
                  <w:rFonts w:ascii="Georgia"/>
                  <w:color w:val="0461C1"/>
                  <w:spacing w:val="-3"/>
                  <w:sz w:val="24"/>
                  <w:u w:val="single" w:color="0461C1"/>
                </w:rPr>
                <w:t xml:space="preserve"> </w:t>
              </w:r>
              <w:r>
                <w:rPr>
                  <w:rFonts w:ascii="Georgia"/>
                  <w:color w:val="0461C1"/>
                  <w:spacing w:val="-2"/>
                  <w:sz w:val="24"/>
                  <w:u w:val="single" w:color="0461C1"/>
                </w:rPr>
                <w:t>Admissions</w:t>
              </w:r>
            </w:hyperlink>
          </w:p>
          <w:p w14:paraId="489A7E2A" w14:textId="77777777" w:rsidR="00A97079" w:rsidRDefault="006A2965">
            <w:pPr>
              <w:pStyle w:val="TableParagraph"/>
              <w:numPr>
                <w:ilvl w:val="0"/>
                <w:numId w:val="17"/>
              </w:numPr>
              <w:tabs>
                <w:tab w:val="left" w:pos="571"/>
              </w:tabs>
              <w:spacing w:before="6" w:line="310" w:lineRule="atLeast"/>
              <w:ind w:left="198" w:right="166" w:firstLine="0"/>
              <w:rPr>
                <w:rFonts w:ascii="Georgia"/>
                <w:sz w:val="24"/>
              </w:rPr>
            </w:pPr>
            <w:r>
              <w:rPr>
                <w:rFonts w:ascii="Georgia"/>
                <w:sz w:val="24"/>
              </w:rPr>
              <w:t>Purdue</w:t>
            </w:r>
            <w:r>
              <w:rPr>
                <w:rFonts w:ascii="Georgia"/>
                <w:spacing w:val="-15"/>
                <w:sz w:val="24"/>
              </w:rPr>
              <w:t xml:space="preserve"> </w:t>
            </w:r>
            <w:r>
              <w:rPr>
                <w:rFonts w:ascii="Georgia"/>
                <w:sz w:val="24"/>
              </w:rPr>
              <w:t>University</w:t>
            </w:r>
            <w:r>
              <w:rPr>
                <w:rFonts w:ascii="Georgia"/>
                <w:spacing w:val="-14"/>
                <w:sz w:val="24"/>
              </w:rPr>
              <w:t xml:space="preserve"> </w:t>
            </w:r>
            <w:r>
              <w:rPr>
                <w:rFonts w:ascii="Georgia"/>
                <w:sz w:val="24"/>
              </w:rPr>
              <w:t>Academic</w:t>
            </w:r>
            <w:r>
              <w:rPr>
                <w:rFonts w:ascii="Georgia"/>
                <w:spacing w:val="-14"/>
                <w:sz w:val="24"/>
              </w:rPr>
              <w:t xml:space="preserve"> </w:t>
            </w:r>
            <w:r>
              <w:rPr>
                <w:rFonts w:ascii="Georgia"/>
                <w:sz w:val="24"/>
              </w:rPr>
              <w:t>Regulations:</w:t>
            </w:r>
            <w:r>
              <w:rPr>
                <w:rFonts w:ascii="Georgia"/>
                <w:spacing w:val="-11"/>
                <w:sz w:val="24"/>
              </w:rPr>
              <w:t xml:space="preserve"> </w:t>
            </w:r>
            <w:hyperlink r:id="rId8">
              <w:r>
                <w:rPr>
                  <w:rFonts w:ascii="Georgia"/>
                  <w:color w:val="0461C1"/>
                  <w:sz w:val="24"/>
                  <w:u w:val="single" w:color="0461C1"/>
                </w:rPr>
                <w:t>Academic</w:t>
              </w:r>
              <w:r>
                <w:rPr>
                  <w:rFonts w:ascii="Georgia"/>
                  <w:color w:val="0461C1"/>
                  <w:spacing w:val="-15"/>
                  <w:sz w:val="24"/>
                  <w:u w:val="single" w:color="0461C1"/>
                </w:rPr>
                <w:t xml:space="preserve"> </w:t>
              </w:r>
              <w:r>
                <w:rPr>
                  <w:rFonts w:ascii="Georgia"/>
                  <w:color w:val="0461C1"/>
                  <w:sz w:val="24"/>
                  <w:u w:val="single" w:color="0461C1"/>
                </w:rPr>
                <w:t>Notice</w:t>
              </w:r>
              <w:r>
                <w:rPr>
                  <w:rFonts w:ascii="Georgia"/>
                  <w:color w:val="0461C1"/>
                  <w:spacing w:val="-14"/>
                  <w:sz w:val="24"/>
                  <w:u w:val="single" w:color="0461C1"/>
                </w:rPr>
                <w:t xml:space="preserve"> </w:t>
              </w:r>
              <w:r>
                <w:rPr>
                  <w:rFonts w:ascii="Georgia"/>
                  <w:color w:val="0461C1"/>
                  <w:sz w:val="24"/>
                  <w:u w:val="single" w:color="0461C1"/>
                </w:rPr>
                <w:t>and</w:t>
              </w:r>
            </w:hyperlink>
            <w:r>
              <w:rPr>
                <w:rFonts w:ascii="Georgia"/>
                <w:color w:val="0461C1"/>
                <w:sz w:val="24"/>
              </w:rPr>
              <w:t xml:space="preserve"> </w:t>
            </w:r>
            <w:hyperlink r:id="rId9">
              <w:r>
                <w:rPr>
                  <w:rFonts w:ascii="Georgia"/>
                  <w:color w:val="0461C1"/>
                  <w:sz w:val="24"/>
                  <w:u w:val="single" w:color="0461C1"/>
                </w:rPr>
                <w:t>Separation</w:t>
              </w:r>
            </w:hyperlink>
            <w:r>
              <w:rPr>
                <w:rFonts w:ascii="Georgia"/>
                <w:color w:val="0461C1"/>
                <w:sz w:val="24"/>
              </w:rPr>
              <w:t xml:space="preserve"> </w:t>
            </w:r>
            <w:r>
              <w:rPr>
                <w:rFonts w:ascii="Georgia"/>
                <w:sz w:val="24"/>
              </w:rPr>
              <w:t>C: Readmission</w:t>
            </w:r>
          </w:p>
        </w:tc>
      </w:tr>
      <w:tr w:rsidR="00A97079" w14:paraId="489A7E2E" w14:textId="77777777">
        <w:trPr>
          <w:trHeight w:val="470"/>
        </w:trPr>
        <w:tc>
          <w:tcPr>
            <w:tcW w:w="1736" w:type="dxa"/>
          </w:tcPr>
          <w:p w14:paraId="489A7E2C" w14:textId="77777777" w:rsidR="00A97079" w:rsidRDefault="006A2965">
            <w:pPr>
              <w:pStyle w:val="TableParagraph"/>
              <w:spacing w:before="21"/>
              <w:ind w:left="50"/>
              <w:rPr>
                <w:rFonts w:ascii="Georgia"/>
                <w:b/>
                <w:sz w:val="24"/>
              </w:rPr>
            </w:pPr>
            <w:r>
              <w:rPr>
                <w:rFonts w:ascii="Georgia"/>
                <w:b/>
                <w:spacing w:val="-2"/>
                <w:sz w:val="24"/>
              </w:rPr>
              <w:t>Disposition:</w:t>
            </w:r>
          </w:p>
        </w:tc>
        <w:tc>
          <w:tcPr>
            <w:tcW w:w="7421" w:type="dxa"/>
          </w:tcPr>
          <w:p w14:paraId="489A7E2D" w14:textId="77777777" w:rsidR="00A97079" w:rsidRDefault="006A2965">
            <w:pPr>
              <w:pStyle w:val="TableParagraph"/>
              <w:spacing w:before="21"/>
              <w:ind w:left="198"/>
              <w:rPr>
                <w:rFonts w:ascii="Georgia"/>
                <w:sz w:val="24"/>
              </w:rPr>
            </w:pPr>
            <w:r>
              <w:rPr>
                <w:rFonts w:ascii="Georgia"/>
                <w:sz w:val="24"/>
              </w:rPr>
              <w:t>University</w:t>
            </w:r>
            <w:r>
              <w:rPr>
                <w:rFonts w:ascii="Georgia"/>
                <w:spacing w:val="-9"/>
                <w:sz w:val="24"/>
              </w:rPr>
              <w:t xml:space="preserve"> </w:t>
            </w:r>
            <w:r>
              <w:rPr>
                <w:rFonts w:ascii="Georgia"/>
                <w:sz w:val="24"/>
              </w:rPr>
              <w:t>Senate</w:t>
            </w:r>
            <w:r>
              <w:rPr>
                <w:rFonts w:ascii="Georgia"/>
                <w:spacing w:val="-8"/>
                <w:sz w:val="24"/>
              </w:rPr>
              <w:t xml:space="preserve"> </w:t>
            </w:r>
            <w:r>
              <w:rPr>
                <w:rFonts w:ascii="Georgia"/>
                <w:sz w:val="24"/>
              </w:rPr>
              <w:t>for</w:t>
            </w:r>
            <w:r>
              <w:rPr>
                <w:rFonts w:ascii="Georgia"/>
                <w:spacing w:val="-3"/>
                <w:sz w:val="24"/>
              </w:rPr>
              <w:t xml:space="preserve"> </w:t>
            </w:r>
            <w:r>
              <w:rPr>
                <w:rFonts w:ascii="Georgia"/>
                <w:sz w:val="24"/>
              </w:rPr>
              <w:t>Discussion</w:t>
            </w:r>
            <w:r>
              <w:rPr>
                <w:rFonts w:ascii="Georgia"/>
                <w:spacing w:val="-3"/>
                <w:sz w:val="24"/>
              </w:rPr>
              <w:t xml:space="preserve"> </w:t>
            </w:r>
            <w:r>
              <w:rPr>
                <w:rFonts w:ascii="Georgia"/>
                <w:sz w:val="24"/>
              </w:rPr>
              <w:t>and</w:t>
            </w:r>
            <w:r>
              <w:rPr>
                <w:rFonts w:ascii="Georgia"/>
                <w:spacing w:val="-6"/>
                <w:sz w:val="24"/>
              </w:rPr>
              <w:t xml:space="preserve"> </w:t>
            </w:r>
            <w:r>
              <w:rPr>
                <w:rFonts w:ascii="Georgia"/>
                <w:spacing w:val="-2"/>
                <w:sz w:val="24"/>
              </w:rPr>
              <w:t>Adoption</w:t>
            </w:r>
          </w:p>
        </w:tc>
      </w:tr>
      <w:tr w:rsidR="00A97079" w14:paraId="489A7E39" w14:textId="77777777">
        <w:trPr>
          <w:trHeight w:val="8275"/>
        </w:trPr>
        <w:tc>
          <w:tcPr>
            <w:tcW w:w="1736" w:type="dxa"/>
          </w:tcPr>
          <w:p w14:paraId="489A7E2F" w14:textId="77777777" w:rsidR="00A97079" w:rsidRDefault="006A2965">
            <w:pPr>
              <w:pStyle w:val="TableParagraph"/>
              <w:spacing w:before="177"/>
              <w:ind w:left="50"/>
              <w:rPr>
                <w:rFonts w:ascii="Georgia"/>
                <w:b/>
                <w:sz w:val="24"/>
              </w:rPr>
            </w:pPr>
            <w:r>
              <w:rPr>
                <w:rFonts w:ascii="Georgia"/>
                <w:b/>
                <w:spacing w:val="-2"/>
                <w:sz w:val="24"/>
              </w:rPr>
              <w:t>Rationale:</w:t>
            </w:r>
          </w:p>
        </w:tc>
        <w:tc>
          <w:tcPr>
            <w:tcW w:w="7421" w:type="dxa"/>
          </w:tcPr>
          <w:p w14:paraId="489A7E30" w14:textId="77777777" w:rsidR="00A97079" w:rsidRDefault="006A2965">
            <w:pPr>
              <w:pStyle w:val="TableParagraph"/>
              <w:spacing w:before="179" w:line="276" w:lineRule="auto"/>
              <w:ind w:left="197"/>
              <w:rPr>
                <w:rFonts w:ascii="Georgia" w:hAnsi="Georgia"/>
                <w:sz w:val="24"/>
              </w:rPr>
            </w:pPr>
            <w:r>
              <w:rPr>
                <w:rFonts w:ascii="Georgia" w:hAnsi="Georgia"/>
                <w:sz w:val="24"/>
              </w:rPr>
              <w:t>Purdue University’s current readmission policy needs updating, clarification and streamlining.</w:t>
            </w:r>
            <w:r>
              <w:rPr>
                <w:rFonts w:ascii="Georgia" w:hAnsi="Georgia"/>
                <w:spacing w:val="-1"/>
                <w:sz w:val="24"/>
              </w:rPr>
              <w:t xml:space="preserve"> </w:t>
            </w:r>
            <w:r>
              <w:rPr>
                <w:rFonts w:ascii="Georgia" w:hAnsi="Georgia"/>
                <w:sz w:val="24"/>
              </w:rPr>
              <w:t>Some</w:t>
            </w:r>
            <w:r>
              <w:rPr>
                <w:rFonts w:ascii="Georgia" w:hAnsi="Georgia"/>
                <w:spacing w:val="-2"/>
                <w:sz w:val="24"/>
              </w:rPr>
              <w:t xml:space="preserve"> </w:t>
            </w:r>
            <w:r>
              <w:rPr>
                <w:rFonts w:ascii="Georgia" w:hAnsi="Georgia"/>
                <w:sz w:val="24"/>
              </w:rPr>
              <w:t>of the</w:t>
            </w:r>
            <w:r>
              <w:rPr>
                <w:rFonts w:ascii="Georgia" w:hAnsi="Georgia"/>
                <w:spacing w:val="-2"/>
                <w:sz w:val="24"/>
              </w:rPr>
              <w:t xml:space="preserve"> </w:t>
            </w:r>
            <w:r>
              <w:rPr>
                <w:rFonts w:ascii="Georgia" w:hAnsi="Georgia"/>
                <w:sz w:val="24"/>
              </w:rPr>
              <w:t>policies and</w:t>
            </w:r>
            <w:r>
              <w:rPr>
                <w:rFonts w:ascii="Georgia" w:hAnsi="Georgia"/>
                <w:spacing w:val="-2"/>
                <w:sz w:val="24"/>
              </w:rPr>
              <w:t xml:space="preserve"> </w:t>
            </w:r>
            <w:r>
              <w:rPr>
                <w:rFonts w:ascii="Georgia" w:hAnsi="Georgia"/>
                <w:sz w:val="24"/>
              </w:rPr>
              <w:t>language date back to 1969 and no longer address the needs of the current student</w:t>
            </w:r>
            <w:r>
              <w:rPr>
                <w:rFonts w:ascii="Georgia" w:hAnsi="Georgia"/>
                <w:spacing w:val="-8"/>
                <w:sz w:val="24"/>
              </w:rPr>
              <w:t xml:space="preserve"> </w:t>
            </w:r>
            <w:r>
              <w:rPr>
                <w:rFonts w:ascii="Georgia" w:hAnsi="Georgia"/>
                <w:sz w:val="24"/>
              </w:rPr>
              <w:t>body</w:t>
            </w:r>
            <w:r>
              <w:rPr>
                <w:rFonts w:ascii="Georgia" w:hAnsi="Georgia"/>
                <w:spacing w:val="-9"/>
                <w:sz w:val="24"/>
              </w:rPr>
              <w:t xml:space="preserve"> </w:t>
            </w:r>
            <w:r>
              <w:rPr>
                <w:rFonts w:ascii="Georgia" w:hAnsi="Georgia"/>
                <w:sz w:val="24"/>
              </w:rPr>
              <w:t>at</w:t>
            </w:r>
            <w:r>
              <w:rPr>
                <w:rFonts w:ascii="Georgia" w:hAnsi="Georgia"/>
                <w:spacing w:val="-8"/>
                <w:sz w:val="24"/>
              </w:rPr>
              <w:t xml:space="preserve"> </w:t>
            </w:r>
            <w:r>
              <w:rPr>
                <w:rFonts w:ascii="Georgia" w:hAnsi="Georgia"/>
                <w:sz w:val="24"/>
              </w:rPr>
              <w:t>Purdue</w:t>
            </w:r>
            <w:r>
              <w:rPr>
                <w:rFonts w:ascii="Georgia" w:hAnsi="Georgia"/>
                <w:spacing w:val="-9"/>
                <w:sz w:val="24"/>
              </w:rPr>
              <w:t xml:space="preserve"> </w:t>
            </w:r>
            <w:r>
              <w:rPr>
                <w:rFonts w:ascii="Georgia" w:hAnsi="Georgia"/>
                <w:sz w:val="24"/>
              </w:rPr>
              <w:t>University.</w:t>
            </w:r>
            <w:r>
              <w:rPr>
                <w:rFonts w:ascii="Georgia" w:hAnsi="Georgia"/>
                <w:spacing w:val="-10"/>
                <w:sz w:val="24"/>
              </w:rPr>
              <w:t xml:space="preserve"> </w:t>
            </w:r>
            <w:r>
              <w:rPr>
                <w:rFonts w:ascii="Georgia" w:hAnsi="Georgia"/>
                <w:sz w:val="24"/>
              </w:rPr>
              <w:t>The</w:t>
            </w:r>
            <w:r>
              <w:rPr>
                <w:rFonts w:ascii="Georgia" w:hAnsi="Georgia"/>
                <w:spacing w:val="-6"/>
                <w:sz w:val="24"/>
              </w:rPr>
              <w:t xml:space="preserve"> </w:t>
            </w:r>
            <w:r>
              <w:rPr>
                <w:rFonts w:ascii="Georgia" w:hAnsi="Georgia"/>
                <w:sz w:val="24"/>
              </w:rPr>
              <w:t>current</w:t>
            </w:r>
            <w:r>
              <w:rPr>
                <w:rFonts w:ascii="Georgia" w:hAnsi="Georgia"/>
                <w:spacing w:val="-8"/>
                <w:sz w:val="24"/>
              </w:rPr>
              <w:t xml:space="preserve"> </w:t>
            </w:r>
            <w:r>
              <w:rPr>
                <w:rFonts w:ascii="Georgia" w:hAnsi="Georgia"/>
                <w:sz w:val="24"/>
              </w:rPr>
              <w:t>state</w:t>
            </w:r>
            <w:r>
              <w:rPr>
                <w:rFonts w:ascii="Georgia" w:hAnsi="Georgia"/>
                <w:spacing w:val="-9"/>
                <w:sz w:val="24"/>
              </w:rPr>
              <w:t xml:space="preserve"> </w:t>
            </w:r>
            <w:r>
              <w:rPr>
                <w:rFonts w:ascii="Georgia" w:hAnsi="Georgia"/>
                <w:sz w:val="24"/>
              </w:rPr>
              <w:t>of</w:t>
            </w:r>
            <w:r>
              <w:rPr>
                <w:rFonts w:ascii="Georgia" w:hAnsi="Georgia"/>
                <w:spacing w:val="-8"/>
                <w:sz w:val="24"/>
              </w:rPr>
              <w:t xml:space="preserve"> </w:t>
            </w:r>
            <w:r>
              <w:rPr>
                <w:rFonts w:ascii="Georgia" w:hAnsi="Georgia"/>
                <w:sz w:val="24"/>
              </w:rPr>
              <w:t>the</w:t>
            </w:r>
            <w:r>
              <w:rPr>
                <w:rFonts w:ascii="Georgia" w:hAnsi="Georgia"/>
                <w:spacing w:val="-12"/>
                <w:sz w:val="24"/>
              </w:rPr>
              <w:t xml:space="preserve"> </w:t>
            </w:r>
            <w:r>
              <w:rPr>
                <w:rFonts w:ascii="Georgia" w:hAnsi="Georgia"/>
                <w:sz w:val="24"/>
              </w:rPr>
              <w:t>policy causes confusion for students and staff trying to understand the details and includes redundancies throughout.</w:t>
            </w:r>
          </w:p>
          <w:p w14:paraId="489A7E31" w14:textId="77777777" w:rsidR="00A97079" w:rsidRDefault="00A97079">
            <w:pPr>
              <w:pStyle w:val="TableParagraph"/>
              <w:spacing w:before="42"/>
              <w:rPr>
                <w:rFonts w:ascii="Franklin Gothic Demi"/>
                <w:b/>
                <w:sz w:val="24"/>
              </w:rPr>
            </w:pPr>
          </w:p>
          <w:p w14:paraId="489A7E32" w14:textId="77777777" w:rsidR="00A97079" w:rsidRDefault="006A2965">
            <w:pPr>
              <w:pStyle w:val="TableParagraph"/>
              <w:spacing w:line="276" w:lineRule="auto"/>
              <w:ind w:left="198" w:right="44"/>
              <w:rPr>
                <w:rFonts w:ascii="Georgia"/>
                <w:sz w:val="24"/>
              </w:rPr>
            </w:pPr>
            <w:r>
              <w:rPr>
                <w:rFonts w:ascii="Georgia"/>
                <w:sz w:val="24"/>
              </w:rPr>
              <w:t>The current policy does not accurately reflect how Purdue University</w:t>
            </w:r>
            <w:r>
              <w:rPr>
                <w:rFonts w:ascii="Georgia"/>
                <w:spacing w:val="-13"/>
                <w:sz w:val="24"/>
              </w:rPr>
              <w:t xml:space="preserve"> </w:t>
            </w:r>
            <w:r>
              <w:rPr>
                <w:rFonts w:ascii="Georgia"/>
                <w:sz w:val="24"/>
              </w:rPr>
              <w:t>interacts</w:t>
            </w:r>
            <w:r>
              <w:rPr>
                <w:rFonts w:ascii="Georgia"/>
                <w:spacing w:val="-12"/>
                <w:sz w:val="24"/>
              </w:rPr>
              <w:t xml:space="preserve"> </w:t>
            </w:r>
            <w:r>
              <w:rPr>
                <w:rFonts w:ascii="Georgia"/>
                <w:sz w:val="24"/>
              </w:rPr>
              <w:t>with</w:t>
            </w:r>
            <w:r>
              <w:rPr>
                <w:rFonts w:ascii="Georgia"/>
                <w:spacing w:val="-13"/>
                <w:sz w:val="24"/>
              </w:rPr>
              <w:t xml:space="preserve"> </w:t>
            </w:r>
            <w:r>
              <w:rPr>
                <w:rFonts w:ascii="Georgia"/>
                <w:sz w:val="24"/>
              </w:rPr>
              <w:t>Purdue</w:t>
            </w:r>
            <w:r>
              <w:rPr>
                <w:rFonts w:ascii="Georgia"/>
                <w:spacing w:val="-13"/>
                <w:sz w:val="24"/>
              </w:rPr>
              <w:t xml:space="preserve"> </w:t>
            </w:r>
            <w:r>
              <w:rPr>
                <w:rFonts w:ascii="Georgia"/>
                <w:sz w:val="24"/>
              </w:rPr>
              <w:t>Fort</w:t>
            </w:r>
            <w:r>
              <w:rPr>
                <w:rFonts w:ascii="Georgia"/>
                <w:spacing w:val="-9"/>
                <w:sz w:val="24"/>
              </w:rPr>
              <w:t xml:space="preserve"> </w:t>
            </w:r>
            <w:r>
              <w:rPr>
                <w:rFonts w:ascii="Georgia"/>
                <w:sz w:val="24"/>
              </w:rPr>
              <w:t>Wayne</w:t>
            </w:r>
            <w:r>
              <w:rPr>
                <w:rFonts w:ascii="Georgia"/>
                <w:spacing w:val="-8"/>
                <w:sz w:val="24"/>
              </w:rPr>
              <w:t xml:space="preserve"> </w:t>
            </w:r>
            <w:r>
              <w:rPr>
                <w:rFonts w:ascii="Georgia"/>
                <w:sz w:val="24"/>
              </w:rPr>
              <w:t>and</w:t>
            </w:r>
            <w:r>
              <w:rPr>
                <w:rFonts w:ascii="Georgia"/>
                <w:spacing w:val="-13"/>
                <w:sz w:val="24"/>
              </w:rPr>
              <w:t xml:space="preserve"> </w:t>
            </w:r>
            <w:r>
              <w:rPr>
                <w:rFonts w:ascii="Georgia"/>
                <w:sz w:val="24"/>
              </w:rPr>
              <w:t>Purdue</w:t>
            </w:r>
            <w:r>
              <w:rPr>
                <w:rFonts w:ascii="Georgia"/>
                <w:spacing w:val="-10"/>
                <w:sz w:val="24"/>
              </w:rPr>
              <w:t xml:space="preserve"> </w:t>
            </w:r>
            <w:r>
              <w:rPr>
                <w:rFonts w:ascii="Georgia"/>
                <w:sz w:val="24"/>
              </w:rPr>
              <w:t>Northwest as students navigate academic separation from these institutions.</w:t>
            </w:r>
          </w:p>
          <w:p w14:paraId="489A7E33" w14:textId="77777777" w:rsidR="00A97079" w:rsidRDefault="006A2965">
            <w:pPr>
              <w:pStyle w:val="TableParagraph"/>
              <w:spacing w:line="276" w:lineRule="auto"/>
              <w:ind w:left="198"/>
              <w:rPr>
                <w:rFonts w:ascii="Georgia"/>
                <w:sz w:val="24"/>
              </w:rPr>
            </w:pPr>
            <w:r>
              <w:rPr>
                <w:rFonts w:ascii="Georgia"/>
                <w:sz w:val="24"/>
              </w:rPr>
              <w:t>Nor does the current policy include clear language indicating that Purdue</w:t>
            </w:r>
            <w:r>
              <w:rPr>
                <w:rFonts w:ascii="Georgia"/>
                <w:spacing w:val="-13"/>
                <w:sz w:val="24"/>
              </w:rPr>
              <w:t xml:space="preserve"> </w:t>
            </w:r>
            <w:r>
              <w:rPr>
                <w:rFonts w:ascii="Georgia"/>
                <w:sz w:val="24"/>
              </w:rPr>
              <w:t>Polytechnic</w:t>
            </w:r>
            <w:r>
              <w:rPr>
                <w:rFonts w:ascii="Georgia"/>
                <w:spacing w:val="-12"/>
                <w:sz w:val="24"/>
              </w:rPr>
              <w:t xml:space="preserve"> </w:t>
            </w:r>
            <w:r>
              <w:rPr>
                <w:rFonts w:ascii="Georgia"/>
                <w:sz w:val="24"/>
              </w:rPr>
              <w:t>Statewide</w:t>
            </w:r>
            <w:r>
              <w:rPr>
                <w:rFonts w:ascii="Georgia"/>
                <w:spacing w:val="-9"/>
                <w:sz w:val="24"/>
              </w:rPr>
              <w:t xml:space="preserve"> </w:t>
            </w:r>
            <w:r>
              <w:rPr>
                <w:rFonts w:ascii="Georgia"/>
                <w:sz w:val="24"/>
              </w:rPr>
              <w:t>and</w:t>
            </w:r>
            <w:r>
              <w:rPr>
                <w:rFonts w:ascii="Georgia"/>
                <w:spacing w:val="-13"/>
                <w:sz w:val="24"/>
              </w:rPr>
              <w:t xml:space="preserve"> </w:t>
            </w:r>
            <w:r>
              <w:rPr>
                <w:rFonts w:ascii="Georgia"/>
                <w:sz w:val="24"/>
              </w:rPr>
              <w:t>Purdue</w:t>
            </w:r>
            <w:r>
              <w:rPr>
                <w:rFonts w:ascii="Georgia"/>
                <w:spacing w:val="-11"/>
                <w:sz w:val="24"/>
              </w:rPr>
              <w:t xml:space="preserve"> </w:t>
            </w:r>
            <w:r>
              <w:rPr>
                <w:rFonts w:ascii="Georgia"/>
                <w:sz w:val="24"/>
              </w:rPr>
              <w:t>in</w:t>
            </w:r>
            <w:r>
              <w:rPr>
                <w:rFonts w:ascii="Georgia"/>
                <w:spacing w:val="-11"/>
                <w:sz w:val="24"/>
              </w:rPr>
              <w:t xml:space="preserve"> </w:t>
            </w:r>
            <w:r>
              <w:rPr>
                <w:rFonts w:ascii="Georgia"/>
                <w:sz w:val="24"/>
              </w:rPr>
              <w:t>Indianapolis</w:t>
            </w:r>
            <w:r>
              <w:rPr>
                <w:rFonts w:ascii="Georgia"/>
                <w:spacing w:val="-9"/>
                <w:sz w:val="24"/>
              </w:rPr>
              <w:t xml:space="preserve"> </w:t>
            </w:r>
            <w:r>
              <w:rPr>
                <w:rFonts w:ascii="Georgia"/>
                <w:sz w:val="24"/>
              </w:rPr>
              <w:t>students should follow this readmission policy.</w:t>
            </w:r>
          </w:p>
          <w:p w14:paraId="489A7E34" w14:textId="77777777" w:rsidR="00A97079" w:rsidRDefault="00A97079">
            <w:pPr>
              <w:pStyle w:val="TableParagraph"/>
              <w:spacing w:before="42"/>
              <w:rPr>
                <w:rFonts w:ascii="Franklin Gothic Demi"/>
                <w:b/>
                <w:sz w:val="24"/>
              </w:rPr>
            </w:pPr>
          </w:p>
          <w:p w14:paraId="489A7E35" w14:textId="77777777" w:rsidR="00A97079" w:rsidRDefault="006A2965">
            <w:pPr>
              <w:pStyle w:val="TableParagraph"/>
              <w:spacing w:before="1" w:line="276" w:lineRule="auto"/>
              <w:ind w:left="198"/>
              <w:rPr>
                <w:rFonts w:ascii="Georgia"/>
                <w:sz w:val="24"/>
              </w:rPr>
            </w:pPr>
            <w:r>
              <w:rPr>
                <w:rFonts w:ascii="Georgia"/>
                <w:sz w:val="24"/>
              </w:rPr>
              <w:t>The</w:t>
            </w:r>
            <w:r>
              <w:rPr>
                <w:rFonts w:ascii="Georgia"/>
                <w:spacing w:val="-10"/>
                <w:sz w:val="24"/>
              </w:rPr>
              <w:t xml:space="preserve"> </w:t>
            </w:r>
            <w:r>
              <w:rPr>
                <w:rFonts w:ascii="Georgia"/>
                <w:sz w:val="24"/>
              </w:rPr>
              <w:t>current</w:t>
            </w:r>
            <w:r>
              <w:rPr>
                <w:rFonts w:ascii="Georgia"/>
                <w:spacing w:val="-8"/>
                <w:sz w:val="24"/>
              </w:rPr>
              <w:t xml:space="preserve"> </w:t>
            </w:r>
            <w:r>
              <w:rPr>
                <w:rFonts w:ascii="Georgia"/>
                <w:sz w:val="24"/>
              </w:rPr>
              <w:t>policy</w:t>
            </w:r>
            <w:r>
              <w:rPr>
                <w:rFonts w:ascii="Georgia"/>
                <w:spacing w:val="-5"/>
                <w:sz w:val="24"/>
              </w:rPr>
              <w:t xml:space="preserve"> </w:t>
            </w:r>
            <w:r>
              <w:rPr>
                <w:rFonts w:ascii="Georgia"/>
                <w:sz w:val="24"/>
              </w:rPr>
              <w:t>allows</w:t>
            </w:r>
            <w:r>
              <w:rPr>
                <w:rFonts w:ascii="Georgia"/>
                <w:spacing w:val="-10"/>
                <w:sz w:val="24"/>
              </w:rPr>
              <w:t xml:space="preserve"> </w:t>
            </w:r>
            <w:r>
              <w:rPr>
                <w:rFonts w:ascii="Georgia"/>
                <w:sz w:val="24"/>
              </w:rPr>
              <w:t>students</w:t>
            </w:r>
            <w:r>
              <w:rPr>
                <w:rFonts w:ascii="Georgia"/>
                <w:spacing w:val="-10"/>
                <w:sz w:val="24"/>
              </w:rPr>
              <w:t xml:space="preserve"> </w:t>
            </w:r>
            <w:r>
              <w:rPr>
                <w:rFonts w:ascii="Georgia"/>
                <w:sz w:val="24"/>
              </w:rPr>
              <w:t>to</w:t>
            </w:r>
            <w:r>
              <w:rPr>
                <w:rFonts w:ascii="Georgia"/>
                <w:spacing w:val="-9"/>
                <w:sz w:val="24"/>
              </w:rPr>
              <w:t xml:space="preserve"> </w:t>
            </w:r>
            <w:r>
              <w:rPr>
                <w:rFonts w:ascii="Georgia"/>
                <w:sz w:val="24"/>
              </w:rPr>
              <w:t>apply</w:t>
            </w:r>
            <w:r>
              <w:rPr>
                <w:rFonts w:ascii="Georgia"/>
                <w:spacing w:val="-10"/>
                <w:sz w:val="24"/>
              </w:rPr>
              <w:t xml:space="preserve"> </w:t>
            </w:r>
            <w:r>
              <w:rPr>
                <w:rFonts w:ascii="Georgia"/>
                <w:sz w:val="24"/>
              </w:rPr>
              <w:t>for</w:t>
            </w:r>
            <w:r>
              <w:rPr>
                <w:rFonts w:ascii="Georgia"/>
                <w:spacing w:val="-10"/>
                <w:sz w:val="24"/>
              </w:rPr>
              <w:t xml:space="preserve"> </w:t>
            </w:r>
            <w:r>
              <w:rPr>
                <w:rFonts w:ascii="Georgia"/>
                <w:sz w:val="24"/>
              </w:rPr>
              <w:t>Spring,</w:t>
            </w:r>
            <w:r>
              <w:rPr>
                <w:rFonts w:ascii="Georgia"/>
                <w:spacing w:val="-10"/>
                <w:sz w:val="24"/>
              </w:rPr>
              <w:t xml:space="preserve"> </w:t>
            </w:r>
            <w:r>
              <w:rPr>
                <w:rFonts w:ascii="Georgia"/>
                <w:sz w:val="24"/>
              </w:rPr>
              <w:t>Summer,</w:t>
            </w:r>
            <w:r>
              <w:rPr>
                <w:rFonts w:ascii="Georgia"/>
                <w:spacing w:val="-7"/>
                <w:sz w:val="24"/>
              </w:rPr>
              <w:t xml:space="preserve"> </w:t>
            </w:r>
            <w:r>
              <w:rPr>
                <w:rFonts w:ascii="Georgia"/>
                <w:sz w:val="24"/>
              </w:rPr>
              <w:t xml:space="preserve">and Fall readmission. There are </w:t>
            </w:r>
            <w:proofErr w:type="gramStart"/>
            <w:r>
              <w:rPr>
                <w:rFonts w:ascii="Georgia"/>
                <w:sz w:val="24"/>
              </w:rPr>
              <w:t>a number of</w:t>
            </w:r>
            <w:proofErr w:type="gramEnd"/>
            <w:r>
              <w:rPr>
                <w:rFonts w:ascii="Georgia"/>
                <w:sz w:val="24"/>
              </w:rPr>
              <w:t xml:space="preserve"> students who in the past have applied for readmission to Summer and then are separated again immediately at the end of the summer due to the ease with which a </w:t>
            </w:r>
            <w:proofErr w:type="gramStart"/>
            <w:r>
              <w:rPr>
                <w:rFonts w:ascii="Georgia"/>
                <w:sz w:val="24"/>
              </w:rPr>
              <w:t>semester indices</w:t>
            </w:r>
            <w:proofErr w:type="gramEnd"/>
            <w:r>
              <w:rPr>
                <w:rFonts w:ascii="Georgia"/>
                <w:sz w:val="24"/>
              </w:rPr>
              <w:t xml:space="preserve"> can dip below 2.0.</w:t>
            </w:r>
          </w:p>
          <w:p w14:paraId="489A7E36" w14:textId="77777777" w:rsidR="00A97079" w:rsidRDefault="00A97079">
            <w:pPr>
              <w:pStyle w:val="TableParagraph"/>
              <w:spacing w:before="41"/>
              <w:rPr>
                <w:rFonts w:ascii="Franklin Gothic Demi"/>
                <w:b/>
                <w:sz w:val="24"/>
              </w:rPr>
            </w:pPr>
          </w:p>
          <w:p w14:paraId="489A7E37" w14:textId="77777777" w:rsidR="00A97079" w:rsidRDefault="006A2965">
            <w:pPr>
              <w:pStyle w:val="TableParagraph"/>
              <w:spacing w:line="276" w:lineRule="auto"/>
              <w:ind w:left="197" w:right="44"/>
              <w:rPr>
                <w:rFonts w:ascii="Georgia"/>
                <w:sz w:val="24"/>
              </w:rPr>
            </w:pPr>
            <w:r>
              <w:rPr>
                <w:rFonts w:ascii="Georgia"/>
                <w:sz w:val="24"/>
              </w:rPr>
              <w:t>The current policy includes vague language regarding the required stop</w:t>
            </w:r>
            <w:r>
              <w:rPr>
                <w:rFonts w:ascii="Georgia"/>
                <w:spacing w:val="-9"/>
                <w:sz w:val="24"/>
              </w:rPr>
              <w:t xml:space="preserve"> </w:t>
            </w:r>
            <w:r>
              <w:rPr>
                <w:rFonts w:ascii="Georgia"/>
                <w:sz w:val="24"/>
              </w:rPr>
              <w:t>out</w:t>
            </w:r>
            <w:r>
              <w:rPr>
                <w:rFonts w:ascii="Georgia"/>
                <w:spacing w:val="-8"/>
                <w:sz w:val="24"/>
              </w:rPr>
              <w:t xml:space="preserve"> </w:t>
            </w:r>
            <w:r>
              <w:rPr>
                <w:rFonts w:ascii="Georgia"/>
                <w:sz w:val="24"/>
              </w:rPr>
              <w:t>period</w:t>
            </w:r>
            <w:r>
              <w:rPr>
                <w:rFonts w:ascii="Georgia"/>
                <w:spacing w:val="-10"/>
                <w:sz w:val="24"/>
              </w:rPr>
              <w:t xml:space="preserve"> </w:t>
            </w:r>
            <w:r>
              <w:rPr>
                <w:rFonts w:ascii="Georgia"/>
                <w:sz w:val="24"/>
              </w:rPr>
              <w:t>for</w:t>
            </w:r>
            <w:r>
              <w:rPr>
                <w:rFonts w:ascii="Georgia"/>
                <w:spacing w:val="-9"/>
                <w:sz w:val="24"/>
              </w:rPr>
              <w:t xml:space="preserve"> </w:t>
            </w:r>
            <w:r>
              <w:rPr>
                <w:rFonts w:ascii="Georgia"/>
                <w:sz w:val="24"/>
              </w:rPr>
              <w:t>students.</w:t>
            </w:r>
            <w:r>
              <w:rPr>
                <w:rFonts w:ascii="Georgia"/>
                <w:spacing w:val="33"/>
                <w:sz w:val="24"/>
              </w:rPr>
              <w:t xml:space="preserve"> </w:t>
            </w:r>
            <w:r>
              <w:rPr>
                <w:rFonts w:ascii="Georgia"/>
                <w:sz w:val="24"/>
              </w:rPr>
              <w:t>This</w:t>
            </w:r>
            <w:r>
              <w:rPr>
                <w:rFonts w:ascii="Georgia"/>
                <w:spacing w:val="-8"/>
                <w:sz w:val="24"/>
              </w:rPr>
              <w:t xml:space="preserve"> </w:t>
            </w:r>
            <w:r>
              <w:rPr>
                <w:rFonts w:ascii="Georgia"/>
                <w:sz w:val="24"/>
              </w:rPr>
              <w:t>vagueness</w:t>
            </w:r>
            <w:r>
              <w:rPr>
                <w:rFonts w:ascii="Georgia"/>
                <w:spacing w:val="-8"/>
                <w:sz w:val="24"/>
              </w:rPr>
              <w:t xml:space="preserve"> </w:t>
            </w:r>
            <w:r>
              <w:rPr>
                <w:rFonts w:ascii="Georgia"/>
                <w:sz w:val="24"/>
              </w:rPr>
              <w:t>has</w:t>
            </w:r>
            <w:r>
              <w:rPr>
                <w:rFonts w:ascii="Georgia"/>
                <w:spacing w:val="-9"/>
                <w:sz w:val="24"/>
              </w:rPr>
              <w:t xml:space="preserve"> </w:t>
            </w:r>
            <w:r>
              <w:rPr>
                <w:rFonts w:ascii="Georgia"/>
                <w:sz w:val="24"/>
              </w:rPr>
              <w:t>resulted</w:t>
            </w:r>
            <w:r>
              <w:rPr>
                <w:rFonts w:ascii="Georgia"/>
                <w:spacing w:val="-10"/>
                <w:sz w:val="24"/>
              </w:rPr>
              <w:t xml:space="preserve"> </w:t>
            </w:r>
            <w:r>
              <w:rPr>
                <w:rFonts w:ascii="Georgia"/>
                <w:sz w:val="24"/>
              </w:rPr>
              <w:t>in</w:t>
            </w:r>
            <w:r>
              <w:rPr>
                <w:rFonts w:ascii="Georgia"/>
                <w:spacing w:val="-5"/>
                <w:sz w:val="24"/>
              </w:rPr>
              <w:t xml:space="preserve"> </w:t>
            </w:r>
            <w:r>
              <w:rPr>
                <w:rFonts w:ascii="Georgia"/>
                <w:sz w:val="24"/>
              </w:rPr>
              <w:t>dozens of students</w:t>
            </w:r>
            <w:r>
              <w:rPr>
                <w:rFonts w:ascii="Georgia"/>
                <w:spacing w:val="-1"/>
                <w:sz w:val="24"/>
              </w:rPr>
              <w:t xml:space="preserve"> </w:t>
            </w:r>
            <w:r>
              <w:rPr>
                <w:rFonts w:ascii="Georgia"/>
                <w:sz w:val="24"/>
              </w:rPr>
              <w:t>each</w:t>
            </w:r>
            <w:r>
              <w:rPr>
                <w:rFonts w:ascii="Georgia"/>
                <w:spacing w:val="-1"/>
                <w:sz w:val="24"/>
              </w:rPr>
              <w:t xml:space="preserve"> </w:t>
            </w:r>
            <w:r>
              <w:rPr>
                <w:rFonts w:ascii="Georgia"/>
                <w:sz w:val="24"/>
              </w:rPr>
              <w:t>semester</w:t>
            </w:r>
            <w:r>
              <w:rPr>
                <w:rFonts w:ascii="Georgia"/>
                <w:spacing w:val="-1"/>
                <w:sz w:val="24"/>
              </w:rPr>
              <w:t xml:space="preserve"> </w:t>
            </w:r>
            <w:r>
              <w:rPr>
                <w:rFonts w:ascii="Georgia"/>
                <w:sz w:val="24"/>
              </w:rPr>
              <w:t>spending</w:t>
            </w:r>
            <w:r>
              <w:rPr>
                <w:rFonts w:ascii="Georgia"/>
                <w:spacing w:val="-1"/>
                <w:sz w:val="24"/>
              </w:rPr>
              <w:t xml:space="preserve"> </w:t>
            </w:r>
            <w:r>
              <w:rPr>
                <w:rFonts w:ascii="Georgia"/>
                <w:sz w:val="24"/>
              </w:rPr>
              <w:t>many hours</w:t>
            </w:r>
            <w:r>
              <w:rPr>
                <w:rFonts w:ascii="Georgia"/>
                <w:spacing w:val="-1"/>
                <w:sz w:val="24"/>
              </w:rPr>
              <w:t xml:space="preserve"> </w:t>
            </w:r>
            <w:r>
              <w:rPr>
                <w:rFonts w:ascii="Georgia"/>
                <w:sz w:val="24"/>
              </w:rPr>
              <w:t>gathering</w:t>
            </w:r>
            <w:r>
              <w:rPr>
                <w:rFonts w:ascii="Georgia"/>
                <w:spacing w:val="-1"/>
                <w:sz w:val="24"/>
              </w:rPr>
              <w:t xml:space="preserve"> </w:t>
            </w:r>
            <w:r>
              <w:rPr>
                <w:rFonts w:ascii="Georgia"/>
                <w:sz w:val="24"/>
              </w:rPr>
              <w:t xml:space="preserve">medical information, notes from professionals across many fields, and compiling a genuine appeal as they reshare </w:t>
            </w:r>
            <w:proofErr w:type="gramStart"/>
            <w:r>
              <w:rPr>
                <w:rFonts w:ascii="Georgia"/>
                <w:sz w:val="24"/>
              </w:rPr>
              <w:t>the traumatic</w:t>
            </w:r>
            <w:proofErr w:type="gramEnd"/>
            <w:r>
              <w:rPr>
                <w:rFonts w:ascii="Georgia"/>
                <w:sz w:val="24"/>
              </w:rPr>
              <w:t xml:space="preserve"> events</w:t>
            </w:r>
          </w:p>
          <w:p w14:paraId="489A7E38" w14:textId="77777777" w:rsidR="00A97079" w:rsidRDefault="006A2965">
            <w:pPr>
              <w:pStyle w:val="TableParagraph"/>
              <w:spacing w:line="235" w:lineRule="exact"/>
              <w:ind w:left="198"/>
              <w:rPr>
                <w:rFonts w:ascii="Georgia"/>
                <w:sz w:val="24"/>
              </w:rPr>
            </w:pPr>
            <w:r>
              <w:rPr>
                <w:rFonts w:ascii="Georgia"/>
                <w:sz w:val="24"/>
              </w:rPr>
              <w:t>which</w:t>
            </w:r>
            <w:r>
              <w:rPr>
                <w:rFonts w:ascii="Georgia"/>
                <w:spacing w:val="-10"/>
                <w:sz w:val="24"/>
              </w:rPr>
              <w:t xml:space="preserve"> </w:t>
            </w:r>
            <w:r>
              <w:rPr>
                <w:rFonts w:ascii="Georgia"/>
                <w:sz w:val="24"/>
              </w:rPr>
              <w:t>often</w:t>
            </w:r>
            <w:r>
              <w:rPr>
                <w:rFonts w:ascii="Georgia"/>
                <w:spacing w:val="-2"/>
                <w:sz w:val="24"/>
              </w:rPr>
              <w:t xml:space="preserve"> </w:t>
            </w:r>
            <w:r>
              <w:rPr>
                <w:rFonts w:ascii="Georgia"/>
                <w:sz w:val="24"/>
              </w:rPr>
              <w:t>played</w:t>
            </w:r>
            <w:r>
              <w:rPr>
                <w:rFonts w:ascii="Georgia"/>
                <w:spacing w:val="-5"/>
                <w:sz w:val="24"/>
              </w:rPr>
              <w:t xml:space="preserve"> </w:t>
            </w:r>
            <w:r>
              <w:rPr>
                <w:rFonts w:ascii="Georgia"/>
                <w:sz w:val="24"/>
              </w:rPr>
              <w:t>a</w:t>
            </w:r>
            <w:r>
              <w:rPr>
                <w:rFonts w:ascii="Georgia"/>
                <w:spacing w:val="-5"/>
                <w:sz w:val="24"/>
              </w:rPr>
              <w:t xml:space="preserve"> </w:t>
            </w:r>
            <w:r>
              <w:rPr>
                <w:rFonts w:ascii="Georgia"/>
                <w:sz w:val="24"/>
              </w:rPr>
              <w:t>large</w:t>
            </w:r>
            <w:r>
              <w:rPr>
                <w:rFonts w:ascii="Georgia"/>
                <w:spacing w:val="-5"/>
                <w:sz w:val="24"/>
              </w:rPr>
              <w:t xml:space="preserve"> </w:t>
            </w:r>
            <w:r>
              <w:rPr>
                <w:rFonts w:ascii="Georgia"/>
                <w:sz w:val="24"/>
              </w:rPr>
              <w:t>role</w:t>
            </w:r>
            <w:r>
              <w:rPr>
                <w:rFonts w:ascii="Georgia"/>
                <w:spacing w:val="-5"/>
                <w:sz w:val="24"/>
              </w:rPr>
              <w:t xml:space="preserve"> </w:t>
            </w:r>
            <w:r>
              <w:rPr>
                <w:rFonts w:ascii="Georgia"/>
                <w:sz w:val="24"/>
              </w:rPr>
              <w:t>in</w:t>
            </w:r>
            <w:r>
              <w:rPr>
                <w:rFonts w:ascii="Georgia"/>
                <w:spacing w:val="-4"/>
                <w:sz w:val="24"/>
              </w:rPr>
              <w:t xml:space="preserve"> </w:t>
            </w:r>
            <w:r>
              <w:rPr>
                <w:rFonts w:ascii="Georgia"/>
                <w:sz w:val="24"/>
              </w:rPr>
              <w:t>their</w:t>
            </w:r>
            <w:r>
              <w:rPr>
                <w:rFonts w:ascii="Georgia"/>
                <w:spacing w:val="1"/>
                <w:sz w:val="24"/>
              </w:rPr>
              <w:t xml:space="preserve"> </w:t>
            </w:r>
            <w:r>
              <w:rPr>
                <w:rFonts w:ascii="Georgia"/>
                <w:sz w:val="24"/>
              </w:rPr>
              <w:t>eventual</w:t>
            </w:r>
            <w:r>
              <w:rPr>
                <w:rFonts w:ascii="Georgia"/>
                <w:spacing w:val="-1"/>
                <w:sz w:val="24"/>
              </w:rPr>
              <w:t xml:space="preserve"> </w:t>
            </w:r>
            <w:r>
              <w:rPr>
                <w:rFonts w:ascii="Georgia"/>
                <w:spacing w:val="-2"/>
                <w:sz w:val="24"/>
              </w:rPr>
              <w:t>academic</w:t>
            </w:r>
          </w:p>
        </w:tc>
      </w:tr>
    </w:tbl>
    <w:p w14:paraId="489A7E3A" w14:textId="77777777" w:rsidR="00A97079" w:rsidRDefault="00A97079">
      <w:pPr>
        <w:pStyle w:val="TableParagraph"/>
        <w:spacing w:line="235" w:lineRule="exact"/>
        <w:rPr>
          <w:rFonts w:ascii="Georgia"/>
          <w:sz w:val="24"/>
        </w:rPr>
        <w:sectPr w:rsidR="00A97079">
          <w:type w:val="continuous"/>
          <w:pgSz w:w="12240" w:h="15840"/>
          <w:pgMar w:top="1340" w:right="720" w:bottom="280" w:left="1080" w:header="720" w:footer="720" w:gutter="0"/>
          <w:cols w:space="720"/>
        </w:sectPr>
      </w:pPr>
    </w:p>
    <w:tbl>
      <w:tblPr>
        <w:tblW w:w="0" w:type="auto"/>
        <w:tblInd w:w="432" w:type="dxa"/>
        <w:tblLayout w:type="fixed"/>
        <w:tblCellMar>
          <w:left w:w="0" w:type="dxa"/>
          <w:right w:w="0" w:type="dxa"/>
        </w:tblCellMar>
        <w:tblLook w:val="01E0" w:firstRow="1" w:lastRow="1" w:firstColumn="1" w:lastColumn="1" w:noHBand="0" w:noVBand="0"/>
      </w:tblPr>
      <w:tblGrid>
        <w:gridCol w:w="1578"/>
        <w:gridCol w:w="7564"/>
      </w:tblGrid>
      <w:tr w:rsidR="00A97079" w14:paraId="489A7E3F" w14:textId="77777777">
        <w:trPr>
          <w:trHeight w:val="3898"/>
        </w:trPr>
        <w:tc>
          <w:tcPr>
            <w:tcW w:w="1578" w:type="dxa"/>
          </w:tcPr>
          <w:p w14:paraId="489A7E3B" w14:textId="77777777" w:rsidR="00A97079" w:rsidRDefault="00A97079">
            <w:pPr>
              <w:pStyle w:val="TableParagraph"/>
              <w:rPr>
                <w:sz w:val="24"/>
              </w:rPr>
            </w:pPr>
          </w:p>
        </w:tc>
        <w:tc>
          <w:tcPr>
            <w:tcW w:w="7564" w:type="dxa"/>
          </w:tcPr>
          <w:p w14:paraId="489A7E3C" w14:textId="77777777" w:rsidR="00A97079" w:rsidRDefault="006A2965">
            <w:pPr>
              <w:pStyle w:val="TableParagraph"/>
              <w:spacing w:line="276" w:lineRule="auto"/>
              <w:ind w:left="353"/>
              <w:rPr>
                <w:rFonts w:ascii="Georgia"/>
                <w:sz w:val="24"/>
              </w:rPr>
            </w:pPr>
            <w:r>
              <w:rPr>
                <w:rFonts w:ascii="Georgia"/>
                <w:sz w:val="24"/>
              </w:rPr>
              <w:t>separation. Yet the Committee on Scholastic Delinquencies and Readmission rarely granted these appeals because when students shared</w:t>
            </w:r>
            <w:r>
              <w:rPr>
                <w:rFonts w:ascii="Georgia"/>
                <w:spacing w:val="-10"/>
                <w:sz w:val="24"/>
              </w:rPr>
              <w:t xml:space="preserve"> </w:t>
            </w:r>
            <w:r>
              <w:rPr>
                <w:rFonts w:ascii="Georgia"/>
                <w:sz w:val="24"/>
              </w:rPr>
              <w:t>their</w:t>
            </w:r>
            <w:r>
              <w:rPr>
                <w:rFonts w:ascii="Georgia"/>
                <w:spacing w:val="-6"/>
                <w:sz w:val="24"/>
              </w:rPr>
              <w:t xml:space="preserve"> </w:t>
            </w:r>
            <w:r>
              <w:rPr>
                <w:rFonts w:ascii="Georgia"/>
                <w:sz w:val="24"/>
              </w:rPr>
              <w:t>stories</w:t>
            </w:r>
            <w:r>
              <w:rPr>
                <w:rFonts w:ascii="Georgia"/>
                <w:spacing w:val="-7"/>
                <w:sz w:val="24"/>
              </w:rPr>
              <w:t xml:space="preserve"> </w:t>
            </w:r>
            <w:r>
              <w:rPr>
                <w:rFonts w:ascii="Georgia"/>
                <w:sz w:val="24"/>
              </w:rPr>
              <w:t>it</w:t>
            </w:r>
            <w:r>
              <w:rPr>
                <w:rFonts w:ascii="Georgia"/>
                <w:spacing w:val="-5"/>
                <w:sz w:val="24"/>
              </w:rPr>
              <w:t xml:space="preserve"> </w:t>
            </w:r>
            <w:r>
              <w:rPr>
                <w:rFonts w:ascii="Georgia"/>
                <w:sz w:val="24"/>
              </w:rPr>
              <w:t>ultimately</w:t>
            </w:r>
            <w:r>
              <w:rPr>
                <w:rFonts w:ascii="Georgia"/>
                <w:spacing w:val="-9"/>
                <w:sz w:val="24"/>
              </w:rPr>
              <w:t xml:space="preserve"> </w:t>
            </w:r>
            <w:r>
              <w:rPr>
                <w:rFonts w:ascii="Georgia"/>
                <w:sz w:val="24"/>
              </w:rPr>
              <w:t>reinforced</w:t>
            </w:r>
            <w:r>
              <w:rPr>
                <w:rFonts w:ascii="Georgia"/>
                <w:spacing w:val="-10"/>
                <w:sz w:val="24"/>
              </w:rPr>
              <w:t xml:space="preserve"> </w:t>
            </w:r>
            <w:r>
              <w:rPr>
                <w:rFonts w:ascii="Georgia"/>
                <w:sz w:val="24"/>
              </w:rPr>
              <w:t>the</w:t>
            </w:r>
            <w:r>
              <w:rPr>
                <w:rFonts w:ascii="Georgia"/>
                <w:spacing w:val="-9"/>
                <w:sz w:val="24"/>
              </w:rPr>
              <w:t xml:space="preserve"> </w:t>
            </w:r>
            <w:r>
              <w:rPr>
                <w:rFonts w:ascii="Georgia"/>
                <w:sz w:val="24"/>
              </w:rPr>
              <w:t>belief</w:t>
            </w:r>
            <w:r>
              <w:rPr>
                <w:rFonts w:ascii="Georgia"/>
                <w:spacing w:val="-5"/>
                <w:sz w:val="24"/>
              </w:rPr>
              <w:t xml:space="preserve"> </w:t>
            </w:r>
            <w:r>
              <w:rPr>
                <w:rFonts w:ascii="Georgia"/>
                <w:sz w:val="24"/>
              </w:rPr>
              <w:t>that</w:t>
            </w:r>
            <w:r>
              <w:rPr>
                <w:rFonts w:ascii="Georgia"/>
                <w:spacing w:val="-5"/>
                <w:sz w:val="24"/>
              </w:rPr>
              <w:t xml:space="preserve"> </w:t>
            </w:r>
            <w:r>
              <w:rPr>
                <w:rFonts w:ascii="Georgia"/>
                <w:sz w:val="24"/>
              </w:rPr>
              <w:t>a</w:t>
            </w:r>
            <w:r>
              <w:rPr>
                <w:rFonts w:ascii="Georgia"/>
                <w:spacing w:val="-10"/>
                <w:sz w:val="24"/>
              </w:rPr>
              <w:t xml:space="preserve"> </w:t>
            </w:r>
            <w:proofErr w:type="gramStart"/>
            <w:r>
              <w:rPr>
                <w:rFonts w:ascii="Georgia"/>
                <w:sz w:val="24"/>
              </w:rPr>
              <w:t>stop</w:t>
            </w:r>
            <w:r>
              <w:rPr>
                <w:rFonts w:ascii="Georgia"/>
                <w:spacing w:val="-9"/>
                <w:sz w:val="24"/>
              </w:rPr>
              <w:t xml:space="preserve"> </w:t>
            </w:r>
            <w:r>
              <w:rPr>
                <w:rFonts w:ascii="Georgia"/>
                <w:sz w:val="24"/>
              </w:rPr>
              <w:t>out</w:t>
            </w:r>
            <w:proofErr w:type="gramEnd"/>
            <w:r>
              <w:rPr>
                <w:rFonts w:ascii="Georgia"/>
                <w:sz w:val="24"/>
              </w:rPr>
              <w:t xml:space="preserve"> period was required.</w:t>
            </w:r>
          </w:p>
          <w:p w14:paraId="489A7E3D" w14:textId="77777777" w:rsidR="00A97079" w:rsidRDefault="00A97079">
            <w:pPr>
              <w:pStyle w:val="TableParagraph"/>
              <w:spacing w:before="40"/>
              <w:rPr>
                <w:rFonts w:ascii="Franklin Gothic Demi"/>
                <w:b/>
                <w:sz w:val="24"/>
              </w:rPr>
            </w:pPr>
          </w:p>
          <w:p w14:paraId="489A7E3E" w14:textId="77777777" w:rsidR="00A97079" w:rsidRDefault="006A2965">
            <w:pPr>
              <w:pStyle w:val="TableParagraph"/>
              <w:spacing w:line="276" w:lineRule="auto"/>
              <w:ind w:left="353"/>
              <w:rPr>
                <w:rFonts w:ascii="Georgia"/>
                <w:sz w:val="24"/>
              </w:rPr>
            </w:pPr>
            <w:r>
              <w:rPr>
                <w:rFonts w:ascii="Georgia"/>
                <w:sz w:val="24"/>
              </w:rPr>
              <w:t>The current policy lives on the website of the Office of Admissions and</w:t>
            </w:r>
            <w:r>
              <w:rPr>
                <w:rFonts w:ascii="Georgia"/>
                <w:spacing w:val="-10"/>
                <w:sz w:val="24"/>
              </w:rPr>
              <w:t xml:space="preserve"> </w:t>
            </w:r>
            <w:r>
              <w:rPr>
                <w:rFonts w:ascii="Georgia"/>
                <w:sz w:val="24"/>
              </w:rPr>
              <w:t>is</w:t>
            </w:r>
            <w:r>
              <w:rPr>
                <w:rFonts w:ascii="Georgia"/>
                <w:spacing w:val="-7"/>
                <w:sz w:val="24"/>
              </w:rPr>
              <w:t xml:space="preserve"> </w:t>
            </w:r>
            <w:r>
              <w:rPr>
                <w:rFonts w:ascii="Georgia"/>
                <w:sz w:val="24"/>
              </w:rPr>
              <w:t>linked</w:t>
            </w:r>
            <w:r>
              <w:rPr>
                <w:rFonts w:ascii="Georgia"/>
                <w:spacing w:val="-10"/>
                <w:sz w:val="24"/>
              </w:rPr>
              <w:t xml:space="preserve"> </w:t>
            </w:r>
            <w:r>
              <w:rPr>
                <w:rFonts w:ascii="Georgia"/>
                <w:sz w:val="24"/>
              </w:rPr>
              <w:t>to</w:t>
            </w:r>
            <w:r>
              <w:rPr>
                <w:rFonts w:ascii="Georgia"/>
                <w:spacing w:val="-8"/>
                <w:sz w:val="24"/>
              </w:rPr>
              <w:t xml:space="preserve"> </w:t>
            </w:r>
            <w:r>
              <w:rPr>
                <w:rFonts w:ascii="Georgia"/>
                <w:sz w:val="24"/>
              </w:rPr>
              <w:t>from</w:t>
            </w:r>
            <w:r>
              <w:rPr>
                <w:rFonts w:ascii="Georgia"/>
                <w:spacing w:val="-6"/>
                <w:sz w:val="24"/>
              </w:rPr>
              <w:t xml:space="preserve"> </w:t>
            </w:r>
            <w:r>
              <w:rPr>
                <w:rFonts w:ascii="Georgia"/>
                <w:sz w:val="24"/>
              </w:rPr>
              <w:t>the</w:t>
            </w:r>
            <w:r>
              <w:rPr>
                <w:rFonts w:ascii="Georgia"/>
                <w:spacing w:val="-9"/>
                <w:sz w:val="24"/>
              </w:rPr>
              <w:t xml:space="preserve"> </w:t>
            </w:r>
            <w:r>
              <w:rPr>
                <w:rFonts w:ascii="Georgia"/>
                <w:sz w:val="24"/>
              </w:rPr>
              <w:t>Academic</w:t>
            </w:r>
            <w:r>
              <w:rPr>
                <w:rFonts w:ascii="Georgia"/>
                <w:spacing w:val="-10"/>
                <w:sz w:val="24"/>
              </w:rPr>
              <w:t xml:space="preserve"> </w:t>
            </w:r>
            <w:r>
              <w:rPr>
                <w:rFonts w:ascii="Georgia"/>
                <w:sz w:val="24"/>
              </w:rPr>
              <w:t>Regulations.</w:t>
            </w:r>
            <w:r>
              <w:rPr>
                <w:rFonts w:ascii="Georgia"/>
                <w:spacing w:val="-8"/>
                <w:sz w:val="24"/>
              </w:rPr>
              <w:t xml:space="preserve"> </w:t>
            </w:r>
            <w:r>
              <w:rPr>
                <w:rFonts w:ascii="Georgia"/>
                <w:sz w:val="24"/>
              </w:rPr>
              <w:t>Although</w:t>
            </w:r>
            <w:r>
              <w:rPr>
                <w:rFonts w:ascii="Georgia"/>
                <w:spacing w:val="-9"/>
                <w:sz w:val="24"/>
              </w:rPr>
              <w:t xml:space="preserve"> </w:t>
            </w:r>
            <w:r>
              <w:rPr>
                <w:rFonts w:ascii="Georgia"/>
                <w:sz w:val="24"/>
              </w:rPr>
              <w:t>the</w:t>
            </w:r>
            <w:r>
              <w:rPr>
                <w:rFonts w:ascii="Georgia"/>
                <w:spacing w:val="-9"/>
                <w:sz w:val="24"/>
              </w:rPr>
              <w:t xml:space="preserve"> </w:t>
            </w:r>
            <w:r>
              <w:rPr>
                <w:rFonts w:ascii="Georgia"/>
                <w:sz w:val="24"/>
              </w:rPr>
              <w:t>Office of Admissions plays a role in shepherding students through the process and administering the readmission application, the Educational Policy Committee finds this policy would be more appropriately housed within the Purdue University Academic Regulations under the Academic Notice and Separation section.</w:t>
            </w:r>
          </w:p>
        </w:tc>
      </w:tr>
      <w:tr w:rsidR="00A97079" w14:paraId="489A7E4B" w14:textId="77777777">
        <w:trPr>
          <w:trHeight w:val="5760"/>
        </w:trPr>
        <w:tc>
          <w:tcPr>
            <w:tcW w:w="1578" w:type="dxa"/>
          </w:tcPr>
          <w:p w14:paraId="489A7E40" w14:textId="77777777" w:rsidR="00A97079" w:rsidRDefault="006A2965">
            <w:pPr>
              <w:pStyle w:val="TableParagraph"/>
              <w:spacing w:before="177"/>
              <w:ind w:left="50"/>
              <w:rPr>
                <w:rFonts w:ascii="Georgia"/>
                <w:b/>
                <w:sz w:val="24"/>
              </w:rPr>
            </w:pPr>
            <w:r>
              <w:rPr>
                <w:rFonts w:ascii="Georgia"/>
                <w:b/>
                <w:spacing w:val="-2"/>
                <w:sz w:val="24"/>
              </w:rPr>
              <w:t>Proposal:</w:t>
            </w:r>
          </w:p>
        </w:tc>
        <w:tc>
          <w:tcPr>
            <w:tcW w:w="7564" w:type="dxa"/>
          </w:tcPr>
          <w:p w14:paraId="489A7E41" w14:textId="77777777" w:rsidR="00A97079" w:rsidRDefault="006A2965">
            <w:pPr>
              <w:pStyle w:val="TableParagraph"/>
              <w:spacing w:before="179" w:line="273" w:lineRule="auto"/>
              <w:ind w:left="353"/>
              <w:rPr>
                <w:rFonts w:ascii="Georgia"/>
                <w:sz w:val="24"/>
              </w:rPr>
            </w:pPr>
            <w:r>
              <w:rPr>
                <w:rFonts w:ascii="Georgia"/>
                <w:sz w:val="24"/>
              </w:rPr>
              <w:t>The</w:t>
            </w:r>
            <w:r>
              <w:rPr>
                <w:rFonts w:ascii="Georgia"/>
                <w:spacing w:val="-13"/>
                <w:sz w:val="24"/>
              </w:rPr>
              <w:t xml:space="preserve"> </w:t>
            </w:r>
            <w:r>
              <w:rPr>
                <w:rFonts w:ascii="Georgia"/>
                <w:sz w:val="24"/>
              </w:rPr>
              <w:t>University</w:t>
            </w:r>
            <w:r>
              <w:rPr>
                <w:rFonts w:ascii="Georgia"/>
                <w:spacing w:val="-13"/>
                <w:sz w:val="24"/>
              </w:rPr>
              <w:t xml:space="preserve"> </w:t>
            </w:r>
            <w:r>
              <w:rPr>
                <w:rFonts w:ascii="Georgia"/>
                <w:sz w:val="24"/>
              </w:rPr>
              <w:t>Senate</w:t>
            </w:r>
            <w:r>
              <w:rPr>
                <w:rFonts w:ascii="Georgia"/>
                <w:spacing w:val="-8"/>
                <w:sz w:val="24"/>
              </w:rPr>
              <w:t xml:space="preserve"> </w:t>
            </w:r>
            <w:r>
              <w:rPr>
                <w:rFonts w:ascii="Georgia"/>
                <w:sz w:val="24"/>
              </w:rPr>
              <w:t>modifies</w:t>
            </w:r>
            <w:r>
              <w:rPr>
                <w:rFonts w:ascii="Georgia"/>
                <w:spacing w:val="-10"/>
                <w:sz w:val="24"/>
              </w:rPr>
              <w:t xml:space="preserve"> </w:t>
            </w:r>
            <w:r>
              <w:rPr>
                <w:rFonts w:ascii="Georgia"/>
                <w:sz w:val="24"/>
              </w:rPr>
              <w:t>the</w:t>
            </w:r>
            <w:r>
              <w:rPr>
                <w:rFonts w:ascii="Georgia"/>
                <w:spacing w:val="-10"/>
                <w:sz w:val="24"/>
              </w:rPr>
              <w:t xml:space="preserve"> </w:t>
            </w:r>
            <w:r>
              <w:rPr>
                <w:rFonts w:ascii="Georgia"/>
                <w:sz w:val="24"/>
              </w:rPr>
              <w:t>Readmission</w:t>
            </w:r>
            <w:r>
              <w:rPr>
                <w:rFonts w:ascii="Georgia"/>
                <w:spacing w:val="-12"/>
                <w:sz w:val="24"/>
              </w:rPr>
              <w:t xml:space="preserve"> </w:t>
            </w:r>
            <w:r>
              <w:rPr>
                <w:rFonts w:ascii="Georgia"/>
                <w:sz w:val="24"/>
              </w:rPr>
              <w:t>Policy</w:t>
            </w:r>
            <w:r>
              <w:rPr>
                <w:rFonts w:ascii="Georgia"/>
                <w:spacing w:val="-10"/>
                <w:sz w:val="24"/>
              </w:rPr>
              <w:t xml:space="preserve"> </w:t>
            </w:r>
            <w:r>
              <w:rPr>
                <w:rFonts w:ascii="Georgia"/>
                <w:sz w:val="24"/>
              </w:rPr>
              <w:t>according</w:t>
            </w:r>
            <w:r>
              <w:rPr>
                <w:rFonts w:ascii="Georgia"/>
                <w:spacing w:val="-9"/>
                <w:sz w:val="24"/>
              </w:rPr>
              <w:t xml:space="preserve"> </w:t>
            </w:r>
            <w:r>
              <w:rPr>
                <w:rFonts w:ascii="Georgia"/>
                <w:sz w:val="24"/>
              </w:rPr>
              <w:t xml:space="preserve">to the table that follows </w:t>
            </w:r>
            <w:proofErr w:type="gramStart"/>
            <w:r>
              <w:rPr>
                <w:rFonts w:ascii="Georgia"/>
                <w:sz w:val="24"/>
              </w:rPr>
              <w:t>in order to</w:t>
            </w:r>
            <w:proofErr w:type="gramEnd"/>
            <w:r>
              <w:rPr>
                <w:rFonts w:ascii="Georgia"/>
                <w:sz w:val="24"/>
              </w:rPr>
              <w:t>:</w:t>
            </w:r>
          </w:p>
          <w:p w14:paraId="489A7E42" w14:textId="77777777" w:rsidR="00A97079" w:rsidRDefault="00A97079">
            <w:pPr>
              <w:pStyle w:val="TableParagraph"/>
              <w:spacing w:before="44"/>
              <w:rPr>
                <w:rFonts w:ascii="Franklin Gothic Demi"/>
                <w:b/>
                <w:sz w:val="24"/>
              </w:rPr>
            </w:pPr>
          </w:p>
          <w:p w14:paraId="489A7E43" w14:textId="77777777" w:rsidR="00A97079" w:rsidRDefault="006A2965">
            <w:pPr>
              <w:pStyle w:val="TableParagraph"/>
              <w:numPr>
                <w:ilvl w:val="0"/>
                <w:numId w:val="16"/>
              </w:numPr>
              <w:tabs>
                <w:tab w:val="left" w:pos="1073"/>
                <w:tab w:val="left" w:pos="1075"/>
              </w:tabs>
              <w:spacing w:line="273" w:lineRule="auto"/>
              <w:ind w:left="1075" w:right="794"/>
              <w:rPr>
                <w:rFonts w:ascii="Georgia"/>
                <w:sz w:val="24"/>
              </w:rPr>
            </w:pPr>
            <w:r>
              <w:rPr>
                <w:rFonts w:ascii="Georgia"/>
                <w:sz w:val="24"/>
              </w:rPr>
              <w:t>use</w:t>
            </w:r>
            <w:r>
              <w:rPr>
                <w:rFonts w:ascii="Georgia"/>
                <w:spacing w:val="-14"/>
                <w:sz w:val="24"/>
              </w:rPr>
              <w:t xml:space="preserve"> </w:t>
            </w:r>
            <w:r>
              <w:rPr>
                <w:rFonts w:ascii="Georgia"/>
                <w:sz w:val="24"/>
              </w:rPr>
              <w:t>more</w:t>
            </w:r>
            <w:r>
              <w:rPr>
                <w:rFonts w:ascii="Georgia"/>
                <w:spacing w:val="-11"/>
                <w:sz w:val="24"/>
              </w:rPr>
              <w:t xml:space="preserve"> </w:t>
            </w:r>
            <w:r>
              <w:rPr>
                <w:rFonts w:ascii="Georgia"/>
                <w:sz w:val="24"/>
              </w:rPr>
              <w:t>consistent</w:t>
            </w:r>
            <w:r>
              <w:rPr>
                <w:rFonts w:ascii="Georgia"/>
                <w:spacing w:val="-10"/>
                <w:sz w:val="24"/>
              </w:rPr>
              <w:t xml:space="preserve"> </w:t>
            </w:r>
            <w:r>
              <w:rPr>
                <w:rFonts w:ascii="Georgia"/>
                <w:sz w:val="24"/>
              </w:rPr>
              <w:t>and</w:t>
            </w:r>
            <w:r>
              <w:rPr>
                <w:rFonts w:ascii="Georgia"/>
                <w:spacing w:val="-14"/>
                <w:sz w:val="24"/>
              </w:rPr>
              <w:t xml:space="preserve"> </w:t>
            </w:r>
            <w:r>
              <w:rPr>
                <w:rFonts w:ascii="Georgia"/>
                <w:sz w:val="24"/>
              </w:rPr>
              <w:t>direct</w:t>
            </w:r>
            <w:r>
              <w:rPr>
                <w:rFonts w:ascii="Georgia"/>
                <w:spacing w:val="-9"/>
                <w:sz w:val="24"/>
              </w:rPr>
              <w:t xml:space="preserve"> </w:t>
            </w:r>
            <w:r>
              <w:rPr>
                <w:rFonts w:ascii="Georgia"/>
                <w:sz w:val="24"/>
              </w:rPr>
              <w:t>language</w:t>
            </w:r>
            <w:r>
              <w:rPr>
                <w:rFonts w:ascii="Georgia"/>
                <w:spacing w:val="-11"/>
                <w:sz w:val="24"/>
              </w:rPr>
              <w:t xml:space="preserve"> </w:t>
            </w:r>
            <w:r>
              <w:rPr>
                <w:rFonts w:ascii="Georgia"/>
                <w:sz w:val="24"/>
              </w:rPr>
              <w:t>regarding</w:t>
            </w:r>
            <w:r>
              <w:rPr>
                <w:rFonts w:ascii="Georgia"/>
                <w:spacing w:val="-11"/>
                <w:sz w:val="24"/>
              </w:rPr>
              <w:t xml:space="preserve"> </w:t>
            </w:r>
            <w:r>
              <w:rPr>
                <w:rFonts w:ascii="Georgia"/>
                <w:sz w:val="24"/>
              </w:rPr>
              <w:t xml:space="preserve">the readmission </w:t>
            </w:r>
            <w:proofErr w:type="gramStart"/>
            <w:r>
              <w:rPr>
                <w:rFonts w:ascii="Georgia"/>
                <w:sz w:val="24"/>
              </w:rPr>
              <w:t>policy;</w:t>
            </w:r>
            <w:proofErr w:type="gramEnd"/>
          </w:p>
          <w:p w14:paraId="489A7E44" w14:textId="77777777" w:rsidR="00A97079" w:rsidRDefault="006A2965">
            <w:pPr>
              <w:pStyle w:val="TableParagraph"/>
              <w:numPr>
                <w:ilvl w:val="0"/>
                <w:numId w:val="16"/>
              </w:numPr>
              <w:tabs>
                <w:tab w:val="left" w:pos="1073"/>
                <w:tab w:val="left" w:pos="1075"/>
              </w:tabs>
              <w:spacing w:before="5" w:line="276" w:lineRule="auto"/>
              <w:ind w:left="1075" w:right="194"/>
              <w:rPr>
                <w:rFonts w:ascii="Georgia"/>
                <w:sz w:val="24"/>
              </w:rPr>
            </w:pPr>
            <w:r>
              <w:rPr>
                <w:rFonts w:ascii="Georgia"/>
                <w:sz w:val="24"/>
              </w:rPr>
              <w:t>reorganize the order of the policy to group like topics together</w:t>
            </w:r>
            <w:r>
              <w:rPr>
                <w:rFonts w:ascii="Georgia"/>
                <w:spacing w:val="-10"/>
                <w:sz w:val="24"/>
              </w:rPr>
              <w:t xml:space="preserve"> </w:t>
            </w:r>
            <w:r>
              <w:rPr>
                <w:rFonts w:ascii="Georgia"/>
                <w:sz w:val="24"/>
              </w:rPr>
              <w:t>and</w:t>
            </w:r>
            <w:r>
              <w:rPr>
                <w:rFonts w:ascii="Georgia"/>
                <w:spacing w:val="-13"/>
                <w:sz w:val="24"/>
              </w:rPr>
              <w:t xml:space="preserve"> </w:t>
            </w:r>
            <w:r>
              <w:rPr>
                <w:rFonts w:ascii="Georgia"/>
                <w:sz w:val="24"/>
              </w:rPr>
              <w:t>have</w:t>
            </w:r>
            <w:r>
              <w:rPr>
                <w:rFonts w:ascii="Georgia"/>
                <w:spacing w:val="-10"/>
                <w:sz w:val="24"/>
              </w:rPr>
              <w:t xml:space="preserve"> </w:t>
            </w:r>
            <w:r>
              <w:rPr>
                <w:rFonts w:ascii="Georgia"/>
                <w:sz w:val="24"/>
              </w:rPr>
              <w:t>the</w:t>
            </w:r>
            <w:r>
              <w:rPr>
                <w:rFonts w:ascii="Georgia"/>
                <w:spacing w:val="-8"/>
                <w:sz w:val="24"/>
              </w:rPr>
              <w:t xml:space="preserve"> </w:t>
            </w:r>
            <w:r>
              <w:rPr>
                <w:rFonts w:ascii="Georgia"/>
                <w:sz w:val="24"/>
              </w:rPr>
              <w:t>policy</w:t>
            </w:r>
            <w:r>
              <w:rPr>
                <w:rFonts w:ascii="Georgia"/>
                <w:spacing w:val="-12"/>
                <w:sz w:val="24"/>
              </w:rPr>
              <w:t xml:space="preserve"> </w:t>
            </w:r>
            <w:r>
              <w:rPr>
                <w:rFonts w:ascii="Georgia"/>
                <w:sz w:val="24"/>
              </w:rPr>
              <w:t>framed</w:t>
            </w:r>
            <w:r>
              <w:rPr>
                <w:rFonts w:ascii="Georgia"/>
                <w:spacing w:val="-8"/>
                <w:sz w:val="24"/>
              </w:rPr>
              <w:t xml:space="preserve"> </w:t>
            </w:r>
            <w:r>
              <w:rPr>
                <w:rFonts w:ascii="Georgia"/>
                <w:sz w:val="24"/>
              </w:rPr>
              <w:t>in</w:t>
            </w:r>
            <w:r>
              <w:rPr>
                <w:rFonts w:ascii="Georgia"/>
                <w:spacing w:val="-10"/>
                <w:sz w:val="24"/>
              </w:rPr>
              <w:t xml:space="preserve"> </w:t>
            </w:r>
            <w:r>
              <w:rPr>
                <w:rFonts w:ascii="Georgia"/>
                <w:sz w:val="24"/>
              </w:rPr>
              <w:t>a</w:t>
            </w:r>
            <w:r>
              <w:rPr>
                <w:rFonts w:ascii="Georgia"/>
                <w:spacing w:val="-11"/>
                <w:sz w:val="24"/>
              </w:rPr>
              <w:t xml:space="preserve"> </w:t>
            </w:r>
            <w:r>
              <w:rPr>
                <w:rFonts w:ascii="Georgia"/>
                <w:sz w:val="24"/>
              </w:rPr>
              <w:t>logical,</w:t>
            </w:r>
            <w:r>
              <w:rPr>
                <w:rFonts w:ascii="Georgia"/>
                <w:spacing w:val="-10"/>
                <w:sz w:val="24"/>
              </w:rPr>
              <w:t xml:space="preserve"> </w:t>
            </w:r>
            <w:r>
              <w:rPr>
                <w:rFonts w:ascii="Georgia"/>
                <w:sz w:val="24"/>
              </w:rPr>
              <w:t xml:space="preserve">progressive set of </w:t>
            </w:r>
            <w:proofErr w:type="gramStart"/>
            <w:r>
              <w:rPr>
                <w:rFonts w:ascii="Georgia"/>
                <w:sz w:val="24"/>
              </w:rPr>
              <w:t>steps;</w:t>
            </w:r>
            <w:proofErr w:type="gramEnd"/>
          </w:p>
          <w:p w14:paraId="489A7E45" w14:textId="77777777" w:rsidR="00A97079" w:rsidRDefault="006A2965">
            <w:pPr>
              <w:pStyle w:val="TableParagraph"/>
              <w:numPr>
                <w:ilvl w:val="0"/>
                <w:numId w:val="16"/>
              </w:numPr>
              <w:tabs>
                <w:tab w:val="left" w:pos="1072"/>
                <w:tab w:val="left" w:pos="1075"/>
              </w:tabs>
              <w:spacing w:line="273" w:lineRule="auto"/>
              <w:ind w:left="1075" w:right="46"/>
              <w:rPr>
                <w:rFonts w:ascii="Georgia"/>
                <w:sz w:val="24"/>
              </w:rPr>
            </w:pPr>
            <w:r>
              <w:rPr>
                <w:rFonts w:ascii="Georgia"/>
                <w:sz w:val="24"/>
              </w:rPr>
              <w:t>ensure</w:t>
            </w:r>
            <w:r>
              <w:rPr>
                <w:rFonts w:ascii="Georgia"/>
                <w:spacing w:val="-12"/>
                <w:sz w:val="24"/>
              </w:rPr>
              <w:t xml:space="preserve"> </w:t>
            </w:r>
            <w:r>
              <w:rPr>
                <w:rFonts w:ascii="Georgia"/>
                <w:sz w:val="24"/>
              </w:rPr>
              <w:t>the</w:t>
            </w:r>
            <w:r>
              <w:rPr>
                <w:rFonts w:ascii="Georgia"/>
                <w:spacing w:val="-12"/>
                <w:sz w:val="24"/>
              </w:rPr>
              <w:t xml:space="preserve"> </w:t>
            </w:r>
            <w:r>
              <w:rPr>
                <w:rFonts w:ascii="Georgia"/>
                <w:sz w:val="24"/>
              </w:rPr>
              <w:t>readmission</w:t>
            </w:r>
            <w:r>
              <w:rPr>
                <w:rFonts w:ascii="Georgia"/>
                <w:spacing w:val="-9"/>
                <w:sz w:val="24"/>
              </w:rPr>
              <w:t xml:space="preserve"> </w:t>
            </w:r>
            <w:r>
              <w:rPr>
                <w:rFonts w:ascii="Georgia"/>
                <w:sz w:val="24"/>
              </w:rPr>
              <w:t>application</w:t>
            </w:r>
            <w:r>
              <w:rPr>
                <w:rFonts w:ascii="Georgia"/>
                <w:spacing w:val="-11"/>
                <w:sz w:val="24"/>
              </w:rPr>
              <w:t xml:space="preserve"> </w:t>
            </w:r>
            <w:r>
              <w:rPr>
                <w:rFonts w:ascii="Georgia"/>
                <w:sz w:val="24"/>
              </w:rPr>
              <w:t>process</w:t>
            </w:r>
            <w:r>
              <w:rPr>
                <w:rFonts w:ascii="Georgia"/>
                <w:spacing w:val="-9"/>
                <w:sz w:val="24"/>
              </w:rPr>
              <w:t xml:space="preserve"> </w:t>
            </w:r>
            <w:r>
              <w:rPr>
                <w:rFonts w:ascii="Georgia"/>
                <w:sz w:val="24"/>
              </w:rPr>
              <w:t>is</w:t>
            </w:r>
            <w:r>
              <w:rPr>
                <w:rFonts w:ascii="Georgia"/>
                <w:spacing w:val="-11"/>
                <w:sz w:val="24"/>
              </w:rPr>
              <w:t xml:space="preserve"> </w:t>
            </w:r>
            <w:r>
              <w:rPr>
                <w:rFonts w:ascii="Georgia"/>
                <w:sz w:val="24"/>
              </w:rPr>
              <w:t>aligned</w:t>
            </w:r>
            <w:r>
              <w:rPr>
                <w:rFonts w:ascii="Georgia"/>
                <w:spacing w:val="-10"/>
                <w:sz w:val="24"/>
              </w:rPr>
              <w:t xml:space="preserve"> </w:t>
            </w:r>
            <w:r>
              <w:rPr>
                <w:rFonts w:ascii="Georgia"/>
                <w:sz w:val="24"/>
              </w:rPr>
              <w:t>with</w:t>
            </w:r>
            <w:r>
              <w:rPr>
                <w:rFonts w:ascii="Georgia"/>
                <w:spacing w:val="-9"/>
                <w:sz w:val="24"/>
              </w:rPr>
              <w:t xml:space="preserve"> </w:t>
            </w:r>
            <w:r>
              <w:rPr>
                <w:rFonts w:ascii="Georgia"/>
                <w:sz w:val="24"/>
              </w:rPr>
              <w:t xml:space="preserve">all other application processes to </w:t>
            </w:r>
            <w:proofErr w:type="gramStart"/>
            <w:r>
              <w:rPr>
                <w:rFonts w:ascii="Georgia"/>
                <w:sz w:val="24"/>
              </w:rPr>
              <w:t>Purdue;</w:t>
            </w:r>
            <w:proofErr w:type="gramEnd"/>
          </w:p>
          <w:p w14:paraId="489A7E46" w14:textId="77777777" w:rsidR="00A97079" w:rsidRDefault="006A2965">
            <w:pPr>
              <w:pStyle w:val="TableParagraph"/>
              <w:numPr>
                <w:ilvl w:val="0"/>
                <w:numId w:val="16"/>
              </w:numPr>
              <w:tabs>
                <w:tab w:val="left" w:pos="1073"/>
                <w:tab w:val="left" w:pos="1075"/>
              </w:tabs>
              <w:spacing w:before="5" w:line="276" w:lineRule="auto"/>
              <w:ind w:left="1075" w:right="454"/>
              <w:rPr>
                <w:rFonts w:ascii="Georgia"/>
                <w:sz w:val="24"/>
              </w:rPr>
            </w:pPr>
            <w:r>
              <w:rPr>
                <w:rFonts w:ascii="Georgia"/>
                <w:sz w:val="24"/>
              </w:rPr>
              <w:t>eliminate</w:t>
            </w:r>
            <w:r>
              <w:rPr>
                <w:rFonts w:ascii="Georgia"/>
                <w:spacing w:val="-11"/>
                <w:sz w:val="24"/>
              </w:rPr>
              <w:t xml:space="preserve"> </w:t>
            </w:r>
            <w:r>
              <w:rPr>
                <w:rFonts w:ascii="Georgia"/>
                <w:sz w:val="24"/>
              </w:rPr>
              <w:t>the</w:t>
            </w:r>
            <w:r>
              <w:rPr>
                <w:rFonts w:ascii="Georgia"/>
                <w:spacing w:val="-10"/>
                <w:sz w:val="24"/>
              </w:rPr>
              <w:t xml:space="preserve"> </w:t>
            </w:r>
            <w:r>
              <w:rPr>
                <w:rFonts w:ascii="Georgia"/>
                <w:sz w:val="24"/>
              </w:rPr>
              <w:t>ability</w:t>
            </w:r>
            <w:r>
              <w:rPr>
                <w:rFonts w:ascii="Georgia"/>
                <w:spacing w:val="-10"/>
                <w:sz w:val="24"/>
              </w:rPr>
              <w:t xml:space="preserve"> </w:t>
            </w:r>
            <w:r>
              <w:rPr>
                <w:rFonts w:ascii="Georgia"/>
                <w:sz w:val="24"/>
              </w:rPr>
              <w:t>for</w:t>
            </w:r>
            <w:r>
              <w:rPr>
                <w:rFonts w:ascii="Georgia"/>
                <w:spacing w:val="-12"/>
                <w:sz w:val="24"/>
              </w:rPr>
              <w:t xml:space="preserve"> </w:t>
            </w:r>
            <w:r>
              <w:rPr>
                <w:rFonts w:ascii="Georgia"/>
                <w:sz w:val="24"/>
              </w:rPr>
              <w:t>students</w:t>
            </w:r>
            <w:r>
              <w:rPr>
                <w:rFonts w:ascii="Georgia"/>
                <w:spacing w:val="-13"/>
                <w:sz w:val="24"/>
              </w:rPr>
              <w:t xml:space="preserve"> </w:t>
            </w:r>
            <w:r>
              <w:rPr>
                <w:rFonts w:ascii="Georgia"/>
                <w:sz w:val="24"/>
              </w:rPr>
              <w:t>to</w:t>
            </w:r>
            <w:r>
              <w:rPr>
                <w:rFonts w:ascii="Georgia"/>
                <w:spacing w:val="-9"/>
                <w:sz w:val="24"/>
              </w:rPr>
              <w:t xml:space="preserve"> </w:t>
            </w:r>
            <w:r>
              <w:rPr>
                <w:rFonts w:ascii="Georgia"/>
                <w:sz w:val="24"/>
              </w:rPr>
              <w:t>apply</w:t>
            </w:r>
            <w:r>
              <w:rPr>
                <w:rFonts w:ascii="Georgia"/>
                <w:spacing w:val="-13"/>
                <w:sz w:val="24"/>
              </w:rPr>
              <w:t xml:space="preserve"> </w:t>
            </w:r>
            <w:r>
              <w:rPr>
                <w:rFonts w:ascii="Georgia"/>
                <w:sz w:val="24"/>
              </w:rPr>
              <w:t>for</w:t>
            </w:r>
            <w:r>
              <w:rPr>
                <w:rFonts w:ascii="Georgia"/>
                <w:spacing w:val="-10"/>
                <w:sz w:val="24"/>
              </w:rPr>
              <w:t xml:space="preserve"> </w:t>
            </w:r>
            <w:r>
              <w:rPr>
                <w:rFonts w:ascii="Georgia"/>
                <w:sz w:val="24"/>
              </w:rPr>
              <w:t xml:space="preserve">readmission during the </w:t>
            </w:r>
            <w:proofErr w:type="gramStart"/>
            <w:r>
              <w:rPr>
                <w:rFonts w:ascii="Georgia"/>
                <w:sz w:val="24"/>
              </w:rPr>
              <w:t>summer;</w:t>
            </w:r>
            <w:proofErr w:type="gramEnd"/>
          </w:p>
          <w:p w14:paraId="489A7E47" w14:textId="77777777" w:rsidR="00A97079" w:rsidRDefault="006A2965">
            <w:pPr>
              <w:pStyle w:val="TableParagraph"/>
              <w:numPr>
                <w:ilvl w:val="0"/>
                <w:numId w:val="16"/>
              </w:numPr>
              <w:tabs>
                <w:tab w:val="left" w:pos="1073"/>
                <w:tab w:val="left" w:pos="1075"/>
              </w:tabs>
              <w:spacing w:line="273" w:lineRule="auto"/>
              <w:ind w:left="1075" w:right="52"/>
              <w:rPr>
                <w:rFonts w:ascii="Georgia"/>
                <w:sz w:val="24"/>
              </w:rPr>
            </w:pPr>
            <w:r>
              <w:rPr>
                <w:rFonts w:ascii="Georgia"/>
                <w:sz w:val="24"/>
              </w:rPr>
              <w:t>clarify</w:t>
            </w:r>
            <w:r>
              <w:rPr>
                <w:rFonts w:ascii="Georgia"/>
                <w:spacing w:val="-13"/>
                <w:sz w:val="24"/>
              </w:rPr>
              <w:t xml:space="preserve"> </w:t>
            </w:r>
            <w:r>
              <w:rPr>
                <w:rFonts w:ascii="Georgia"/>
                <w:sz w:val="24"/>
              </w:rPr>
              <w:t>terminology</w:t>
            </w:r>
            <w:r>
              <w:rPr>
                <w:rFonts w:ascii="Georgia"/>
                <w:spacing w:val="-12"/>
                <w:sz w:val="24"/>
              </w:rPr>
              <w:t xml:space="preserve"> </w:t>
            </w:r>
            <w:r>
              <w:rPr>
                <w:rFonts w:ascii="Georgia"/>
                <w:sz w:val="24"/>
              </w:rPr>
              <w:t>regarding</w:t>
            </w:r>
            <w:r>
              <w:rPr>
                <w:rFonts w:ascii="Georgia"/>
                <w:spacing w:val="-10"/>
                <w:sz w:val="24"/>
              </w:rPr>
              <w:t xml:space="preserve"> </w:t>
            </w:r>
            <w:r>
              <w:rPr>
                <w:rFonts w:ascii="Georgia"/>
                <w:sz w:val="24"/>
              </w:rPr>
              <w:t>how</w:t>
            </w:r>
            <w:r>
              <w:rPr>
                <w:rFonts w:ascii="Georgia"/>
                <w:spacing w:val="-11"/>
                <w:sz w:val="24"/>
              </w:rPr>
              <w:t xml:space="preserve"> </w:t>
            </w:r>
            <w:r>
              <w:rPr>
                <w:rFonts w:ascii="Georgia"/>
                <w:sz w:val="24"/>
              </w:rPr>
              <w:t>the</w:t>
            </w:r>
            <w:r>
              <w:rPr>
                <w:rFonts w:ascii="Georgia"/>
                <w:spacing w:val="-13"/>
                <w:sz w:val="24"/>
              </w:rPr>
              <w:t xml:space="preserve"> </w:t>
            </w:r>
            <w:r>
              <w:rPr>
                <w:rFonts w:ascii="Georgia"/>
                <w:sz w:val="24"/>
              </w:rPr>
              <w:t>regional</w:t>
            </w:r>
            <w:r>
              <w:rPr>
                <w:rFonts w:ascii="Georgia"/>
                <w:spacing w:val="-11"/>
                <w:sz w:val="24"/>
              </w:rPr>
              <w:t xml:space="preserve"> </w:t>
            </w:r>
            <w:r>
              <w:rPr>
                <w:rFonts w:ascii="Georgia"/>
                <w:sz w:val="24"/>
              </w:rPr>
              <w:t>campuses</w:t>
            </w:r>
            <w:r>
              <w:rPr>
                <w:rFonts w:ascii="Georgia"/>
                <w:spacing w:val="-10"/>
                <w:sz w:val="24"/>
              </w:rPr>
              <w:t xml:space="preserve"> </w:t>
            </w:r>
            <w:r>
              <w:rPr>
                <w:rFonts w:ascii="Georgia"/>
                <w:sz w:val="24"/>
              </w:rPr>
              <w:t xml:space="preserve">and regional campus policies interact with this </w:t>
            </w:r>
            <w:proofErr w:type="gramStart"/>
            <w:r>
              <w:rPr>
                <w:rFonts w:ascii="Georgia"/>
                <w:sz w:val="24"/>
              </w:rPr>
              <w:t>policy;</w:t>
            </w:r>
            <w:proofErr w:type="gramEnd"/>
          </w:p>
          <w:p w14:paraId="489A7E48" w14:textId="77777777" w:rsidR="00A97079" w:rsidRDefault="006A2965">
            <w:pPr>
              <w:pStyle w:val="TableParagraph"/>
              <w:numPr>
                <w:ilvl w:val="0"/>
                <w:numId w:val="16"/>
              </w:numPr>
              <w:tabs>
                <w:tab w:val="left" w:pos="1075"/>
              </w:tabs>
              <w:spacing w:before="4" w:line="276" w:lineRule="auto"/>
              <w:ind w:left="1075" w:right="123"/>
              <w:rPr>
                <w:rFonts w:ascii="Georgia"/>
                <w:sz w:val="24"/>
              </w:rPr>
            </w:pPr>
            <w:r>
              <w:rPr>
                <w:rFonts w:ascii="Georgia"/>
                <w:sz w:val="24"/>
              </w:rPr>
              <w:t>delineate</w:t>
            </w:r>
            <w:r>
              <w:rPr>
                <w:rFonts w:ascii="Georgia"/>
                <w:spacing w:val="-9"/>
                <w:sz w:val="24"/>
              </w:rPr>
              <w:t xml:space="preserve"> </w:t>
            </w:r>
            <w:r>
              <w:rPr>
                <w:rFonts w:ascii="Georgia"/>
                <w:sz w:val="24"/>
              </w:rPr>
              <w:t>the</w:t>
            </w:r>
            <w:r>
              <w:rPr>
                <w:rFonts w:ascii="Georgia"/>
                <w:spacing w:val="-12"/>
                <w:sz w:val="24"/>
              </w:rPr>
              <w:t xml:space="preserve"> </w:t>
            </w:r>
            <w:r>
              <w:rPr>
                <w:rFonts w:ascii="Georgia"/>
                <w:sz w:val="24"/>
              </w:rPr>
              <w:t>instances</w:t>
            </w:r>
            <w:r>
              <w:rPr>
                <w:rFonts w:ascii="Georgia"/>
                <w:spacing w:val="-5"/>
                <w:sz w:val="24"/>
              </w:rPr>
              <w:t xml:space="preserve"> </w:t>
            </w:r>
            <w:r>
              <w:rPr>
                <w:rFonts w:ascii="Georgia"/>
                <w:sz w:val="24"/>
              </w:rPr>
              <w:t>where</w:t>
            </w:r>
            <w:r>
              <w:rPr>
                <w:rFonts w:ascii="Georgia"/>
                <w:spacing w:val="-9"/>
                <w:sz w:val="24"/>
              </w:rPr>
              <w:t xml:space="preserve"> </w:t>
            </w:r>
            <w:r>
              <w:rPr>
                <w:rFonts w:ascii="Georgia"/>
                <w:sz w:val="24"/>
              </w:rPr>
              <w:t>a</w:t>
            </w:r>
            <w:r>
              <w:rPr>
                <w:rFonts w:ascii="Georgia"/>
                <w:spacing w:val="-8"/>
                <w:sz w:val="24"/>
              </w:rPr>
              <w:t xml:space="preserve"> </w:t>
            </w:r>
            <w:r>
              <w:rPr>
                <w:rFonts w:ascii="Georgia"/>
                <w:sz w:val="24"/>
              </w:rPr>
              <w:t>student</w:t>
            </w:r>
            <w:r>
              <w:rPr>
                <w:rFonts w:ascii="Georgia"/>
                <w:spacing w:val="-8"/>
                <w:sz w:val="24"/>
              </w:rPr>
              <w:t xml:space="preserve"> </w:t>
            </w:r>
            <w:r>
              <w:rPr>
                <w:rFonts w:ascii="Georgia"/>
                <w:sz w:val="24"/>
              </w:rPr>
              <w:t>may</w:t>
            </w:r>
            <w:r>
              <w:rPr>
                <w:rFonts w:ascii="Georgia"/>
                <w:spacing w:val="-9"/>
                <w:sz w:val="24"/>
              </w:rPr>
              <w:t xml:space="preserve"> </w:t>
            </w:r>
            <w:r>
              <w:rPr>
                <w:rFonts w:ascii="Georgia"/>
                <w:sz w:val="24"/>
              </w:rPr>
              <w:t>file</w:t>
            </w:r>
            <w:r>
              <w:rPr>
                <w:rFonts w:ascii="Georgia"/>
                <w:spacing w:val="-9"/>
                <w:sz w:val="24"/>
              </w:rPr>
              <w:t xml:space="preserve"> </w:t>
            </w:r>
            <w:r>
              <w:rPr>
                <w:rFonts w:ascii="Georgia"/>
                <w:sz w:val="24"/>
              </w:rPr>
              <w:t>an</w:t>
            </w:r>
            <w:r>
              <w:rPr>
                <w:rFonts w:ascii="Georgia"/>
                <w:spacing w:val="-9"/>
                <w:sz w:val="24"/>
              </w:rPr>
              <w:t xml:space="preserve"> </w:t>
            </w:r>
            <w:r>
              <w:rPr>
                <w:rFonts w:ascii="Georgia"/>
                <w:sz w:val="24"/>
              </w:rPr>
              <w:t>appeal</w:t>
            </w:r>
            <w:r>
              <w:rPr>
                <w:rFonts w:ascii="Georgia"/>
                <w:spacing w:val="-8"/>
                <w:sz w:val="24"/>
              </w:rPr>
              <w:t xml:space="preserve"> </w:t>
            </w:r>
            <w:r>
              <w:rPr>
                <w:rFonts w:ascii="Georgia"/>
                <w:sz w:val="24"/>
              </w:rPr>
              <w:t xml:space="preserve">to the required </w:t>
            </w:r>
            <w:proofErr w:type="gramStart"/>
            <w:r>
              <w:rPr>
                <w:rFonts w:ascii="Georgia"/>
                <w:sz w:val="24"/>
              </w:rPr>
              <w:t>stop out</w:t>
            </w:r>
            <w:proofErr w:type="gramEnd"/>
            <w:r>
              <w:rPr>
                <w:rFonts w:ascii="Georgia"/>
                <w:sz w:val="24"/>
              </w:rPr>
              <w:t xml:space="preserve"> </w:t>
            </w:r>
            <w:proofErr w:type="gramStart"/>
            <w:r>
              <w:rPr>
                <w:rFonts w:ascii="Georgia"/>
                <w:sz w:val="24"/>
              </w:rPr>
              <w:t>period;</w:t>
            </w:r>
            <w:proofErr w:type="gramEnd"/>
          </w:p>
          <w:p w14:paraId="489A7E49" w14:textId="77777777" w:rsidR="00A97079" w:rsidRDefault="006A2965">
            <w:pPr>
              <w:pStyle w:val="TableParagraph"/>
              <w:numPr>
                <w:ilvl w:val="0"/>
                <w:numId w:val="16"/>
              </w:numPr>
              <w:tabs>
                <w:tab w:val="left" w:pos="1073"/>
              </w:tabs>
              <w:spacing w:line="272" w:lineRule="exact"/>
              <w:ind w:left="1073" w:hanging="360"/>
              <w:rPr>
                <w:rFonts w:ascii="Georgia"/>
                <w:sz w:val="24"/>
              </w:rPr>
            </w:pPr>
            <w:r>
              <w:rPr>
                <w:rFonts w:ascii="Georgia"/>
                <w:sz w:val="24"/>
              </w:rPr>
              <w:t>shift</w:t>
            </w:r>
            <w:r>
              <w:rPr>
                <w:rFonts w:ascii="Georgia"/>
                <w:spacing w:val="-4"/>
                <w:sz w:val="24"/>
              </w:rPr>
              <w:t xml:space="preserve"> </w:t>
            </w:r>
            <w:r>
              <w:rPr>
                <w:rFonts w:ascii="Georgia"/>
                <w:sz w:val="24"/>
              </w:rPr>
              <w:t>the</w:t>
            </w:r>
            <w:r>
              <w:rPr>
                <w:rFonts w:ascii="Georgia"/>
                <w:spacing w:val="-6"/>
                <w:sz w:val="24"/>
              </w:rPr>
              <w:t xml:space="preserve"> </w:t>
            </w:r>
            <w:r>
              <w:rPr>
                <w:rFonts w:ascii="Georgia"/>
                <w:sz w:val="24"/>
              </w:rPr>
              <w:t>placement</w:t>
            </w:r>
            <w:r>
              <w:rPr>
                <w:rFonts w:ascii="Georgia"/>
                <w:spacing w:val="-3"/>
                <w:sz w:val="24"/>
              </w:rPr>
              <w:t xml:space="preserve"> </w:t>
            </w:r>
            <w:r>
              <w:rPr>
                <w:rFonts w:ascii="Georgia"/>
                <w:sz w:val="24"/>
              </w:rPr>
              <w:t>of</w:t>
            </w:r>
            <w:r>
              <w:rPr>
                <w:rFonts w:ascii="Georgia"/>
                <w:spacing w:val="-4"/>
                <w:sz w:val="24"/>
              </w:rPr>
              <w:t xml:space="preserve"> </w:t>
            </w:r>
            <w:r>
              <w:rPr>
                <w:rFonts w:ascii="Georgia"/>
                <w:sz w:val="24"/>
              </w:rPr>
              <w:t>the</w:t>
            </w:r>
            <w:r>
              <w:rPr>
                <w:rFonts w:ascii="Georgia"/>
                <w:spacing w:val="-5"/>
                <w:sz w:val="24"/>
              </w:rPr>
              <w:t xml:space="preserve"> </w:t>
            </w:r>
            <w:r>
              <w:rPr>
                <w:rFonts w:ascii="Georgia"/>
                <w:sz w:val="24"/>
              </w:rPr>
              <w:t>policy</w:t>
            </w:r>
            <w:r>
              <w:rPr>
                <w:rFonts w:ascii="Georgia"/>
                <w:spacing w:val="-6"/>
                <w:sz w:val="24"/>
              </w:rPr>
              <w:t xml:space="preserve"> </w:t>
            </w:r>
            <w:r>
              <w:rPr>
                <w:rFonts w:ascii="Georgia"/>
                <w:sz w:val="24"/>
              </w:rPr>
              <w:t>from</w:t>
            </w:r>
            <w:r>
              <w:rPr>
                <w:rFonts w:ascii="Georgia"/>
                <w:spacing w:val="-4"/>
                <w:sz w:val="24"/>
              </w:rPr>
              <w:t xml:space="preserve"> </w:t>
            </w:r>
            <w:r>
              <w:rPr>
                <w:rFonts w:ascii="Georgia"/>
                <w:sz w:val="24"/>
              </w:rPr>
              <w:t>the</w:t>
            </w:r>
            <w:r>
              <w:rPr>
                <w:rFonts w:ascii="Georgia"/>
                <w:spacing w:val="-6"/>
                <w:sz w:val="24"/>
              </w:rPr>
              <w:t xml:space="preserve"> </w:t>
            </w:r>
            <w:r>
              <w:rPr>
                <w:rFonts w:ascii="Georgia"/>
                <w:sz w:val="24"/>
              </w:rPr>
              <w:t>Office</w:t>
            </w:r>
            <w:r>
              <w:rPr>
                <w:rFonts w:ascii="Georgia"/>
                <w:spacing w:val="-5"/>
                <w:sz w:val="24"/>
              </w:rPr>
              <w:t xml:space="preserve"> of</w:t>
            </w:r>
          </w:p>
          <w:p w14:paraId="489A7E4A" w14:textId="77777777" w:rsidR="00A97079" w:rsidRDefault="006A2965">
            <w:pPr>
              <w:pStyle w:val="TableParagraph"/>
              <w:spacing w:before="25" w:line="253" w:lineRule="exact"/>
              <w:ind w:left="1075"/>
              <w:rPr>
                <w:rFonts w:ascii="Georgia"/>
                <w:sz w:val="24"/>
              </w:rPr>
            </w:pPr>
            <w:r>
              <w:rPr>
                <w:rFonts w:ascii="Georgia"/>
                <w:sz w:val="24"/>
              </w:rPr>
              <w:t>Admissions</w:t>
            </w:r>
            <w:r>
              <w:rPr>
                <w:rFonts w:ascii="Georgia"/>
                <w:spacing w:val="-8"/>
                <w:sz w:val="24"/>
              </w:rPr>
              <w:t xml:space="preserve"> </w:t>
            </w:r>
            <w:r>
              <w:rPr>
                <w:rFonts w:ascii="Georgia"/>
                <w:sz w:val="24"/>
              </w:rPr>
              <w:t>website</w:t>
            </w:r>
            <w:r>
              <w:rPr>
                <w:rFonts w:ascii="Georgia"/>
                <w:spacing w:val="-6"/>
                <w:sz w:val="24"/>
              </w:rPr>
              <w:t xml:space="preserve"> </w:t>
            </w:r>
            <w:r>
              <w:rPr>
                <w:rFonts w:ascii="Georgia"/>
                <w:sz w:val="24"/>
              </w:rPr>
              <w:t>to</w:t>
            </w:r>
            <w:r>
              <w:rPr>
                <w:rFonts w:ascii="Georgia"/>
                <w:spacing w:val="-5"/>
                <w:sz w:val="24"/>
              </w:rPr>
              <w:t xml:space="preserve"> </w:t>
            </w:r>
            <w:r>
              <w:rPr>
                <w:rFonts w:ascii="Georgia"/>
                <w:sz w:val="24"/>
              </w:rPr>
              <w:t>the</w:t>
            </w:r>
            <w:r>
              <w:rPr>
                <w:rFonts w:ascii="Georgia"/>
                <w:spacing w:val="-8"/>
                <w:sz w:val="24"/>
              </w:rPr>
              <w:t xml:space="preserve"> </w:t>
            </w:r>
            <w:r>
              <w:rPr>
                <w:rFonts w:ascii="Georgia"/>
                <w:sz w:val="24"/>
              </w:rPr>
              <w:t>Academic</w:t>
            </w:r>
            <w:r>
              <w:rPr>
                <w:rFonts w:ascii="Georgia"/>
                <w:spacing w:val="-5"/>
                <w:sz w:val="24"/>
              </w:rPr>
              <w:t xml:space="preserve"> </w:t>
            </w:r>
            <w:r>
              <w:rPr>
                <w:rFonts w:ascii="Georgia"/>
                <w:spacing w:val="-2"/>
                <w:sz w:val="24"/>
              </w:rPr>
              <w:t>Regulations</w:t>
            </w:r>
          </w:p>
        </w:tc>
      </w:tr>
    </w:tbl>
    <w:p w14:paraId="489A7E4C" w14:textId="77777777" w:rsidR="00A97079" w:rsidRDefault="00A97079">
      <w:pPr>
        <w:pStyle w:val="BodyText"/>
        <w:rPr>
          <w:rFonts w:ascii="Franklin Gothic Demi"/>
          <w:b/>
          <w:sz w:val="20"/>
        </w:rPr>
      </w:pPr>
    </w:p>
    <w:p w14:paraId="489A7E4D" w14:textId="77777777" w:rsidR="00A97079" w:rsidRDefault="00A97079">
      <w:pPr>
        <w:pStyle w:val="BodyText"/>
        <w:rPr>
          <w:rFonts w:ascii="Franklin Gothic Demi"/>
          <w:b/>
          <w:sz w:val="20"/>
        </w:rPr>
      </w:pPr>
    </w:p>
    <w:p w14:paraId="489A7E4E" w14:textId="77777777" w:rsidR="00A97079" w:rsidRDefault="00A97079">
      <w:pPr>
        <w:pStyle w:val="BodyText"/>
        <w:rPr>
          <w:rFonts w:ascii="Franklin Gothic Demi"/>
          <w:b/>
          <w:sz w:val="20"/>
        </w:rPr>
      </w:pPr>
    </w:p>
    <w:p w14:paraId="489A7E4F" w14:textId="77777777" w:rsidR="00A97079" w:rsidRDefault="00A97079">
      <w:pPr>
        <w:pStyle w:val="BodyText"/>
        <w:rPr>
          <w:rFonts w:ascii="Franklin Gothic Demi"/>
          <w:b/>
          <w:sz w:val="20"/>
        </w:rPr>
      </w:pPr>
    </w:p>
    <w:p w14:paraId="489A7E50" w14:textId="77777777" w:rsidR="00A97079" w:rsidRDefault="00A97079">
      <w:pPr>
        <w:pStyle w:val="BodyText"/>
        <w:spacing w:before="53"/>
        <w:rPr>
          <w:rFonts w:ascii="Franklin Gothic Demi"/>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E54" w14:textId="77777777">
        <w:trPr>
          <w:trHeight w:val="633"/>
        </w:trPr>
        <w:tc>
          <w:tcPr>
            <w:tcW w:w="5035" w:type="dxa"/>
          </w:tcPr>
          <w:p w14:paraId="489A7E51" w14:textId="77777777" w:rsidR="00A97079" w:rsidRDefault="006A2965">
            <w:pPr>
              <w:pStyle w:val="TableParagraph"/>
              <w:spacing w:line="273" w:lineRule="exact"/>
              <w:ind w:left="112"/>
              <w:rPr>
                <w:b/>
                <w:sz w:val="24"/>
              </w:rPr>
            </w:pPr>
            <w:r>
              <w:rPr>
                <w:b/>
                <w:sz w:val="24"/>
              </w:rPr>
              <w:t>ORIGINAL</w:t>
            </w:r>
            <w:r>
              <w:rPr>
                <w:b/>
                <w:spacing w:val="-15"/>
                <w:sz w:val="24"/>
              </w:rPr>
              <w:t xml:space="preserve"> </w:t>
            </w:r>
            <w:r>
              <w:rPr>
                <w:b/>
                <w:sz w:val="24"/>
              </w:rPr>
              <w:t>LANGUAGE</w:t>
            </w:r>
            <w:r>
              <w:rPr>
                <w:b/>
                <w:spacing w:val="-14"/>
                <w:sz w:val="24"/>
              </w:rPr>
              <w:t xml:space="preserve"> </w:t>
            </w:r>
            <w:r>
              <w:rPr>
                <w:b/>
                <w:sz w:val="24"/>
              </w:rPr>
              <w:t>AND</w:t>
            </w:r>
            <w:r>
              <w:rPr>
                <w:b/>
                <w:spacing w:val="-13"/>
                <w:sz w:val="24"/>
              </w:rPr>
              <w:t xml:space="preserve"> </w:t>
            </w:r>
            <w:r>
              <w:rPr>
                <w:b/>
                <w:spacing w:val="-2"/>
                <w:sz w:val="24"/>
              </w:rPr>
              <w:t>LOCATION</w:t>
            </w:r>
          </w:p>
        </w:tc>
        <w:tc>
          <w:tcPr>
            <w:tcW w:w="4862" w:type="dxa"/>
          </w:tcPr>
          <w:p w14:paraId="489A7E52" w14:textId="77777777" w:rsidR="00A97079" w:rsidRDefault="006A2965">
            <w:pPr>
              <w:pStyle w:val="TableParagraph"/>
              <w:spacing w:line="273" w:lineRule="exact"/>
              <w:ind w:left="115"/>
              <w:rPr>
                <w:b/>
                <w:sz w:val="24"/>
              </w:rPr>
            </w:pPr>
            <w:r>
              <w:rPr>
                <w:b/>
                <w:sz w:val="24"/>
              </w:rPr>
              <w:t>MODIFIED</w:t>
            </w:r>
            <w:r>
              <w:rPr>
                <w:b/>
                <w:spacing w:val="-15"/>
                <w:sz w:val="24"/>
              </w:rPr>
              <w:t xml:space="preserve"> </w:t>
            </w:r>
            <w:r>
              <w:rPr>
                <w:b/>
                <w:sz w:val="24"/>
              </w:rPr>
              <w:t>LANGUAGE</w:t>
            </w:r>
            <w:r>
              <w:rPr>
                <w:b/>
                <w:spacing w:val="-15"/>
                <w:sz w:val="24"/>
              </w:rPr>
              <w:t xml:space="preserve"> </w:t>
            </w:r>
            <w:r>
              <w:rPr>
                <w:b/>
                <w:spacing w:val="-5"/>
                <w:sz w:val="24"/>
              </w:rPr>
              <w:t>AND</w:t>
            </w:r>
          </w:p>
          <w:p w14:paraId="489A7E53" w14:textId="77777777" w:rsidR="00A97079" w:rsidRDefault="006A2965">
            <w:pPr>
              <w:pStyle w:val="TableParagraph"/>
              <w:spacing w:before="43"/>
              <w:ind w:left="115"/>
              <w:rPr>
                <w:b/>
                <w:sz w:val="24"/>
              </w:rPr>
            </w:pPr>
            <w:r>
              <w:rPr>
                <w:b/>
                <w:spacing w:val="-2"/>
                <w:sz w:val="24"/>
              </w:rPr>
              <w:t>LOCATION</w:t>
            </w:r>
          </w:p>
        </w:tc>
      </w:tr>
      <w:tr w:rsidR="00A97079" w14:paraId="489A7E5D" w14:textId="77777777">
        <w:trPr>
          <w:trHeight w:val="1271"/>
        </w:trPr>
        <w:tc>
          <w:tcPr>
            <w:tcW w:w="5035" w:type="dxa"/>
          </w:tcPr>
          <w:p w14:paraId="489A7E55" w14:textId="77777777" w:rsidR="00A97079" w:rsidRDefault="00A97079">
            <w:pPr>
              <w:pStyle w:val="TableParagraph"/>
              <w:spacing w:before="10"/>
              <w:rPr>
                <w:rFonts w:ascii="Franklin Gothic Demi"/>
                <w:b/>
                <w:sz w:val="24"/>
              </w:rPr>
            </w:pPr>
          </w:p>
          <w:p w14:paraId="489A7E56" w14:textId="77777777" w:rsidR="00A97079" w:rsidRDefault="006A2965">
            <w:pPr>
              <w:pStyle w:val="TableParagraph"/>
              <w:ind w:left="112"/>
              <w:rPr>
                <w:sz w:val="24"/>
              </w:rPr>
            </w:pPr>
            <w:r>
              <w:rPr>
                <w:sz w:val="24"/>
              </w:rPr>
              <w:t>Office</w:t>
            </w:r>
            <w:r>
              <w:rPr>
                <w:spacing w:val="-15"/>
                <w:sz w:val="24"/>
              </w:rPr>
              <w:t xml:space="preserve"> </w:t>
            </w:r>
            <w:r>
              <w:rPr>
                <w:sz w:val="24"/>
              </w:rPr>
              <w:t>of</w:t>
            </w:r>
            <w:r>
              <w:rPr>
                <w:spacing w:val="-15"/>
                <w:sz w:val="24"/>
              </w:rPr>
              <w:t xml:space="preserve"> </w:t>
            </w:r>
            <w:r>
              <w:rPr>
                <w:sz w:val="24"/>
              </w:rPr>
              <w:t>Admissions</w:t>
            </w:r>
            <w:r>
              <w:rPr>
                <w:spacing w:val="-15"/>
                <w:sz w:val="24"/>
              </w:rPr>
              <w:t xml:space="preserve"> </w:t>
            </w:r>
            <w:r>
              <w:rPr>
                <w:spacing w:val="-2"/>
                <w:sz w:val="24"/>
              </w:rPr>
              <w:t>Website</w:t>
            </w:r>
          </w:p>
          <w:p w14:paraId="489A7E57" w14:textId="77777777" w:rsidR="00A97079" w:rsidRDefault="00A97079">
            <w:pPr>
              <w:pStyle w:val="TableParagraph"/>
              <w:spacing w:before="85"/>
              <w:rPr>
                <w:rFonts w:ascii="Franklin Gothic Demi"/>
                <w:b/>
                <w:sz w:val="24"/>
              </w:rPr>
            </w:pPr>
          </w:p>
          <w:p w14:paraId="489A7E58" w14:textId="77777777" w:rsidR="00A97079" w:rsidRDefault="006A2965">
            <w:pPr>
              <w:pStyle w:val="TableParagraph"/>
              <w:ind w:left="112"/>
              <w:rPr>
                <w:sz w:val="24"/>
              </w:rPr>
            </w:pPr>
            <w:hyperlink r:id="rId10">
              <w:r>
                <w:rPr>
                  <w:sz w:val="24"/>
                  <w:u w:val="single"/>
                </w:rPr>
                <w:t>Readmission</w:t>
              </w:r>
              <w:r>
                <w:rPr>
                  <w:spacing w:val="-2"/>
                  <w:sz w:val="24"/>
                  <w:u w:val="single"/>
                </w:rPr>
                <w:t xml:space="preserve"> Policy</w:t>
              </w:r>
            </w:hyperlink>
          </w:p>
        </w:tc>
        <w:tc>
          <w:tcPr>
            <w:tcW w:w="4862" w:type="dxa"/>
          </w:tcPr>
          <w:p w14:paraId="489A7E59" w14:textId="77777777" w:rsidR="00A97079" w:rsidRDefault="00A97079">
            <w:pPr>
              <w:pStyle w:val="TableParagraph"/>
              <w:spacing w:before="10"/>
              <w:rPr>
                <w:rFonts w:ascii="Franklin Gothic Demi"/>
                <w:b/>
                <w:sz w:val="24"/>
              </w:rPr>
            </w:pPr>
          </w:p>
          <w:p w14:paraId="489A7E5A" w14:textId="77777777" w:rsidR="00A97079" w:rsidRDefault="006A2965">
            <w:pPr>
              <w:pStyle w:val="TableParagraph"/>
              <w:ind w:left="115"/>
              <w:rPr>
                <w:sz w:val="24"/>
              </w:rPr>
            </w:pPr>
            <w:r>
              <w:rPr>
                <w:sz w:val="24"/>
              </w:rPr>
              <w:t>Academic</w:t>
            </w:r>
            <w:r>
              <w:rPr>
                <w:spacing w:val="-5"/>
                <w:sz w:val="24"/>
              </w:rPr>
              <w:t xml:space="preserve"> </w:t>
            </w:r>
            <w:r>
              <w:rPr>
                <w:spacing w:val="-2"/>
                <w:sz w:val="24"/>
              </w:rPr>
              <w:t>Regulations</w:t>
            </w:r>
          </w:p>
          <w:p w14:paraId="489A7E5B" w14:textId="77777777" w:rsidR="00A97079" w:rsidRDefault="00A97079">
            <w:pPr>
              <w:pStyle w:val="TableParagraph"/>
              <w:spacing w:before="85"/>
              <w:rPr>
                <w:rFonts w:ascii="Franklin Gothic Demi"/>
                <w:b/>
                <w:sz w:val="24"/>
              </w:rPr>
            </w:pPr>
          </w:p>
          <w:p w14:paraId="489A7E5C" w14:textId="77777777" w:rsidR="00A97079" w:rsidRDefault="006A2965">
            <w:pPr>
              <w:pStyle w:val="TableParagraph"/>
              <w:ind w:left="115"/>
              <w:rPr>
                <w:sz w:val="24"/>
              </w:rPr>
            </w:pPr>
            <w:r>
              <w:rPr>
                <w:spacing w:val="-2"/>
                <w:sz w:val="24"/>
              </w:rPr>
              <w:t>Academic</w:t>
            </w:r>
            <w:r>
              <w:rPr>
                <w:spacing w:val="-3"/>
                <w:sz w:val="24"/>
              </w:rPr>
              <w:t xml:space="preserve"> </w:t>
            </w:r>
            <w:r>
              <w:rPr>
                <w:spacing w:val="-2"/>
                <w:sz w:val="24"/>
              </w:rPr>
              <w:t>Notice</w:t>
            </w:r>
            <w:r>
              <w:rPr>
                <w:spacing w:val="-7"/>
                <w:sz w:val="24"/>
              </w:rPr>
              <w:t xml:space="preserve"> </w:t>
            </w:r>
            <w:r>
              <w:rPr>
                <w:spacing w:val="-2"/>
                <w:sz w:val="24"/>
              </w:rPr>
              <w:t>and</w:t>
            </w:r>
            <w:r>
              <w:rPr>
                <w:spacing w:val="-5"/>
                <w:sz w:val="24"/>
              </w:rPr>
              <w:t xml:space="preserve"> </w:t>
            </w:r>
            <w:r>
              <w:rPr>
                <w:spacing w:val="-2"/>
                <w:sz w:val="24"/>
              </w:rPr>
              <w:t>Separation</w:t>
            </w:r>
          </w:p>
        </w:tc>
      </w:tr>
    </w:tbl>
    <w:p w14:paraId="489A7E5E" w14:textId="77777777" w:rsidR="00A97079" w:rsidRDefault="00A97079">
      <w:pPr>
        <w:pStyle w:val="TableParagraph"/>
        <w:rPr>
          <w:sz w:val="24"/>
        </w:rPr>
        <w:sectPr w:rsidR="00A97079">
          <w:type w:val="continuous"/>
          <w:pgSz w:w="12240" w:h="15840"/>
          <w:pgMar w:top="1400" w:right="720" w:bottom="1345"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E62" w14:textId="77777777">
        <w:trPr>
          <w:trHeight w:val="633"/>
        </w:trPr>
        <w:tc>
          <w:tcPr>
            <w:tcW w:w="5035" w:type="dxa"/>
          </w:tcPr>
          <w:p w14:paraId="489A7E5F" w14:textId="77777777" w:rsidR="00A97079" w:rsidRDefault="00A97079">
            <w:pPr>
              <w:pStyle w:val="TableParagraph"/>
              <w:rPr>
                <w:sz w:val="24"/>
              </w:rPr>
            </w:pPr>
          </w:p>
        </w:tc>
        <w:tc>
          <w:tcPr>
            <w:tcW w:w="4862" w:type="dxa"/>
          </w:tcPr>
          <w:p w14:paraId="489A7E60" w14:textId="77777777" w:rsidR="00A97079" w:rsidRDefault="00A97079">
            <w:pPr>
              <w:pStyle w:val="TableParagraph"/>
              <w:spacing w:before="41"/>
              <w:rPr>
                <w:rFonts w:ascii="Franklin Gothic Demi"/>
                <w:b/>
                <w:sz w:val="24"/>
              </w:rPr>
            </w:pPr>
          </w:p>
          <w:p w14:paraId="489A7E61" w14:textId="77777777" w:rsidR="00A97079" w:rsidRDefault="006A2965">
            <w:pPr>
              <w:pStyle w:val="TableParagraph"/>
              <w:ind w:left="115"/>
              <w:rPr>
                <w:sz w:val="24"/>
              </w:rPr>
            </w:pPr>
            <w:r>
              <w:rPr>
                <w:sz w:val="24"/>
              </w:rPr>
              <w:t>C.</w:t>
            </w:r>
            <w:r>
              <w:rPr>
                <w:spacing w:val="-5"/>
                <w:sz w:val="24"/>
              </w:rPr>
              <w:t xml:space="preserve"> </w:t>
            </w:r>
            <w:r>
              <w:rPr>
                <w:spacing w:val="-2"/>
                <w:sz w:val="24"/>
              </w:rPr>
              <w:t>Readmission</w:t>
            </w:r>
          </w:p>
        </w:tc>
      </w:tr>
      <w:tr w:rsidR="00A97079" w14:paraId="489A7E65" w14:textId="77777777">
        <w:trPr>
          <w:trHeight w:val="633"/>
        </w:trPr>
        <w:tc>
          <w:tcPr>
            <w:tcW w:w="5035" w:type="dxa"/>
          </w:tcPr>
          <w:p w14:paraId="489A7E63" w14:textId="77777777" w:rsidR="00A97079" w:rsidRDefault="00A97079">
            <w:pPr>
              <w:pStyle w:val="TableParagraph"/>
              <w:rPr>
                <w:sz w:val="24"/>
              </w:rPr>
            </w:pPr>
          </w:p>
        </w:tc>
        <w:tc>
          <w:tcPr>
            <w:tcW w:w="4862" w:type="dxa"/>
          </w:tcPr>
          <w:p w14:paraId="489A7E64" w14:textId="77777777" w:rsidR="00A97079" w:rsidRDefault="00A97079">
            <w:pPr>
              <w:pStyle w:val="TableParagraph"/>
              <w:rPr>
                <w:sz w:val="24"/>
              </w:rPr>
            </w:pPr>
          </w:p>
        </w:tc>
      </w:tr>
      <w:tr w:rsidR="00A97079" w14:paraId="489A7E82" w14:textId="77777777">
        <w:trPr>
          <w:trHeight w:val="11428"/>
        </w:trPr>
        <w:tc>
          <w:tcPr>
            <w:tcW w:w="5035" w:type="dxa"/>
          </w:tcPr>
          <w:p w14:paraId="489A7E66" w14:textId="77777777" w:rsidR="00A97079" w:rsidRDefault="006A2965">
            <w:pPr>
              <w:pStyle w:val="TableParagraph"/>
              <w:spacing w:line="273" w:lineRule="exact"/>
              <w:ind w:left="112"/>
              <w:rPr>
                <w:sz w:val="24"/>
              </w:rPr>
            </w:pPr>
            <w:r>
              <w:rPr>
                <w:sz w:val="24"/>
              </w:rPr>
              <w:t>Readmission</w:t>
            </w:r>
            <w:r>
              <w:rPr>
                <w:spacing w:val="-7"/>
                <w:sz w:val="24"/>
              </w:rPr>
              <w:t xml:space="preserve"> </w:t>
            </w:r>
            <w:r>
              <w:rPr>
                <w:spacing w:val="-2"/>
                <w:sz w:val="24"/>
              </w:rPr>
              <w:t>Policy</w:t>
            </w:r>
          </w:p>
          <w:p w14:paraId="489A7E67" w14:textId="77777777" w:rsidR="00A97079" w:rsidRDefault="006A2965">
            <w:pPr>
              <w:pStyle w:val="TableParagraph"/>
              <w:numPr>
                <w:ilvl w:val="0"/>
                <w:numId w:val="15"/>
              </w:numPr>
              <w:tabs>
                <w:tab w:val="left" w:pos="832"/>
              </w:tabs>
              <w:spacing w:before="45" w:line="276" w:lineRule="auto"/>
              <w:ind w:right="523"/>
              <w:rPr>
                <w:sz w:val="24"/>
              </w:rPr>
            </w:pPr>
            <w:r>
              <w:rPr>
                <w:sz w:val="24"/>
              </w:rPr>
              <w:t>The University Senate establishes academic notice and separation status levels.</w:t>
            </w:r>
            <w:r>
              <w:rPr>
                <w:spacing w:val="-14"/>
                <w:sz w:val="24"/>
              </w:rPr>
              <w:t xml:space="preserve"> </w:t>
            </w:r>
            <w:r>
              <w:rPr>
                <w:sz w:val="24"/>
              </w:rPr>
              <w:t>The</w:t>
            </w:r>
            <w:r>
              <w:rPr>
                <w:spacing w:val="-15"/>
                <w:sz w:val="24"/>
              </w:rPr>
              <w:t xml:space="preserve"> </w:t>
            </w:r>
            <w:r>
              <w:rPr>
                <w:sz w:val="24"/>
              </w:rPr>
              <w:t>current</w:t>
            </w:r>
            <w:r>
              <w:rPr>
                <w:spacing w:val="-14"/>
                <w:sz w:val="24"/>
              </w:rPr>
              <w:t xml:space="preserve"> </w:t>
            </w:r>
            <w:r>
              <w:rPr>
                <w:sz w:val="24"/>
              </w:rPr>
              <w:t>levels</w:t>
            </w:r>
            <w:r>
              <w:rPr>
                <w:spacing w:val="-12"/>
                <w:sz w:val="24"/>
              </w:rPr>
              <w:t xml:space="preserve"> </w:t>
            </w:r>
            <w:r>
              <w:rPr>
                <w:sz w:val="24"/>
              </w:rPr>
              <w:t>can</w:t>
            </w:r>
            <w:r>
              <w:rPr>
                <w:spacing w:val="-14"/>
                <w:sz w:val="24"/>
              </w:rPr>
              <w:t xml:space="preserve"> </w:t>
            </w:r>
            <w:r>
              <w:rPr>
                <w:sz w:val="24"/>
              </w:rPr>
              <w:t>be</w:t>
            </w:r>
            <w:r>
              <w:rPr>
                <w:spacing w:val="-15"/>
                <w:sz w:val="24"/>
              </w:rPr>
              <w:t xml:space="preserve"> </w:t>
            </w:r>
            <w:r>
              <w:rPr>
                <w:sz w:val="24"/>
              </w:rPr>
              <w:t>found</w:t>
            </w:r>
          </w:p>
          <w:p w14:paraId="489A7E68" w14:textId="77777777" w:rsidR="00A97079" w:rsidRDefault="006A2965">
            <w:pPr>
              <w:pStyle w:val="TableParagraph"/>
              <w:spacing w:before="1" w:line="278" w:lineRule="auto"/>
              <w:ind w:left="832"/>
              <w:rPr>
                <w:sz w:val="24"/>
              </w:rPr>
            </w:pPr>
            <w:r>
              <w:rPr>
                <w:sz w:val="24"/>
              </w:rPr>
              <w:t>in</w:t>
            </w:r>
            <w:r>
              <w:rPr>
                <w:spacing w:val="-15"/>
                <w:sz w:val="24"/>
              </w:rPr>
              <w:t xml:space="preserve"> </w:t>
            </w:r>
            <w:r>
              <w:rPr>
                <w:i/>
                <w:sz w:val="24"/>
              </w:rPr>
              <w:t>University</w:t>
            </w:r>
            <w:r>
              <w:rPr>
                <w:i/>
                <w:spacing w:val="-15"/>
                <w:sz w:val="24"/>
              </w:rPr>
              <w:t xml:space="preserve"> </w:t>
            </w:r>
            <w:r>
              <w:rPr>
                <w:i/>
                <w:sz w:val="24"/>
              </w:rPr>
              <w:t>Regulations</w:t>
            </w:r>
            <w:r>
              <w:rPr>
                <w:sz w:val="24"/>
              </w:rPr>
              <w:t>,</w:t>
            </w:r>
            <w:r>
              <w:rPr>
                <w:spacing w:val="-15"/>
                <w:sz w:val="24"/>
              </w:rPr>
              <w:t xml:space="preserve"> </w:t>
            </w:r>
            <w:r>
              <w:rPr>
                <w:sz w:val="24"/>
              </w:rPr>
              <w:t>Part</w:t>
            </w:r>
            <w:r>
              <w:rPr>
                <w:spacing w:val="-15"/>
                <w:sz w:val="24"/>
              </w:rPr>
              <w:t xml:space="preserve"> </w:t>
            </w:r>
            <w:r>
              <w:rPr>
                <w:sz w:val="24"/>
              </w:rPr>
              <w:t>2,</w:t>
            </w:r>
            <w:r>
              <w:rPr>
                <w:spacing w:val="-15"/>
                <w:sz w:val="24"/>
              </w:rPr>
              <w:t xml:space="preserve"> </w:t>
            </w:r>
            <w:r>
              <w:rPr>
                <w:sz w:val="24"/>
              </w:rPr>
              <w:t xml:space="preserve">Section </w:t>
            </w:r>
            <w:r>
              <w:rPr>
                <w:spacing w:val="-2"/>
                <w:sz w:val="24"/>
              </w:rPr>
              <w:t>VIII.</w:t>
            </w:r>
          </w:p>
          <w:p w14:paraId="489A7E69" w14:textId="77777777" w:rsidR="00A97079" w:rsidRDefault="00A97079">
            <w:pPr>
              <w:pStyle w:val="TableParagraph"/>
              <w:spacing w:before="38"/>
              <w:rPr>
                <w:rFonts w:ascii="Franklin Gothic Demi"/>
                <w:b/>
                <w:sz w:val="24"/>
              </w:rPr>
            </w:pPr>
          </w:p>
          <w:p w14:paraId="489A7E6A" w14:textId="77777777" w:rsidR="00A97079" w:rsidRDefault="006A2965">
            <w:pPr>
              <w:pStyle w:val="TableParagraph"/>
              <w:numPr>
                <w:ilvl w:val="0"/>
                <w:numId w:val="15"/>
              </w:numPr>
              <w:tabs>
                <w:tab w:val="left" w:pos="832"/>
              </w:tabs>
              <w:spacing w:line="276" w:lineRule="auto"/>
              <w:ind w:right="523"/>
              <w:rPr>
                <w:sz w:val="24"/>
              </w:rPr>
            </w:pPr>
            <w:r>
              <w:rPr>
                <w:sz w:val="24"/>
              </w:rPr>
              <w:t>The University Senate establishes academic notice and separation status levels.</w:t>
            </w:r>
            <w:r>
              <w:rPr>
                <w:spacing w:val="-14"/>
                <w:sz w:val="24"/>
              </w:rPr>
              <w:t xml:space="preserve"> </w:t>
            </w:r>
            <w:r>
              <w:rPr>
                <w:sz w:val="24"/>
              </w:rPr>
              <w:t>The</w:t>
            </w:r>
            <w:r>
              <w:rPr>
                <w:spacing w:val="-15"/>
                <w:sz w:val="24"/>
              </w:rPr>
              <w:t xml:space="preserve"> </w:t>
            </w:r>
            <w:r>
              <w:rPr>
                <w:sz w:val="24"/>
              </w:rPr>
              <w:t>current</w:t>
            </w:r>
            <w:r>
              <w:rPr>
                <w:spacing w:val="-14"/>
                <w:sz w:val="24"/>
              </w:rPr>
              <w:t xml:space="preserve"> </w:t>
            </w:r>
            <w:r>
              <w:rPr>
                <w:sz w:val="24"/>
              </w:rPr>
              <w:t>levels</w:t>
            </w:r>
            <w:r>
              <w:rPr>
                <w:spacing w:val="-12"/>
                <w:sz w:val="24"/>
              </w:rPr>
              <w:t xml:space="preserve"> </w:t>
            </w:r>
            <w:r>
              <w:rPr>
                <w:sz w:val="24"/>
              </w:rPr>
              <w:t>can</w:t>
            </w:r>
            <w:r>
              <w:rPr>
                <w:spacing w:val="-14"/>
                <w:sz w:val="24"/>
              </w:rPr>
              <w:t xml:space="preserve"> </w:t>
            </w:r>
            <w:r>
              <w:rPr>
                <w:sz w:val="24"/>
              </w:rPr>
              <w:t>be</w:t>
            </w:r>
            <w:r>
              <w:rPr>
                <w:spacing w:val="-15"/>
                <w:sz w:val="24"/>
              </w:rPr>
              <w:t xml:space="preserve"> </w:t>
            </w:r>
            <w:r>
              <w:rPr>
                <w:sz w:val="24"/>
              </w:rPr>
              <w:t>found</w:t>
            </w:r>
          </w:p>
          <w:p w14:paraId="489A7E6B" w14:textId="77777777" w:rsidR="00A97079" w:rsidRDefault="006A2965">
            <w:pPr>
              <w:pStyle w:val="TableParagraph"/>
              <w:spacing w:before="3" w:line="273" w:lineRule="auto"/>
              <w:ind w:left="832"/>
              <w:rPr>
                <w:sz w:val="24"/>
              </w:rPr>
            </w:pPr>
            <w:r>
              <w:rPr>
                <w:sz w:val="24"/>
              </w:rPr>
              <w:t>in</w:t>
            </w:r>
            <w:r>
              <w:rPr>
                <w:spacing w:val="-15"/>
                <w:sz w:val="24"/>
              </w:rPr>
              <w:t xml:space="preserve"> </w:t>
            </w:r>
            <w:r>
              <w:rPr>
                <w:i/>
                <w:sz w:val="24"/>
              </w:rPr>
              <w:t>University</w:t>
            </w:r>
            <w:r>
              <w:rPr>
                <w:i/>
                <w:spacing w:val="-15"/>
                <w:sz w:val="24"/>
              </w:rPr>
              <w:t xml:space="preserve"> </w:t>
            </w:r>
            <w:r>
              <w:rPr>
                <w:i/>
                <w:sz w:val="24"/>
              </w:rPr>
              <w:t>Regulations</w:t>
            </w:r>
            <w:r>
              <w:rPr>
                <w:sz w:val="24"/>
              </w:rPr>
              <w:t>,</w:t>
            </w:r>
            <w:r>
              <w:rPr>
                <w:spacing w:val="-15"/>
                <w:sz w:val="24"/>
              </w:rPr>
              <w:t xml:space="preserve"> </w:t>
            </w:r>
            <w:r>
              <w:rPr>
                <w:sz w:val="24"/>
              </w:rPr>
              <w:t>Part</w:t>
            </w:r>
            <w:r>
              <w:rPr>
                <w:spacing w:val="-15"/>
                <w:sz w:val="24"/>
              </w:rPr>
              <w:t xml:space="preserve"> </w:t>
            </w:r>
            <w:r>
              <w:rPr>
                <w:sz w:val="24"/>
              </w:rPr>
              <w:t>2,</w:t>
            </w:r>
            <w:r>
              <w:rPr>
                <w:spacing w:val="-15"/>
                <w:sz w:val="24"/>
              </w:rPr>
              <w:t xml:space="preserve"> </w:t>
            </w:r>
            <w:r>
              <w:rPr>
                <w:sz w:val="24"/>
              </w:rPr>
              <w:t xml:space="preserve">Section </w:t>
            </w:r>
            <w:r>
              <w:rPr>
                <w:spacing w:val="-4"/>
                <w:sz w:val="24"/>
              </w:rPr>
              <w:t>VIII</w:t>
            </w:r>
          </w:p>
          <w:p w14:paraId="489A7E6C" w14:textId="77777777" w:rsidR="00A97079" w:rsidRDefault="00A97079">
            <w:pPr>
              <w:pStyle w:val="TableParagraph"/>
              <w:rPr>
                <w:rFonts w:ascii="Franklin Gothic Demi"/>
                <w:b/>
                <w:sz w:val="24"/>
              </w:rPr>
            </w:pPr>
          </w:p>
          <w:p w14:paraId="489A7E6D" w14:textId="77777777" w:rsidR="00A97079" w:rsidRDefault="00A97079">
            <w:pPr>
              <w:pStyle w:val="TableParagraph"/>
              <w:rPr>
                <w:rFonts w:ascii="Franklin Gothic Demi"/>
                <w:b/>
                <w:sz w:val="24"/>
              </w:rPr>
            </w:pPr>
          </w:p>
          <w:p w14:paraId="489A7E6E" w14:textId="77777777" w:rsidR="00A97079" w:rsidRDefault="00A97079">
            <w:pPr>
              <w:pStyle w:val="TableParagraph"/>
              <w:rPr>
                <w:rFonts w:ascii="Franklin Gothic Demi"/>
                <w:b/>
                <w:sz w:val="24"/>
              </w:rPr>
            </w:pPr>
          </w:p>
          <w:p w14:paraId="489A7E6F" w14:textId="77777777" w:rsidR="00A97079" w:rsidRDefault="00A97079">
            <w:pPr>
              <w:pStyle w:val="TableParagraph"/>
              <w:rPr>
                <w:rFonts w:ascii="Franklin Gothic Demi"/>
                <w:b/>
                <w:sz w:val="24"/>
              </w:rPr>
            </w:pPr>
          </w:p>
          <w:p w14:paraId="489A7E70" w14:textId="77777777" w:rsidR="00A97079" w:rsidRDefault="00A97079">
            <w:pPr>
              <w:pStyle w:val="TableParagraph"/>
              <w:spacing w:before="230"/>
              <w:rPr>
                <w:rFonts w:ascii="Franklin Gothic Demi"/>
                <w:b/>
                <w:sz w:val="24"/>
              </w:rPr>
            </w:pPr>
          </w:p>
          <w:p w14:paraId="489A7E71" w14:textId="77777777" w:rsidR="00A97079" w:rsidRDefault="006A2965">
            <w:pPr>
              <w:pStyle w:val="TableParagraph"/>
              <w:ind w:left="112"/>
              <w:rPr>
                <w:sz w:val="24"/>
              </w:rPr>
            </w:pPr>
            <w:r>
              <w:rPr>
                <w:sz w:val="24"/>
              </w:rPr>
              <w:t>(There</w:t>
            </w:r>
            <w:r>
              <w:rPr>
                <w:spacing w:val="-8"/>
                <w:sz w:val="24"/>
              </w:rPr>
              <w:t xml:space="preserve"> </w:t>
            </w:r>
            <w:r>
              <w:rPr>
                <w:sz w:val="24"/>
              </w:rPr>
              <w:t>is</w:t>
            </w:r>
            <w:r>
              <w:rPr>
                <w:spacing w:val="-4"/>
                <w:sz w:val="24"/>
              </w:rPr>
              <w:t xml:space="preserve"> </w:t>
            </w:r>
            <w:r>
              <w:rPr>
                <w:sz w:val="24"/>
              </w:rPr>
              <w:t>no</w:t>
            </w:r>
            <w:r>
              <w:rPr>
                <w:spacing w:val="-2"/>
                <w:sz w:val="24"/>
              </w:rPr>
              <w:t xml:space="preserve"> </w:t>
            </w:r>
            <w:r>
              <w:rPr>
                <w:sz w:val="24"/>
              </w:rPr>
              <w:t>corresponding</w:t>
            </w:r>
            <w:r>
              <w:rPr>
                <w:spacing w:val="-4"/>
                <w:sz w:val="24"/>
              </w:rPr>
              <w:t xml:space="preserve"> </w:t>
            </w:r>
            <w:r>
              <w:rPr>
                <w:spacing w:val="-2"/>
                <w:sz w:val="24"/>
              </w:rPr>
              <w:t>statement.)</w:t>
            </w:r>
          </w:p>
          <w:p w14:paraId="489A7E72" w14:textId="77777777" w:rsidR="00A97079" w:rsidRDefault="00A97079">
            <w:pPr>
              <w:pStyle w:val="TableParagraph"/>
              <w:rPr>
                <w:rFonts w:ascii="Franklin Gothic Demi"/>
                <w:b/>
                <w:sz w:val="24"/>
              </w:rPr>
            </w:pPr>
          </w:p>
          <w:p w14:paraId="489A7E73" w14:textId="77777777" w:rsidR="00A97079" w:rsidRDefault="00A97079">
            <w:pPr>
              <w:pStyle w:val="TableParagraph"/>
              <w:rPr>
                <w:rFonts w:ascii="Franklin Gothic Demi"/>
                <w:b/>
                <w:sz w:val="24"/>
              </w:rPr>
            </w:pPr>
          </w:p>
          <w:p w14:paraId="489A7E74" w14:textId="77777777" w:rsidR="00A97079" w:rsidRDefault="00A97079">
            <w:pPr>
              <w:pStyle w:val="TableParagraph"/>
              <w:spacing w:before="175"/>
              <w:rPr>
                <w:rFonts w:ascii="Franklin Gothic Demi"/>
                <w:b/>
                <w:sz w:val="24"/>
              </w:rPr>
            </w:pPr>
          </w:p>
          <w:p w14:paraId="489A7E75" w14:textId="77777777" w:rsidR="00A97079" w:rsidRDefault="006A2965">
            <w:pPr>
              <w:pStyle w:val="TableParagraph"/>
              <w:spacing w:line="276" w:lineRule="auto"/>
              <w:ind w:left="832" w:right="138" w:hanging="360"/>
              <w:rPr>
                <w:sz w:val="24"/>
              </w:rPr>
            </w:pPr>
            <w:r>
              <w:rPr>
                <w:sz w:val="24"/>
              </w:rPr>
              <w:t>5.</w:t>
            </w:r>
            <w:r>
              <w:rPr>
                <w:spacing w:val="40"/>
                <w:sz w:val="24"/>
              </w:rPr>
              <w:t xml:space="preserve"> </w:t>
            </w:r>
            <w:r>
              <w:rPr>
                <w:sz w:val="24"/>
              </w:rPr>
              <w:t>Students who are separated from the University</w:t>
            </w:r>
            <w:r>
              <w:rPr>
                <w:spacing w:val="-13"/>
                <w:sz w:val="24"/>
              </w:rPr>
              <w:t xml:space="preserve"> </w:t>
            </w:r>
            <w:r>
              <w:rPr>
                <w:sz w:val="24"/>
              </w:rPr>
              <w:t>for</w:t>
            </w:r>
            <w:r>
              <w:rPr>
                <w:spacing w:val="-13"/>
                <w:sz w:val="24"/>
              </w:rPr>
              <w:t xml:space="preserve"> </w:t>
            </w:r>
            <w:r>
              <w:rPr>
                <w:sz w:val="24"/>
              </w:rPr>
              <w:t>the</w:t>
            </w:r>
            <w:r>
              <w:rPr>
                <w:spacing w:val="-14"/>
                <w:sz w:val="24"/>
              </w:rPr>
              <w:t xml:space="preserve"> </w:t>
            </w:r>
            <w:r>
              <w:rPr>
                <w:sz w:val="24"/>
              </w:rPr>
              <w:t>first</w:t>
            </w:r>
            <w:r>
              <w:rPr>
                <w:spacing w:val="-10"/>
                <w:sz w:val="24"/>
              </w:rPr>
              <w:t xml:space="preserve"> </w:t>
            </w:r>
            <w:r>
              <w:rPr>
                <w:sz w:val="24"/>
              </w:rPr>
              <w:t>time</w:t>
            </w:r>
            <w:r>
              <w:rPr>
                <w:spacing w:val="-14"/>
                <w:sz w:val="24"/>
              </w:rPr>
              <w:t xml:space="preserve"> </w:t>
            </w:r>
            <w:r>
              <w:rPr>
                <w:sz w:val="24"/>
              </w:rPr>
              <w:t>are</w:t>
            </w:r>
            <w:r>
              <w:rPr>
                <w:spacing w:val="-11"/>
                <w:sz w:val="24"/>
              </w:rPr>
              <w:t xml:space="preserve"> </w:t>
            </w:r>
            <w:r>
              <w:rPr>
                <w:sz w:val="24"/>
              </w:rPr>
              <w:t>required</w:t>
            </w:r>
            <w:r>
              <w:rPr>
                <w:spacing w:val="-10"/>
                <w:sz w:val="24"/>
              </w:rPr>
              <w:t xml:space="preserve"> </w:t>
            </w:r>
            <w:r>
              <w:rPr>
                <w:sz w:val="24"/>
              </w:rPr>
              <w:t xml:space="preserve">to stay </w:t>
            </w:r>
            <w:proofErr w:type="gramStart"/>
            <w:r>
              <w:rPr>
                <w:sz w:val="24"/>
              </w:rPr>
              <w:t>out</w:t>
            </w:r>
            <w:proofErr w:type="gramEnd"/>
            <w:r>
              <w:rPr>
                <w:sz w:val="24"/>
              </w:rPr>
              <w:t xml:space="preserve"> at least one semester. Students who are separated for the second time are required to stay out for at least one year (two full semesters; summer session (modules 1, 2, 3) and other short-term programs</w:t>
            </w:r>
            <w:r>
              <w:rPr>
                <w:spacing w:val="-6"/>
                <w:sz w:val="24"/>
              </w:rPr>
              <w:t xml:space="preserve"> </w:t>
            </w:r>
            <w:r>
              <w:rPr>
                <w:sz w:val="24"/>
              </w:rPr>
              <w:t>do</w:t>
            </w:r>
            <w:r>
              <w:rPr>
                <w:spacing w:val="-9"/>
                <w:sz w:val="24"/>
              </w:rPr>
              <w:t xml:space="preserve"> </w:t>
            </w:r>
            <w:r>
              <w:rPr>
                <w:sz w:val="24"/>
              </w:rPr>
              <w:t>not</w:t>
            </w:r>
            <w:r>
              <w:rPr>
                <w:spacing w:val="-6"/>
                <w:sz w:val="24"/>
              </w:rPr>
              <w:t xml:space="preserve"> </w:t>
            </w:r>
            <w:r>
              <w:rPr>
                <w:sz w:val="24"/>
              </w:rPr>
              <w:t>count</w:t>
            </w:r>
            <w:r>
              <w:rPr>
                <w:spacing w:val="-8"/>
                <w:sz w:val="24"/>
              </w:rPr>
              <w:t xml:space="preserve"> </w:t>
            </w:r>
            <w:r>
              <w:rPr>
                <w:sz w:val="24"/>
              </w:rPr>
              <w:t>as</w:t>
            </w:r>
            <w:r>
              <w:rPr>
                <w:spacing w:val="-4"/>
                <w:sz w:val="24"/>
              </w:rPr>
              <w:t xml:space="preserve"> </w:t>
            </w:r>
            <w:r>
              <w:rPr>
                <w:sz w:val="24"/>
              </w:rPr>
              <w:t>a</w:t>
            </w:r>
            <w:r>
              <w:rPr>
                <w:spacing w:val="-10"/>
                <w:sz w:val="24"/>
              </w:rPr>
              <w:t xml:space="preserve"> </w:t>
            </w:r>
            <w:r>
              <w:rPr>
                <w:sz w:val="24"/>
              </w:rPr>
              <w:t>semester).</w:t>
            </w:r>
            <w:r>
              <w:rPr>
                <w:spacing w:val="-9"/>
                <w:sz w:val="24"/>
              </w:rPr>
              <w:t xml:space="preserve"> </w:t>
            </w:r>
            <w:r>
              <w:rPr>
                <w:sz w:val="24"/>
              </w:rPr>
              <w:t xml:space="preserve">The CSDR can make exceptions to this policy for seniors who can complete degree requirements in one semester with 15 or fewer credit hours, </w:t>
            </w:r>
            <w:proofErr w:type="gramStart"/>
            <w:r>
              <w:rPr>
                <w:sz w:val="24"/>
              </w:rPr>
              <w:t>as long as</w:t>
            </w:r>
            <w:proofErr w:type="gramEnd"/>
            <w:r>
              <w:rPr>
                <w:sz w:val="24"/>
              </w:rPr>
              <w:t xml:space="preserve"> they have the support of their school. Also, students who have suffered unusual extenuating</w:t>
            </w:r>
          </w:p>
          <w:p w14:paraId="489A7E76" w14:textId="77777777" w:rsidR="00A97079" w:rsidRDefault="006A2965">
            <w:pPr>
              <w:pStyle w:val="TableParagraph"/>
              <w:spacing w:before="2"/>
              <w:ind w:left="832"/>
              <w:rPr>
                <w:sz w:val="24"/>
              </w:rPr>
            </w:pPr>
            <w:r>
              <w:rPr>
                <w:sz w:val="24"/>
              </w:rPr>
              <w:t>circumstances</w:t>
            </w:r>
            <w:r>
              <w:rPr>
                <w:spacing w:val="-7"/>
                <w:sz w:val="24"/>
              </w:rPr>
              <w:t xml:space="preserve"> </w:t>
            </w:r>
            <w:r>
              <w:rPr>
                <w:sz w:val="24"/>
              </w:rPr>
              <w:t>may</w:t>
            </w:r>
            <w:r>
              <w:rPr>
                <w:spacing w:val="-4"/>
                <w:sz w:val="24"/>
              </w:rPr>
              <w:t xml:space="preserve"> </w:t>
            </w:r>
            <w:r>
              <w:rPr>
                <w:sz w:val="24"/>
              </w:rPr>
              <w:t>petition</w:t>
            </w:r>
            <w:r>
              <w:rPr>
                <w:spacing w:val="-4"/>
                <w:sz w:val="24"/>
              </w:rPr>
              <w:t xml:space="preserve"> </w:t>
            </w:r>
            <w:r>
              <w:rPr>
                <w:sz w:val="24"/>
              </w:rPr>
              <w:t>for</w:t>
            </w:r>
            <w:r>
              <w:rPr>
                <w:spacing w:val="-5"/>
                <w:sz w:val="24"/>
              </w:rPr>
              <w:t xml:space="preserve"> an</w:t>
            </w:r>
          </w:p>
        </w:tc>
        <w:tc>
          <w:tcPr>
            <w:tcW w:w="4862" w:type="dxa"/>
          </w:tcPr>
          <w:p w14:paraId="489A7E77" w14:textId="77777777" w:rsidR="00A97079" w:rsidRDefault="00A97079">
            <w:pPr>
              <w:pStyle w:val="TableParagraph"/>
              <w:spacing w:before="46"/>
              <w:rPr>
                <w:rFonts w:ascii="Franklin Gothic Demi"/>
                <w:b/>
                <w:sz w:val="24"/>
              </w:rPr>
            </w:pPr>
          </w:p>
          <w:p w14:paraId="489A7E78" w14:textId="77777777" w:rsidR="00A97079" w:rsidRDefault="006A2965">
            <w:pPr>
              <w:pStyle w:val="TableParagraph"/>
              <w:numPr>
                <w:ilvl w:val="0"/>
                <w:numId w:val="14"/>
              </w:numPr>
              <w:tabs>
                <w:tab w:val="left" w:pos="475"/>
              </w:tabs>
              <w:spacing w:line="276" w:lineRule="auto"/>
              <w:ind w:right="202"/>
              <w:rPr>
                <w:sz w:val="24"/>
              </w:rPr>
            </w:pPr>
            <w:r>
              <w:rPr>
                <w:sz w:val="24"/>
              </w:rPr>
              <w:t>The</w:t>
            </w:r>
            <w:r>
              <w:rPr>
                <w:spacing w:val="-15"/>
                <w:sz w:val="24"/>
              </w:rPr>
              <w:t xml:space="preserve"> </w:t>
            </w:r>
            <w:r>
              <w:rPr>
                <w:sz w:val="24"/>
              </w:rPr>
              <w:t>University</w:t>
            </w:r>
            <w:r>
              <w:rPr>
                <w:spacing w:val="-15"/>
                <w:sz w:val="24"/>
              </w:rPr>
              <w:t xml:space="preserve"> </w:t>
            </w:r>
            <w:r>
              <w:rPr>
                <w:sz w:val="24"/>
              </w:rPr>
              <w:t>Senate</w:t>
            </w:r>
            <w:r>
              <w:rPr>
                <w:spacing w:val="-15"/>
                <w:sz w:val="24"/>
              </w:rPr>
              <w:t xml:space="preserve"> </w:t>
            </w:r>
            <w:r>
              <w:rPr>
                <w:sz w:val="24"/>
              </w:rPr>
              <w:t>establishes</w:t>
            </w:r>
            <w:r>
              <w:rPr>
                <w:spacing w:val="-15"/>
                <w:sz w:val="24"/>
              </w:rPr>
              <w:t xml:space="preserve"> </w:t>
            </w:r>
            <w:r>
              <w:rPr>
                <w:sz w:val="24"/>
              </w:rPr>
              <w:t xml:space="preserve">academic notice and separation status levels. The current levels can be found in </w:t>
            </w:r>
            <w:r>
              <w:rPr>
                <w:i/>
                <w:sz w:val="24"/>
              </w:rPr>
              <w:t>University Regulations</w:t>
            </w:r>
            <w:r>
              <w:rPr>
                <w:sz w:val="24"/>
              </w:rPr>
              <w:t>, Part 2, Section VIII.</w:t>
            </w:r>
          </w:p>
          <w:p w14:paraId="489A7E79" w14:textId="77777777" w:rsidR="00A97079" w:rsidRDefault="00A97079">
            <w:pPr>
              <w:pStyle w:val="TableParagraph"/>
              <w:rPr>
                <w:rFonts w:ascii="Franklin Gothic Demi"/>
                <w:b/>
                <w:sz w:val="24"/>
              </w:rPr>
            </w:pPr>
          </w:p>
          <w:p w14:paraId="489A7E7A" w14:textId="77777777" w:rsidR="00A97079" w:rsidRDefault="00A97079">
            <w:pPr>
              <w:pStyle w:val="TableParagraph"/>
              <w:spacing w:before="89"/>
              <w:rPr>
                <w:rFonts w:ascii="Franklin Gothic Demi"/>
                <w:b/>
                <w:sz w:val="24"/>
              </w:rPr>
            </w:pPr>
          </w:p>
          <w:p w14:paraId="489A7E7B" w14:textId="77777777" w:rsidR="00A97079" w:rsidRDefault="006A2965">
            <w:pPr>
              <w:pStyle w:val="TableParagraph"/>
              <w:numPr>
                <w:ilvl w:val="0"/>
                <w:numId w:val="14"/>
              </w:numPr>
              <w:tabs>
                <w:tab w:val="left" w:pos="475"/>
              </w:tabs>
              <w:spacing w:line="276" w:lineRule="auto"/>
              <w:ind w:right="439"/>
              <w:rPr>
                <w:sz w:val="24"/>
              </w:rPr>
            </w:pPr>
            <w:r>
              <w:rPr>
                <w:sz w:val="24"/>
              </w:rPr>
              <w:t xml:space="preserve">A student may not be academically separated from Purdue unless they have been on academic notice the previous semester or </w:t>
            </w:r>
            <w:proofErr w:type="gramStart"/>
            <w:r>
              <w:rPr>
                <w:sz w:val="24"/>
              </w:rPr>
              <w:t>was</w:t>
            </w:r>
            <w:proofErr w:type="gramEnd"/>
            <w:r>
              <w:rPr>
                <w:sz w:val="24"/>
              </w:rPr>
              <w:t xml:space="preserve"> admitted on academic notice</w:t>
            </w:r>
            <w:r>
              <w:rPr>
                <w:spacing w:val="-15"/>
                <w:sz w:val="24"/>
              </w:rPr>
              <w:t xml:space="preserve"> </w:t>
            </w:r>
            <w:r>
              <w:rPr>
                <w:sz w:val="24"/>
              </w:rPr>
              <w:t>the</w:t>
            </w:r>
            <w:r>
              <w:rPr>
                <w:spacing w:val="-15"/>
                <w:sz w:val="24"/>
              </w:rPr>
              <w:t xml:space="preserve"> </w:t>
            </w:r>
            <w:r>
              <w:rPr>
                <w:sz w:val="24"/>
              </w:rPr>
              <w:t>previous</w:t>
            </w:r>
            <w:r>
              <w:rPr>
                <w:spacing w:val="-15"/>
                <w:sz w:val="24"/>
              </w:rPr>
              <w:t xml:space="preserve"> </w:t>
            </w:r>
            <w:r>
              <w:rPr>
                <w:sz w:val="24"/>
              </w:rPr>
              <w:t>semester.</w:t>
            </w:r>
            <w:r>
              <w:rPr>
                <w:spacing w:val="-15"/>
                <w:sz w:val="24"/>
              </w:rPr>
              <w:t xml:space="preserve"> </w:t>
            </w:r>
            <w:r>
              <w:rPr>
                <w:sz w:val="24"/>
              </w:rPr>
              <w:t>Throughout this</w:t>
            </w:r>
            <w:r>
              <w:rPr>
                <w:spacing w:val="-12"/>
                <w:sz w:val="24"/>
              </w:rPr>
              <w:t xml:space="preserve"> </w:t>
            </w:r>
            <w:r>
              <w:rPr>
                <w:sz w:val="24"/>
              </w:rPr>
              <w:t>policy,</w:t>
            </w:r>
            <w:r>
              <w:rPr>
                <w:spacing w:val="-12"/>
                <w:sz w:val="24"/>
              </w:rPr>
              <w:t xml:space="preserve"> </w:t>
            </w:r>
            <w:r>
              <w:rPr>
                <w:sz w:val="24"/>
              </w:rPr>
              <w:t>Purdue</w:t>
            </w:r>
            <w:r>
              <w:rPr>
                <w:spacing w:val="-15"/>
                <w:sz w:val="24"/>
              </w:rPr>
              <w:t xml:space="preserve"> </w:t>
            </w:r>
            <w:r>
              <w:rPr>
                <w:sz w:val="24"/>
              </w:rPr>
              <w:t>includes</w:t>
            </w:r>
            <w:r>
              <w:rPr>
                <w:spacing w:val="-12"/>
                <w:sz w:val="24"/>
              </w:rPr>
              <w:t xml:space="preserve"> </w:t>
            </w:r>
            <w:r>
              <w:rPr>
                <w:sz w:val="24"/>
              </w:rPr>
              <w:t>Purdue</w:t>
            </w:r>
            <w:r>
              <w:rPr>
                <w:spacing w:val="-13"/>
                <w:sz w:val="24"/>
              </w:rPr>
              <w:t xml:space="preserve"> </w:t>
            </w:r>
            <w:r>
              <w:rPr>
                <w:sz w:val="24"/>
              </w:rPr>
              <w:t>West Lafayette, Purdue in Indianapolis and Purdue Polytechnic Statewide.</w:t>
            </w:r>
          </w:p>
          <w:p w14:paraId="489A7E7C" w14:textId="77777777" w:rsidR="00A97079" w:rsidRDefault="00A97079">
            <w:pPr>
              <w:pStyle w:val="TableParagraph"/>
              <w:rPr>
                <w:rFonts w:ascii="Franklin Gothic Demi"/>
                <w:b/>
                <w:sz w:val="24"/>
              </w:rPr>
            </w:pPr>
          </w:p>
          <w:p w14:paraId="489A7E7D" w14:textId="77777777" w:rsidR="00A97079" w:rsidRDefault="00A97079">
            <w:pPr>
              <w:pStyle w:val="TableParagraph"/>
              <w:spacing w:before="92"/>
              <w:rPr>
                <w:rFonts w:ascii="Franklin Gothic Demi"/>
                <w:b/>
                <w:sz w:val="24"/>
              </w:rPr>
            </w:pPr>
          </w:p>
          <w:p w14:paraId="489A7E7E" w14:textId="77777777" w:rsidR="00A97079" w:rsidRDefault="006A2965">
            <w:pPr>
              <w:pStyle w:val="TableParagraph"/>
              <w:ind w:left="355"/>
              <w:rPr>
                <w:sz w:val="24"/>
              </w:rPr>
            </w:pPr>
            <w:r>
              <w:rPr>
                <w:sz w:val="24"/>
              </w:rPr>
              <w:t>(This</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new</w:t>
            </w:r>
            <w:r>
              <w:rPr>
                <w:spacing w:val="-2"/>
                <w:sz w:val="24"/>
              </w:rPr>
              <w:t xml:space="preserve"> </w:t>
            </w:r>
            <w:r>
              <w:rPr>
                <w:sz w:val="24"/>
              </w:rPr>
              <w:t>addition to</w:t>
            </w:r>
            <w:r>
              <w:rPr>
                <w:spacing w:val="-4"/>
                <w:sz w:val="24"/>
              </w:rPr>
              <w:t xml:space="preserve"> </w:t>
            </w:r>
            <w:r>
              <w:rPr>
                <w:sz w:val="24"/>
              </w:rPr>
              <w:t>the</w:t>
            </w:r>
            <w:r>
              <w:rPr>
                <w:spacing w:val="-4"/>
                <w:sz w:val="24"/>
              </w:rPr>
              <w:t xml:space="preserve"> </w:t>
            </w:r>
            <w:r>
              <w:rPr>
                <w:spacing w:val="-2"/>
                <w:sz w:val="24"/>
              </w:rPr>
              <w:t>policy.)</w:t>
            </w:r>
          </w:p>
          <w:p w14:paraId="489A7E7F" w14:textId="77777777" w:rsidR="00A97079" w:rsidRDefault="006A2965">
            <w:pPr>
              <w:pStyle w:val="TableParagraph"/>
              <w:numPr>
                <w:ilvl w:val="0"/>
                <w:numId w:val="14"/>
              </w:numPr>
              <w:tabs>
                <w:tab w:val="left" w:pos="475"/>
              </w:tabs>
              <w:spacing w:before="41" w:line="276" w:lineRule="auto"/>
              <w:ind w:right="150"/>
              <w:rPr>
                <w:sz w:val="24"/>
              </w:rPr>
            </w:pPr>
            <w:r>
              <w:rPr>
                <w:sz w:val="24"/>
              </w:rPr>
              <w:t>Students</w:t>
            </w:r>
            <w:r>
              <w:rPr>
                <w:spacing w:val="-14"/>
                <w:sz w:val="24"/>
              </w:rPr>
              <w:t xml:space="preserve"> </w:t>
            </w:r>
            <w:r>
              <w:rPr>
                <w:sz w:val="24"/>
              </w:rPr>
              <w:t>may</w:t>
            </w:r>
            <w:r>
              <w:rPr>
                <w:spacing w:val="-14"/>
                <w:sz w:val="24"/>
              </w:rPr>
              <w:t xml:space="preserve"> </w:t>
            </w:r>
            <w:r>
              <w:rPr>
                <w:sz w:val="24"/>
              </w:rPr>
              <w:t>only</w:t>
            </w:r>
            <w:r>
              <w:rPr>
                <w:spacing w:val="-14"/>
                <w:sz w:val="24"/>
              </w:rPr>
              <w:t xml:space="preserve"> </w:t>
            </w:r>
            <w:r>
              <w:rPr>
                <w:sz w:val="24"/>
              </w:rPr>
              <w:t>apply</w:t>
            </w:r>
            <w:r>
              <w:rPr>
                <w:spacing w:val="-14"/>
                <w:sz w:val="24"/>
              </w:rPr>
              <w:t xml:space="preserve"> </w:t>
            </w:r>
            <w:r>
              <w:rPr>
                <w:sz w:val="24"/>
              </w:rPr>
              <w:t>for</w:t>
            </w:r>
            <w:r>
              <w:rPr>
                <w:spacing w:val="-14"/>
                <w:sz w:val="24"/>
              </w:rPr>
              <w:t xml:space="preserve"> </w:t>
            </w:r>
            <w:r>
              <w:rPr>
                <w:sz w:val="24"/>
              </w:rPr>
              <w:t>Readmission</w:t>
            </w:r>
            <w:r>
              <w:rPr>
                <w:spacing w:val="-13"/>
                <w:sz w:val="24"/>
              </w:rPr>
              <w:t xml:space="preserve"> </w:t>
            </w:r>
            <w:r>
              <w:rPr>
                <w:sz w:val="24"/>
              </w:rPr>
              <w:t>in the fall and spring semesters.</w:t>
            </w:r>
          </w:p>
          <w:p w14:paraId="489A7E80" w14:textId="77777777" w:rsidR="00A97079" w:rsidRDefault="00A97079">
            <w:pPr>
              <w:pStyle w:val="TableParagraph"/>
              <w:spacing w:before="5"/>
              <w:rPr>
                <w:rFonts w:ascii="Franklin Gothic Demi"/>
                <w:b/>
                <w:sz w:val="24"/>
              </w:rPr>
            </w:pPr>
          </w:p>
          <w:p w14:paraId="489A7E81" w14:textId="77777777" w:rsidR="00A97079" w:rsidRDefault="006A2965">
            <w:pPr>
              <w:pStyle w:val="TableParagraph"/>
              <w:numPr>
                <w:ilvl w:val="0"/>
                <w:numId w:val="14"/>
              </w:numPr>
              <w:tabs>
                <w:tab w:val="left" w:pos="475"/>
              </w:tabs>
              <w:spacing w:line="276" w:lineRule="auto"/>
              <w:ind w:right="185"/>
              <w:rPr>
                <w:sz w:val="24"/>
              </w:rPr>
            </w:pPr>
            <w:r>
              <w:rPr>
                <w:sz w:val="24"/>
              </w:rPr>
              <w:t>Students academically separated from Purdue</w:t>
            </w:r>
            <w:r>
              <w:rPr>
                <w:spacing w:val="-13"/>
                <w:sz w:val="24"/>
              </w:rPr>
              <w:t xml:space="preserve"> </w:t>
            </w:r>
            <w:r>
              <w:rPr>
                <w:sz w:val="24"/>
              </w:rPr>
              <w:t>for</w:t>
            </w:r>
            <w:r>
              <w:rPr>
                <w:spacing w:val="-10"/>
                <w:sz w:val="24"/>
              </w:rPr>
              <w:t xml:space="preserve"> </w:t>
            </w:r>
            <w:r>
              <w:rPr>
                <w:sz w:val="24"/>
              </w:rPr>
              <w:t>the</w:t>
            </w:r>
            <w:r>
              <w:rPr>
                <w:spacing w:val="-8"/>
                <w:sz w:val="24"/>
              </w:rPr>
              <w:t xml:space="preserve"> </w:t>
            </w:r>
            <w:r>
              <w:rPr>
                <w:sz w:val="24"/>
              </w:rPr>
              <w:t>first</w:t>
            </w:r>
            <w:r>
              <w:rPr>
                <w:spacing w:val="-9"/>
                <w:sz w:val="24"/>
              </w:rPr>
              <w:t xml:space="preserve"> </w:t>
            </w:r>
            <w:r>
              <w:rPr>
                <w:sz w:val="24"/>
              </w:rPr>
              <w:t>time</w:t>
            </w:r>
            <w:r>
              <w:rPr>
                <w:spacing w:val="-8"/>
                <w:sz w:val="24"/>
              </w:rPr>
              <w:t xml:space="preserve"> </w:t>
            </w:r>
            <w:r>
              <w:rPr>
                <w:sz w:val="24"/>
              </w:rPr>
              <w:t>must</w:t>
            </w:r>
            <w:r>
              <w:rPr>
                <w:spacing w:val="-9"/>
                <w:sz w:val="24"/>
              </w:rPr>
              <w:t xml:space="preserve"> </w:t>
            </w:r>
            <w:r>
              <w:rPr>
                <w:sz w:val="24"/>
              </w:rPr>
              <w:t>stop</w:t>
            </w:r>
            <w:r>
              <w:rPr>
                <w:spacing w:val="-9"/>
                <w:sz w:val="24"/>
              </w:rPr>
              <w:t xml:space="preserve"> </w:t>
            </w:r>
            <w:r>
              <w:rPr>
                <w:sz w:val="24"/>
              </w:rPr>
              <w:t>out</w:t>
            </w:r>
            <w:r>
              <w:rPr>
                <w:spacing w:val="-9"/>
                <w:sz w:val="24"/>
              </w:rPr>
              <w:t xml:space="preserve"> </w:t>
            </w:r>
            <w:r>
              <w:rPr>
                <w:sz w:val="24"/>
              </w:rPr>
              <w:t>for</w:t>
            </w:r>
            <w:r>
              <w:rPr>
                <w:spacing w:val="-10"/>
                <w:sz w:val="24"/>
              </w:rPr>
              <w:t xml:space="preserve"> </w:t>
            </w:r>
            <w:r>
              <w:rPr>
                <w:sz w:val="24"/>
              </w:rPr>
              <w:t>at least one semester.</w:t>
            </w:r>
            <w:r>
              <w:rPr>
                <w:spacing w:val="40"/>
                <w:sz w:val="24"/>
              </w:rPr>
              <w:t xml:space="preserve"> </w:t>
            </w:r>
            <w:r>
              <w:rPr>
                <w:sz w:val="24"/>
              </w:rPr>
              <w:t>Students academically separated for a second time must stop out for at least one year (two full semesters; summer session (modules 1,2,3) and other short-term programs do not count as a semester).</w:t>
            </w:r>
            <w:r>
              <w:rPr>
                <w:spacing w:val="40"/>
                <w:sz w:val="24"/>
              </w:rPr>
              <w:t xml:space="preserve"> </w:t>
            </w:r>
            <w:r>
              <w:rPr>
                <w:sz w:val="24"/>
              </w:rPr>
              <w:t>During that stop out period, students must enroll in at least 12 credit hours during one of the semesters. The exception is if the department requirement for readmission indicates that no classes should be taken during the stop out period.</w:t>
            </w:r>
          </w:p>
        </w:tc>
      </w:tr>
    </w:tbl>
    <w:p w14:paraId="489A7E83" w14:textId="77777777" w:rsidR="00A97079" w:rsidRDefault="00A97079">
      <w:pPr>
        <w:pStyle w:val="TableParagraph"/>
        <w:spacing w:line="276" w:lineRule="auto"/>
        <w:rPr>
          <w:sz w:val="24"/>
        </w:rPr>
        <w:sectPr w:rsidR="00A97079">
          <w:type w:val="continuous"/>
          <w:pgSz w:w="12240" w:h="15840"/>
          <w:pgMar w:top="1400" w:right="720" w:bottom="280"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EA6" w14:textId="77777777">
        <w:trPr>
          <w:trHeight w:val="12875"/>
        </w:trPr>
        <w:tc>
          <w:tcPr>
            <w:tcW w:w="5035" w:type="dxa"/>
          </w:tcPr>
          <w:p w14:paraId="489A7E84" w14:textId="77777777" w:rsidR="00A97079" w:rsidRDefault="006A2965">
            <w:pPr>
              <w:pStyle w:val="TableParagraph"/>
              <w:spacing w:line="276" w:lineRule="auto"/>
              <w:ind w:left="832" w:right="364"/>
              <w:jc w:val="both"/>
              <w:rPr>
                <w:sz w:val="24"/>
              </w:rPr>
            </w:pPr>
            <w:r>
              <w:rPr>
                <w:sz w:val="24"/>
              </w:rPr>
              <w:lastRenderedPageBreak/>
              <w:t>exception.</w:t>
            </w:r>
            <w:r>
              <w:rPr>
                <w:spacing w:val="-2"/>
                <w:sz w:val="24"/>
              </w:rPr>
              <w:t xml:space="preserve"> </w:t>
            </w:r>
            <w:r>
              <w:rPr>
                <w:sz w:val="24"/>
              </w:rPr>
              <w:t>The</w:t>
            </w:r>
            <w:r>
              <w:rPr>
                <w:spacing w:val="-5"/>
                <w:sz w:val="24"/>
              </w:rPr>
              <w:t xml:space="preserve"> </w:t>
            </w:r>
            <w:r>
              <w:rPr>
                <w:sz w:val="24"/>
              </w:rPr>
              <w:t>CSDR</w:t>
            </w:r>
            <w:r>
              <w:rPr>
                <w:spacing w:val="-2"/>
                <w:sz w:val="24"/>
              </w:rPr>
              <w:t xml:space="preserve"> </w:t>
            </w:r>
            <w:r>
              <w:rPr>
                <w:sz w:val="24"/>
              </w:rPr>
              <w:t>must</w:t>
            </w:r>
            <w:r>
              <w:rPr>
                <w:spacing w:val="-2"/>
                <w:sz w:val="24"/>
              </w:rPr>
              <w:t xml:space="preserve"> </w:t>
            </w:r>
            <w:r>
              <w:rPr>
                <w:sz w:val="24"/>
              </w:rPr>
              <w:t>first</w:t>
            </w:r>
            <w:r>
              <w:rPr>
                <w:spacing w:val="-2"/>
                <w:sz w:val="24"/>
              </w:rPr>
              <w:t xml:space="preserve"> </w:t>
            </w:r>
            <w:r>
              <w:rPr>
                <w:sz w:val="24"/>
              </w:rPr>
              <w:t>review and</w:t>
            </w:r>
            <w:r>
              <w:rPr>
                <w:spacing w:val="-9"/>
                <w:sz w:val="24"/>
              </w:rPr>
              <w:t xml:space="preserve"> </w:t>
            </w:r>
            <w:r>
              <w:rPr>
                <w:sz w:val="24"/>
              </w:rPr>
              <w:t>approve</w:t>
            </w:r>
            <w:r>
              <w:rPr>
                <w:spacing w:val="-10"/>
                <w:sz w:val="24"/>
              </w:rPr>
              <w:t xml:space="preserve"> </w:t>
            </w:r>
            <w:r>
              <w:rPr>
                <w:sz w:val="24"/>
              </w:rPr>
              <w:t>valid</w:t>
            </w:r>
            <w:r>
              <w:rPr>
                <w:spacing w:val="-9"/>
                <w:sz w:val="24"/>
              </w:rPr>
              <w:t xml:space="preserve"> </w:t>
            </w:r>
            <w:r>
              <w:rPr>
                <w:sz w:val="24"/>
              </w:rPr>
              <w:t>pertinent</w:t>
            </w:r>
            <w:r>
              <w:rPr>
                <w:spacing w:val="-9"/>
                <w:sz w:val="24"/>
              </w:rPr>
              <w:t xml:space="preserve"> </w:t>
            </w:r>
            <w:r>
              <w:rPr>
                <w:sz w:val="24"/>
              </w:rPr>
              <w:t>information submitted by the student</w:t>
            </w:r>
          </w:p>
          <w:p w14:paraId="489A7E85" w14:textId="77777777" w:rsidR="00A97079" w:rsidRDefault="006A2965">
            <w:pPr>
              <w:pStyle w:val="TableParagraph"/>
              <w:spacing w:line="276" w:lineRule="auto"/>
              <w:ind w:left="832" w:right="138"/>
              <w:rPr>
                <w:sz w:val="24"/>
              </w:rPr>
            </w:pPr>
            <w:r>
              <w:rPr>
                <w:sz w:val="24"/>
              </w:rPr>
              <w:t>with unusual extenuating circumstances before an application is given to the student</w:t>
            </w:r>
            <w:r>
              <w:rPr>
                <w:spacing w:val="-15"/>
                <w:sz w:val="24"/>
              </w:rPr>
              <w:t xml:space="preserve"> </w:t>
            </w:r>
            <w:r>
              <w:rPr>
                <w:sz w:val="24"/>
              </w:rPr>
              <w:t>for</w:t>
            </w:r>
            <w:r>
              <w:rPr>
                <w:spacing w:val="-15"/>
                <w:sz w:val="24"/>
              </w:rPr>
              <w:t xml:space="preserve"> </w:t>
            </w:r>
            <w:r>
              <w:rPr>
                <w:sz w:val="24"/>
              </w:rPr>
              <w:t>completion.</w:t>
            </w:r>
            <w:r>
              <w:rPr>
                <w:spacing w:val="-15"/>
                <w:sz w:val="24"/>
              </w:rPr>
              <w:t xml:space="preserve"> </w:t>
            </w:r>
            <w:r>
              <w:rPr>
                <w:sz w:val="24"/>
              </w:rPr>
              <w:t>Students</w:t>
            </w:r>
            <w:r>
              <w:rPr>
                <w:spacing w:val="-15"/>
                <w:sz w:val="24"/>
              </w:rPr>
              <w:t xml:space="preserve"> </w:t>
            </w:r>
            <w:r>
              <w:rPr>
                <w:sz w:val="24"/>
              </w:rPr>
              <w:t>seeking an</w:t>
            </w:r>
            <w:r>
              <w:rPr>
                <w:spacing w:val="-7"/>
                <w:sz w:val="24"/>
              </w:rPr>
              <w:t xml:space="preserve"> </w:t>
            </w:r>
            <w:r>
              <w:rPr>
                <w:sz w:val="24"/>
              </w:rPr>
              <w:t>exception</w:t>
            </w:r>
            <w:r>
              <w:rPr>
                <w:spacing w:val="-7"/>
                <w:sz w:val="24"/>
              </w:rPr>
              <w:t xml:space="preserve"> </w:t>
            </w:r>
            <w:r>
              <w:rPr>
                <w:sz w:val="24"/>
              </w:rPr>
              <w:t>must</w:t>
            </w:r>
            <w:r>
              <w:rPr>
                <w:spacing w:val="-7"/>
                <w:sz w:val="24"/>
              </w:rPr>
              <w:t xml:space="preserve"> </w:t>
            </w:r>
            <w:proofErr w:type="gramStart"/>
            <w:r>
              <w:rPr>
                <w:sz w:val="24"/>
              </w:rPr>
              <w:t>submit</w:t>
            </w:r>
            <w:r>
              <w:rPr>
                <w:spacing w:val="-7"/>
                <w:sz w:val="24"/>
              </w:rPr>
              <w:t xml:space="preserve"> </w:t>
            </w:r>
            <w:r>
              <w:rPr>
                <w:sz w:val="24"/>
              </w:rPr>
              <w:t>an</w:t>
            </w:r>
            <w:r>
              <w:rPr>
                <w:spacing w:val="-7"/>
                <w:sz w:val="24"/>
              </w:rPr>
              <w:t xml:space="preserve"> </w:t>
            </w:r>
            <w:r>
              <w:rPr>
                <w:sz w:val="24"/>
              </w:rPr>
              <w:t>application</w:t>
            </w:r>
            <w:proofErr w:type="gramEnd"/>
            <w:r>
              <w:rPr>
                <w:sz w:val="24"/>
              </w:rPr>
              <w:t xml:space="preserve"> no</w:t>
            </w:r>
            <w:r>
              <w:rPr>
                <w:spacing w:val="-14"/>
                <w:sz w:val="24"/>
              </w:rPr>
              <w:t xml:space="preserve"> </w:t>
            </w:r>
            <w:r>
              <w:rPr>
                <w:sz w:val="24"/>
              </w:rPr>
              <w:t>later</w:t>
            </w:r>
            <w:r>
              <w:rPr>
                <w:spacing w:val="-14"/>
                <w:sz w:val="24"/>
              </w:rPr>
              <w:t xml:space="preserve"> </w:t>
            </w:r>
            <w:r>
              <w:rPr>
                <w:sz w:val="24"/>
              </w:rPr>
              <w:t>than</w:t>
            </w:r>
            <w:r>
              <w:rPr>
                <w:spacing w:val="-14"/>
                <w:sz w:val="24"/>
              </w:rPr>
              <w:t xml:space="preserve"> </w:t>
            </w:r>
            <w:proofErr w:type="gramStart"/>
            <w:r>
              <w:rPr>
                <w:sz w:val="24"/>
              </w:rPr>
              <w:t>the</w:t>
            </w:r>
            <w:r>
              <w:rPr>
                <w:spacing w:val="-15"/>
                <w:sz w:val="24"/>
              </w:rPr>
              <w:t xml:space="preserve"> </w:t>
            </w:r>
            <w:r>
              <w:rPr>
                <w:sz w:val="24"/>
              </w:rPr>
              <w:t>Thursday</w:t>
            </w:r>
            <w:proofErr w:type="gramEnd"/>
            <w:r>
              <w:rPr>
                <w:spacing w:val="-14"/>
                <w:sz w:val="24"/>
              </w:rPr>
              <w:t xml:space="preserve"> </w:t>
            </w:r>
            <w:r>
              <w:rPr>
                <w:sz w:val="24"/>
              </w:rPr>
              <w:t>before</w:t>
            </w:r>
            <w:r>
              <w:rPr>
                <w:spacing w:val="-12"/>
                <w:sz w:val="24"/>
              </w:rPr>
              <w:t xml:space="preserve"> </w:t>
            </w:r>
            <w:r>
              <w:rPr>
                <w:sz w:val="24"/>
              </w:rPr>
              <w:t>classes begin for the next semester or academic term. (7/14/03)</w:t>
            </w:r>
          </w:p>
          <w:p w14:paraId="489A7E86" w14:textId="77777777" w:rsidR="00A97079" w:rsidRDefault="006A2965">
            <w:pPr>
              <w:pStyle w:val="TableParagraph"/>
              <w:spacing w:line="276" w:lineRule="auto"/>
              <w:ind w:left="832" w:right="155"/>
              <w:rPr>
                <w:sz w:val="24"/>
              </w:rPr>
            </w:pPr>
            <w:r>
              <w:rPr>
                <w:sz w:val="24"/>
              </w:rPr>
              <w:t>The CSDR also must first review and approve any request from a school/department</w:t>
            </w:r>
            <w:r>
              <w:rPr>
                <w:spacing w:val="-15"/>
                <w:sz w:val="24"/>
              </w:rPr>
              <w:t xml:space="preserve"> </w:t>
            </w:r>
            <w:r>
              <w:rPr>
                <w:sz w:val="24"/>
              </w:rPr>
              <w:t>at</w:t>
            </w:r>
            <w:r>
              <w:rPr>
                <w:spacing w:val="-15"/>
                <w:sz w:val="24"/>
              </w:rPr>
              <w:t xml:space="preserve"> </w:t>
            </w:r>
            <w:r>
              <w:rPr>
                <w:sz w:val="24"/>
              </w:rPr>
              <w:t>Purdue</w:t>
            </w:r>
            <w:r>
              <w:rPr>
                <w:spacing w:val="-15"/>
                <w:sz w:val="24"/>
              </w:rPr>
              <w:t xml:space="preserve"> </w:t>
            </w:r>
            <w:r>
              <w:rPr>
                <w:sz w:val="24"/>
              </w:rPr>
              <w:t>University</w:t>
            </w:r>
            <w:r>
              <w:rPr>
                <w:spacing w:val="-15"/>
                <w:sz w:val="24"/>
              </w:rPr>
              <w:t xml:space="preserve"> </w:t>
            </w:r>
            <w:r>
              <w:rPr>
                <w:sz w:val="24"/>
              </w:rPr>
              <w:t>to make</w:t>
            </w:r>
            <w:r>
              <w:rPr>
                <w:spacing w:val="-14"/>
                <w:sz w:val="24"/>
              </w:rPr>
              <w:t xml:space="preserve"> </w:t>
            </w:r>
            <w:r>
              <w:rPr>
                <w:sz w:val="24"/>
              </w:rPr>
              <w:t>an</w:t>
            </w:r>
            <w:r>
              <w:rPr>
                <w:spacing w:val="-11"/>
                <w:sz w:val="24"/>
              </w:rPr>
              <w:t xml:space="preserve"> </w:t>
            </w:r>
            <w:r>
              <w:rPr>
                <w:sz w:val="24"/>
              </w:rPr>
              <w:t>exception</w:t>
            </w:r>
            <w:r>
              <w:rPr>
                <w:spacing w:val="-13"/>
                <w:sz w:val="24"/>
              </w:rPr>
              <w:t xml:space="preserve"> </w:t>
            </w:r>
            <w:r>
              <w:rPr>
                <w:sz w:val="24"/>
              </w:rPr>
              <w:t>to</w:t>
            </w:r>
            <w:r>
              <w:rPr>
                <w:spacing w:val="-11"/>
                <w:sz w:val="24"/>
              </w:rPr>
              <w:t xml:space="preserve"> </w:t>
            </w:r>
            <w:r>
              <w:rPr>
                <w:sz w:val="24"/>
              </w:rPr>
              <w:t>the</w:t>
            </w:r>
            <w:r>
              <w:rPr>
                <w:spacing w:val="-10"/>
                <w:sz w:val="24"/>
              </w:rPr>
              <w:t xml:space="preserve"> </w:t>
            </w:r>
            <w:r>
              <w:rPr>
                <w:sz w:val="24"/>
              </w:rPr>
              <w:t>layout</w:t>
            </w:r>
            <w:r>
              <w:rPr>
                <w:spacing w:val="-13"/>
                <w:sz w:val="24"/>
              </w:rPr>
              <w:t xml:space="preserve"> </w:t>
            </w:r>
            <w:r>
              <w:rPr>
                <w:sz w:val="24"/>
              </w:rPr>
              <w:t>period</w:t>
            </w:r>
            <w:r>
              <w:rPr>
                <w:spacing w:val="-11"/>
                <w:sz w:val="24"/>
              </w:rPr>
              <w:t xml:space="preserve"> </w:t>
            </w:r>
            <w:r>
              <w:rPr>
                <w:sz w:val="24"/>
              </w:rPr>
              <w:t>for a student with more than 15 credit hours to graduate. (7/14/03)</w:t>
            </w:r>
          </w:p>
          <w:p w14:paraId="489A7E87" w14:textId="77777777" w:rsidR="00A97079" w:rsidRDefault="00A97079">
            <w:pPr>
              <w:pStyle w:val="TableParagraph"/>
              <w:rPr>
                <w:rFonts w:ascii="Franklin Gothic Demi"/>
                <w:b/>
                <w:sz w:val="24"/>
              </w:rPr>
            </w:pPr>
          </w:p>
          <w:p w14:paraId="489A7E88" w14:textId="77777777" w:rsidR="00A97079" w:rsidRDefault="00A97079">
            <w:pPr>
              <w:pStyle w:val="TableParagraph"/>
              <w:spacing w:before="88"/>
              <w:rPr>
                <w:rFonts w:ascii="Franklin Gothic Demi"/>
                <w:b/>
                <w:sz w:val="24"/>
              </w:rPr>
            </w:pPr>
          </w:p>
          <w:p w14:paraId="489A7E89" w14:textId="77777777" w:rsidR="00A97079" w:rsidRDefault="006A2965">
            <w:pPr>
              <w:pStyle w:val="TableParagraph"/>
              <w:numPr>
                <w:ilvl w:val="0"/>
                <w:numId w:val="13"/>
              </w:numPr>
              <w:tabs>
                <w:tab w:val="left" w:pos="832"/>
              </w:tabs>
              <w:spacing w:line="276" w:lineRule="auto"/>
              <w:ind w:right="369"/>
              <w:rPr>
                <w:sz w:val="24"/>
              </w:rPr>
            </w:pPr>
            <w:r>
              <w:rPr>
                <w:sz w:val="24"/>
              </w:rPr>
              <w:t>The Readmissions Committee has authorized</w:t>
            </w:r>
            <w:r>
              <w:rPr>
                <w:spacing w:val="-14"/>
                <w:sz w:val="24"/>
              </w:rPr>
              <w:t xml:space="preserve"> </w:t>
            </w:r>
            <w:r>
              <w:rPr>
                <w:sz w:val="24"/>
              </w:rPr>
              <w:t>the</w:t>
            </w:r>
            <w:r>
              <w:rPr>
                <w:spacing w:val="-13"/>
                <w:sz w:val="24"/>
              </w:rPr>
              <w:t xml:space="preserve"> </w:t>
            </w:r>
            <w:r>
              <w:rPr>
                <w:sz w:val="24"/>
              </w:rPr>
              <w:t>committee</w:t>
            </w:r>
            <w:r>
              <w:rPr>
                <w:spacing w:val="-15"/>
                <w:sz w:val="24"/>
              </w:rPr>
              <w:t xml:space="preserve"> </w:t>
            </w:r>
            <w:r>
              <w:rPr>
                <w:sz w:val="24"/>
              </w:rPr>
              <w:t>chair</w:t>
            </w:r>
            <w:r>
              <w:rPr>
                <w:spacing w:val="-14"/>
                <w:sz w:val="24"/>
              </w:rPr>
              <w:t xml:space="preserve"> </w:t>
            </w:r>
            <w:r>
              <w:rPr>
                <w:sz w:val="24"/>
              </w:rPr>
              <w:t>to</w:t>
            </w:r>
            <w:r>
              <w:rPr>
                <w:spacing w:val="-14"/>
                <w:sz w:val="24"/>
              </w:rPr>
              <w:t xml:space="preserve"> </w:t>
            </w:r>
            <w:r>
              <w:rPr>
                <w:sz w:val="24"/>
              </w:rPr>
              <w:t>act</w:t>
            </w:r>
            <w:r>
              <w:rPr>
                <w:spacing w:val="-13"/>
                <w:sz w:val="24"/>
              </w:rPr>
              <w:t xml:space="preserve"> </w:t>
            </w:r>
            <w:r>
              <w:rPr>
                <w:sz w:val="24"/>
              </w:rPr>
              <w:t>on behalf of the committee under the following circumstances:</w:t>
            </w:r>
          </w:p>
          <w:p w14:paraId="489A7E8A" w14:textId="77777777" w:rsidR="00A97079" w:rsidRDefault="006A2965">
            <w:pPr>
              <w:pStyle w:val="TableParagraph"/>
              <w:numPr>
                <w:ilvl w:val="1"/>
                <w:numId w:val="13"/>
              </w:numPr>
              <w:tabs>
                <w:tab w:val="left" w:pos="1552"/>
              </w:tabs>
              <w:spacing w:before="166" w:line="271" w:lineRule="auto"/>
              <w:ind w:right="326"/>
              <w:rPr>
                <w:sz w:val="24"/>
              </w:rPr>
            </w:pPr>
            <w:r>
              <w:rPr>
                <w:sz w:val="24"/>
              </w:rPr>
              <w:t>When a student has a semester average of C or better the first semester</w:t>
            </w:r>
            <w:r>
              <w:rPr>
                <w:spacing w:val="-15"/>
                <w:sz w:val="24"/>
              </w:rPr>
              <w:t xml:space="preserve"> </w:t>
            </w:r>
            <w:r>
              <w:rPr>
                <w:sz w:val="24"/>
              </w:rPr>
              <w:t>after</w:t>
            </w:r>
            <w:r>
              <w:rPr>
                <w:spacing w:val="-15"/>
                <w:sz w:val="24"/>
              </w:rPr>
              <w:t xml:space="preserve"> </w:t>
            </w:r>
            <w:r>
              <w:rPr>
                <w:sz w:val="24"/>
              </w:rPr>
              <w:t>readmission</w:t>
            </w:r>
            <w:r>
              <w:rPr>
                <w:spacing w:val="-15"/>
                <w:sz w:val="24"/>
              </w:rPr>
              <w:t xml:space="preserve"> </w:t>
            </w:r>
            <w:r>
              <w:rPr>
                <w:sz w:val="24"/>
              </w:rPr>
              <w:t>and</w:t>
            </w:r>
            <w:r>
              <w:rPr>
                <w:spacing w:val="-15"/>
                <w:sz w:val="24"/>
              </w:rPr>
              <w:t xml:space="preserve"> </w:t>
            </w:r>
            <w:r>
              <w:rPr>
                <w:sz w:val="24"/>
              </w:rPr>
              <w:t>is separated again because of graduation index.</w:t>
            </w:r>
          </w:p>
          <w:p w14:paraId="489A7E8B" w14:textId="77777777" w:rsidR="00A97079" w:rsidRDefault="006A2965">
            <w:pPr>
              <w:pStyle w:val="TableParagraph"/>
              <w:numPr>
                <w:ilvl w:val="1"/>
                <w:numId w:val="13"/>
              </w:numPr>
              <w:tabs>
                <w:tab w:val="left" w:pos="1552"/>
              </w:tabs>
              <w:spacing w:before="16" w:line="276" w:lineRule="auto"/>
              <w:ind w:right="148"/>
              <w:rPr>
                <w:sz w:val="24"/>
              </w:rPr>
            </w:pPr>
            <w:r>
              <w:rPr>
                <w:sz w:val="24"/>
              </w:rPr>
              <w:t>When a senior has been separated and</w:t>
            </w:r>
            <w:r>
              <w:rPr>
                <w:spacing w:val="-14"/>
                <w:sz w:val="24"/>
              </w:rPr>
              <w:t xml:space="preserve"> </w:t>
            </w:r>
            <w:r>
              <w:rPr>
                <w:sz w:val="24"/>
              </w:rPr>
              <w:t>needs</w:t>
            </w:r>
            <w:r>
              <w:rPr>
                <w:spacing w:val="-13"/>
                <w:sz w:val="24"/>
              </w:rPr>
              <w:t xml:space="preserve"> </w:t>
            </w:r>
            <w:r>
              <w:rPr>
                <w:sz w:val="24"/>
              </w:rPr>
              <w:t>no</w:t>
            </w:r>
            <w:r>
              <w:rPr>
                <w:spacing w:val="-11"/>
                <w:sz w:val="24"/>
              </w:rPr>
              <w:t xml:space="preserve"> </w:t>
            </w:r>
            <w:r>
              <w:rPr>
                <w:sz w:val="24"/>
              </w:rPr>
              <w:t>more</w:t>
            </w:r>
            <w:r>
              <w:rPr>
                <w:spacing w:val="-14"/>
                <w:sz w:val="24"/>
              </w:rPr>
              <w:t xml:space="preserve"> </w:t>
            </w:r>
            <w:r>
              <w:rPr>
                <w:sz w:val="24"/>
              </w:rPr>
              <w:t>than</w:t>
            </w:r>
            <w:r>
              <w:rPr>
                <w:spacing w:val="-11"/>
                <w:sz w:val="24"/>
              </w:rPr>
              <w:t xml:space="preserve"> </w:t>
            </w:r>
            <w:r>
              <w:rPr>
                <w:sz w:val="24"/>
              </w:rPr>
              <w:t>nine</w:t>
            </w:r>
            <w:r>
              <w:rPr>
                <w:spacing w:val="-14"/>
                <w:sz w:val="24"/>
              </w:rPr>
              <w:t xml:space="preserve"> </w:t>
            </w:r>
            <w:r>
              <w:rPr>
                <w:sz w:val="24"/>
              </w:rPr>
              <w:t>credit hours for summer sessions to graduate</w:t>
            </w:r>
            <w:r>
              <w:rPr>
                <w:spacing w:val="-7"/>
                <w:sz w:val="24"/>
              </w:rPr>
              <w:t xml:space="preserve"> </w:t>
            </w:r>
            <w:r>
              <w:rPr>
                <w:sz w:val="24"/>
              </w:rPr>
              <w:t>or</w:t>
            </w:r>
            <w:r>
              <w:rPr>
                <w:spacing w:val="-7"/>
                <w:sz w:val="24"/>
              </w:rPr>
              <w:t xml:space="preserve"> </w:t>
            </w:r>
            <w:r>
              <w:rPr>
                <w:sz w:val="24"/>
              </w:rPr>
              <w:t>no</w:t>
            </w:r>
            <w:r>
              <w:rPr>
                <w:spacing w:val="-6"/>
                <w:sz w:val="24"/>
              </w:rPr>
              <w:t xml:space="preserve"> </w:t>
            </w:r>
            <w:r>
              <w:rPr>
                <w:sz w:val="24"/>
              </w:rPr>
              <w:t>more</w:t>
            </w:r>
            <w:r>
              <w:rPr>
                <w:spacing w:val="-7"/>
                <w:sz w:val="24"/>
              </w:rPr>
              <w:t xml:space="preserve"> </w:t>
            </w:r>
            <w:r>
              <w:rPr>
                <w:sz w:val="24"/>
              </w:rPr>
              <w:t>than</w:t>
            </w:r>
            <w:r>
              <w:rPr>
                <w:spacing w:val="-4"/>
                <w:sz w:val="24"/>
              </w:rPr>
              <w:t xml:space="preserve"> </w:t>
            </w:r>
            <w:r>
              <w:rPr>
                <w:sz w:val="24"/>
              </w:rPr>
              <w:t>15</w:t>
            </w:r>
            <w:r>
              <w:rPr>
                <w:spacing w:val="-6"/>
                <w:sz w:val="24"/>
              </w:rPr>
              <w:t xml:space="preserve"> </w:t>
            </w:r>
            <w:r>
              <w:rPr>
                <w:sz w:val="24"/>
              </w:rPr>
              <w:t>credit hours</w:t>
            </w:r>
            <w:r>
              <w:rPr>
                <w:spacing w:val="-14"/>
                <w:sz w:val="24"/>
              </w:rPr>
              <w:t xml:space="preserve"> </w:t>
            </w:r>
            <w:r>
              <w:rPr>
                <w:sz w:val="24"/>
              </w:rPr>
              <w:t>for</w:t>
            </w:r>
            <w:r>
              <w:rPr>
                <w:spacing w:val="-15"/>
                <w:sz w:val="24"/>
              </w:rPr>
              <w:t xml:space="preserve"> </w:t>
            </w:r>
            <w:r>
              <w:rPr>
                <w:sz w:val="24"/>
              </w:rPr>
              <w:t>fall</w:t>
            </w:r>
            <w:r>
              <w:rPr>
                <w:spacing w:val="-14"/>
                <w:sz w:val="24"/>
              </w:rPr>
              <w:t xml:space="preserve"> </w:t>
            </w:r>
            <w:r>
              <w:rPr>
                <w:sz w:val="24"/>
              </w:rPr>
              <w:t>or</w:t>
            </w:r>
            <w:r>
              <w:rPr>
                <w:spacing w:val="-15"/>
                <w:sz w:val="24"/>
              </w:rPr>
              <w:t xml:space="preserve"> </w:t>
            </w:r>
            <w:r>
              <w:rPr>
                <w:sz w:val="24"/>
              </w:rPr>
              <w:t>spring</w:t>
            </w:r>
            <w:r>
              <w:rPr>
                <w:spacing w:val="-15"/>
                <w:sz w:val="24"/>
              </w:rPr>
              <w:t xml:space="preserve"> </w:t>
            </w:r>
            <w:r>
              <w:rPr>
                <w:sz w:val="24"/>
              </w:rPr>
              <w:t>to</w:t>
            </w:r>
            <w:r>
              <w:rPr>
                <w:spacing w:val="-12"/>
                <w:sz w:val="24"/>
              </w:rPr>
              <w:t xml:space="preserve"> </w:t>
            </w:r>
            <w:proofErr w:type="gramStart"/>
            <w:r>
              <w:rPr>
                <w:sz w:val="24"/>
              </w:rPr>
              <w:t>graduate, and</w:t>
            </w:r>
            <w:proofErr w:type="gramEnd"/>
            <w:r>
              <w:rPr>
                <w:sz w:val="24"/>
              </w:rPr>
              <w:t xml:space="preserve"> has a favorable recommendation from the school from which she/he has been separated. It is understood that in any instance in which a school recommendation for readmission is not favorable, the application</w:t>
            </w:r>
          </w:p>
        </w:tc>
        <w:tc>
          <w:tcPr>
            <w:tcW w:w="4862" w:type="dxa"/>
          </w:tcPr>
          <w:p w14:paraId="489A7E8C" w14:textId="77777777" w:rsidR="00A97079" w:rsidRDefault="00A97079">
            <w:pPr>
              <w:pStyle w:val="TableParagraph"/>
              <w:rPr>
                <w:rFonts w:ascii="Franklin Gothic Demi"/>
                <w:b/>
                <w:sz w:val="24"/>
              </w:rPr>
            </w:pPr>
          </w:p>
          <w:p w14:paraId="489A7E8D" w14:textId="77777777" w:rsidR="00A97079" w:rsidRDefault="00A97079">
            <w:pPr>
              <w:pStyle w:val="TableParagraph"/>
              <w:rPr>
                <w:rFonts w:ascii="Franklin Gothic Demi"/>
                <w:b/>
                <w:sz w:val="24"/>
              </w:rPr>
            </w:pPr>
          </w:p>
          <w:p w14:paraId="489A7E8E" w14:textId="77777777" w:rsidR="00A97079" w:rsidRDefault="00A97079">
            <w:pPr>
              <w:pStyle w:val="TableParagraph"/>
              <w:rPr>
                <w:rFonts w:ascii="Franklin Gothic Demi"/>
                <w:b/>
                <w:sz w:val="24"/>
              </w:rPr>
            </w:pPr>
          </w:p>
          <w:p w14:paraId="489A7E8F" w14:textId="77777777" w:rsidR="00A97079" w:rsidRDefault="00A97079">
            <w:pPr>
              <w:pStyle w:val="TableParagraph"/>
              <w:rPr>
                <w:rFonts w:ascii="Franklin Gothic Demi"/>
                <w:b/>
                <w:sz w:val="24"/>
              </w:rPr>
            </w:pPr>
          </w:p>
          <w:p w14:paraId="489A7E90" w14:textId="77777777" w:rsidR="00A97079" w:rsidRDefault="00A97079">
            <w:pPr>
              <w:pStyle w:val="TableParagraph"/>
              <w:rPr>
                <w:rFonts w:ascii="Franklin Gothic Demi"/>
                <w:b/>
                <w:sz w:val="24"/>
              </w:rPr>
            </w:pPr>
          </w:p>
          <w:p w14:paraId="489A7E91" w14:textId="77777777" w:rsidR="00A97079" w:rsidRDefault="00A97079">
            <w:pPr>
              <w:pStyle w:val="TableParagraph"/>
              <w:rPr>
                <w:rFonts w:ascii="Franklin Gothic Demi"/>
                <w:b/>
                <w:sz w:val="24"/>
              </w:rPr>
            </w:pPr>
          </w:p>
          <w:p w14:paraId="489A7E92" w14:textId="77777777" w:rsidR="00A97079" w:rsidRDefault="00A97079">
            <w:pPr>
              <w:pStyle w:val="TableParagraph"/>
              <w:rPr>
                <w:rFonts w:ascii="Franklin Gothic Demi"/>
                <w:b/>
                <w:sz w:val="24"/>
              </w:rPr>
            </w:pPr>
          </w:p>
          <w:p w14:paraId="489A7E93" w14:textId="77777777" w:rsidR="00A97079" w:rsidRDefault="00A97079">
            <w:pPr>
              <w:pStyle w:val="TableParagraph"/>
              <w:rPr>
                <w:rFonts w:ascii="Franklin Gothic Demi"/>
                <w:b/>
                <w:sz w:val="24"/>
              </w:rPr>
            </w:pPr>
          </w:p>
          <w:p w14:paraId="489A7E94" w14:textId="77777777" w:rsidR="00A97079" w:rsidRDefault="00A97079">
            <w:pPr>
              <w:pStyle w:val="TableParagraph"/>
              <w:rPr>
                <w:rFonts w:ascii="Franklin Gothic Demi"/>
                <w:b/>
                <w:sz w:val="24"/>
              </w:rPr>
            </w:pPr>
          </w:p>
          <w:p w14:paraId="489A7E95" w14:textId="77777777" w:rsidR="00A97079" w:rsidRDefault="00A97079">
            <w:pPr>
              <w:pStyle w:val="TableParagraph"/>
              <w:rPr>
                <w:rFonts w:ascii="Franklin Gothic Demi"/>
                <w:b/>
                <w:sz w:val="24"/>
              </w:rPr>
            </w:pPr>
          </w:p>
          <w:p w14:paraId="489A7E96" w14:textId="77777777" w:rsidR="00A97079" w:rsidRDefault="00A97079">
            <w:pPr>
              <w:pStyle w:val="TableParagraph"/>
              <w:rPr>
                <w:rFonts w:ascii="Franklin Gothic Demi"/>
                <w:b/>
                <w:sz w:val="24"/>
              </w:rPr>
            </w:pPr>
          </w:p>
          <w:p w14:paraId="489A7E97" w14:textId="77777777" w:rsidR="00A97079" w:rsidRDefault="00A97079">
            <w:pPr>
              <w:pStyle w:val="TableParagraph"/>
              <w:rPr>
                <w:rFonts w:ascii="Franklin Gothic Demi"/>
                <w:b/>
                <w:sz w:val="24"/>
              </w:rPr>
            </w:pPr>
          </w:p>
          <w:p w14:paraId="489A7E98" w14:textId="77777777" w:rsidR="00A97079" w:rsidRDefault="00A97079">
            <w:pPr>
              <w:pStyle w:val="TableParagraph"/>
              <w:rPr>
                <w:rFonts w:ascii="Franklin Gothic Demi"/>
                <w:b/>
                <w:sz w:val="24"/>
              </w:rPr>
            </w:pPr>
          </w:p>
          <w:p w14:paraId="489A7E99" w14:textId="77777777" w:rsidR="00A97079" w:rsidRDefault="00A97079">
            <w:pPr>
              <w:pStyle w:val="TableParagraph"/>
              <w:rPr>
                <w:rFonts w:ascii="Franklin Gothic Demi"/>
                <w:b/>
                <w:sz w:val="24"/>
              </w:rPr>
            </w:pPr>
          </w:p>
          <w:p w14:paraId="489A7E9A" w14:textId="77777777" w:rsidR="00A97079" w:rsidRDefault="00A97079">
            <w:pPr>
              <w:pStyle w:val="TableParagraph"/>
              <w:rPr>
                <w:rFonts w:ascii="Franklin Gothic Demi"/>
                <w:b/>
                <w:sz w:val="24"/>
              </w:rPr>
            </w:pPr>
          </w:p>
          <w:p w14:paraId="489A7E9B" w14:textId="77777777" w:rsidR="00A97079" w:rsidRDefault="00A97079">
            <w:pPr>
              <w:pStyle w:val="TableParagraph"/>
              <w:rPr>
                <w:rFonts w:ascii="Franklin Gothic Demi"/>
                <w:b/>
                <w:sz w:val="24"/>
              </w:rPr>
            </w:pPr>
          </w:p>
          <w:p w14:paraId="489A7E9C" w14:textId="77777777" w:rsidR="00A97079" w:rsidRDefault="00A97079">
            <w:pPr>
              <w:pStyle w:val="TableParagraph"/>
              <w:rPr>
                <w:rFonts w:ascii="Franklin Gothic Demi"/>
                <w:b/>
                <w:sz w:val="24"/>
              </w:rPr>
            </w:pPr>
          </w:p>
          <w:p w14:paraId="489A7E9D" w14:textId="77777777" w:rsidR="00A97079" w:rsidRDefault="00A97079">
            <w:pPr>
              <w:pStyle w:val="TableParagraph"/>
              <w:rPr>
                <w:rFonts w:ascii="Franklin Gothic Demi"/>
                <w:b/>
                <w:sz w:val="24"/>
              </w:rPr>
            </w:pPr>
          </w:p>
          <w:p w14:paraId="489A7E9E" w14:textId="77777777" w:rsidR="00A97079" w:rsidRDefault="00A97079">
            <w:pPr>
              <w:pStyle w:val="TableParagraph"/>
              <w:rPr>
                <w:rFonts w:ascii="Franklin Gothic Demi"/>
                <w:b/>
                <w:sz w:val="24"/>
              </w:rPr>
            </w:pPr>
          </w:p>
          <w:p w14:paraId="489A7E9F" w14:textId="77777777" w:rsidR="00A97079" w:rsidRDefault="00A97079">
            <w:pPr>
              <w:pStyle w:val="TableParagraph"/>
              <w:spacing w:before="268"/>
              <w:rPr>
                <w:rFonts w:ascii="Franklin Gothic Demi"/>
                <w:b/>
                <w:sz w:val="24"/>
              </w:rPr>
            </w:pPr>
          </w:p>
          <w:p w14:paraId="489A7EA0" w14:textId="77777777" w:rsidR="00A97079" w:rsidRDefault="006A2965">
            <w:pPr>
              <w:pStyle w:val="TableParagraph"/>
              <w:numPr>
                <w:ilvl w:val="0"/>
                <w:numId w:val="12"/>
              </w:numPr>
              <w:tabs>
                <w:tab w:val="left" w:pos="475"/>
              </w:tabs>
              <w:spacing w:line="278" w:lineRule="auto"/>
              <w:ind w:right="673"/>
              <w:rPr>
                <w:sz w:val="24"/>
              </w:rPr>
            </w:pPr>
            <w:r>
              <w:rPr>
                <w:sz w:val="24"/>
              </w:rPr>
              <w:t>The</w:t>
            </w:r>
            <w:r>
              <w:rPr>
                <w:spacing w:val="-15"/>
                <w:sz w:val="24"/>
              </w:rPr>
              <w:t xml:space="preserve"> </w:t>
            </w:r>
            <w:r>
              <w:rPr>
                <w:sz w:val="24"/>
              </w:rPr>
              <w:t>exceptions</w:t>
            </w:r>
            <w:r>
              <w:rPr>
                <w:spacing w:val="-13"/>
                <w:sz w:val="24"/>
              </w:rPr>
              <w:t xml:space="preserve"> </w:t>
            </w:r>
            <w:r>
              <w:rPr>
                <w:sz w:val="24"/>
              </w:rPr>
              <w:t>to</w:t>
            </w:r>
            <w:r>
              <w:rPr>
                <w:spacing w:val="-14"/>
                <w:sz w:val="24"/>
              </w:rPr>
              <w:t xml:space="preserve"> </w:t>
            </w:r>
            <w:r>
              <w:rPr>
                <w:sz w:val="24"/>
              </w:rPr>
              <w:t>the</w:t>
            </w:r>
            <w:r>
              <w:rPr>
                <w:spacing w:val="-15"/>
                <w:sz w:val="24"/>
              </w:rPr>
              <w:t xml:space="preserve"> </w:t>
            </w:r>
            <w:r>
              <w:rPr>
                <w:sz w:val="24"/>
              </w:rPr>
              <w:t>required</w:t>
            </w:r>
            <w:r>
              <w:rPr>
                <w:spacing w:val="-14"/>
                <w:sz w:val="24"/>
              </w:rPr>
              <w:t xml:space="preserve"> </w:t>
            </w:r>
            <w:proofErr w:type="gramStart"/>
            <w:r>
              <w:rPr>
                <w:sz w:val="24"/>
              </w:rPr>
              <w:t>stop</w:t>
            </w:r>
            <w:r>
              <w:rPr>
                <w:spacing w:val="-14"/>
                <w:sz w:val="24"/>
              </w:rPr>
              <w:t xml:space="preserve"> </w:t>
            </w:r>
            <w:r>
              <w:rPr>
                <w:sz w:val="24"/>
              </w:rPr>
              <w:t>out</w:t>
            </w:r>
            <w:proofErr w:type="gramEnd"/>
            <w:r>
              <w:rPr>
                <w:sz w:val="24"/>
              </w:rPr>
              <w:t xml:space="preserve"> period are:</w:t>
            </w:r>
          </w:p>
          <w:p w14:paraId="489A7EA1" w14:textId="77777777" w:rsidR="00A97079" w:rsidRDefault="006A2965">
            <w:pPr>
              <w:pStyle w:val="TableParagraph"/>
              <w:numPr>
                <w:ilvl w:val="1"/>
                <w:numId w:val="12"/>
              </w:numPr>
              <w:tabs>
                <w:tab w:val="left" w:pos="1195"/>
              </w:tabs>
              <w:spacing w:before="157" w:line="276" w:lineRule="auto"/>
              <w:ind w:right="137"/>
              <w:rPr>
                <w:sz w:val="24"/>
              </w:rPr>
            </w:pPr>
            <w:r>
              <w:rPr>
                <w:sz w:val="24"/>
              </w:rPr>
              <w:t>Seniors who can complete degree requirements in one semester with 15</w:t>
            </w:r>
            <w:r>
              <w:rPr>
                <w:spacing w:val="-13"/>
                <w:sz w:val="24"/>
              </w:rPr>
              <w:t xml:space="preserve"> </w:t>
            </w:r>
            <w:r>
              <w:rPr>
                <w:sz w:val="24"/>
              </w:rPr>
              <w:t>or</w:t>
            </w:r>
            <w:r>
              <w:rPr>
                <w:spacing w:val="-13"/>
                <w:sz w:val="24"/>
              </w:rPr>
              <w:t xml:space="preserve"> </w:t>
            </w:r>
            <w:r>
              <w:rPr>
                <w:sz w:val="24"/>
              </w:rPr>
              <w:t>fewer</w:t>
            </w:r>
            <w:r>
              <w:rPr>
                <w:spacing w:val="-13"/>
                <w:sz w:val="24"/>
              </w:rPr>
              <w:t xml:space="preserve"> </w:t>
            </w:r>
            <w:r>
              <w:rPr>
                <w:sz w:val="24"/>
              </w:rPr>
              <w:t>credit</w:t>
            </w:r>
            <w:r>
              <w:rPr>
                <w:spacing w:val="-12"/>
                <w:sz w:val="24"/>
              </w:rPr>
              <w:t xml:space="preserve"> </w:t>
            </w:r>
            <w:r>
              <w:rPr>
                <w:sz w:val="24"/>
              </w:rPr>
              <w:t>hours,</w:t>
            </w:r>
            <w:r>
              <w:rPr>
                <w:spacing w:val="-6"/>
                <w:sz w:val="24"/>
              </w:rPr>
              <w:t xml:space="preserve"> </w:t>
            </w:r>
            <w:r>
              <w:rPr>
                <w:sz w:val="24"/>
              </w:rPr>
              <w:t>if</w:t>
            </w:r>
            <w:r>
              <w:rPr>
                <w:spacing w:val="-13"/>
                <w:sz w:val="24"/>
              </w:rPr>
              <w:t xml:space="preserve"> </w:t>
            </w:r>
            <w:r>
              <w:rPr>
                <w:sz w:val="24"/>
              </w:rPr>
              <w:t>they</w:t>
            </w:r>
            <w:r>
              <w:rPr>
                <w:spacing w:val="-13"/>
                <w:sz w:val="24"/>
              </w:rPr>
              <w:t xml:space="preserve"> </w:t>
            </w:r>
            <w:r>
              <w:rPr>
                <w:sz w:val="24"/>
              </w:rPr>
              <w:t xml:space="preserve">have the support of their </w:t>
            </w:r>
            <w:r>
              <w:rPr>
                <w:spacing w:val="-2"/>
                <w:sz w:val="24"/>
              </w:rPr>
              <w:t>school/department</w:t>
            </w:r>
          </w:p>
          <w:p w14:paraId="489A7EA2" w14:textId="77777777" w:rsidR="00A97079" w:rsidRDefault="006A2965">
            <w:pPr>
              <w:pStyle w:val="TableParagraph"/>
              <w:numPr>
                <w:ilvl w:val="1"/>
                <w:numId w:val="12"/>
              </w:numPr>
              <w:tabs>
                <w:tab w:val="left" w:pos="1195"/>
              </w:tabs>
              <w:spacing w:line="276" w:lineRule="auto"/>
              <w:ind w:right="220"/>
              <w:rPr>
                <w:sz w:val="24"/>
              </w:rPr>
            </w:pPr>
            <w:r>
              <w:rPr>
                <w:sz w:val="24"/>
              </w:rPr>
              <w:t>The</w:t>
            </w:r>
            <w:r>
              <w:rPr>
                <w:spacing w:val="-16"/>
                <w:sz w:val="24"/>
              </w:rPr>
              <w:t xml:space="preserve"> </w:t>
            </w:r>
            <w:r>
              <w:rPr>
                <w:sz w:val="24"/>
              </w:rPr>
              <w:t>school/department</w:t>
            </w:r>
            <w:r>
              <w:rPr>
                <w:spacing w:val="-15"/>
                <w:sz w:val="24"/>
              </w:rPr>
              <w:t xml:space="preserve"> </w:t>
            </w:r>
            <w:r>
              <w:rPr>
                <w:sz w:val="24"/>
              </w:rPr>
              <w:t>may</w:t>
            </w:r>
            <w:r>
              <w:rPr>
                <w:spacing w:val="-15"/>
                <w:sz w:val="24"/>
              </w:rPr>
              <w:t xml:space="preserve"> </w:t>
            </w:r>
            <w:r>
              <w:rPr>
                <w:sz w:val="24"/>
              </w:rPr>
              <w:t>petition on behalf of a student with more than 15 credit hours remaining to reach degree completion</w:t>
            </w:r>
          </w:p>
          <w:p w14:paraId="489A7EA3" w14:textId="77777777" w:rsidR="00A97079" w:rsidRDefault="006A2965">
            <w:pPr>
              <w:pStyle w:val="TableParagraph"/>
              <w:numPr>
                <w:ilvl w:val="1"/>
                <w:numId w:val="12"/>
              </w:numPr>
              <w:tabs>
                <w:tab w:val="left" w:pos="1195"/>
              </w:tabs>
              <w:spacing w:line="276" w:lineRule="auto"/>
              <w:ind w:right="296"/>
              <w:rPr>
                <w:sz w:val="24"/>
              </w:rPr>
            </w:pPr>
            <w:r>
              <w:rPr>
                <w:sz w:val="24"/>
              </w:rPr>
              <w:t>Students</w:t>
            </w:r>
            <w:r>
              <w:rPr>
                <w:spacing w:val="-15"/>
                <w:sz w:val="24"/>
              </w:rPr>
              <w:t xml:space="preserve"> </w:t>
            </w:r>
            <w:r>
              <w:rPr>
                <w:sz w:val="24"/>
              </w:rPr>
              <w:t>who</w:t>
            </w:r>
            <w:r>
              <w:rPr>
                <w:spacing w:val="-15"/>
                <w:sz w:val="24"/>
              </w:rPr>
              <w:t xml:space="preserve"> </w:t>
            </w:r>
            <w:proofErr w:type="gramStart"/>
            <w:r>
              <w:rPr>
                <w:sz w:val="24"/>
              </w:rPr>
              <w:t>satisfy</w:t>
            </w:r>
            <w:proofErr w:type="gramEnd"/>
            <w:r>
              <w:rPr>
                <w:spacing w:val="-15"/>
                <w:sz w:val="24"/>
              </w:rPr>
              <w:t xml:space="preserve"> </w:t>
            </w:r>
            <w:r>
              <w:rPr>
                <w:sz w:val="24"/>
              </w:rPr>
              <w:t>an</w:t>
            </w:r>
            <w:r>
              <w:rPr>
                <w:spacing w:val="-15"/>
                <w:sz w:val="24"/>
              </w:rPr>
              <w:t xml:space="preserve"> </w:t>
            </w:r>
            <w:r>
              <w:rPr>
                <w:sz w:val="24"/>
              </w:rPr>
              <w:t xml:space="preserve">incomplete grade within 15 days of the end of </w:t>
            </w:r>
            <w:r>
              <w:rPr>
                <w:spacing w:val="-4"/>
                <w:sz w:val="24"/>
              </w:rPr>
              <w:t>term</w:t>
            </w:r>
          </w:p>
          <w:p w14:paraId="489A7EA4" w14:textId="77777777" w:rsidR="00A97079" w:rsidRDefault="00A97079">
            <w:pPr>
              <w:pStyle w:val="TableParagraph"/>
              <w:spacing w:before="45"/>
              <w:rPr>
                <w:rFonts w:ascii="Franklin Gothic Demi"/>
                <w:b/>
                <w:sz w:val="24"/>
              </w:rPr>
            </w:pPr>
          </w:p>
          <w:p w14:paraId="489A7EA5" w14:textId="77777777" w:rsidR="00A97079" w:rsidRDefault="006A2965">
            <w:pPr>
              <w:pStyle w:val="TableParagraph"/>
              <w:spacing w:line="276" w:lineRule="auto"/>
              <w:ind w:left="115" w:right="113"/>
              <w:rPr>
                <w:sz w:val="24"/>
              </w:rPr>
            </w:pPr>
            <w:r>
              <w:rPr>
                <w:sz w:val="24"/>
              </w:rPr>
              <w:t>All</w:t>
            </w:r>
            <w:r>
              <w:rPr>
                <w:spacing w:val="-2"/>
                <w:sz w:val="24"/>
              </w:rPr>
              <w:t xml:space="preserve"> </w:t>
            </w:r>
            <w:r>
              <w:rPr>
                <w:sz w:val="24"/>
              </w:rPr>
              <w:t>exception</w:t>
            </w:r>
            <w:r>
              <w:rPr>
                <w:spacing w:val="-2"/>
                <w:sz w:val="24"/>
              </w:rPr>
              <w:t xml:space="preserve"> </w:t>
            </w:r>
            <w:r>
              <w:rPr>
                <w:sz w:val="24"/>
              </w:rPr>
              <w:t>requests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filed</w:t>
            </w:r>
            <w:r>
              <w:rPr>
                <w:spacing w:val="-2"/>
                <w:sz w:val="24"/>
              </w:rPr>
              <w:t xml:space="preserve"> </w:t>
            </w:r>
            <w:r>
              <w:rPr>
                <w:sz w:val="24"/>
              </w:rPr>
              <w:t>no</w:t>
            </w:r>
            <w:r>
              <w:rPr>
                <w:spacing w:val="-2"/>
                <w:sz w:val="24"/>
              </w:rPr>
              <w:t xml:space="preserve"> </w:t>
            </w:r>
            <w:r>
              <w:rPr>
                <w:sz w:val="24"/>
              </w:rPr>
              <w:t>later than</w:t>
            </w:r>
            <w:r>
              <w:rPr>
                <w:spacing w:val="-7"/>
                <w:sz w:val="24"/>
              </w:rPr>
              <w:t xml:space="preserve"> </w:t>
            </w:r>
            <w:r>
              <w:rPr>
                <w:sz w:val="24"/>
              </w:rPr>
              <w:t>15</w:t>
            </w:r>
            <w:r>
              <w:rPr>
                <w:spacing w:val="-7"/>
                <w:sz w:val="24"/>
              </w:rPr>
              <w:t xml:space="preserve"> </w:t>
            </w:r>
            <w:r>
              <w:rPr>
                <w:sz w:val="24"/>
              </w:rPr>
              <w:t>days</w:t>
            </w:r>
            <w:r>
              <w:rPr>
                <w:spacing w:val="-7"/>
                <w:sz w:val="24"/>
              </w:rPr>
              <w:t xml:space="preserve"> </w:t>
            </w:r>
            <w:r>
              <w:rPr>
                <w:sz w:val="24"/>
              </w:rPr>
              <w:t>after</w:t>
            </w:r>
            <w:r>
              <w:rPr>
                <w:spacing w:val="-8"/>
                <w:sz w:val="24"/>
              </w:rPr>
              <w:t xml:space="preserve"> </w:t>
            </w:r>
            <w:r>
              <w:rPr>
                <w:sz w:val="24"/>
              </w:rPr>
              <w:t>the</w:t>
            </w:r>
            <w:r>
              <w:rPr>
                <w:spacing w:val="-11"/>
                <w:sz w:val="24"/>
              </w:rPr>
              <w:t xml:space="preserve"> </w:t>
            </w:r>
            <w:r>
              <w:rPr>
                <w:sz w:val="24"/>
              </w:rPr>
              <w:t>receipt</w:t>
            </w:r>
            <w:r>
              <w:rPr>
                <w:spacing w:val="-7"/>
                <w:sz w:val="24"/>
              </w:rPr>
              <w:t xml:space="preserve"> </w:t>
            </w:r>
            <w:r>
              <w:rPr>
                <w:sz w:val="24"/>
              </w:rPr>
              <w:t>of</w:t>
            </w:r>
            <w:r>
              <w:rPr>
                <w:spacing w:val="-8"/>
                <w:sz w:val="24"/>
              </w:rPr>
              <w:t xml:space="preserve"> </w:t>
            </w:r>
            <w:r>
              <w:rPr>
                <w:sz w:val="24"/>
              </w:rPr>
              <w:t>an</w:t>
            </w:r>
            <w:r>
              <w:rPr>
                <w:spacing w:val="-7"/>
                <w:sz w:val="24"/>
              </w:rPr>
              <w:t xml:space="preserve"> </w:t>
            </w:r>
            <w:r>
              <w:rPr>
                <w:sz w:val="24"/>
              </w:rPr>
              <w:t>academic separation notice. These exceptions are reviewed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Readmission</w:t>
            </w:r>
            <w:r>
              <w:rPr>
                <w:spacing w:val="-8"/>
                <w:sz w:val="24"/>
              </w:rPr>
              <w:t xml:space="preserve"> </w:t>
            </w:r>
            <w:r>
              <w:rPr>
                <w:sz w:val="24"/>
              </w:rPr>
              <w:t>and</w:t>
            </w:r>
            <w:r>
              <w:rPr>
                <w:spacing w:val="-8"/>
                <w:sz w:val="24"/>
              </w:rPr>
              <w:t xml:space="preserve"> </w:t>
            </w:r>
            <w:r>
              <w:rPr>
                <w:sz w:val="24"/>
              </w:rPr>
              <w:t>Academic Renewal Committee.</w:t>
            </w:r>
          </w:p>
        </w:tc>
      </w:tr>
    </w:tbl>
    <w:p w14:paraId="489A7EA7" w14:textId="77777777" w:rsidR="00A97079" w:rsidRDefault="00A97079">
      <w:pPr>
        <w:pStyle w:val="TableParagraph"/>
        <w:spacing w:line="276" w:lineRule="auto"/>
        <w:rPr>
          <w:sz w:val="24"/>
        </w:rPr>
        <w:sectPr w:rsidR="00A97079">
          <w:type w:val="continuous"/>
          <w:pgSz w:w="12240" w:h="15840"/>
          <w:pgMar w:top="1400" w:right="720" w:bottom="280"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ED5" w14:textId="77777777">
        <w:trPr>
          <w:trHeight w:val="12714"/>
        </w:trPr>
        <w:tc>
          <w:tcPr>
            <w:tcW w:w="5035" w:type="dxa"/>
          </w:tcPr>
          <w:p w14:paraId="489A7EA8" w14:textId="77777777" w:rsidR="00A97079" w:rsidRDefault="006A2965">
            <w:pPr>
              <w:pStyle w:val="TableParagraph"/>
              <w:spacing w:line="276" w:lineRule="auto"/>
              <w:ind w:left="1552" w:right="138"/>
              <w:rPr>
                <w:sz w:val="24"/>
              </w:rPr>
            </w:pPr>
            <w:r>
              <w:rPr>
                <w:sz w:val="24"/>
              </w:rPr>
              <w:lastRenderedPageBreak/>
              <w:t>will</w:t>
            </w:r>
            <w:r>
              <w:rPr>
                <w:spacing w:val="-13"/>
                <w:sz w:val="24"/>
              </w:rPr>
              <w:t xml:space="preserve"> </w:t>
            </w:r>
            <w:r>
              <w:rPr>
                <w:sz w:val="24"/>
              </w:rPr>
              <w:t>not</w:t>
            </w:r>
            <w:r>
              <w:rPr>
                <w:spacing w:val="-13"/>
                <w:sz w:val="24"/>
              </w:rPr>
              <w:t xml:space="preserve"> </w:t>
            </w:r>
            <w:r>
              <w:rPr>
                <w:sz w:val="24"/>
              </w:rPr>
              <w:t>be</w:t>
            </w:r>
            <w:r>
              <w:rPr>
                <w:spacing w:val="-15"/>
                <w:sz w:val="24"/>
              </w:rPr>
              <w:t xml:space="preserve"> </w:t>
            </w:r>
            <w:r>
              <w:rPr>
                <w:sz w:val="24"/>
              </w:rPr>
              <w:t>acted</w:t>
            </w:r>
            <w:r>
              <w:rPr>
                <w:spacing w:val="-14"/>
                <w:sz w:val="24"/>
              </w:rPr>
              <w:t xml:space="preserve"> </w:t>
            </w:r>
            <w:r>
              <w:rPr>
                <w:sz w:val="24"/>
              </w:rPr>
              <w:t>upon</w:t>
            </w:r>
            <w:r>
              <w:rPr>
                <w:spacing w:val="-14"/>
                <w:sz w:val="24"/>
              </w:rPr>
              <w:t xml:space="preserve"> </w:t>
            </w:r>
            <w:r>
              <w:rPr>
                <w:sz w:val="24"/>
              </w:rPr>
              <w:t>by</w:t>
            </w:r>
            <w:r>
              <w:rPr>
                <w:spacing w:val="-10"/>
                <w:sz w:val="24"/>
              </w:rPr>
              <w:t xml:space="preserve"> </w:t>
            </w:r>
            <w:r>
              <w:rPr>
                <w:sz w:val="24"/>
              </w:rPr>
              <w:t xml:space="preserve">the </w:t>
            </w:r>
            <w:r>
              <w:rPr>
                <w:spacing w:val="-2"/>
                <w:sz w:val="24"/>
              </w:rPr>
              <w:t>CSDR.</w:t>
            </w:r>
          </w:p>
          <w:p w14:paraId="489A7EA9" w14:textId="77777777" w:rsidR="00A97079" w:rsidRDefault="006A2965">
            <w:pPr>
              <w:pStyle w:val="TableParagraph"/>
              <w:numPr>
                <w:ilvl w:val="0"/>
                <w:numId w:val="11"/>
              </w:numPr>
              <w:tabs>
                <w:tab w:val="left" w:pos="1552"/>
              </w:tabs>
              <w:spacing w:before="2" w:line="276" w:lineRule="auto"/>
              <w:ind w:right="164"/>
              <w:rPr>
                <w:sz w:val="24"/>
              </w:rPr>
            </w:pPr>
            <w:r>
              <w:rPr>
                <w:sz w:val="24"/>
              </w:rPr>
              <w:t>When</w:t>
            </w:r>
            <w:r>
              <w:rPr>
                <w:spacing w:val="-15"/>
                <w:sz w:val="24"/>
              </w:rPr>
              <w:t xml:space="preserve"> </w:t>
            </w:r>
            <w:r>
              <w:rPr>
                <w:sz w:val="24"/>
              </w:rPr>
              <w:t>a</w:t>
            </w:r>
            <w:r>
              <w:rPr>
                <w:spacing w:val="-15"/>
                <w:sz w:val="24"/>
              </w:rPr>
              <w:t xml:space="preserve"> </w:t>
            </w:r>
            <w:r>
              <w:rPr>
                <w:sz w:val="24"/>
              </w:rPr>
              <w:t>student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separated and has an incomplete grade from her/his last semester or academic session of enrollment that she/he can complete</w:t>
            </w:r>
            <w:r>
              <w:rPr>
                <w:spacing w:val="-1"/>
                <w:sz w:val="24"/>
              </w:rPr>
              <w:t xml:space="preserve"> </w:t>
            </w:r>
            <w:r>
              <w:rPr>
                <w:sz w:val="24"/>
              </w:rPr>
              <w:t>in a</w:t>
            </w:r>
            <w:r>
              <w:rPr>
                <w:spacing w:val="-1"/>
                <w:sz w:val="24"/>
              </w:rPr>
              <w:t xml:space="preserve"> </w:t>
            </w:r>
            <w:r>
              <w:rPr>
                <w:sz w:val="24"/>
              </w:rPr>
              <w:t xml:space="preserve">timely fashion - normally, before the beginning of the next semester or session. The course instructor must provide verification of the final grade in a timely </w:t>
            </w:r>
            <w:proofErr w:type="gramStart"/>
            <w:r>
              <w:rPr>
                <w:sz w:val="24"/>
              </w:rPr>
              <w:t>fashion</w:t>
            </w:r>
            <w:proofErr w:type="gramEnd"/>
            <w:r>
              <w:rPr>
                <w:sz w:val="24"/>
              </w:rPr>
              <w:t xml:space="preserve"> and the grade must raise the index (University graduation index and/or readmission semester stipulation) to the level where the student would be eligible to continue.</w:t>
            </w:r>
          </w:p>
          <w:p w14:paraId="489A7EAA" w14:textId="77777777" w:rsidR="00A97079" w:rsidRDefault="00A97079">
            <w:pPr>
              <w:pStyle w:val="TableParagraph"/>
              <w:spacing w:before="35"/>
              <w:rPr>
                <w:rFonts w:ascii="Franklin Gothic Demi"/>
                <w:b/>
                <w:sz w:val="24"/>
              </w:rPr>
            </w:pPr>
          </w:p>
          <w:p w14:paraId="489A7EAB" w14:textId="77777777" w:rsidR="00A97079" w:rsidRDefault="006A2965">
            <w:pPr>
              <w:pStyle w:val="TableParagraph"/>
              <w:spacing w:line="276" w:lineRule="auto"/>
              <w:ind w:left="832" w:right="138" w:hanging="360"/>
              <w:rPr>
                <w:sz w:val="24"/>
              </w:rPr>
            </w:pPr>
            <w:r>
              <w:rPr>
                <w:sz w:val="24"/>
              </w:rPr>
              <w:t>4.</w:t>
            </w:r>
            <w:r>
              <w:rPr>
                <w:spacing w:val="78"/>
                <w:sz w:val="24"/>
              </w:rPr>
              <w:t xml:space="preserve"> </w:t>
            </w:r>
            <w:r>
              <w:rPr>
                <w:sz w:val="24"/>
              </w:rPr>
              <w:t>A</w:t>
            </w:r>
            <w:r>
              <w:rPr>
                <w:spacing w:val="-7"/>
                <w:sz w:val="24"/>
              </w:rPr>
              <w:t xml:space="preserve"> </w:t>
            </w:r>
            <w:r>
              <w:rPr>
                <w:sz w:val="24"/>
              </w:rPr>
              <w:t>student</w:t>
            </w:r>
            <w:r>
              <w:rPr>
                <w:spacing w:val="-6"/>
                <w:sz w:val="24"/>
              </w:rPr>
              <w:t xml:space="preserve"> </w:t>
            </w:r>
            <w:r>
              <w:rPr>
                <w:sz w:val="24"/>
              </w:rPr>
              <w:t>on</w:t>
            </w:r>
            <w:r>
              <w:rPr>
                <w:spacing w:val="-6"/>
                <w:sz w:val="24"/>
              </w:rPr>
              <w:t xml:space="preserve"> </w:t>
            </w:r>
            <w:r>
              <w:rPr>
                <w:sz w:val="24"/>
              </w:rPr>
              <w:t>academic</w:t>
            </w:r>
            <w:r>
              <w:rPr>
                <w:spacing w:val="-10"/>
                <w:sz w:val="24"/>
              </w:rPr>
              <w:t xml:space="preserve"> </w:t>
            </w:r>
            <w:r>
              <w:rPr>
                <w:sz w:val="24"/>
              </w:rPr>
              <w:t>separation</w:t>
            </w:r>
            <w:r>
              <w:rPr>
                <w:spacing w:val="-6"/>
                <w:sz w:val="24"/>
              </w:rPr>
              <w:t xml:space="preserve"> </w:t>
            </w:r>
            <w:r>
              <w:rPr>
                <w:sz w:val="24"/>
              </w:rPr>
              <w:t>status</w:t>
            </w:r>
            <w:r>
              <w:rPr>
                <w:spacing w:val="-6"/>
                <w:sz w:val="24"/>
              </w:rPr>
              <w:t xml:space="preserve"> </w:t>
            </w:r>
            <w:r>
              <w:rPr>
                <w:sz w:val="24"/>
              </w:rPr>
              <w:t>is not eligible to enroll in any course at Purdue University in West Lafayette, Purdue University in Indianapolis, any Purdue</w:t>
            </w:r>
            <w:r>
              <w:rPr>
                <w:spacing w:val="-15"/>
                <w:sz w:val="24"/>
              </w:rPr>
              <w:t xml:space="preserve"> </w:t>
            </w:r>
            <w:r>
              <w:rPr>
                <w:sz w:val="24"/>
              </w:rPr>
              <w:t>University</w:t>
            </w:r>
            <w:r>
              <w:rPr>
                <w:spacing w:val="-15"/>
                <w:sz w:val="24"/>
              </w:rPr>
              <w:t xml:space="preserve"> </w:t>
            </w:r>
            <w:r>
              <w:rPr>
                <w:sz w:val="24"/>
              </w:rPr>
              <w:t>regional</w:t>
            </w:r>
            <w:r>
              <w:rPr>
                <w:spacing w:val="-15"/>
                <w:sz w:val="24"/>
              </w:rPr>
              <w:t xml:space="preserve"> </w:t>
            </w:r>
            <w:r>
              <w:rPr>
                <w:sz w:val="24"/>
              </w:rPr>
              <w:t>campus,</w:t>
            </w:r>
            <w:r>
              <w:rPr>
                <w:spacing w:val="-15"/>
                <w:sz w:val="24"/>
              </w:rPr>
              <w:t xml:space="preserve"> </w:t>
            </w:r>
            <w:r>
              <w:rPr>
                <w:sz w:val="24"/>
              </w:rPr>
              <w:t>or</w:t>
            </w:r>
            <w:r>
              <w:rPr>
                <w:spacing w:val="-15"/>
                <w:sz w:val="24"/>
              </w:rPr>
              <w:t xml:space="preserve"> </w:t>
            </w:r>
            <w:r>
              <w:rPr>
                <w:sz w:val="24"/>
              </w:rPr>
              <w:t>the Statewide Technology Program.</w:t>
            </w:r>
          </w:p>
          <w:p w14:paraId="489A7EAC" w14:textId="77777777" w:rsidR="00A97079" w:rsidRDefault="00A97079">
            <w:pPr>
              <w:pStyle w:val="TableParagraph"/>
              <w:spacing w:before="204"/>
              <w:rPr>
                <w:rFonts w:ascii="Franklin Gothic Demi"/>
                <w:b/>
                <w:sz w:val="24"/>
              </w:rPr>
            </w:pPr>
          </w:p>
          <w:p w14:paraId="489A7EAD" w14:textId="77777777" w:rsidR="00A97079" w:rsidRDefault="006A2965">
            <w:pPr>
              <w:pStyle w:val="TableParagraph"/>
              <w:numPr>
                <w:ilvl w:val="0"/>
                <w:numId w:val="10"/>
              </w:numPr>
              <w:tabs>
                <w:tab w:val="left" w:pos="832"/>
              </w:tabs>
              <w:spacing w:line="276" w:lineRule="auto"/>
              <w:ind w:right="182"/>
              <w:rPr>
                <w:sz w:val="24"/>
              </w:rPr>
            </w:pPr>
            <w:r>
              <w:rPr>
                <w:sz w:val="24"/>
              </w:rPr>
              <w:t>Students</w:t>
            </w:r>
            <w:r>
              <w:rPr>
                <w:spacing w:val="-14"/>
                <w:sz w:val="24"/>
              </w:rPr>
              <w:t xml:space="preserve"> </w:t>
            </w:r>
            <w:r>
              <w:rPr>
                <w:sz w:val="24"/>
              </w:rPr>
              <w:t>who</w:t>
            </w:r>
            <w:r>
              <w:rPr>
                <w:spacing w:val="-14"/>
                <w:sz w:val="24"/>
              </w:rPr>
              <w:t xml:space="preserve"> </w:t>
            </w:r>
            <w:r>
              <w:rPr>
                <w:sz w:val="24"/>
              </w:rPr>
              <w:t>are</w:t>
            </w:r>
            <w:r>
              <w:rPr>
                <w:spacing w:val="-15"/>
                <w:sz w:val="24"/>
              </w:rPr>
              <w:t xml:space="preserve"> </w:t>
            </w:r>
            <w:r>
              <w:rPr>
                <w:sz w:val="24"/>
              </w:rPr>
              <w:t>separated</w:t>
            </w:r>
            <w:r>
              <w:rPr>
                <w:spacing w:val="-14"/>
                <w:sz w:val="24"/>
              </w:rPr>
              <w:t xml:space="preserve"> </w:t>
            </w:r>
            <w:r>
              <w:rPr>
                <w:sz w:val="24"/>
              </w:rPr>
              <w:t>from</w:t>
            </w:r>
            <w:r>
              <w:rPr>
                <w:spacing w:val="-13"/>
                <w:sz w:val="24"/>
              </w:rPr>
              <w:t xml:space="preserve"> </w:t>
            </w:r>
            <w:r>
              <w:rPr>
                <w:sz w:val="24"/>
              </w:rPr>
              <w:t>the</w:t>
            </w:r>
            <w:r>
              <w:rPr>
                <w:spacing w:val="-14"/>
                <w:sz w:val="24"/>
              </w:rPr>
              <w:t xml:space="preserve"> </w:t>
            </w:r>
            <w:r>
              <w:rPr>
                <w:sz w:val="24"/>
              </w:rPr>
              <w:t>West Lafayette location may choose, after one semester</w:t>
            </w:r>
            <w:r>
              <w:rPr>
                <w:spacing w:val="-15"/>
                <w:sz w:val="24"/>
              </w:rPr>
              <w:t xml:space="preserve"> </w:t>
            </w:r>
            <w:r>
              <w:rPr>
                <w:sz w:val="24"/>
              </w:rPr>
              <w:t>lay-out,</w:t>
            </w:r>
            <w:r>
              <w:rPr>
                <w:spacing w:val="-15"/>
                <w:sz w:val="24"/>
              </w:rPr>
              <w:t xml:space="preserve"> </w:t>
            </w:r>
            <w:r>
              <w:rPr>
                <w:sz w:val="24"/>
              </w:rPr>
              <w:t>to</w:t>
            </w:r>
            <w:r>
              <w:rPr>
                <w:spacing w:val="-12"/>
                <w:sz w:val="24"/>
              </w:rPr>
              <w:t xml:space="preserve"> </w:t>
            </w:r>
            <w:r>
              <w:rPr>
                <w:sz w:val="24"/>
              </w:rPr>
              <w:t>apply</w:t>
            </w:r>
            <w:r>
              <w:rPr>
                <w:spacing w:val="-15"/>
                <w:sz w:val="24"/>
              </w:rPr>
              <w:t xml:space="preserve"> </w:t>
            </w:r>
            <w:r>
              <w:rPr>
                <w:sz w:val="24"/>
              </w:rPr>
              <w:t>for</w:t>
            </w:r>
            <w:r>
              <w:rPr>
                <w:spacing w:val="-13"/>
                <w:sz w:val="24"/>
              </w:rPr>
              <w:t xml:space="preserve"> </w:t>
            </w:r>
            <w:r>
              <w:rPr>
                <w:sz w:val="24"/>
              </w:rPr>
              <w:t xml:space="preserve">readmission at a Purdue regional campus and must adhere to the procedures established at that </w:t>
            </w:r>
            <w:proofErr w:type="gramStart"/>
            <w:r>
              <w:rPr>
                <w:sz w:val="24"/>
              </w:rPr>
              <w:t>particular campus</w:t>
            </w:r>
            <w:proofErr w:type="gramEnd"/>
            <w:r>
              <w:rPr>
                <w:sz w:val="24"/>
              </w:rPr>
              <w:t>.</w:t>
            </w:r>
          </w:p>
          <w:p w14:paraId="489A7EAE" w14:textId="77777777" w:rsidR="00A97079" w:rsidRDefault="00A97079">
            <w:pPr>
              <w:pStyle w:val="TableParagraph"/>
              <w:rPr>
                <w:rFonts w:ascii="Franklin Gothic Demi"/>
                <w:b/>
                <w:sz w:val="24"/>
              </w:rPr>
            </w:pPr>
          </w:p>
          <w:p w14:paraId="489A7EAF" w14:textId="77777777" w:rsidR="00A97079" w:rsidRDefault="00A97079">
            <w:pPr>
              <w:pStyle w:val="TableParagraph"/>
              <w:rPr>
                <w:rFonts w:ascii="Franklin Gothic Demi"/>
                <w:b/>
                <w:sz w:val="24"/>
              </w:rPr>
            </w:pPr>
          </w:p>
          <w:p w14:paraId="489A7EB0" w14:textId="77777777" w:rsidR="00A97079" w:rsidRDefault="00A97079">
            <w:pPr>
              <w:pStyle w:val="TableParagraph"/>
              <w:rPr>
                <w:rFonts w:ascii="Franklin Gothic Demi"/>
                <w:b/>
                <w:sz w:val="24"/>
              </w:rPr>
            </w:pPr>
          </w:p>
          <w:p w14:paraId="489A7EB1" w14:textId="77777777" w:rsidR="00A97079" w:rsidRDefault="00A97079">
            <w:pPr>
              <w:pStyle w:val="TableParagraph"/>
              <w:spacing w:before="24"/>
              <w:rPr>
                <w:rFonts w:ascii="Franklin Gothic Demi"/>
                <w:b/>
                <w:sz w:val="24"/>
              </w:rPr>
            </w:pPr>
          </w:p>
          <w:p w14:paraId="489A7EB2" w14:textId="77777777" w:rsidR="00A97079" w:rsidRDefault="006A2965">
            <w:pPr>
              <w:pStyle w:val="TableParagraph"/>
              <w:numPr>
                <w:ilvl w:val="0"/>
                <w:numId w:val="10"/>
              </w:numPr>
              <w:tabs>
                <w:tab w:val="left" w:pos="832"/>
              </w:tabs>
              <w:spacing w:line="276" w:lineRule="auto"/>
              <w:ind w:right="133"/>
              <w:rPr>
                <w:sz w:val="24"/>
              </w:rPr>
            </w:pPr>
            <w:r>
              <w:rPr>
                <w:sz w:val="24"/>
              </w:rPr>
              <w:t>A separated student from the West Lafayette campus who is readmitted as described in item 8 above in a Purdue program</w:t>
            </w:r>
            <w:r>
              <w:rPr>
                <w:spacing w:val="-11"/>
                <w:sz w:val="24"/>
              </w:rPr>
              <w:t xml:space="preserve"> </w:t>
            </w:r>
            <w:r>
              <w:rPr>
                <w:sz w:val="24"/>
              </w:rPr>
              <w:t>at</w:t>
            </w:r>
            <w:r>
              <w:rPr>
                <w:spacing w:val="-13"/>
                <w:sz w:val="24"/>
              </w:rPr>
              <w:t xml:space="preserve"> </w:t>
            </w:r>
            <w:r>
              <w:rPr>
                <w:sz w:val="24"/>
              </w:rPr>
              <w:t>a</w:t>
            </w:r>
            <w:r>
              <w:rPr>
                <w:spacing w:val="-10"/>
                <w:sz w:val="24"/>
              </w:rPr>
              <w:t xml:space="preserve"> </w:t>
            </w:r>
            <w:r>
              <w:rPr>
                <w:sz w:val="24"/>
              </w:rPr>
              <w:t>regional</w:t>
            </w:r>
            <w:r>
              <w:rPr>
                <w:spacing w:val="-11"/>
                <w:sz w:val="24"/>
              </w:rPr>
              <w:t xml:space="preserve"> </w:t>
            </w:r>
            <w:r>
              <w:rPr>
                <w:sz w:val="24"/>
              </w:rPr>
              <w:t>campus</w:t>
            </w:r>
            <w:r>
              <w:rPr>
                <w:spacing w:val="-13"/>
                <w:sz w:val="24"/>
              </w:rPr>
              <w:t xml:space="preserve"> </w:t>
            </w:r>
            <w:r>
              <w:rPr>
                <w:sz w:val="24"/>
              </w:rPr>
              <w:t>is</w:t>
            </w:r>
            <w:r>
              <w:rPr>
                <w:spacing w:val="-13"/>
                <w:sz w:val="24"/>
              </w:rPr>
              <w:t xml:space="preserve"> </w:t>
            </w:r>
            <w:r>
              <w:rPr>
                <w:sz w:val="24"/>
              </w:rPr>
              <w:t>eligible</w:t>
            </w:r>
            <w:r>
              <w:rPr>
                <w:spacing w:val="-13"/>
                <w:sz w:val="24"/>
              </w:rPr>
              <w:t xml:space="preserve"> </w:t>
            </w:r>
            <w:r>
              <w:rPr>
                <w:sz w:val="24"/>
              </w:rPr>
              <w:t>to</w:t>
            </w:r>
          </w:p>
          <w:p w14:paraId="489A7EB3" w14:textId="77777777" w:rsidR="00A97079" w:rsidRDefault="006A2965">
            <w:pPr>
              <w:pStyle w:val="TableParagraph"/>
              <w:spacing w:before="1"/>
              <w:ind w:left="832"/>
              <w:rPr>
                <w:sz w:val="24"/>
              </w:rPr>
            </w:pPr>
            <w:r>
              <w:rPr>
                <w:sz w:val="24"/>
              </w:rPr>
              <w:t>apply</w:t>
            </w:r>
            <w:r>
              <w:rPr>
                <w:spacing w:val="-6"/>
                <w:sz w:val="24"/>
              </w:rPr>
              <w:t xml:space="preserve"> </w:t>
            </w:r>
            <w:r>
              <w:rPr>
                <w:sz w:val="24"/>
              </w:rPr>
              <w:t>for</w:t>
            </w:r>
            <w:r>
              <w:rPr>
                <w:spacing w:val="-7"/>
                <w:sz w:val="24"/>
              </w:rPr>
              <w:t xml:space="preserve"> </w:t>
            </w:r>
            <w:r>
              <w:rPr>
                <w:sz w:val="24"/>
              </w:rPr>
              <w:t>transfer</w:t>
            </w:r>
            <w:r>
              <w:rPr>
                <w:spacing w:val="-6"/>
                <w:sz w:val="24"/>
              </w:rPr>
              <w:t xml:space="preserve"> </w:t>
            </w:r>
            <w:r>
              <w:rPr>
                <w:sz w:val="24"/>
              </w:rPr>
              <w:t>to</w:t>
            </w:r>
            <w:r>
              <w:rPr>
                <w:spacing w:val="-6"/>
                <w:sz w:val="24"/>
              </w:rPr>
              <w:t xml:space="preserve"> </w:t>
            </w:r>
            <w:r>
              <w:rPr>
                <w:sz w:val="24"/>
              </w:rPr>
              <w:t>the</w:t>
            </w:r>
            <w:r>
              <w:rPr>
                <w:spacing w:val="-2"/>
                <w:sz w:val="24"/>
              </w:rPr>
              <w:t xml:space="preserve"> </w:t>
            </w:r>
            <w:r>
              <w:rPr>
                <w:sz w:val="24"/>
              </w:rPr>
              <w:t>West</w:t>
            </w:r>
            <w:r>
              <w:rPr>
                <w:spacing w:val="-2"/>
                <w:sz w:val="24"/>
              </w:rPr>
              <w:t xml:space="preserve"> Lafayette</w:t>
            </w:r>
          </w:p>
        </w:tc>
        <w:tc>
          <w:tcPr>
            <w:tcW w:w="4862" w:type="dxa"/>
          </w:tcPr>
          <w:p w14:paraId="489A7EB4" w14:textId="77777777" w:rsidR="00A97079" w:rsidRDefault="00A97079">
            <w:pPr>
              <w:pStyle w:val="TableParagraph"/>
              <w:rPr>
                <w:rFonts w:ascii="Franklin Gothic Demi"/>
                <w:b/>
                <w:sz w:val="24"/>
              </w:rPr>
            </w:pPr>
          </w:p>
          <w:p w14:paraId="489A7EB5" w14:textId="77777777" w:rsidR="00A97079" w:rsidRDefault="00A97079">
            <w:pPr>
              <w:pStyle w:val="TableParagraph"/>
              <w:rPr>
                <w:rFonts w:ascii="Franklin Gothic Demi"/>
                <w:b/>
                <w:sz w:val="24"/>
              </w:rPr>
            </w:pPr>
          </w:p>
          <w:p w14:paraId="489A7EB6" w14:textId="77777777" w:rsidR="00A97079" w:rsidRDefault="00A97079">
            <w:pPr>
              <w:pStyle w:val="TableParagraph"/>
              <w:rPr>
                <w:rFonts w:ascii="Franklin Gothic Demi"/>
                <w:b/>
                <w:sz w:val="24"/>
              </w:rPr>
            </w:pPr>
          </w:p>
          <w:p w14:paraId="489A7EB7" w14:textId="77777777" w:rsidR="00A97079" w:rsidRDefault="00A97079">
            <w:pPr>
              <w:pStyle w:val="TableParagraph"/>
              <w:rPr>
                <w:rFonts w:ascii="Franklin Gothic Demi"/>
                <w:b/>
                <w:sz w:val="24"/>
              </w:rPr>
            </w:pPr>
          </w:p>
          <w:p w14:paraId="489A7EB8" w14:textId="77777777" w:rsidR="00A97079" w:rsidRDefault="00A97079">
            <w:pPr>
              <w:pStyle w:val="TableParagraph"/>
              <w:rPr>
                <w:rFonts w:ascii="Franklin Gothic Demi"/>
                <w:b/>
                <w:sz w:val="24"/>
              </w:rPr>
            </w:pPr>
          </w:p>
          <w:p w14:paraId="489A7EB9" w14:textId="77777777" w:rsidR="00A97079" w:rsidRDefault="00A97079">
            <w:pPr>
              <w:pStyle w:val="TableParagraph"/>
              <w:rPr>
                <w:rFonts w:ascii="Franklin Gothic Demi"/>
                <w:b/>
                <w:sz w:val="24"/>
              </w:rPr>
            </w:pPr>
          </w:p>
          <w:p w14:paraId="489A7EBA" w14:textId="77777777" w:rsidR="00A97079" w:rsidRDefault="00A97079">
            <w:pPr>
              <w:pStyle w:val="TableParagraph"/>
              <w:rPr>
                <w:rFonts w:ascii="Franklin Gothic Demi"/>
                <w:b/>
                <w:sz w:val="24"/>
              </w:rPr>
            </w:pPr>
          </w:p>
          <w:p w14:paraId="489A7EBB" w14:textId="77777777" w:rsidR="00A97079" w:rsidRDefault="00A97079">
            <w:pPr>
              <w:pStyle w:val="TableParagraph"/>
              <w:rPr>
                <w:rFonts w:ascii="Franklin Gothic Demi"/>
                <w:b/>
                <w:sz w:val="24"/>
              </w:rPr>
            </w:pPr>
          </w:p>
          <w:p w14:paraId="489A7EBC" w14:textId="77777777" w:rsidR="00A97079" w:rsidRDefault="00A97079">
            <w:pPr>
              <w:pStyle w:val="TableParagraph"/>
              <w:rPr>
                <w:rFonts w:ascii="Franklin Gothic Demi"/>
                <w:b/>
                <w:sz w:val="24"/>
              </w:rPr>
            </w:pPr>
          </w:p>
          <w:p w14:paraId="489A7EBD" w14:textId="77777777" w:rsidR="00A97079" w:rsidRDefault="00A97079">
            <w:pPr>
              <w:pStyle w:val="TableParagraph"/>
              <w:rPr>
                <w:rFonts w:ascii="Franklin Gothic Demi"/>
                <w:b/>
                <w:sz w:val="24"/>
              </w:rPr>
            </w:pPr>
          </w:p>
          <w:p w14:paraId="489A7EBE" w14:textId="77777777" w:rsidR="00A97079" w:rsidRDefault="00A97079">
            <w:pPr>
              <w:pStyle w:val="TableParagraph"/>
              <w:rPr>
                <w:rFonts w:ascii="Franklin Gothic Demi"/>
                <w:b/>
                <w:sz w:val="24"/>
              </w:rPr>
            </w:pPr>
          </w:p>
          <w:p w14:paraId="489A7EBF" w14:textId="77777777" w:rsidR="00A97079" w:rsidRDefault="00A97079">
            <w:pPr>
              <w:pStyle w:val="TableParagraph"/>
              <w:rPr>
                <w:rFonts w:ascii="Franklin Gothic Demi"/>
                <w:b/>
                <w:sz w:val="24"/>
              </w:rPr>
            </w:pPr>
          </w:p>
          <w:p w14:paraId="489A7EC0" w14:textId="77777777" w:rsidR="00A97079" w:rsidRDefault="00A97079">
            <w:pPr>
              <w:pStyle w:val="TableParagraph"/>
              <w:rPr>
                <w:rFonts w:ascii="Franklin Gothic Demi"/>
                <w:b/>
                <w:sz w:val="24"/>
              </w:rPr>
            </w:pPr>
          </w:p>
          <w:p w14:paraId="489A7EC1" w14:textId="77777777" w:rsidR="00A97079" w:rsidRDefault="00A97079">
            <w:pPr>
              <w:pStyle w:val="TableParagraph"/>
              <w:rPr>
                <w:rFonts w:ascii="Franklin Gothic Demi"/>
                <w:b/>
                <w:sz w:val="24"/>
              </w:rPr>
            </w:pPr>
          </w:p>
          <w:p w14:paraId="489A7EC2" w14:textId="77777777" w:rsidR="00A97079" w:rsidRDefault="00A97079">
            <w:pPr>
              <w:pStyle w:val="TableParagraph"/>
              <w:rPr>
                <w:rFonts w:ascii="Franklin Gothic Demi"/>
                <w:b/>
                <w:sz w:val="24"/>
              </w:rPr>
            </w:pPr>
          </w:p>
          <w:p w14:paraId="489A7EC3" w14:textId="77777777" w:rsidR="00A97079" w:rsidRDefault="00A97079">
            <w:pPr>
              <w:pStyle w:val="TableParagraph"/>
              <w:rPr>
                <w:rFonts w:ascii="Franklin Gothic Demi"/>
                <w:b/>
                <w:sz w:val="24"/>
              </w:rPr>
            </w:pPr>
          </w:p>
          <w:p w14:paraId="489A7EC4" w14:textId="77777777" w:rsidR="00A97079" w:rsidRDefault="00A97079">
            <w:pPr>
              <w:pStyle w:val="TableParagraph"/>
              <w:rPr>
                <w:rFonts w:ascii="Franklin Gothic Demi"/>
                <w:b/>
                <w:sz w:val="24"/>
              </w:rPr>
            </w:pPr>
          </w:p>
          <w:p w14:paraId="489A7EC5" w14:textId="77777777" w:rsidR="00A97079" w:rsidRDefault="00A97079">
            <w:pPr>
              <w:pStyle w:val="TableParagraph"/>
              <w:rPr>
                <w:rFonts w:ascii="Franklin Gothic Demi"/>
                <w:b/>
                <w:sz w:val="24"/>
              </w:rPr>
            </w:pPr>
          </w:p>
          <w:p w14:paraId="489A7EC6" w14:textId="77777777" w:rsidR="00A97079" w:rsidRDefault="00A97079">
            <w:pPr>
              <w:pStyle w:val="TableParagraph"/>
              <w:rPr>
                <w:rFonts w:ascii="Franklin Gothic Demi"/>
                <w:b/>
                <w:sz w:val="24"/>
              </w:rPr>
            </w:pPr>
          </w:p>
          <w:p w14:paraId="489A7EC7" w14:textId="77777777" w:rsidR="00A97079" w:rsidRDefault="00A97079">
            <w:pPr>
              <w:pStyle w:val="TableParagraph"/>
              <w:rPr>
                <w:rFonts w:ascii="Franklin Gothic Demi"/>
                <w:b/>
                <w:sz w:val="24"/>
              </w:rPr>
            </w:pPr>
          </w:p>
          <w:p w14:paraId="489A7EC8" w14:textId="77777777" w:rsidR="00A97079" w:rsidRDefault="00A97079">
            <w:pPr>
              <w:pStyle w:val="TableParagraph"/>
              <w:spacing w:before="13"/>
              <w:rPr>
                <w:rFonts w:ascii="Franklin Gothic Demi"/>
                <w:b/>
                <w:sz w:val="24"/>
              </w:rPr>
            </w:pPr>
          </w:p>
          <w:p w14:paraId="489A7EC9" w14:textId="77777777" w:rsidR="00A97079" w:rsidRDefault="006A2965">
            <w:pPr>
              <w:pStyle w:val="TableParagraph"/>
              <w:numPr>
                <w:ilvl w:val="0"/>
                <w:numId w:val="9"/>
              </w:numPr>
              <w:tabs>
                <w:tab w:val="left" w:pos="475"/>
              </w:tabs>
              <w:spacing w:line="276" w:lineRule="auto"/>
              <w:ind w:right="352"/>
              <w:rPr>
                <w:sz w:val="24"/>
              </w:rPr>
            </w:pPr>
            <w:r>
              <w:rPr>
                <w:sz w:val="24"/>
              </w:rPr>
              <w:t>A</w:t>
            </w:r>
            <w:r>
              <w:rPr>
                <w:spacing w:val="-14"/>
                <w:sz w:val="24"/>
              </w:rPr>
              <w:t xml:space="preserve"> </w:t>
            </w:r>
            <w:r>
              <w:rPr>
                <w:sz w:val="24"/>
              </w:rPr>
              <w:t>student</w:t>
            </w:r>
            <w:r>
              <w:rPr>
                <w:spacing w:val="-13"/>
                <w:sz w:val="24"/>
              </w:rPr>
              <w:t xml:space="preserve"> </w:t>
            </w:r>
            <w:r>
              <w:rPr>
                <w:sz w:val="24"/>
              </w:rPr>
              <w:t>on</w:t>
            </w:r>
            <w:r>
              <w:rPr>
                <w:spacing w:val="-14"/>
                <w:sz w:val="24"/>
              </w:rPr>
              <w:t xml:space="preserve"> </w:t>
            </w:r>
            <w:r>
              <w:rPr>
                <w:sz w:val="24"/>
              </w:rPr>
              <w:t>academic</w:t>
            </w:r>
            <w:r>
              <w:rPr>
                <w:spacing w:val="-15"/>
                <w:sz w:val="24"/>
              </w:rPr>
              <w:t xml:space="preserve"> </w:t>
            </w:r>
            <w:r>
              <w:rPr>
                <w:sz w:val="24"/>
              </w:rPr>
              <w:t>separation</w:t>
            </w:r>
            <w:r>
              <w:rPr>
                <w:spacing w:val="-14"/>
                <w:sz w:val="24"/>
              </w:rPr>
              <w:t xml:space="preserve"> </w:t>
            </w:r>
            <w:r>
              <w:rPr>
                <w:sz w:val="24"/>
              </w:rPr>
              <w:t>status</w:t>
            </w:r>
            <w:r>
              <w:rPr>
                <w:spacing w:val="-13"/>
                <w:sz w:val="24"/>
              </w:rPr>
              <w:t xml:space="preserve"> </w:t>
            </w:r>
            <w:r>
              <w:rPr>
                <w:sz w:val="24"/>
              </w:rPr>
              <w:t xml:space="preserve">is not eligible to enroll in any course at Purdue, Purdue Fort Wayne, or Purdue </w:t>
            </w:r>
            <w:r>
              <w:rPr>
                <w:spacing w:val="-2"/>
                <w:sz w:val="24"/>
              </w:rPr>
              <w:t>Northwest.</w:t>
            </w:r>
          </w:p>
          <w:p w14:paraId="489A7ECA" w14:textId="77777777" w:rsidR="00A97079" w:rsidRDefault="00A97079">
            <w:pPr>
              <w:pStyle w:val="TableParagraph"/>
              <w:rPr>
                <w:rFonts w:ascii="Franklin Gothic Demi"/>
                <w:b/>
                <w:sz w:val="24"/>
              </w:rPr>
            </w:pPr>
          </w:p>
          <w:p w14:paraId="489A7ECB" w14:textId="77777777" w:rsidR="00A97079" w:rsidRDefault="00A97079">
            <w:pPr>
              <w:pStyle w:val="TableParagraph"/>
              <w:rPr>
                <w:rFonts w:ascii="Franklin Gothic Demi"/>
                <w:b/>
                <w:sz w:val="24"/>
              </w:rPr>
            </w:pPr>
          </w:p>
          <w:p w14:paraId="489A7ECC" w14:textId="77777777" w:rsidR="00A97079" w:rsidRDefault="00A97079">
            <w:pPr>
              <w:pStyle w:val="TableParagraph"/>
              <w:rPr>
                <w:rFonts w:ascii="Franklin Gothic Demi"/>
                <w:b/>
                <w:sz w:val="24"/>
              </w:rPr>
            </w:pPr>
          </w:p>
          <w:p w14:paraId="489A7ECD" w14:textId="77777777" w:rsidR="00A97079" w:rsidRDefault="00A97079">
            <w:pPr>
              <w:pStyle w:val="TableParagraph"/>
              <w:spacing w:before="23"/>
              <w:rPr>
                <w:rFonts w:ascii="Franklin Gothic Demi"/>
                <w:b/>
                <w:sz w:val="24"/>
              </w:rPr>
            </w:pPr>
          </w:p>
          <w:p w14:paraId="489A7ECE" w14:textId="77777777" w:rsidR="00A97079" w:rsidRDefault="006A2965">
            <w:pPr>
              <w:pStyle w:val="TableParagraph"/>
              <w:numPr>
                <w:ilvl w:val="0"/>
                <w:numId w:val="9"/>
              </w:numPr>
              <w:tabs>
                <w:tab w:val="left" w:pos="475"/>
              </w:tabs>
              <w:spacing w:line="276" w:lineRule="auto"/>
              <w:ind w:right="247"/>
              <w:rPr>
                <w:sz w:val="24"/>
              </w:rPr>
            </w:pPr>
            <w:r>
              <w:rPr>
                <w:sz w:val="24"/>
              </w:rPr>
              <w:t xml:space="preserve">Students who are academically separated from Purdue may choose, after </w:t>
            </w:r>
            <w:proofErr w:type="gramStart"/>
            <w:r>
              <w:rPr>
                <w:sz w:val="24"/>
              </w:rPr>
              <w:t>a one</w:t>
            </w:r>
            <w:proofErr w:type="gramEnd"/>
            <w:r>
              <w:rPr>
                <w:sz w:val="24"/>
              </w:rPr>
              <w:t xml:space="preserve"> semester</w:t>
            </w:r>
            <w:r>
              <w:rPr>
                <w:spacing w:val="-7"/>
                <w:sz w:val="24"/>
              </w:rPr>
              <w:t xml:space="preserve"> </w:t>
            </w:r>
            <w:r>
              <w:rPr>
                <w:sz w:val="24"/>
              </w:rPr>
              <w:t>stop</w:t>
            </w:r>
            <w:r>
              <w:rPr>
                <w:spacing w:val="-6"/>
                <w:sz w:val="24"/>
              </w:rPr>
              <w:t xml:space="preserve"> </w:t>
            </w:r>
            <w:r>
              <w:rPr>
                <w:sz w:val="24"/>
              </w:rPr>
              <w:t>out,</w:t>
            </w:r>
            <w:r>
              <w:rPr>
                <w:spacing w:val="-6"/>
                <w:sz w:val="24"/>
              </w:rPr>
              <w:t xml:space="preserve"> </w:t>
            </w:r>
            <w:r>
              <w:rPr>
                <w:sz w:val="24"/>
              </w:rPr>
              <w:t>to</w:t>
            </w:r>
            <w:r>
              <w:rPr>
                <w:spacing w:val="-6"/>
                <w:sz w:val="24"/>
              </w:rPr>
              <w:t xml:space="preserve"> </w:t>
            </w:r>
            <w:r>
              <w:rPr>
                <w:sz w:val="24"/>
              </w:rPr>
              <w:t>apply</w:t>
            </w:r>
            <w:r>
              <w:rPr>
                <w:spacing w:val="-6"/>
                <w:sz w:val="24"/>
              </w:rPr>
              <w:t xml:space="preserve"> </w:t>
            </w:r>
            <w:r>
              <w:rPr>
                <w:sz w:val="24"/>
              </w:rPr>
              <w:t>for</w:t>
            </w:r>
            <w:r>
              <w:rPr>
                <w:spacing w:val="-7"/>
                <w:sz w:val="24"/>
              </w:rPr>
              <w:t xml:space="preserve"> </w:t>
            </w:r>
            <w:r>
              <w:rPr>
                <w:sz w:val="24"/>
              </w:rPr>
              <w:t>readmission at</w:t>
            </w:r>
            <w:r>
              <w:rPr>
                <w:spacing w:val="-14"/>
                <w:sz w:val="24"/>
              </w:rPr>
              <w:t xml:space="preserve"> </w:t>
            </w:r>
            <w:r>
              <w:rPr>
                <w:sz w:val="24"/>
              </w:rPr>
              <w:t>Purdue</w:t>
            </w:r>
            <w:r>
              <w:rPr>
                <w:spacing w:val="-15"/>
                <w:sz w:val="24"/>
              </w:rPr>
              <w:t xml:space="preserve"> </w:t>
            </w:r>
            <w:r>
              <w:rPr>
                <w:sz w:val="24"/>
              </w:rPr>
              <w:t>Fort</w:t>
            </w:r>
            <w:r>
              <w:rPr>
                <w:spacing w:val="-12"/>
                <w:sz w:val="24"/>
              </w:rPr>
              <w:t xml:space="preserve"> </w:t>
            </w:r>
            <w:r>
              <w:rPr>
                <w:sz w:val="24"/>
              </w:rPr>
              <w:t>Wayne</w:t>
            </w:r>
            <w:r>
              <w:rPr>
                <w:spacing w:val="-15"/>
                <w:sz w:val="24"/>
              </w:rPr>
              <w:t xml:space="preserve"> </w:t>
            </w:r>
            <w:r>
              <w:rPr>
                <w:sz w:val="24"/>
              </w:rPr>
              <w:t>or</w:t>
            </w:r>
            <w:r>
              <w:rPr>
                <w:spacing w:val="-13"/>
                <w:sz w:val="24"/>
              </w:rPr>
              <w:t xml:space="preserve"> </w:t>
            </w:r>
            <w:r>
              <w:rPr>
                <w:sz w:val="24"/>
              </w:rPr>
              <w:t>Purdue</w:t>
            </w:r>
            <w:r>
              <w:rPr>
                <w:spacing w:val="-15"/>
                <w:sz w:val="24"/>
              </w:rPr>
              <w:t xml:space="preserve"> </w:t>
            </w:r>
            <w:r>
              <w:rPr>
                <w:sz w:val="24"/>
              </w:rPr>
              <w:t xml:space="preserve">Northwest and must adhere to the procedures established at that </w:t>
            </w:r>
            <w:proofErr w:type="gramStart"/>
            <w:r>
              <w:rPr>
                <w:sz w:val="24"/>
              </w:rPr>
              <w:t>particular campus</w:t>
            </w:r>
            <w:proofErr w:type="gramEnd"/>
            <w:r>
              <w:rPr>
                <w:sz w:val="24"/>
              </w:rPr>
              <w:t>.</w:t>
            </w:r>
          </w:p>
          <w:p w14:paraId="489A7ECF" w14:textId="77777777" w:rsidR="00A97079" w:rsidRDefault="00A97079">
            <w:pPr>
              <w:pStyle w:val="TableParagraph"/>
              <w:rPr>
                <w:rFonts w:ascii="Franklin Gothic Demi"/>
                <w:b/>
                <w:sz w:val="24"/>
              </w:rPr>
            </w:pPr>
          </w:p>
          <w:p w14:paraId="489A7ED0" w14:textId="77777777" w:rsidR="00A97079" w:rsidRDefault="00A97079">
            <w:pPr>
              <w:pStyle w:val="TableParagraph"/>
              <w:rPr>
                <w:rFonts w:ascii="Franklin Gothic Demi"/>
                <w:b/>
                <w:sz w:val="24"/>
              </w:rPr>
            </w:pPr>
          </w:p>
          <w:p w14:paraId="489A7ED1" w14:textId="77777777" w:rsidR="00A97079" w:rsidRDefault="00A97079">
            <w:pPr>
              <w:pStyle w:val="TableParagraph"/>
              <w:rPr>
                <w:rFonts w:ascii="Franklin Gothic Demi"/>
                <w:b/>
                <w:sz w:val="24"/>
              </w:rPr>
            </w:pPr>
          </w:p>
          <w:p w14:paraId="489A7ED2" w14:textId="77777777" w:rsidR="00A97079" w:rsidRDefault="00A97079">
            <w:pPr>
              <w:pStyle w:val="TableParagraph"/>
              <w:spacing w:before="24"/>
              <w:rPr>
                <w:rFonts w:ascii="Franklin Gothic Demi"/>
                <w:b/>
                <w:sz w:val="24"/>
              </w:rPr>
            </w:pPr>
          </w:p>
          <w:p w14:paraId="489A7ED3" w14:textId="77777777" w:rsidR="00A97079" w:rsidRDefault="006A2965">
            <w:pPr>
              <w:pStyle w:val="TableParagraph"/>
              <w:numPr>
                <w:ilvl w:val="0"/>
                <w:numId w:val="9"/>
              </w:numPr>
              <w:tabs>
                <w:tab w:val="left" w:pos="475"/>
              </w:tabs>
              <w:spacing w:line="276" w:lineRule="auto"/>
              <w:ind w:right="195"/>
              <w:rPr>
                <w:sz w:val="24"/>
              </w:rPr>
            </w:pPr>
            <w:r>
              <w:rPr>
                <w:sz w:val="24"/>
              </w:rPr>
              <w:t>A student academically separated from Purdue who is readmitted as described in item</w:t>
            </w:r>
            <w:r>
              <w:rPr>
                <w:spacing w:val="-8"/>
                <w:sz w:val="24"/>
              </w:rPr>
              <w:t xml:space="preserve"> </w:t>
            </w:r>
            <w:r>
              <w:rPr>
                <w:sz w:val="24"/>
              </w:rPr>
              <w:t>7</w:t>
            </w:r>
            <w:r>
              <w:rPr>
                <w:spacing w:val="-8"/>
                <w:sz w:val="24"/>
              </w:rPr>
              <w:t xml:space="preserve"> </w:t>
            </w:r>
            <w:r>
              <w:rPr>
                <w:sz w:val="24"/>
              </w:rPr>
              <w:t>above</w:t>
            </w:r>
            <w:r>
              <w:rPr>
                <w:spacing w:val="-12"/>
                <w:sz w:val="24"/>
              </w:rPr>
              <w:t xml:space="preserve"> </w:t>
            </w:r>
            <w:r>
              <w:rPr>
                <w:sz w:val="24"/>
              </w:rPr>
              <w:t>is</w:t>
            </w:r>
            <w:r>
              <w:rPr>
                <w:spacing w:val="-8"/>
                <w:sz w:val="24"/>
              </w:rPr>
              <w:t xml:space="preserve"> </w:t>
            </w:r>
            <w:r>
              <w:rPr>
                <w:sz w:val="24"/>
              </w:rPr>
              <w:t>eligible</w:t>
            </w:r>
            <w:r>
              <w:rPr>
                <w:spacing w:val="-9"/>
                <w:sz w:val="24"/>
              </w:rPr>
              <w:t xml:space="preserve"> </w:t>
            </w:r>
            <w:r>
              <w:rPr>
                <w:sz w:val="24"/>
              </w:rPr>
              <w:t>to</w:t>
            </w:r>
            <w:r>
              <w:rPr>
                <w:spacing w:val="-8"/>
                <w:sz w:val="24"/>
              </w:rPr>
              <w:t xml:space="preserve"> </w:t>
            </w:r>
            <w:r>
              <w:rPr>
                <w:sz w:val="24"/>
              </w:rPr>
              <w:t>apply</w:t>
            </w:r>
            <w:r>
              <w:rPr>
                <w:spacing w:val="-8"/>
                <w:sz w:val="24"/>
              </w:rPr>
              <w:t xml:space="preserve"> </w:t>
            </w:r>
            <w:r>
              <w:rPr>
                <w:sz w:val="24"/>
              </w:rPr>
              <w:t>for</w:t>
            </w:r>
            <w:r>
              <w:rPr>
                <w:spacing w:val="-11"/>
                <w:sz w:val="24"/>
              </w:rPr>
              <w:t xml:space="preserve"> </w:t>
            </w:r>
            <w:r>
              <w:rPr>
                <w:sz w:val="24"/>
              </w:rPr>
              <w:t>transfer to</w:t>
            </w:r>
            <w:r>
              <w:rPr>
                <w:spacing w:val="-12"/>
                <w:sz w:val="24"/>
              </w:rPr>
              <w:t xml:space="preserve"> </w:t>
            </w:r>
            <w:r>
              <w:rPr>
                <w:sz w:val="24"/>
              </w:rPr>
              <w:t>Purdue</w:t>
            </w:r>
            <w:r>
              <w:rPr>
                <w:spacing w:val="-14"/>
                <w:sz w:val="24"/>
              </w:rPr>
              <w:t xml:space="preserve"> </w:t>
            </w:r>
            <w:r>
              <w:rPr>
                <w:sz w:val="24"/>
              </w:rPr>
              <w:t>under</w:t>
            </w:r>
            <w:r>
              <w:rPr>
                <w:spacing w:val="-13"/>
                <w:sz w:val="24"/>
              </w:rPr>
              <w:t xml:space="preserve"> </w:t>
            </w:r>
            <w:r>
              <w:rPr>
                <w:sz w:val="24"/>
              </w:rPr>
              <w:t>normal</w:t>
            </w:r>
            <w:r>
              <w:rPr>
                <w:spacing w:val="-9"/>
                <w:sz w:val="24"/>
              </w:rPr>
              <w:t xml:space="preserve"> </w:t>
            </w:r>
            <w:r>
              <w:rPr>
                <w:sz w:val="24"/>
              </w:rPr>
              <w:t>Purdue</w:t>
            </w:r>
            <w:r>
              <w:rPr>
                <w:spacing w:val="-14"/>
                <w:sz w:val="24"/>
              </w:rPr>
              <w:t xml:space="preserve"> </w:t>
            </w:r>
            <w:r>
              <w:rPr>
                <w:sz w:val="24"/>
              </w:rPr>
              <w:t>Fort</w:t>
            </w:r>
            <w:r>
              <w:rPr>
                <w:spacing w:val="-11"/>
                <w:sz w:val="24"/>
              </w:rPr>
              <w:t xml:space="preserve"> </w:t>
            </w:r>
            <w:r>
              <w:rPr>
                <w:sz w:val="24"/>
              </w:rPr>
              <w:t>Wayne</w:t>
            </w:r>
          </w:p>
          <w:p w14:paraId="489A7ED4" w14:textId="77777777" w:rsidR="00A97079" w:rsidRDefault="006A2965">
            <w:pPr>
              <w:pStyle w:val="TableParagraph"/>
              <w:ind w:left="475"/>
              <w:rPr>
                <w:sz w:val="24"/>
              </w:rPr>
            </w:pPr>
            <w:r>
              <w:rPr>
                <w:sz w:val="24"/>
              </w:rPr>
              <w:t>or</w:t>
            </w:r>
            <w:r>
              <w:rPr>
                <w:spacing w:val="-9"/>
                <w:sz w:val="24"/>
              </w:rPr>
              <w:t xml:space="preserve"> </w:t>
            </w:r>
            <w:r>
              <w:rPr>
                <w:sz w:val="24"/>
              </w:rPr>
              <w:t>Purdue</w:t>
            </w:r>
            <w:r>
              <w:rPr>
                <w:spacing w:val="-12"/>
                <w:sz w:val="24"/>
              </w:rPr>
              <w:t xml:space="preserve"> </w:t>
            </w:r>
            <w:r>
              <w:rPr>
                <w:sz w:val="24"/>
              </w:rPr>
              <w:t>Northwest</w:t>
            </w:r>
            <w:r>
              <w:rPr>
                <w:spacing w:val="-8"/>
                <w:sz w:val="24"/>
              </w:rPr>
              <w:t xml:space="preserve"> </w:t>
            </w:r>
            <w:r>
              <w:rPr>
                <w:sz w:val="24"/>
              </w:rPr>
              <w:t>transfer</w:t>
            </w:r>
            <w:r>
              <w:rPr>
                <w:spacing w:val="-8"/>
                <w:sz w:val="24"/>
              </w:rPr>
              <w:t xml:space="preserve"> </w:t>
            </w:r>
            <w:r>
              <w:rPr>
                <w:spacing w:val="-2"/>
                <w:sz w:val="24"/>
              </w:rPr>
              <w:t>procedures</w:t>
            </w:r>
          </w:p>
        </w:tc>
      </w:tr>
    </w:tbl>
    <w:p w14:paraId="489A7ED6" w14:textId="77777777" w:rsidR="00A97079" w:rsidRDefault="00A97079">
      <w:pPr>
        <w:pStyle w:val="TableParagraph"/>
        <w:rPr>
          <w:sz w:val="24"/>
        </w:rPr>
        <w:sectPr w:rsidR="00A97079">
          <w:type w:val="continuous"/>
          <w:pgSz w:w="12240" w:h="15840"/>
          <w:pgMar w:top="1400" w:right="720" w:bottom="280"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EFC" w14:textId="77777777">
        <w:trPr>
          <w:trHeight w:val="12858"/>
        </w:trPr>
        <w:tc>
          <w:tcPr>
            <w:tcW w:w="5035" w:type="dxa"/>
          </w:tcPr>
          <w:p w14:paraId="489A7ED7" w14:textId="77777777" w:rsidR="00A97079" w:rsidRDefault="006A2965">
            <w:pPr>
              <w:pStyle w:val="TableParagraph"/>
              <w:spacing w:line="276" w:lineRule="auto"/>
              <w:ind w:left="832" w:right="301"/>
              <w:rPr>
                <w:sz w:val="24"/>
              </w:rPr>
            </w:pPr>
            <w:r>
              <w:rPr>
                <w:sz w:val="24"/>
              </w:rPr>
              <w:lastRenderedPageBreak/>
              <w:t>under normal regional campus transfer procedures after she/he has successfully completed</w:t>
            </w:r>
            <w:r>
              <w:rPr>
                <w:spacing w:val="-14"/>
                <w:sz w:val="24"/>
              </w:rPr>
              <w:t xml:space="preserve"> </w:t>
            </w:r>
            <w:r>
              <w:rPr>
                <w:sz w:val="24"/>
              </w:rPr>
              <w:t>12</w:t>
            </w:r>
            <w:r>
              <w:rPr>
                <w:spacing w:val="-14"/>
                <w:sz w:val="24"/>
              </w:rPr>
              <w:t xml:space="preserve"> </w:t>
            </w:r>
            <w:r>
              <w:rPr>
                <w:sz w:val="24"/>
              </w:rPr>
              <w:t>credit</w:t>
            </w:r>
            <w:r>
              <w:rPr>
                <w:spacing w:val="-13"/>
                <w:sz w:val="24"/>
              </w:rPr>
              <w:t xml:space="preserve"> </w:t>
            </w:r>
            <w:r>
              <w:rPr>
                <w:sz w:val="24"/>
              </w:rPr>
              <w:t>hours</w:t>
            </w:r>
            <w:r>
              <w:rPr>
                <w:spacing w:val="-13"/>
                <w:sz w:val="24"/>
              </w:rPr>
              <w:t xml:space="preserve"> </w:t>
            </w:r>
            <w:r>
              <w:rPr>
                <w:sz w:val="24"/>
              </w:rPr>
              <w:t>with</w:t>
            </w:r>
            <w:r>
              <w:rPr>
                <w:spacing w:val="-14"/>
                <w:sz w:val="24"/>
              </w:rPr>
              <w:t xml:space="preserve"> </w:t>
            </w:r>
            <w:r>
              <w:rPr>
                <w:sz w:val="24"/>
              </w:rPr>
              <w:t>grades</w:t>
            </w:r>
            <w:r>
              <w:rPr>
                <w:spacing w:val="-13"/>
                <w:sz w:val="24"/>
              </w:rPr>
              <w:t xml:space="preserve"> </w:t>
            </w:r>
            <w:r>
              <w:rPr>
                <w:sz w:val="24"/>
              </w:rPr>
              <w:t>of C or better.</w:t>
            </w:r>
          </w:p>
          <w:p w14:paraId="489A7ED8" w14:textId="77777777" w:rsidR="00A97079" w:rsidRDefault="00A97079">
            <w:pPr>
              <w:pStyle w:val="TableParagraph"/>
              <w:rPr>
                <w:rFonts w:ascii="Franklin Gothic Demi"/>
                <w:b/>
                <w:sz w:val="24"/>
              </w:rPr>
            </w:pPr>
          </w:p>
          <w:p w14:paraId="489A7ED9" w14:textId="77777777" w:rsidR="00A97079" w:rsidRDefault="00A97079">
            <w:pPr>
              <w:pStyle w:val="TableParagraph"/>
              <w:spacing w:before="90"/>
              <w:rPr>
                <w:rFonts w:ascii="Franklin Gothic Demi"/>
                <w:b/>
                <w:sz w:val="24"/>
              </w:rPr>
            </w:pPr>
          </w:p>
          <w:p w14:paraId="489A7EDA" w14:textId="77777777" w:rsidR="00A97079" w:rsidRDefault="006A2965">
            <w:pPr>
              <w:pStyle w:val="TableParagraph"/>
              <w:numPr>
                <w:ilvl w:val="0"/>
                <w:numId w:val="8"/>
              </w:numPr>
              <w:tabs>
                <w:tab w:val="left" w:pos="832"/>
              </w:tabs>
              <w:spacing w:before="1" w:line="276" w:lineRule="auto"/>
              <w:ind w:right="147"/>
              <w:rPr>
                <w:sz w:val="24"/>
              </w:rPr>
            </w:pPr>
            <w:r>
              <w:rPr>
                <w:sz w:val="24"/>
              </w:rPr>
              <w:t>Students applying for readmission are required</w:t>
            </w:r>
            <w:r>
              <w:rPr>
                <w:spacing w:val="-15"/>
                <w:sz w:val="24"/>
              </w:rPr>
              <w:t xml:space="preserve"> </w:t>
            </w:r>
            <w:r>
              <w:rPr>
                <w:sz w:val="24"/>
              </w:rPr>
              <w:t>to</w:t>
            </w:r>
            <w:r>
              <w:rPr>
                <w:spacing w:val="-15"/>
                <w:sz w:val="24"/>
              </w:rPr>
              <w:t xml:space="preserve"> </w:t>
            </w:r>
            <w:r>
              <w:rPr>
                <w:sz w:val="24"/>
              </w:rPr>
              <w:t>pay</w:t>
            </w:r>
            <w:r>
              <w:rPr>
                <w:spacing w:val="-15"/>
                <w:sz w:val="24"/>
              </w:rPr>
              <w:t xml:space="preserve"> </w:t>
            </w:r>
            <w:r>
              <w:rPr>
                <w:sz w:val="24"/>
              </w:rPr>
              <w:t>a</w:t>
            </w:r>
            <w:r>
              <w:rPr>
                <w:spacing w:val="-15"/>
                <w:sz w:val="24"/>
              </w:rPr>
              <w:t xml:space="preserve"> </w:t>
            </w:r>
            <w:r>
              <w:rPr>
                <w:sz w:val="24"/>
              </w:rPr>
              <w:t>$100.00</w:t>
            </w:r>
            <w:r>
              <w:rPr>
                <w:spacing w:val="-13"/>
                <w:sz w:val="24"/>
              </w:rPr>
              <w:t xml:space="preserve"> </w:t>
            </w:r>
            <w:r>
              <w:rPr>
                <w:sz w:val="24"/>
              </w:rPr>
              <w:t>readmission</w:t>
            </w:r>
            <w:r>
              <w:rPr>
                <w:spacing w:val="-14"/>
                <w:sz w:val="24"/>
              </w:rPr>
              <w:t xml:space="preserve"> </w:t>
            </w:r>
            <w:r>
              <w:rPr>
                <w:sz w:val="24"/>
              </w:rPr>
              <w:t>fee, which is non-refundable. Beginning with spring 2005 and thereafter, the readmission application fee will be</w:t>
            </w:r>
          </w:p>
          <w:p w14:paraId="489A7EDB" w14:textId="77777777" w:rsidR="00A97079" w:rsidRDefault="006A2965">
            <w:pPr>
              <w:pStyle w:val="TableParagraph"/>
              <w:spacing w:line="276" w:lineRule="auto"/>
              <w:ind w:left="832" w:right="140"/>
              <w:rPr>
                <w:sz w:val="24"/>
              </w:rPr>
            </w:pPr>
            <w:r>
              <w:rPr>
                <w:sz w:val="24"/>
              </w:rPr>
              <w:t>$100.00 (also non-refundable</w:t>
            </w:r>
            <w:proofErr w:type="gramStart"/>
            <w:r>
              <w:rPr>
                <w:sz w:val="24"/>
              </w:rPr>
              <w:t>).*</w:t>
            </w:r>
            <w:proofErr w:type="gramEnd"/>
            <w:r>
              <w:rPr>
                <w:sz w:val="24"/>
              </w:rPr>
              <w:t xml:space="preserve"> Refunds will be considered for students who will be</w:t>
            </w:r>
            <w:r>
              <w:rPr>
                <w:spacing w:val="-15"/>
                <w:sz w:val="24"/>
              </w:rPr>
              <w:t xml:space="preserve"> </w:t>
            </w:r>
            <w:r>
              <w:rPr>
                <w:sz w:val="24"/>
              </w:rPr>
              <w:t>registered</w:t>
            </w:r>
            <w:r>
              <w:rPr>
                <w:spacing w:val="-14"/>
                <w:sz w:val="24"/>
              </w:rPr>
              <w:t xml:space="preserve"> </w:t>
            </w:r>
            <w:r>
              <w:rPr>
                <w:sz w:val="24"/>
              </w:rPr>
              <w:t>after</w:t>
            </w:r>
            <w:r>
              <w:rPr>
                <w:spacing w:val="-14"/>
                <w:sz w:val="24"/>
              </w:rPr>
              <w:t xml:space="preserve"> </w:t>
            </w:r>
            <w:r>
              <w:rPr>
                <w:sz w:val="24"/>
              </w:rPr>
              <w:t>readmission</w:t>
            </w:r>
            <w:r>
              <w:rPr>
                <w:spacing w:val="-14"/>
                <w:sz w:val="24"/>
              </w:rPr>
              <w:t xml:space="preserve"> </w:t>
            </w:r>
            <w:r>
              <w:rPr>
                <w:sz w:val="24"/>
              </w:rPr>
              <w:t>for</w:t>
            </w:r>
            <w:r>
              <w:rPr>
                <w:spacing w:val="-14"/>
                <w:sz w:val="24"/>
              </w:rPr>
              <w:t xml:space="preserve"> </w:t>
            </w:r>
            <w:r>
              <w:rPr>
                <w:sz w:val="24"/>
              </w:rPr>
              <w:t>eight</w:t>
            </w:r>
            <w:r>
              <w:rPr>
                <w:spacing w:val="-13"/>
                <w:sz w:val="24"/>
              </w:rPr>
              <w:t xml:space="preserve"> </w:t>
            </w:r>
            <w:r>
              <w:rPr>
                <w:sz w:val="24"/>
              </w:rPr>
              <w:t>or fewer credit hours to complete their degree on the regional campuses and students who will be registered after readmission for six or fewer credit hours to complete their degree on the West Lafayette campus. The Office of Admissions may also waive the readmission fee if there is sufficient evidence of economic hardship</w:t>
            </w:r>
          </w:p>
          <w:p w14:paraId="489A7EDC" w14:textId="77777777" w:rsidR="00A97079" w:rsidRDefault="006A2965">
            <w:pPr>
              <w:pStyle w:val="TableParagraph"/>
              <w:numPr>
                <w:ilvl w:val="0"/>
                <w:numId w:val="8"/>
              </w:numPr>
              <w:tabs>
                <w:tab w:val="left" w:pos="832"/>
              </w:tabs>
              <w:spacing w:before="158" w:line="276" w:lineRule="auto"/>
              <w:ind w:right="205"/>
              <w:rPr>
                <w:sz w:val="24"/>
              </w:rPr>
            </w:pPr>
            <w:r>
              <w:rPr>
                <w:sz w:val="24"/>
              </w:rPr>
              <w:t>Students must remove all University encumbrances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deadline of the semester or summer session for which they are seeking readmission and must pay the readmission fee by the application deadline.</w:t>
            </w:r>
          </w:p>
          <w:p w14:paraId="489A7EDD" w14:textId="77777777" w:rsidR="00A97079" w:rsidRDefault="00A97079">
            <w:pPr>
              <w:pStyle w:val="TableParagraph"/>
              <w:rPr>
                <w:rFonts w:ascii="Franklin Gothic Demi"/>
                <w:b/>
                <w:sz w:val="24"/>
              </w:rPr>
            </w:pPr>
          </w:p>
          <w:p w14:paraId="489A7EDE" w14:textId="77777777" w:rsidR="00A97079" w:rsidRDefault="00A97079">
            <w:pPr>
              <w:pStyle w:val="TableParagraph"/>
              <w:spacing w:before="9"/>
              <w:rPr>
                <w:rFonts w:ascii="Franklin Gothic Demi"/>
                <w:b/>
                <w:sz w:val="24"/>
              </w:rPr>
            </w:pPr>
          </w:p>
          <w:p w14:paraId="489A7EDF" w14:textId="77777777" w:rsidR="00A97079" w:rsidRDefault="006A2965">
            <w:pPr>
              <w:pStyle w:val="TableParagraph"/>
              <w:spacing w:line="276" w:lineRule="auto"/>
              <w:ind w:left="832" w:hanging="360"/>
              <w:rPr>
                <w:sz w:val="24"/>
              </w:rPr>
            </w:pPr>
            <w:r>
              <w:rPr>
                <w:sz w:val="24"/>
              </w:rPr>
              <w:t>14.</w:t>
            </w:r>
            <w:r>
              <w:rPr>
                <w:spacing w:val="-9"/>
                <w:sz w:val="24"/>
              </w:rPr>
              <w:t xml:space="preserve"> </w:t>
            </w:r>
            <w:r>
              <w:rPr>
                <w:sz w:val="24"/>
              </w:rPr>
              <w:t>The</w:t>
            </w:r>
            <w:r>
              <w:rPr>
                <w:spacing w:val="-10"/>
                <w:sz w:val="24"/>
              </w:rPr>
              <w:t xml:space="preserve"> </w:t>
            </w:r>
            <w:r>
              <w:rPr>
                <w:sz w:val="24"/>
              </w:rPr>
              <w:t>chair</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Committee</w:t>
            </w:r>
            <w:r>
              <w:rPr>
                <w:spacing w:val="-10"/>
                <w:sz w:val="24"/>
              </w:rPr>
              <w:t xml:space="preserve"> </w:t>
            </w:r>
            <w:r>
              <w:rPr>
                <w:sz w:val="24"/>
              </w:rPr>
              <w:t>on</w:t>
            </w:r>
            <w:r>
              <w:rPr>
                <w:spacing w:val="-7"/>
                <w:sz w:val="24"/>
              </w:rPr>
              <w:t xml:space="preserve"> </w:t>
            </w:r>
            <w:r>
              <w:rPr>
                <w:sz w:val="24"/>
              </w:rPr>
              <w:t>Scholastic Delinquencies and Readmissions may extend the readmission approval for a student.</w:t>
            </w:r>
            <w:r>
              <w:rPr>
                <w:spacing w:val="-12"/>
                <w:sz w:val="24"/>
              </w:rPr>
              <w:t xml:space="preserve"> </w:t>
            </w:r>
            <w:r>
              <w:rPr>
                <w:sz w:val="24"/>
              </w:rPr>
              <w:t>A</w:t>
            </w:r>
            <w:r>
              <w:rPr>
                <w:spacing w:val="-13"/>
                <w:sz w:val="24"/>
              </w:rPr>
              <w:t xml:space="preserve"> </w:t>
            </w:r>
            <w:r>
              <w:rPr>
                <w:sz w:val="24"/>
              </w:rPr>
              <w:t>newly</w:t>
            </w:r>
            <w:r>
              <w:rPr>
                <w:spacing w:val="-12"/>
                <w:sz w:val="24"/>
              </w:rPr>
              <w:t xml:space="preserve"> </w:t>
            </w:r>
            <w:r>
              <w:rPr>
                <w:sz w:val="24"/>
              </w:rPr>
              <w:t>readmitted</w:t>
            </w:r>
            <w:r>
              <w:rPr>
                <w:spacing w:val="-12"/>
                <w:sz w:val="24"/>
              </w:rPr>
              <w:t xml:space="preserve"> </w:t>
            </w:r>
            <w:r>
              <w:rPr>
                <w:sz w:val="24"/>
              </w:rPr>
              <w:t>student</w:t>
            </w:r>
            <w:r>
              <w:rPr>
                <w:spacing w:val="-12"/>
                <w:sz w:val="24"/>
              </w:rPr>
              <w:t xml:space="preserve"> </w:t>
            </w:r>
            <w:r>
              <w:rPr>
                <w:sz w:val="24"/>
              </w:rPr>
              <w:t>must enroll within one calendar year of committee action. Beyond that time the student shall file a new application for readmission.</w:t>
            </w:r>
            <w:r>
              <w:rPr>
                <w:spacing w:val="-15"/>
                <w:sz w:val="24"/>
              </w:rPr>
              <w:t xml:space="preserve"> </w:t>
            </w:r>
            <w:r>
              <w:rPr>
                <w:sz w:val="24"/>
              </w:rPr>
              <w:t>Another</w:t>
            </w:r>
            <w:r>
              <w:rPr>
                <w:spacing w:val="-15"/>
                <w:sz w:val="24"/>
              </w:rPr>
              <w:t xml:space="preserve"> </w:t>
            </w:r>
            <w:r>
              <w:rPr>
                <w:sz w:val="24"/>
              </w:rPr>
              <w:t>fee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charged. (Reviewed and approved by the</w:t>
            </w:r>
          </w:p>
        </w:tc>
        <w:tc>
          <w:tcPr>
            <w:tcW w:w="4862" w:type="dxa"/>
          </w:tcPr>
          <w:p w14:paraId="489A7EE0" w14:textId="77777777" w:rsidR="00A97079" w:rsidRDefault="006A2965">
            <w:pPr>
              <w:pStyle w:val="TableParagraph"/>
              <w:spacing w:line="276" w:lineRule="auto"/>
              <w:ind w:left="475"/>
              <w:rPr>
                <w:sz w:val="24"/>
              </w:rPr>
            </w:pPr>
            <w:r>
              <w:rPr>
                <w:sz w:val="24"/>
              </w:rPr>
              <w:t>after</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successfully</w:t>
            </w:r>
            <w:r>
              <w:rPr>
                <w:spacing w:val="-15"/>
                <w:sz w:val="24"/>
              </w:rPr>
              <w:t xml:space="preserve"> </w:t>
            </w:r>
            <w:r>
              <w:rPr>
                <w:sz w:val="24"/>
              </w:rPr>
              <w:t>completed</w:t>
            </w:r>
            <w:r>
              <w:rPr>
                <w:spacing w:val="-15"/>
                <w:sz w:val="24"/>
              </w:rPr>
              <w:t xml:space="preserve"> </w:t>
            </w:r>
            <w:r>
              <w:rPr>
                <w:sz w:val="24"/>
              </w:rPr>
              <w:t>12 credit hours with grades of C or better.</w:t>
            </w:r>
          </w:p>
          <w:p w14:paraId="489A7EE1" w14:textId="77777777" w:rsidR="00A97079" w:rsidRDefault="00A97079">
            <w:pPr>
              <w:pStyle w:val="TableParagraph"/>
              <w:rPr>
                <w:rFonts w:ascii="Franklin Gothic Demi"/>
                <w:b/>
                <w:sz w:val="24"/>
              </w:rPr>
            </w:pPr>
          </w:p>
          <w:p w14:paraId="489A7EE2" w14:textId="77777777" w:rsidR="00A97079" w:rsidRDefault="00A97079">
            <w:pPr>
              <w:pStyle w:val="TableParagraph"/>
              <w:rPr>
                <w:rFonts w:ascii="Franklin Gothic Demi"/>
                <w:b/>
                <w:sz w:val="24"/>
              </w:rPr>
            </w:pPr>
          </w:p>
          <w:p w14:paraId="489A7EE3" w14:textId="77777777" w:rsidR="00A97079" w:rsidRDefault="00A97079">
            <w:pPr>
              <w:pStyle w:val="TableParagraph"/>
              <w:rPr>
                <w:rFonts w:ascii="Franklin Gothic Demi"/>
                <w:b/>
                <w:sz w:val="24"/>
              </w:rPr>
            </w:pPr>
          </w:p>
          <w:p w14:paraId="489A7EE4" w14:textId="77777777" w:rsidR="00A97079" w:rsidRDefault="00A97079">
            <w:pPr>
              <w:pStyle w:val="TableParagraph"/>
              <w:rPr>
                <w:rFonts w:ascii="Franklin Gothic Demi"/>
                <w:b/>
                <w:sz w:val="24"/>
              </w:rPr>
            </w:pPr>
          </w:p>
          <w:p w14:paraId="489A7EE5" w14:textId="77777777" w:rsidR="00A97079" w:rsidRDefault="00A97079">
            <w:pPr>
              <w:pStyle w:val="TableParagraph"/>
              <w:spacing w:before="67"/>
              <w:rPr>
                <w:rFonts w:ascii="Franklin Gothic Demi"/>
                <w:b/>
                <w:sz w:val="24"/>
              </w:rPr>
            </w:pPr>
          </w:p>
          <w:p w14:paraId="489A7EE6" w14:textId="77777777" w:rsidR="00A97079" w:rsidRDefault="006A2965">
            <w:pPr>
              <w:pStyle w:val="TableParagraph"/>
              <w:numPr>
                <w:ilvl w:val="0"/>
                <w:numId w:val="7"/>
              </w:numPr>
              <w:tabs>
                <w:tab w:val="left" w:pos="475"/>
              </w:tabs>
              <w:spacing w:line="276" w:lineRule="auto"/>
              <w:ind w:right="153"/>
              <w:rPr>
                <w:sz w:val="24"/>
              </w:rPr>
            </w:pPr>
            <w:r>
              <w:rPr>
                <w:sz w:val="24"/>
              </w:rPr>
              <w:t>Students must remove all University holds and pay the non-refundable application fee by the deadline of the academic session for which they are seeking readmission. The Office of Admissions may waive the application</w:t>
            </w:r>
            <w:r>
              <w:rPr>
                <w:spacing w:val="-15"/>
                <w:sz w:val="24"/>
              </w:rPr>
              <w:t xml:space="preserve"> </w:t>
            </w:r>
            <w:r>
              <w:rPr>
                <w:sz w:val="24"/>
              </w:rPr>
              <w:t>fee</w:t>
            </w:r>
            <w:r>
              <w:rPr>
                <w:spacing w:val="-15"/>
                <w:sz w:val="24"/>
              </w:rPr>
              <w:t xml:space="preserve"> </w:t>
            </w:r>
            <w:r>
              <w:rPr>
                <w:sz w:val="24"/>
              </w:rPr>
              <w:t>if</w:t>
            </w:r>
            <w:r>
              <w:rPr>
                <w:spacing w:val="-15"/>
                <w:sz w:val="24"/>
              </w:rPr>
              <w:t xml:space="preserve"> </w:t>
            </w:r>
            <w:r>
              <w:rPr>
                <w:sz w:val="24"/>
              </w:rPr>
              <w:t>there</w:t>
            </w:r>
            <w:r>
              <w:rPr>
                <w:spacing w:val="-15"/>
                <w:sz w:val="24"/>
              </w:rPr>
              <w:t xml:space="preserve"> </w:t>
            </w:r>
            <w:r>
              <w:rPr>
                <w:sz w:val="24"/>
              </w:rPr>
              <w:t>is</w:t>
            </w:r>
            <w:r>
              <w:rPr>
                <w:spacing w:val="-8"/>
                <w:sz w:val="24"/>
              </w:rPr>
              <w:t xml:space="preserve"> </w:t>
            </w:r>
            <w:r>
              <w:rPr>
                <w:sz w:val="24"/>
              </w:rPr>
              <w:t>sufficient</w:t>
            </w:r>
            <w:r>
              <w:rPr>
                <w:spacing w:val="-14"/>
                <w:sz w:val="24"/>
              </w:rPr>
              <w:t xml:space="preserve"> </w:t>
            </w:r>
            <w:r>
              <w:rPr>
                <w:sz w:val="24"/>
              </w:rPr>
              <w:t>evidence of economic hardship.</w:t>
            </w:r>
          </w:p>
          <w:p w14:paraId="489A7EE7" w14:textId="77777777" w:rsidR="00A97079" w:rsidRDefault="00A97079">
            <w:pPr>
              <w:pStyle w:val="TableParagraph"/>
              <w:rPr>
                <w:rFonts w:ascii="Franklin Gothic Demi"/>
                <w:b/>
                <w:sz w:val="24"/>
              </w:rPr>
            </w:pPr>
          </w:p>
          <w:p w14:paraId="489A7EE8" w14:textId="77777777" w:rsidR="00A97079" w:rsidRDefault="00A97079">
            <w:pPr>
              <w:pStyle w:val="TableParagraph"/>
              <w:rPr>
                <w:rFonts w:ascii="Franklin Gothic Demi"/>
                <w:b/>
                <w:sz w:val="24"/>
              </w:rPr>
            </w:pPr>
          </w:p>
          <w:p w14:paraId="489A7EE9" w14:textId="77777777" w:rsidR="00A97079" w:rsidRDefault="00A97079">
            <w:pPr>
              <w:pStyle w:val="TableParagraph"/>
              <w:rPr>
                <w:rFonts w:ascii="Franklin Gothic Demi"/>
                <w:b/>
                <w:sz w:val="24"/>
              </w:rPr>
            </w:pPr>
          </w:p>
          <w:p w14:paraId="489A7EEA" w14:textId="77777777" w:rsidR="00A97079" w:rsidRDefault="00A97079">
            <w:pPr>
              <w:pStyle w:val="TableParagraph"/>
              <w:rPr>
                <w:rFonts w:ascii="Franklin Gothic Demi"/>
                <w:b/>
                <w:sz w:val="24"/>
              </w:rPr>
            </w:pPr>
          </w:p>
          <w:p w14:paraId="489A7EEB" w14:textId="77777777" w:rsidR="00A97079" w:rsidRDefault="00A97079">
            <w:pPr>
              <w:pStyle w:val="TableParagraph"/>
              <w:rPr>
                <w:rFonts w:ascii="Franklin Gothic Demi"/>
                <w:b/>
                <w:sz w:val="24"/>
              </w:rPr>
            </w:pPr>
          </w:p>
          <w:p w14:paraId="489A7EEC" w14:textId="77777777" w:rsidR="00A97079" w:rsidRDefault="00A97079">
            <w:pPr>
              <w:pStyle w:val="TableParagraph"/>
              <w:rPr>
                <w:rFonts w:ascii="Franklin Gothic Demi"/>
                <w:b/>
                <w:sz w:val="24"/>
              </w:rPr>
            </w:pPr>
          </w:p>
          <w:p w14:paraId="489A7EED" w14:textId="77777777" w:rsidR="00A97079" w:rsidRDefault="00A97079">
            <w:pPr>
              <w:pStyle w:val="TableParagraph"/>
              <w:rPr>
                <w:rFonts w:ascii="Franklin Gothic Demi"/>
                <w:b/>
                <w:sz w:val="24"/>
              </w:rPr>
            </w:pPr>
          </w:p>
          <w:p w14:paraId="489A7EEE" w14:textId="77777777" w:rsidR="00A97079" w:rsidRDefault="00A97079">
            <w:pPr>
              <w:pStyle w:val="TableParagraph"/>
              <w:rPr>
                <w:rFonts w:ascii="Franklin Gothic Demi"/>
                <w:b/>
                <w:sz w:val="24"/>
              </w:rPr>
            </w:pPr>
          </w:p>
          <w:p w14:paraId="489A7EEF" w14:textId="77777777" w:rsidR="00A97079" w:rsidRDefault="00A97079">
            <w:pPr>
              <w:pStyle w:val="TableParagraph"/>
              <w:rPr>
                <w:rFonts w:ascii="Franklin Gothic Demi"/>
                <w:b/>
                <w:sz w:val="24"/>
              </w:rPr>
            </w:pPr>
          </w:p>
          <w:p w14:paraId="489A7EF0" w14:textId="77777777" w:rsidR="00A97079" w:rsidRDefault="00A97079">
            <w:pPr>
              <w:pStyle w:val="TableParagraph"/>
              <w:rPr>
                <w:rFonts w:ascii="Franklin Gothic Demi"/>
                <w:b/>
                <w:sz w:val="24"/>
              </w:rPr>
            </w:pPr>
          </w:p>
          <w:p w14:paraId="489A7EF1" w14:textId="77777777" w:rsidR="00A97079" w:rsidRDefault="00A97079">
            <w:pPr>
              <w:pStyle w:val="TableParagraph"/>
              <w:rPr>
                <w:rFonts w:ascii="Franklin Gothic Demi"/>
                <w:b/>
                <w:sz w:val="24"/>
              </w:rPr>
            </w:pPr>
          </w:p>
          <w:p w14:paraId="489A7EF2" w14:textId="77777777" w:rsidR="00A97079" w:rsidRDefault="00A97079">
            <w:pPr>
              <w:pStyle w:val="TableParagraph"/>
              <w:rPr>
                <w:rFonts w:ascii="Franklin Gothic Demi"/>
                <w:b/>
                <w:sz w:val="24"/>
              </w:rPr>
            </w:pPr>
          </w:p>
          <w:p w14:paraId="489A7EF3" w14:textId="77777777" w:rsidR="00A97079" w:rsidRDefault="00A97079">
            <w:pPr>
              <w:pStyle w:val="TableParagraph"/>
              <w:rPr>
                <w:rFonts w:ascii="Franklin Gothic Demi"/>
                <w:b/>
                <w:sz w:val="24"/>
              </w:rPr>
            </w:pPr>
          </w:p>
          <w:p w14:paraId="489A7EF4" w14:textId="77777777" w:rsidR="00A97079" w:rsidRDefault="00A97079">
            <w:pPr>
              <w:pStyle w:val="TableParagraph"/>
              <w:rPr>
                <w:rFonts w:ascii="Franklin Gothic Demi"/>
                <w:b/>
                <w:sz w:val="24"/>
              </w:rPr>
            </w:pPr>
          </w:p>
          <w:p w14:paraId="489A7EF5" w14:textId="77777777" w:rsidR="00A97079" w:rsidRDefault="00A97079">
            <w:pPr>
              <w:pStyle w:val="TableParagraph"/>
              <w:rPr>
                <w:rFonts w:ascii="Franklin Gothic Demi"/>
                <w:b/>
                <w:sz w:val="24"/>
              </w:rPr>
            </w:pPr>
          </w:p>
          <w:p w14:paraId="489A7EF6" w14:textId="77777777" w:rsidR="00A97079" w:rsidRDefault="00A97079">
            <w:pPr>
              <w:pStyle w:val="TableParagraph"/>
              <w:rPr>
                <w:rFonts w:ascii="Franklin Gothic Demi"/>
                <w:b/>
                <w:sz w:val="24"/>
              </w:rPr>
            </w:pPr>
          </w:p>
          <w:p w14:paraId="489A7EF7" w14:textId="77777777" w:rsidR="00A97079" w:rsidRDefault="00A97079">
            <w:pPr>
              <w:pStyle w:val="TableParagraph"/>
              <w:rPr>
                <w:rFonts w:ascii="Franklin Gothic Demi"/>
                <w:b/>
                <w:sz w:val="24"/>
              </w:rPr>
            </w:pPr>
          </w:p>
          <w:p w14:paraId="489A7EF8" w14:textId="77777777" w:rsidR="00A97079" w:rsidRDefault="00A97079">
            <w:pPr>
              <w:pStyle w:val="TableParagraph"/>
              <w:rPr>
                <w:rFonts w:ascii="Franklin Gothic Demi"/>
                <w:b/>
                <w:sz w:val="24"/>
              </w:rPr>
            </w:pPr>
          </w:p>
          <w:p w14:paraId="489A7EF9" w14:textId="77777777" w:rsidR="00A97079" w:rsidRDefault="00A97079">
            <w:pPr>
              <w:pStyle w:val="TableParagraph"/>
              <w:rPr>
                <w:rFonts w:ascii="Franklin Gothic Demi"/>
                <w:b/>
                <w:sz w:val="24"/>
              </w:rPr>
            </w:pPr>
          </w:p>
          <w:p w14:paraId="489A7EFA" w14:textId="77777777" w:rsidR="00A97079" w:rsidRDefault="00A97079">
            <w:pPr>
              <w:pStyle w:val="TableParagraph"/>
              <w:spacing w:before="115"/>
              <w:rPr>
                <w:rFonts w:ascii="Franklin Gothic Demi"/>
                <w:b/>
                <w:sz w:val="24"/>
              </w:rPr>
            </w:pPr>
          </w:p>
          <w:p w14:paraId="489A7EFB" w14:textId="77777777" w:rsidR="00A97079" w:rsidRDefault="006A2965">
            <w:pPr>
              <w:pStyle w:val="TableParagraph"/>
              <w:numPr>
                <w:ilvl w:val="0"/>
                <w:numId w:val="7"/>
              </w:numPr>
              <w:tabs>
                <w:tab w:val="left" w:pos="475"/>
              </w:tabs>
              <w:spacing w:line="276" w:lineRule="auto"/>
              <w:ind w:right="334"/>
              <w:rPr>
                <w:sz w:val="24"/>
              </w:rPr>
            </w:pPr>
            <w:r>
              <w:rPr>
                <w:sz w:val="24"/>
              </w:rPr>
              <w:t>A</w:t>
            </w:r>
            <w:r>
              <w:rPr>
                <w:spacing w:val="-9"/>
                <w:sz w:val="24"/>
              </w:rPr>
              <w:t xml:space="preserve"> </w:t>
            </w:r>
            <w:r>
              <w:rPr>
                <w:sz w:val="24"/>
              </w:rPr>
              <w:t>newly</w:t>
            </w:r>
            <w:r>
              <w:rPr>
                <w:spacing w:val="-9"/>
                <w:sz w:val="24"/>
              </w:rPr>
              <w:t xml:space="preserve"> </w:t>
            </w:r>
            <w:r>
              <w:rPr>
                <w:sz w:val="24"/>
              </w:rPr>
              <w:t>readmitted</w:t>
            </w:r>
            <w:r>
              <w:rPr>
                <w:spacing w:val="-9"/>
                <w:sz w:val="24"/>
              </w:rPr>
              <w:t xml:space="preserve"> </w:t>
            </w:r>
            <w:r>
              <w:rPr>
                <w:sz w:val="24"/>
              </w:rPr>
              <w:t>student</w:t>
            </w:r>
            <w:r>
              <w:rPr>
                <w:spacing w:val="-8"/>
                <w:sz w:val="24"/>
              </w:rPr>
              <w:t xml:space="preserve"> </w:t>
            </w:r>
            <w:r>
              <w:rPr>
                <w:sz w:val="24"/>
              </w:rPr>
              <w:t>may</w:t>
            </w:r>
            <w:r>
              <w:rPr>
                <w:spacing w:val="-9"/>
                <w:sz w:val="24"/>
              </w:rPr>
              <w:t xml:space="preserve"> </w:t>
            </w:r>
            <w:r>
              <w:rPr>
                <w:sz w:val="24"/>
              </w:rPr>
              <w:t>request</w:t>
            </w:r>
            <w:r>
              <w:rPr>
                <w:spacing w:val="-7"/>
                <w:sz w:val="24"/>
              </w:rPr>
              <w:t xml:space="preserve"> </w:t>
            </w:r>
            <w:r>
              <w:rPr>
                <w:sz w:val="24"/>
              </w:rPr>
              <w:t>a change</w:t>
            </w:r>
            <w:r>
              <w:rPr>
                <w:spacing w:val="-10"/>
                <w:sz w:val="24"/>
              </w:rPr>
              <w:t xml:space="preserve"> </w:t>
            </w:r>
            <w:r>
              <w:rPr>
                <w:sz w:val="24"/>
              </w:rPr>
              <w:t>of</w:t>
            </w:r>
            <w:r>
              <w:rPr>
                <w:spacing w:val="-10"/>
                <w:sz w:val="24"/>
              </w:rPr>
              <w:t xml:space="preserve"> </w:t>
            </w:r>
            <w:r>
              <w:rPr>
                <w:sz w:val="24"/>
              </w:rPr>
              <w:t>term</w:t>
            </w:r>
            <w:r>
              <w:rPr>
                <w:spacing w:val="-9"/>
                <w:sz w:val="24"/>
              </w:rPr>
              <w:t xml:space="preserve"> </w:t>
            </w:r>
            <w:r>
              <w:rPr>
                <w:sz w:val="24"/>
              </w:rPr>
              <w:t>for</w:t>
            </w:r>
            <w:r>
              <w:rPr>
                <w:spacing w:val="-10"/>
                <w:sz w:val="24"/>
              </w:rPr>
              <w:t xml:space="preserve"> </w:t>
            </w:r>
            <w:r>
              <w:rPr>
                <w:sz w:val="24"/>
              </w:rPr>
              <w:t>up</w:t>
            </w:r>
            <w:r>
              <w:rPr>
                <w:spacing w:val="-12"/>
                <w:sz w:val="24"/>
              </w:rPr>
              <w:t xml:space="preserve"> </w:t>
            </w:r>
            <w:r>
              <w:rPr>
                <w:sz w:val="24"/>
              </w:rPr>
              <w:t>to</w:t>
            </w:r>
            <w:r>
              <w:rPr>
                <w:spacing w:val="-5"/>
                <w:sz w:val="24"/>
              </w:rPr>
              <w:t xml:space="preserve"> </w:t>
            </w:r>
            <w:r>
              <w:rPr>
                <w:sz w:val="24"/>
              </w:rPr>
              <w:t>one</w:t>
            </w:r>
            <w:r>
              <w:rPr>
                <w:spacing w:val="-13"/>
                <w:sz w:val="24"/>
              </w:rPr>
              <w:t xml:space="preserve"> </w:t>
            </w:r>
            <w:r>
              <w:rPr>
                <w:sz w:val="24"/>
              </w:rPr>
              <w:t>year</w:t>
            </w:r>
            <w:r>
              <w:rPr>
                <w:spacing w:val="-8"/>
                <w:sz w:val="24"/>
              </w:rPr>
              <w:t xml:space="preserve"> </w:t>
            </w:r>
            <w:r>
              <w:rPr>
                <w:sz w:val="24"/>
              </w:rPr>
              <w:t>from</w:t>
            </w:r>
            <w:r>
              <w:rPr>
                <w:spacing w:val="-9"/>
                <w:sz w:val="24"/>
              </w:rPr>
              <w:t xml:space="preserve"> </w:t>
            </w:r>
            <w:r>
              <w:rPr>
                <w:sz w:val="24"/>
              </w:rPr>
              <w:t>the date of original application.</w:t>
            </w:r>
            <w:r>
              <w:rPr>
                <w:spacing w:val="40"/>
                <w:sz w:val="24"/>
              </w:rPr>
              <w:t xml:space="preserve"> </w:t>
            </w:r>
            <w:r>
              <w:rPr>
                <w:sz w:val="24"/>
              </w:rPr>
              <w:t>This request will be reviewed by the chair of the Readmission and Academic Renewal Committee. Beyond one year the student must file a new readmission application and will be charged the application fee.</w:t>
            </w:r>
          </w:p>
        </w:tc>
      </w:tr>
    </w:tbl>
    <w:p w14:paraId="489A7EFD" w14:textId="77777777" w:rsidR="00A97079" w:rsidRDefault="00A97079">
      <w:pPr>
        <w:pStyle w:val="TableParagraph"/>
        <w:spacing w:line="276" w:lineRule="auto"/>
        <w:rPr>
          <w:sz w:val="24"/>
        </w:rPr>
        <w:sectPr w:rsidR="00A97079">
          <w:type w:val="continuous"/>
          <w:pgSz w:w="12240" w:h="15840"/>
          <w:pgMar w:top="1400" w:right="720" w:bottom="280"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F1F" w14:textId="77777777">
        <w:trPr>
          <w:trHeight w:val="12906"/>
        </w:trPr>
        <w:tc>
          <w:tcPr>
            <w:tcW w:w="5035" w:type="dxa"/>
          </w:tcPr>
          <w:p w14:paraId="489A7EFE" w14:textId="77777777" w:rsidR="00A97079" w:rsidRDefault="006A2965">
            <w:pPr>
              <w:pStyle w:val="TableParagraph"/>
              <w:spacing w:line="276" w:lineRule="auto"/>
              <w:ind w:left="832" w:right="301"/>
              <w:rPr>
                <w:sz w:val="24"/>
              </w:rPr>
            </w:pPr>
            <w:r>
              <w:rPr>
                <w:spacing w:val="-2"/>
                <w:sz w:val="24"/>
              </w:rPr>
              <w:lastRenderedPageBreak/>
              <w:t>Educational</w:t>
            </w:r>
            <w:r>
              <w:rPr>
                <w:spacing w:val="-7"/>
                <w:sz w:val="24"/>
              </w:rPr>
              <w:t xml:space="preserve"> </w:t>
            </w:r>
            <w:r>
              <w:rPr>
                <w:spacing w:val="-2"/>
                <w:sz w:val="24"/>
              </w:rPr>
              <w:t>Policy</w:t>
            </w:r>
            <w:r>
              <w:rPr>
                <w:spacing w:val="-7"/>
                <w:sz w:val="24"/>
              </w:rPr>
              <w:t xml:space="preserve"> </w:t>
            </w:r>
            <w:r>
              <w:rPr>
                <w:spacing w:val="-2"/>
                <w:sz w:val="24"/>
              </w:rPr>
              <w:t>Committee, 10/30/89).</w:t>
            </w:r>
          </w:p>
          <w:p w14:paraId="489A7EFF" w14:textId="77777777" w:rsidR="00A97079" w:rsidRDefault="00A97079">
            <w:pPr>
              <w:pStyle w:val="TableParagraph"/>
              <w:spacing w:before="160"/>
              <w:rPr>
                <w:rFonts w:ascii="Franklin Gothic Demi"/>
                <w:b/>
                <w:sz w:val="24"/>
              </w:rPr>
            </w:pPr>
          </w:p>
          <w:p w14:paraId="489A7F00" w14:textId="77777777" w:rsidR="00A97079" w:rsidRDefault="006A2965">
            <w:pPr>
              <w:pStyle w:val="TableParagraph"/>
              <w:ind w:left="112" w:right="138"/>
              <w:rPr>
                <w:sz w:val="24"/>
              </w:rPr>
            </w:pPr>
            <w:r>
              <w:rPr>
                <w:sz w:val="24"/>
              </w:rPr>
              <w:t>(This</w:t>
            </w:r>
            <w:r>
              <w:rPr>
                <w:spacing w:val="-13"/>
                <w:sz w:val="24"/>
              </w:rPr>
              <w:t xml:space="preserve"> </w:t>
            </w:r>
            <w:r>
              <w:rPr>
                <w:sz w:val="24"/>
              </w:rPr>
              <w:t>was</w:t>
            </w:r>
            <w:r>
              <w:rPr>
                <w:spacing w:val="-10"/>
                <w:sz w:val="24"/>
              </w:rPr>
              <w:t xml:space="preserve"> </w:t>
            </w:r>
            <w:r>
              <w:rPr>
                <w:sz w:val="24"/>
              </w:rPr>
              <w:t>simply</w:t>
            </w:r>
            <w:r>
              <w:rPr>
                <w:spacing w:val="-13"/>
                <w:sz w:val="24"/>
              </w:rPr>
              <w:t xml:space="preserve"> </w:t>
            </w:r>
            <w:r>
              <w:rPr>
                <w:sz w:val="24"/>
              </w:rPr>
              <w:t>a</w:t>
            </w:r>
            <w:r>
              <w:rPr>
                <w:spacing w:val="-14"/>
                <w:sz w:val="24"/>
              </w:rPr>
              <w:t xml:space="preserve"> </w:t>
            </w:r>
            <w:r>
              <w:rPr>
                <w:sz w:val="24"/>
              </w:rPr>
              <w:t>statement</w:t>
            </w:r>
            <w:r>
              <w:rPr>
                <w:spacing w:val="-12"/>
                <w:sz w:val="24"/>
              </w:rPr>
              <w:t xml:space="preserve"> </w:t>
            </w:r>
            <w:r>
              <w:rPr>
                <w:sz w:val="24"/>
              </w:rPr>
              <w:t>listed</w:t>
            </w:r>
            <w:r>
              <w:rPr>
                <w:spacing w:val="-13"/>
                <w:sz w:val="24"/>
              </w:rPr>
              <w:t xml:space="preserve"> </w:t>
            </w:r>
            <w:r>
              <w:rPr>
                <w:sz w:val="24"/>
              </w:rPr>
              <w:t>above</w:t>
            </w:r>
            <w:r>
              <w:rPr>
                <w:spacing w:val="-11"/>
                <w:sz w:val="24"/>
              </w:rPr>
              <w:t xml:space="preserve"> </w:t>
            </w:r>
            <w:r>
              <w:rPr>
                <w:sz w:val="24"/>
              </w:rPr>
              <w:t xml:space="preserve">the </w:t>
            </w:r>
            <w:r>
              <w:rPr>
                <w:spacing w:val="-2"/>
                <w:sz w:val="24"/>
              </w:rPr>
              <w:t>policy.</w:t>
            </w:r>
          </w:p>
          <w:p w14:paraId="489A7F01" w14:textId="77777777" w:rsidR="00A97079" w:rsidRDefault="00A97079">
            <w:pPr>
              <w:pStyle w:val="TableParagraph"/>
              <w:spacing w:before="4"/>
              <w:rPr>
                <w:rFonts w:ascii="Franklin Gothic Demi"/>
                <w:b/>
                <w:sz w:val="24"/>
              </w:rPr>
            </w:pPr>
          </w:p>
          <w:p w14:paraId="489A7F02" w14:textId="77777777" w:rsidR="00A97079" w:rsidRDefault="006A2965">
            <w:pPr>
              <w:pStyle w:val="TableParagraph"/>
              <w:ind w:left="112"/>
              <w:rPr>
                <w:sz w:val="24"/>
              </w:rPr>
            </w:pPr>
            <w:r>
              <w:rPr>
                <w:sz w:val="24"/>
              </w:rPr>
              <w:t>Right</w:t>
            </w:r>
            <w:r>
              <w:rPr>
                <w:spacing w:val="-2"/>
                <w:sz w:val="24"/>
              </w:rPr>
              <w:t xml:space="preserve"> </w:t>
            </w:r>
            <w:r>
              <w:rPr>
                <w:sz w:val="24"/>
              </w:rPr>
              <w:t>of</w:t>
            </w:r>
            <w:r>
              <w:rPr>
                <w:spacing w:val="-1"/>
                <w:sz w:val="24"/>
              </w:rPr>
              <w:t xml:space="preserve"> </w:t>
            </w:r>
            <w:r>
              <w:rPr>
                <w:spacing w:val="-2"/>
                <w:sz w:val="24"/>
              </w:rPr>
              <w:t>Review</w:t>
            </w:r>
          </w:p>
          <w:p w14:paraId="489A7F03" w14:textId="77777777" w:rsidR="00A97079" w:rsidRDefault="00A97079">
            <w:pPr>
              <w:pStyle w:val="TableParagraph"/>
              <w:spacing w:before="87"/>
              <w:rPr>
                <w:rFonts w:ascii="Franklin Gothic Demi"/>
                <w:b/>
                <w:sz w:val="24"/>
              </w:rPr>
            </w:pPr>
          </w:p>
          <w:p w14:paraId="489A7F04" w14:textId="77777777" w:rsidR="00A97079" w:rsidRDefault="006A2965">
            <w:pPr>
              <w:pStyle w:val="TableParagraph"/>
              <w:spacing w:before="1"/>
              <w:ind w:left="832" w:right="160"/>
              <w:rPr>
                <w:sz w:val="24"/>
              </w:rPr>
            </w:pPr>
            <w:r>
              <w:rPr>
                <w:color w:val="000000"/>
                <w:sz w:val="24"/>
                <w:shd w:val="clear" w:color="auto" w:fill="F5F5F5"/>
              </w:rPr>
              <w:t>A student who has been denied</w:t>
            </w:r>
            <w:r>
              <w:rPr>
                <w:color w:val="000000"/>
                <w:sz w:val="24"/>
              </w:rPr>
              <w:t xml:space="preserve"> </w:t>
            </w:r>
            <w:r>
              <w:rPr>
                <w:color w:val="000000"/>
                <w:sz w:val="24"/>
                <w:shd w:val="clear" w:color="auto" w:fill="F5F5F5"/>
              </w:rPr>
              <w:t>readmission by the committee may</w:t>
            </w:r>
            <w:r>
              <w:rPr>
                <w:color w:val="000000"/>
                <w:sz w:val="24"/>
              </w:rPr>
              <w:t xml:space="preserve"> </w:t>
            </w:r>
            <w:r>
              <w:rPr>
                <w:color w:val="000000"/>
                <w:sz w:val="24"/>
                <w:shd w:val="clear" w:color="auto" w:fill="F5F5F5"/>
              </w:rPr>
              <w:t>request that the committee review its</w:t>
            </w:r>
            <w:r>
              <w:rPr>
                <w:color w:val="000000"/>
                <w:sz w:val="24"/>
              </w:rPr>
              <w:t xml:space="preserve"> </w:t>
            </w:r>
            <w:r>
              <w:rPr>
                <w:color w:val="000000"/>
                <w:sz w:val="24"/>
                <w:shd w:val="clear" w:color="auto" w:fill="F5F5F5"/>
              </w:rPr>
              <w:t>decision.</w:t>
            </w:r>
            <w:r>
              <w:rPr>
                <w:color w:val="000000"/>
                <w:spacing w:val="-12"/>
                <w:sz w:val="24"/>
                <w:shd w:val="clear" w:color="auto" w:fill="F5F5F5"/>
              </w:rPr>
              <w:t xml:space="preserve"> </w:t>
            </w:r>
            <w:r>
              <w:rPr>
                <w:color w:val="000000"/>
                <w:sz w:val="24"/>
                <w:shd w:val="clear" w:color="auto" w:fill="F5F5F5"/>
              </w:rPr>
              <w:t>This</w:t>
            </w:r>
            <w:r>
              <w:rPr>
                <w:color w:val="000000"/>
                <w:spacing w:val="-11"/>
                <w:sz w:val="24"/>
                <w:shd w:val="clear" w:color="auto" w:fill="F5F5F5"/>
              </w:rPr>
              <w:t xml:space="preserve"> </w:t>
            </w:r>
            <w:r>
              <w:rPr>
                <w:color w:val="000000"/>
                <w:sz w:val="24"/>
                <w:shd w:val="clear" w:color="auto" w:fill="F5F5F5"/>
              </w:rPr>
              <w:t>review</w:t>
            </w:r>
            <w:r>
              <w:rPr>
                <w:color w:val="000000"/>
                <w:spacing w:val="-12"/>
                <w:sz w:val="24"/>
                <w:shd w:val="clear" w:color="auto" w:fill="F5F5F5"/>
              </w:rPr>
              <w:t xml:space="preserve"> </w:t>
            </w:r>
            <w:r>
              <w:rPr>
                <w:color w:val="000000"/>
                <w:sz w:val="24"/>
                <w:shd w:val="clear" w:color="auto" w:fill="F5F5F5"/>
              </w:rPr>
              <w:t>must</w:t>
            </w:r>
            <w:r>
              <w:rPr>
                <w:color w:val="000000"/>
                <w:spacing w:val="-9"/>
                <w:sz w:val="24"/>
                <w:shd w:val="clear" w:color="auto" w:fill="F5F5F5"/>
              </w:rPr>
              <w:t xml:space="preserve"> </w:t>
            </w:r>
            <w:r>
              <w:rPr>
                <w:color w:val="000000"/>
                <w:sz w:val="24"/>
                <w:shd w:val="clear" w:color="auto" w:fill="F5F5F5"/>
              </w:rPr>
              <w:t>be</w:t>
            </w:r>
            <w:r>
              <w:rPr>
                <w:color w:val="000000"/>
                <w:spacing w:val="-13"/>
                <w:sz w:val="24"/>
                <w:shd w:val="clear" w:color="auto" w:fill="F5F5F5"/>
              </w:rPr>
              <w:t xml:space="preserve"> </w:t>
            </w:r>
            <w:proofErr w:type="gramStart"/>
            <w:r>
              <w:rPr>
                <w:color w:val="000000"/>
                <w:sz w:val="24"/>
                <w:shd w:val="clear" w:color="auto" w:fill="F5F5F5"/>
              </w:rPr>
              <w:t>on</w:t>
            </w:r>
            <w:r>
              <w:rPr>
                <w:color w:val="000000"/>
                <w:spacing w:val="-12"/>
                <w:sz w:val="24"/>
                <w:shd w:val="clear" w:color="auto" w:fill="F5F5F5"/>
              </w:rPr>
              <w:t xml:space="preserve"> </w:t>
            </w:r>
            <w:r>
              <w:rPr>
                <w:color w:val="000000"/>
                <w:sz w:val="24"/>
                <w:shd w:val="clear" w:color="auto" w:fill="F5F5F5"/>
              </w:rPr>
              <w:t>the</w:t>
            </w:r>
            <w:r>
              <w:rPr>
                <w:color w:val="000000"/>
                <w:spacing w:val="-13"/>
                <w:sz w:val="24"/>
                <w:shd w:val="clear" w:color="auto" w:fill="F5F5F5"/>
              </w:rPr>
              <w:t xml:space="preserve"> </w:t>
            </w:r>
            <w:r>
              <w:rPr>
                <w:color w:val="000000"/>
                <w:sz w:val="24"/>
                <w:shd w:val="clear" w:color="auto" w:fill="F5F5F5"/>
              </w:rPr>
              <w:t>basis</w:t>
            </w:r>
            <w:r>
              <w:rPr>
                <w:color w:val="000000"/>
                <w:sz w:val="24"/>
              </w:rPr>
              <w:t xml:space="preserve"> </w:t>
            </w:r>
            <w:r>
              <w:rPr>
                <w:color w:val="000000"/>
                <w:sz w:val="24"/>
                <w:shd w:val="clear" w:color="auto" w:fill="F5F5F5"/>
              </w:rPr>
              <w:t>of</w:t>
            </w:r>
            <w:proofErr w:type="gramEnd"/>
            <w:r>
              <w:rPr>
                <w:color w:val="000000"/>
                <w:sz w:val="24"/>
                <w:shd w:val="clear" w:color="auto" w:fill="F5F5F5"/>
              </w:rPr>
              <w:t xml:space="preserve"> additional relevant information not</w:t>
            </w:r>
            <w:r>
              <w:rPr>
                <w:color w:val="000000"/>
                <w:sz w:val="24"/>
              </w:rPr>
              <w:t xml:space="preserve"> </w:t>
            </w:r>
            <w:r>
              <w:rPr>
                <w:color w:val="000000"/>
                <w:sz w:val="24"/>
                <w:shd w:val="clear" w:color="auto" w:fill="F5F5F5"/>
              </w:rPr>
              <w:t>previously considered by the committee.</w:t>
            </w:r>
            <w:r>
              <w:rPr>
                <w:color w:val="000000"/>
                <w:sz w:val="24"/>
              </w:rPr>
              <w:t xml:space="preserve"> </w:t>
            </w:r>
            <w:r>
              <w:rPr>
                <w:color w:val="000000"/>
                <w:sz w:val="24"/>
                <w:shd w:val="clear" w:color="auto" w:fill="F5F5F5"/>
              </w:rPr>
              <w:t>The</w:t>
            </w:r>
            <w:r>
              <w:rPr>
                <w:color w:val="000000"/>
                <w:spacing w:val="-10"/>
                <w:sz w:val="24"/>
                <w:shd w:val="clear" w:color="auto" w:fill="F5F5F5"/>
              </w:rPr>
              <w:t xml:space="preserve"> </w:t>
            </w:r>
            <w:r>
              <w:rPr>
                <w:color w:val="000000"/>
                <w:sz w:val="24"/>
                <w:shd w:val="clear" w:color="auto" w:fill="F5F5F5"/>
              </w:rPr>
              <w:t>review</w:t>
            </w:r>
            <w:r>
              <w:rPr>
                <w:color w:val="000000"/>
                <w:spacing w:val="-8"/>
                <w:sz w:val="24"/>
                <w:shd w:val="clear" w:color="auto" w:fill="F5F5F5"/>
              </w:rPr>
              <w:t xml:space="preserve"> </w:t>
            </w:r>
            <w:r>
              <w:rPr>
                <w:color w:val="000000"/>
                <w:sz w:val="24"/>
                <w:shd w:val="clear" w:color="auto" w:fill="F5F5F5"/>
              </w:rPr>
              <w:t>can</w:t>
            </w:r>
            <w:r>
              <w:rPr>
                <w:color w:val="000000"/>
                <w:spacing w:val="-8"/>
                <w:sz w:val="24"/>
                <w:shd w:val="clear" w:color="auto" w:fill="F5F5F5"/>
              </w:rPr>
              <w:t xml:space="preserve"> </w:t>
            </w:r>
            <w:r>
              <w:rPr>
                <w:color w:val="000000"/>
                <w:sz w:val="24"/>
                <w:shd w:val="clear" w:color="auto" w:fill="F5F5F5"/>
              </w:rPr>
              <w:t>take</w:t>
            </w:r>
            <w:r>
              <w:rPr>
                <w:color w:val="000000"/>
                <w:spacing w:val="-10"/>
                <w:sz w:val="24"/>
                <w:shd w:val="clear" w:color="auto" w:fill="F5F5F5"/>
              </w:rPr>
              <w:t xml:space="preserve"> </w:t>
            </w:r>
            <w:r>
              <w:rPr>
                <w:color w:val="000000"/>
                <w:sz w:val="24"/>
                <w:shd w:val="clear" w:color="auto" w:fill="F5F5F5"/>
              </w:rPr>
              <w:t>one</w:t>
            </w:r>
            <w:r>
              <w:rPr>
                <w:color w:val="000000"/>
                <w:spacing w:val="-6"/>
                <w:sz w:val="24"/>
                <w:shd w:val="clear" w:color="auto" w:fill="F5F5F5"/>
              </w:rPr>
              <w:t xml:space="preserve"> </w:t>
            </w:r>
            <w:r>
              <w:rPr>
                <w:color w:val="000000"/>
                <w:sz w:val="24"/>
                <w:shd w:val="clear" w:color="auto" w:fill="F5F5F5"/>
              </w:rPr>
              <w:t>of</w:t>
            </w:r>
            <w:r>
              <w:rPr>
                <w:color w:val="000000"/>
                <w:spacing w:val="-10"/>
                <w:sz w:val="24"/>
                <w:shd w:val="clear" w:color="auto" w:fill="F5F5F5"/>
              </w:rPr>
              <w:t xml:space="preserve"> </w:t>
            </w:r>
            <w:r>
              <w:rPr>
                <w:color w:val="000000"/>
                <w:sz w:val="24"/>
                <w:shd w:val="clear" w:color="auto" w:fill="F5F5F5"/>
              </w:rPr>
              <w:t>two</w:t>
            </w:r>
            <w:r>
              <w:rPr>
                <w:color w:val="000000"/>
                <w:spacing w:val="-8"/>
                <w:sz w:val="24"/>
                <w:shd w:val="clear" w:color="auto" w:fill="F5F5F5"/>
              </w:rPr>
              <w:t xml:space="preserve"> </w:t>
            </w:r>
            <w:r>
              <w:rPr>
                <w:color w:val="000000"/>
                <w:sz w:val="24"/>
                <w:shd w:val="clear" w:color="auto" w:fill="F5F5F5"/>
              </w:rPr>
              <w:t>forms:</w:t>
            </w:r>
            <w:r>
              <w:rPr>
                <w:color w:val="000000"/>
                <w:spacing w:val="-7"/>
                <w:sz w:val="24"/>
                <w:shd w:val="clear" w:color="auto" w:fill="F5F5F5"/>
              </w:rPr>
              <w:t xml:space="preserve"> </w:t>
            </w:r>
            <w:r>
              <w:rPr>
                <w:color w:val="000000"/>
                <w:sz w:val="24"/>
                <w:shd w:val="clear" w:color="auto" w:fill="F5F5F5"/>
              </w:rPr>
              <w:t>(1)</w:t>
            </w:r>
            <w:r>
              <w:rPr>
                <w:color w:val="000000"/>
                <w:sz w:val="24"/>
              </w:rPr>
              <w:t xml:space="preserve"> </w:t>
            </w:r>
            <w:r>
              <w:rPr>
                <w:color w:val="000000"/>
                <w:sz w:val="24"/>
                <w:shd w:val="clear" w:color="auto" w:fill="F5F5F5"/>
              </w:rPr>
              <w:t>a</w:t>
            </w:r>
            <w:r>
              <w:rPr>
                <w:color w:val="000000"/>
                <w:spacing w:val="-7"/>
                <w:sz w:val="24"/>
                <w:shd w:val="clear" w:color="auto" w:fill="F5F5F5"/>
              </w:rPr>
              <w:t xml:space="preserve"> </w:t>
            </w:r>
            <w:r>
              <w:rPr>
                <w:color w:val="000000"/>
                <w:sz w:val="24"/>
                <w:shd w:val="clear" w:color="auto" w:fill="F5F5F5"/>
              </w:rPr>
              <w:t>review</w:t>
            </w:r>
            <w:r>
              <w:rPr>
                <w:color w:val="000000"/>
                <w:spacing w:val="-7"/>
                <w:sz w:val="24"/>
                <w:shd w:val="clear" w:color="auto" w:fill="F5F5F5"/>
              </w:rPr>
              <w:t xml:space="preserve"> </w:t>
            </w:r>
            <w:r>
              <w:rPr>
                <w:color w:val="000000"/>
                <w:sz w:val="24"/>
                <w:shd w:val="clear" w:color="auto" w:fill="F5F5F5"/>
              </w:rPr>
              <w:t>of</w:t>
            </w:r>
            <w:r>
              <w:rPr>
                <w:color w:val="000000"/>
                <w:spacing w:val="-7"/>
                <w:sz w:val="24"/>
                <w:shd w:val="clear" w:color="auto" w:fill="F5F5F5"/>
              </w:rPr>
              <w:t xml:space="preserve"> </w:t>
            </w:r>
            <w:r>
              <w:rPr>
                <w:color w:val="000000"/>
                <w:sz w:val="24"/>
                <w:shd w:val="clear" w:color="auto" w:fill="F5F5F5"/>
              </w:rPr>
              <w:t>written</w:t>
            </w:r>
            <w:r>
              <w:rPr>
                <w:color w:val="000000"/>
                <w:spacing w:val="-6"/>
                <w:sz w:val="24"/>
                <w:shd w:val="clear" w:color="auto" w:fill="F5F5F5"/>
              </w:rPr>
              <w:t xml:space="preserve"> </w:t>
            </w:r>
            <w:r>
              <w:rPr>
                <w:color w:val="000000"/>
                <w:sz w:val="24"/>
                <w:shd w:val="clear" w:color="auto" w:fill="F5F5F5"/>
              </w:rPr>
              <w:t>information</w:t>
            </w:r>
            <w:r>
              <w:rPr>
                <w:color w:val="000000"/>
                <w:spacing w:val="-6"/>
                <w:sz w:val="24"/>
                <w:shd w:val="clear" w:color="auto" w:fill="F5F5F5"/>
              </w:rPr>
              <w:t xml:space="preserve"> </w:t>
            </w:r>
            <w:r>
              <w:rPr>
                <w:color w:val="000000"/>
                <w:sz w:val="24"/>
                <w:shd w:val="clear" w:color="auto" w:fill="F5F5F5"/>
              </w:rPr>
              <w:t>submitted</w:t>
            </w:r>
            <w:r>
              <w:rPr>
                <w:color w:val="000000"/>
                <w:sz w:val="24"/>
              </w:rPr>
              <w:t xml:space="preserve"> </w:t>
            </w:r>
            <w:r>
              <w:rPr>
                <w:color w:val="000000"/>
                <w:sz w:val="24"/>
                <w:shd w:val="clear" w:color="auto" w:fill="F5F5F5"/>
              </w:rPr>
              <w:t>to</w:t>
            </w:r>
            <w:r>
              <w:rPr>
                <w:color w:val="000000"/>
                <w:spacing w:val="-6"/>
                <w:sz w:val="24"/>
                <w:shd w:val="clear" w:color="auto" w:fill="F5F5F5"/>
              </w:rPr>
              <w:t xml:space="preserve"> </w:t>
            </w:r>
            <w:r>
              <w:rPr>
                <w:color w:val="000000"/>
                <w:sz w:val="24"/>
                <w:shd w:val="clear" w:color="auto" w:fill="F5F5F5"/>
              </w:rPr>
              <w:t>the</w:t>
            </w:r>
            <w:r>
              <w:rPr>
                <w:color w:val="000000"/>
                <w:spacing w:val="-2"/>
                <w:sz w:val="24"/>
                <w:shd w:val="clear" w:color="auto" w:fill="F5F5F5"/>
              </w:rPr>
              <w:t xml:space="preserve"> </w:t>
            </w:r>
            <w:r>
              <w:rPr>
                <w:color w:val="000000"/>
                <w:sz w:val="24"/>
                <w:shd w:val="clear" w:color="auto" w:fill="F5F5F5"/>
              </w:rPr>
              <w:t>committee</w:t>
            </w:r>
            <w:r>
              <w:rPr>
                <w:color w:val="000000"/>
                <w:spacing w:val="-5"/>
                <w:sz w:val="24"/>
                <w:shd w:val="clear" w:color="auto" w:fill="F5F5F5"/>
              </w:rPr>
              <w:t xml:space="preserve"> </w:t>
            </w:r>
            <w:r>
              <w:rPr>
                <w:color w:val="000000"/>
                <w:sz w:val="24"/>
                <w:shd w:val="clear" w:color="auto" w:fill="F5F5F5"/>
              </w:rPr>
              <w:t>for</w:t>
            </w:r>
            <w:r>
              <w:rPr>
                <w:color w:val="000000"/>
                <w:spacing w:val="-5"/>
                <w:sz w:val="24"/>
                <w:shd w:val="clear" w:color="auto" w:fill="F5F5F5"/>
              </w:rPr>
              <w:t xml:space="preserve"> </w:t>
            </w:r>
            <w:r>
              <w:rPr>
                <w:color w:val="000000"/>
                <w:sz w:val="24"/>
                <w:shd w:val="clear" w:color="auto" w:fill="F5F5F5"/>
              </w:rPr>
              <w:t>further</w:t>
            </w:r>
            <w:r>
              <w:rPr>
                <w:color w:val="000000"/>
                <w:spacing w:val="-5"/>
                <w:sz w:val="24"/>
                <w:shd w:val="clear" w:color="auto" w:fill="F5F5F5"/>
              </w:rPr>
              <w:t xml:space="preserve"> </w:t>
            </w:r>
            <w:r>
              <w:rPr>
                <w:color w:val="000000"/>
                <w:sz w:val="24"/>
                <w:shd w:val="clear" w:color="auto" w:fill="F5F5F5"/>
              </w:rPr>
              <w:t xml:space="preserve">evaluation, </w:t>
            </w:r>
            <w:r>
              <w:rPr>
                <w:color w:val="000000"/>
                <w:spacing w:val="-5"/>
                <w:sz w:val="24"/>
                <w:shd w:val="clear" w:color="auto" w:fill="F5F5F5"/>
              </w:rPr>
              <w:t>or</w:t>
            </w:r>
          </w:p>
          <w:p w14:paraId="489A7F05" w14:textId="77777777" w:rsidR="00A97079" w:rsidRDefault="006A2965">
            <w:pPr>
              <w:pStyle w:val="TableParagraph"/>
              <w:spacing w:line="242" w:lineRule="auto"/>
              <w:ind w:left="832" w:right="138"/>
              <w:rPr>
                <w:sz w:val="24"/>
              </w:rPr>
            </w:pPr>
            <w:r>
              <w:rPr>
                <w:color w:val="000000"/>
                <w:sz w:val="24"/>
                <w:shd w:val="clear" w:color="auto" w:fill="F5F5F5"/>
              </w:rPr>
              <w:t>(2)</w:t>
            </w:r>
            <w:r>
              <w:rPr>
                <w:color w:val="000000"/>
                <w:spacing w:val="-14"/>
                <w:sz w:val="24"/>
                <w:shd w:val="clear" w:color="auto" w:fill="F5F5F5"/>
              </w:rPr>
              <w:t xml:space="preserve"> </w:t>
            </w:r>
            <w:r>
              <w:rPr>
                <w:color w:val="000000"/>
                <w:sz w:val="24"/>
                <w:shd w:val="clear" w:color="auto" w:fill="F5F5F5"/>
              </w:rPr>
              <w:t>a</w:t>
            </w:r>
            <w:r>
              <w:rPr>
                <w:color w:val="000000"/>
                <w:spacing w:val="-14"/>
                <w:sz w:val="24"/>
                <w:shd w:val="clear" w:color="auto" w:fill="F5F5F5"/>
              </w:rPr>
              <w:t xml:space="preserve"> </w:t>
            </w:r>
            <w:r>
              <w:rPr>
                <w:color w:val="000000"/>
                <w:sz w:val="24"/>
                <w:shd w:val="clear" w:color="auto" w:fill="F5F5F5"/>
              </w:rPr>
              <w:t>personal</w:t>
            </w:r>
            <w:r>
              <w:rPr>
                <w:color w:val="000000"/>
                <w:spacing w:val="-11"/>
                <w:sz w:val="24"/>
                <w:shd w:val="clear" w:color="auto" w:fill="F5F5F5"/>
              </w:rPr>
              <w:t xml:space="preserve"> </w:t>
            </w:r>
            <w:r>
              <w:rPr>
                <w:color w:val="000000"/>
                <w:sz w:val="24"/>
                <w:shd w:val="clear" w:color="auto" w:fill="F5F5F5"/>
              </w:rPr>
              <w:t>appearance</w:t>
            </w:r>
            <w:r>
              <w:rPr>
                <w:color w:val="000000"/>
                <w:spacing w:val="-12"/>
                <w:sz w:val="24"/>
                <w:shd w:val="clear" w:color="auto" w:fill="F5F5F5"/>
              </w:rPr>
              <w:t xml:space="preserve"> </w:t>
            </w:r>
            <w:r>
              <w:rPr>
                <w:color w:val="000000"/>
                <w:sz w:val="24"/>
                <w:shd w:val="clear" w:color="auto" w:fill="F5F5F5"/>
              </w:rPr>
              <w:t>of</w:t>
            </w:r>
            <w:r>
              <w:rPr>
                <w:color w:val="000000"/>
                <w:spacing w:val="-14"/>
                <w:sz w:val="24"/>
                <w:shd w:val="clear" w:color="auto" w:fill="F5F5F5"/>
              </w:rPr>
              <w:t xml:space="preserve"> </w:t>
            </w:r>
            <w:r>
              <w:rPr>
                <w:color w:val="000000"/>
                <w:sz w:val="24"/>
                <w:shd w:val="clear" w:color="auto" w:fill="F5F5F5"/>
              </w:rPr>
              <w:t>the</w:t>
            </w:r>
            <w:r>
              <w:rPr>
                <w:color w:val="000000"/>
                <w:spacing w:val="-14"/>
                <w:sz w:val="24"/>
                <w:shd w:val="clear" w:color="auto" w:fill="F5F5F5"/>
              </w:rPr>
              <w:t xml:space="preserve"> </w:t>
            </w:r>
            <w:r>
              <w:rPr>
                <w:color w:val="000000"/>
                <w:sz w:val="24"/>
                <w:shd w:val="clear" w:color="auto" w:fill="F5F5F5"/>
              </w:rPr>
              <w:t>student</w:t>
            </w:r>
            <w:r>
              <w:rPr>
                <w:color w:val="000000"/>
                <w:spacing w:val="-11"/>
                <w:sz w:val="24"/>
                <w:shd w:val="clear" w:color="auto" w:fill="F5F5F5"/>
              </w:rPr>
              <w:t xml:space="preserve"> </w:t>
            </w:r>
            <w:r>
              <w:rPr>
                <w:color w:val="000000"/>
                <w:sz w:val="24"/>
                <w:shd w:val="clear" w:color="auto" w:fill="F5F5F5"/>
              </w:rPr>
              <w:t>at</w:t>
            </w:r>
            <w:r>
              <w:rPr>
                <w:color w:val="000000"/>
                <w:sz w:val="24"/>
              </w:rPr>
              <w:t xml:space="preserve"> </w:t>
            </w:r>
            <w:r>
              <w:rPr>
                <w:color w:val="000000"/>
                <w:sz w:val="24"/>
                <w:shd w:val="clear" w:color="auto" w:fill="F5F5F5"/>
              </w:rPr>
              <w:t>a committee meeting.</w:t>
            </w:r>
          </w:p>
          <w:p w14:paraId="489A7F06" w14:textId="77777777" w:rsidR="00A97079" w:rsidRDefault="00A97079">
            <w:pPr>
              <w:pStyle w:val="TableParagraph"/>
              <w:rPr>
                <w:rFonts w:ascii="Franklin Gothic Demi"/>
                <w:b/>
                <w:sz w:val="24"/>
              </w:rPr>
            </w:pPr>
          </w:p>
          <w:p w14:paraId="489A7F07" w14:textId="77777777" w:rsidR="00A97079" w:rsidRDefault="00A97079">
            <w:pPr>
              <w:pStyle w:val="TableParagraph"/>
              <w:spacing w:before="4"/>
              <w:rPr>
                <w:rFonts w:ascii="Franklin Gothic Demi"/>
                <w:b/>
                <w:sz w:val="24"/>
              </w:rPr>
            </w:pPr>
          </w:p>
          <w:p w14:paraId="489A7F08" w14:textId="77777777" w:rsidR="00A97079" w:rsidRDefault="006A2965">
            <w:pPr>
              <w:pStyle w:val="TableParagraph"/>
              <w:spacing w:before="1" w:line="276" w:lineRule="auto"/>
              <w:ind w:left="832" w:hanging="360"/>
              <w:rPr>
                <w:sz w:val="24"/>
              </w:rPr>
            </w:pPr>
            <w:r>
              <w:rPr>
                <w:sz w:val="24"/>
              </w:rPr>
              <w:t>10.</w:t>
            </w:r>
            <w:r>
              <w:rPr>
                <w:spacing w:val="-14"/>
                <w:sz w:val="24"/>
              </w:rPr>
              <w:t xml:space="preserve"> </w:t>
            </w:r>
            <w:r>
              <w:rPr>
                <w:sz w:val="24"/>
              </w:rPr>
              <w:t>All</w:t>
            </w:r>
            <w:r>
              <w:rPr>
                <w:spacing w:val="-13"/>
                <w:sz w:val="24"/>
              </w:rPr>
              <w:t xml:space="preserve"> </w:t>
            </w:r>
            <w:r>
              <w:rPr>
                <w:sz w:val="24"/>
              </w:rPr>
              <w:t>students</w:t>
            </w:r>
            <w:r>
              <w:rPr>
                <w:spacing w:val="-14"/>
                <w:sz w:val="24"/>
              </w:rPr>
              <w:t xml:space="preserve"> </w:t>
            </w:r>
            <w:r>
              <w:rPr>
                <w:sz w:val="24"/>
              </w:rPr>
              <w:t>readmitted</w:t>
            </w:r>
            <w:r>
              <w:rPr>
                <w:spacing w:val="-14"/>
                <w:sz w:val="24"/>
              </w:rPr>
              <w:t xml:space="preserve"> </w:t>
            </w:r>
            <w:r>
              <w:rPr>
                <w:sz w:val="24"/>
              </w:rPr>
              <w:t>are</w:t>
            </w:r>
            <w:r>
              <w:rPr>
                <w:spacing w:val="-15"/>
                <w:sz w:val="24"/>
              </w:rPr>
              <w:t xml:space="preserve"> </w:t>
            </w:r>
            <w:r>
              <w:rPr>
                <w:sz w:val="24"/>
              </w:rPr>
              <w:t>readmitted</w:t>
            </w:r>
            <w:r>
              <w:rPr>
                <w:spacing w:val="-14"/>
                <w:sz w:val="24"/>
              </w:rPr>
              <w:t xml:space="preserve"> </w:t>
            </w:r>
            <w:r>
              <w:rPr>
                <w:sz w:val="24"/>
              </w:rPr>
              <w:t>on academic notice, with the stipulations to register for no more than 15 credit hours (nine credit hours total for all summer modules) and earn no less than a 2.0 semester index.</w:t>
            </w:r>
          </w:p>
          <w:p w14:paraId="489A7F09" w14:textId="77777777" w:rsidR="00A97079" w:rsidRDefault="00A97079">
            <w:pPr>
              <w:pStyle w:val="TableParagraph"/>
              <w:spacing w:before="163"/>
              <w:rPr>
                <w:rFonts w:ascii="Franklin Gothic Demi"/>
                <w:b/>
                <w:sz w:val="24"/>
              </w:rPr>
            </w:pPr>
          </w:p>
          <w:p w14:paraId="489A7F0A" w14:textId="77777777" w:rsidR="00A97079" w:rsidRDefault="006A2965">
            <w:pPr>
              <w:pStyle w:val="TableParagraph"/>
              <w:spacing w:line="276" w:lineRule="auto"/>
              <w:ind w:left="832" w:right="189" w:hanging="360"/>
              <w:rPr>
                <w:sz w:val="24"/>
              </w:rPr>
            </w:pPr>
            <w:r>
              <w:rPr>
                <w:sz w:val="24"/>
              </w:rPr>
              <w:t xml:space="preserve">15. All readmitted students enrolled in more than 15 credit </w:t>
            </w:r>
            <w:proofErr w:type="gramStart"/>
            <w:r>
              <w:rPr>
                <w:sz w:val="24"/>
              </w:rPr>
              <w:t>hours</w:t>
            </w:r>
            <w:proofErr w:type="gramEnd"/>
            <w:r>
              <w:rPr>
                <w:sz w:val="24"/>
              </w:rPr>
              <w:t xml:space="preserve"> fall or spring semesters (nine credits for summer session) will be notified by letter within the first four weeks of the semester (two weeks of summer session) that their registration exceeds the credit hour limit and will lead to academic separation status if it is not reduced. Readmitted students</w:t>
            </w:r>
            <w:r>
              <w:rPr>
                <w:spacing w:val="-8"/>
                <w:sz w:val="24"/>
              </w:rPr>
              <w:t xml:space="preserve"> </w:t>
            </w:r>
            <w:r>
              <w:rPr>
                <w:sz w:val="24"/>
              </w:rPr>
              <w:t>who,</w:t>
            </w:r>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their</w:t>
            </w:r>
            <w:r>
              <w:rPr>
                <w:spacing w:val="-9"/>
                <w:sz w:val="24"/>
              </w:rPr>
              <w:t xml:space="preserve"> </w:t>
            </w:r>
            <w:r>
              <w:rPr>
                <w:sz w:val="24"/>
              </w:rPr>
              <w:t>grade</w:t>
            </w:r>
            <w:r>
              <w:rPr>
                <w:spacing w:val="-9"/>
                <w:sz w:val="24"/>
              </w:rPr>
              <w:t xml:space="preserve"> </w:t>
            </w:r>
            <w:r>
              <w:rPr>
                <w:sz w:val="24"/>
              </w:rPr>
              <w:t xml:space="preserve">report, exceed the </w:t>
            </w:r>
            <w:proofErr w:type="gramStart"/>
            <w:r>
              <w:rPr>
                <w:sz w:val="24"/>
              </w:rPr>
              <w:t>15 credit</w:t>
            </w:r>
            <w:proofErr w:type="gramEnd"/>
            <w:r>
              <w:rPr>
                <w:sz w:val="24"/>
              </w:rPr>
              <w:t xml:space="preserve"> hour maximum stipulation</w:t>
            </w:r>
            <w:r>
              <w:rPr>
                <w:spacing w:val="-14"/>
                <w:sz w:val="24"/>
              </w:rPr>
              <w:t xml:space="preserve"> </w:t>
            </w:r>
            <w:r>
              <w:rPr>
                <w:sz w:val="24"/>
              </w:rPr>
              <w:t>will</w:t>
            </w:r>
            <w:r>
              <w:rPr>
                <w:spacing w:val="-13"/>
                <w:sz w:val="24"/>
              </w:rPr>
              <w:t xml:space="preserve"> </w:t>
            </w:r>
            <w:r>
              <w:rPr>
                <w:sz w:val="24"/>
              </w:rPr>
              <w:t>be</w:t>
            </w:r>
            <w:r>
              <w:rPr>
                <w:spacing w:val="-15"/>
                <w:sz w:val="24"/>
              </w:rPr>
              <w:t xml:space="preserve"> </w:t>
            </w:r>
            <w:r>
              <w:rPr>
                <w:sz w:val="24"/>
              </w:rPr>
              <w:t>separated</w:t>
            </w:r>
            <w:r>
              <w:rPr>
                <w:spacing w:val="-14"/>
                <w:sz w:val="24"/>
              </w:rPr>
              <w:t xml:space="preserve"> </w:t>
            </w:r>
            <w:r>
              <w:rPr>
                <w:sz w:val="24"/>
              </w:rPr>
              <w:t>again.</w:t>
            </w:r>
            <w:r>
              <w:rPr>
                <w:spacing w:val="-14"/>
                <w:sz w:val="24"/>
              </w:rPr>
              <w:t xml:space="preserve"> </w:t>
            </w:r>
            <w:proofErr w:type="gramStart"/>
            <w:r>
              <w:rPr>
                <w:sz w:val="24"/>
              </w:rPr>
              <w:t>On</w:t>
            </w:r>
            <w:r>
              <w:rPr>
                <w:spacing w:val="-14"/>
                <w:sz w:val="24"/>
              </w:rPr>
              <w:t xml:space="preserve"> </w:t>
            </w:r>
            <w:r>
              <w:rPr>
                <w:sz w:val="24"/>
              </w:rPr>
              <w:t>the basis of</w:t>
            </w:r>
            <w:proofErr w:type="gramEnd"/>
            <w:r>
              <w:rPr>
                <w:sz w:val="24"/>
              </w:rPr>
              <w:t xml:space="preserve"> unusual circumstances,</w:t>
            </w:r>
          </w:p>
          <w:p w14:paraId="489A7F0B" w14:textId="77777777" w:rsidR="00A97079" w:rsidRDefault="006A2965">
            <w:pPr>
              <w:pStyle w:val="TableParagraph"/>
              <w:spacing w:line="276" w:lineRule="exact"/>
              <w:ind w:left="832"/>
              <w:rPr>
                <w:sz w:val="24"/>
              </w:rPr>
            </w:pPr>
            <w:r>
              <w:rPr>
                <w:sz w:val="24"/>
              </w:rPr>
              <w:t>exceptions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credit</w:t>
            </w:r>
            <w:r>
              <w:rPr>
                <w:spacing w:val="-2"/>
                <w:sz w:val="24"/>
              </w:rPr>
              <w:t xml:space="preserve"> </w:t>
            </w:r>
            <w:r>
              <w:rPr>
                <w:sz w:val="24"/>
              </w:rPr>
              <w:t>hour</w:t>
            </w:r>
            <w:r>
              <w:rPr>
                <w:spacing w:val="-2"/>
                <w:sz w:val="24"/>
              </w:rPr>
              <w:t xml:space="preserve"> limitation</w:t>
            </w:r>
          </w:p>
        </w:tc>
        <w:tc>
          <w:tcPr>
            <w:tcW w:w="4862" w:type="dxa"/>
          </w:tcPr>
          <w:p w14:paraId="489A7F0C" w14:textId="77777777" w:rsidR="00A97079" w:rsidRDefault="00A97079">
            <w:pPr>
              <w:pStyle w:val="TableParagraph"/>
              <w:rPr>
                <w:rFonts w:ascii="Franklin Gothic Demi"/>
                <w:b/>
                <w:sz w:val="24"/>
              </w:rPr>
            </w:pPr>
          </w:p>
          <w:p w14:paraId="489A7F0D" w14:textId="77777777" w:rsidR="00A97079" w:rsidRDefault="00A97079">
            <w:pPr>
              <w:pStyle w:val="TableParagraph"/>
              <w:rPr>
                <w:rFonts w:ascii="Franklin Gothic Demi"/>
                <w:b/>
                <w:sz w:val="24"/>
              </w:rPr>
            </w:pPr>
          </w:p>
          <w:p w14:paraId="489A7F0E" w14:textId="77777777" w:rsidR="00A97079" w:rsidRDefault="00A97079">
            <w:pPr>
              <w:pStyle w:val="TableParagraph"/>
              <w:spacing w:before="133"/>
              <w:rPr>
                <w:rFonts w:ascii="Franklin Gothic Demi"/>
                <w:b/>
                <w:sz w:val="24"/>
              </w:rPr>
            </w:pPr>
          </w:p>
          <w:p w14:paraId="489A7F0F" w14:textId="77777777" w:rsidR="00A97079" w:rsidRDefault="006A2965">
            <w:pPr>
              <w:pStyle w:val="TableParagraph"/>
              <w:ind w:left="115"/>
              <w:rPr>
                <w:sz w:val="24"/>
              </w:rPr>
            </w:pPr>
            <w:r>
              <w:rPr>
                <w:sz w:val="24"/>
              </w:rPr>
              <w:t>(This</w:t>
            </w:r>
            <w:r>
              <w:rPr>
                <w:spacing w:val="-5"/>
                <w:sz w:val="24"/>
              </w:rPr>
              <w:t xml:space="preserve"> </w:t>
            </w:r>
            <w:r>
              <w:rPr>
                <w:sz w:val="24"/>
              </w:rPr>
              <w:t>was</w:t>
            </w:r>
            <w:r>
              <w:rPr>
                <w:spacing w:val="-4"/>
                <w:sz w:val="24"/>
              </w:rPr>
              <w:t xml:space="preserve"> </w:t>
            </w:r>
            <w:r>
              <w:rPr>
                <w:sz w:val="24"/>
              </w:rPr>
              <w:t>not</w:t>
            </w:r>
            <w:r>
              <w:rPr>
                <w:spacing w:val="-4"/>
                <w:sz w:val="24"/>
              </w:rPr>
              <w:t xml:space="preserve"> </w:t>
            </w:r>
            <w:r>
              <w:rPr>
                <w:sz w:val="24"/>
              </w:rPr>
              <w:t>previously</w:t>
            </w:r>
            <w:r>
              <w:rPr>
                <w:spacing w:val="1"/>
                <w:sz w:val="24"/>
              </w:rPr>
              <w:t xml:space="preserve"> </w:t>
            </w:r>
            <w:r>
              <w:rPr>
                <w:sz w:val="24"/>
              </w:rPr>
              <w:t>part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policy.)</w:t>
            </w:r>
          </w:p>
          <w:p w14:paraId="489A7F10" w14:textId="77777777" w:rsidR="00A97079" w:rsidRDefault="00A97079">
            <w:pPr>
              <w:pStyle w:val="TableParagraph"/>
              <w:spacing w:before="85"/>
              <w:rPr>
                <w:rFonts w:ascii="Franklin Gothic Demi"/>
                <w:b/>
                <w:sz w:val="24"/>
              </w:rPr>
            </w:pPr>
          </w:p>
          <w:p w14:paraId="489A7F11" w14:textId="77777777" w:rsidR="00A97079" w:rsidRDefault="006A2965">
            <w:pPr>
              <w:pStyle w:val="TableParagraph"/>
              <w:numPr>
                <w:ilvl w:val="0"/>
                <w:numId w:val="6"/>
              </w:numPr>
              <w:tabs>
                <w:tab w:val="left" w:pos="475"/>
              </w:tabs>
              <w:spacing w:line="276" w:lineRule="auto"/>
              <w:ind w:right="201"/>
              <w:rPr>
                <w:sz w:val="24"/>
              </w:rPr>
            </w:pPr>
            <w:r>
              <w:rPr>
                <w:sz w:val="24"/>
              </w:rPr>
              <w:t>A</w:t>
            </w:r>
            <w:r>
              <w:rPr>
                <w:spacing w:val="-14"/>
                <w:sz w:val="24"/>
              </w:rPr>
              <w:t xml:space="preserve"> </w:t>
            </w:r>
            <w:r>
              <w:rPr>
                <w:sz w:val="24"/>
              </w:rPr>
              <w:t>student</w:t>
            </w:r>
            <w:r>
              <w:rPr>
                <w:spacing w:val="-13"/>
                <w:sz w:val="24"/>
              </w:rPr>
              <w:t xml:space="preserve"> </w:t>
            </w:r>
            <w:r>
              <w:rPr>
                <w:sz w:val="24"/>
              </w:rPr>
              <w:t>who</w:t>
            </w:r>
            <w:r>
              <w:rPr>
                <w:spacing w:val="-14"/>
                <w:sz w:val="24"/>
              </w:rPr>
              <w:t xml:space="preserve"> </w:t>
            </w:r>
            <w:r>
              <w:rPr>
                <w:sz w:val="24"/>
              </w:rPr>
              <w:t>has</w:t>
            </w:r>
            <w:r>
              <w:rPr>
                <w:spacing w:val="-13"/>
                <w:sz w:val="24"/>
              </w:rPr>
              <w:t xml:space="preserve"> </w:t>
            </w:r>
            <w:r>
              <w:rPr>
                <w:sz w:val="24"/>
              </w:rPr>
              <w:t>been</w:t>
            </w:r>
            <w:r>
              <w:rPr>
                <w:spacing w:val="-11"/>
                <w:sz w:val="24"/>
              </w:rPr>
              <w:t xml:space="preserve"> </w:t>
            </w:r>
            <w:r>
              <w:rPr>
                <w:sz w:val="24"/>
              </w:rPr>
              <w:t>denied</w:t>
            </w:r>
            <w:r>
              <w:rPr>
                <w:spacing w:val="-14"/>
                <w:sz w:val="24"/>
              </w:rPr>
              <w:t xml:space="preserve"> </w:t>
            </w:r>
            <w:r>
              <w:rPr>
                <w:sz w:val="24"/>
              </w:rPr>
              <w:t>readmission by</w:t>
            </w:r>
            <w:r>
              <w:rPr>
                <w:spacing w:val="-13"/>
                <w:sz w:val="24"/>
              </w:rPr>
              <w:t xml:space="preserve"> </w:t>
            </w:r>
            <w:r>
              <w:rPr>
                <w:sz w:val="24"/>
              </w:rPr>
              <w:t>the</w:t>
            </w:r>
            <w:r>
              <w:rPr>
                <w:spacing w:val="-14"/>
                <w:sz w:val="24"/>
              </w:rPr>
              <w:t xml:space="preserve"> </w:t>
            </w:r>
            <w:r>
              <w:rPr>
                <w:sz w:val="24"/>
              </w:rPr>
              <w:t>academic</w:t>
            </w:r>
            <w:r>
              <w:rPr>
                <w:spacing w:val="-14"/>
                <w:sz w:val="24"/>
              </w:rPr>
              <w:t xml:space="preserve"> </w:t>
            </w:r>
            <w:r>
              <w:rPr>
                <w:sz w:val="24"/>
              </w:rPr>
              <w:t>department</w:t>
            </w:r>
            <w:r>
              <w:rPr>
                <w:spacing w:val="-13"/>
                <w:sz w:val="24"/>
              </w:rPr>
              <w:t xml:space="preserve"> </w:t>
            </w:r>
            <w:r>
              <w:rPr>
                <w:sz w:val="24"/>
              </w:rPr>
              <w:t>may</w:t>
            </w:r>
            <w:r>
              <w:rPr>
                <w:spacing w:val="-13"/>
                <w:sz w:val="24"/>
              </w:rPr>
              <w:t xml:space="preserve"> </w:t>
            </w:r>
            <w:r>
              <w:rPr>
                <w:sz w:val="24"/>
              </w:rPr>
              <w:t>request</w:t>
            </w:r>
            <w:r>
              <w:rPr>
                <w:spacing w:val="-11"/>
                <w:sz w:val="24"/>
              </w:rPr>
              <w:t xml:space="preserve"> </w:t>
            </w:r>
            <w:r>
              <w:rPr>
                <w:sz w:val="24"/>
              </w:rPr>
              <w:t xml:space="preserve">an appeal to the Readmission and Academic Renewal Committee from their application portal. This Readmission and Academic Renewal Committee review must be based on additional relevant information not previously considered by the academic </w:t>
            </w:r>
            <w:r>
              <w:rPr>
                <w:spacing w:val="-2"/>
                <w:sz w:val="24"/>
              </w:rPr>
              <w:t>department.</w:t>
            </w:r>
          </w:p>
          <w:p w14:paraId="489A7F12" w14:textId="77777777" w:rsidR="00A97079" w:rsidRDefault="00A97079">
            <w:pPr>
              <w:pStyle w:val="TableParagraph"/>
              <w:rPr>
                <w:rFonts w:ascii="Franklin Gothic Demi"/>
                <w:b/>
                <w:sz w:val="24"/>
              </w:rPr>
            </w:pPr>
          </w:p>
          <w:p w14:paraId="489A7F13" w14:textId="77777777" w:rsidR="00A97079" w:rsidRDefault="00A97079">
            <w:pPr>
              <w:pStyle w:val="TableParagraph"/>
              <w:rPr>
                <w:rFonts w:ascii="Franklin Gothic Demi"/>
                <w:b/>
                <w:sz w:val="24"/>
              </w:rPr>
            </w:pPr>
          </w:p>
          <w:p w14:paraId="489A7F14" w14:textId="77777777" w:rsidR="00A97079" w:rsidRDefault="00A97079">
            <w:pPr>
              <w:pStyle w:val="TableParagraph"/>
              <w:rPr>
                <w:rFonts w:ascii="Franklin Gothic Demi"/>
                <w:b/>
                <w:sz w:val="24"/>
              </w:rPr>
            </w:pPr>
          </w:p>
          <w:p w14:paraId="489A7F15" w14:textId="77777777" w:rsidR="00A97079" w:rsidRDefault="00A97079">
            <w:pPr>
              <w:pStyle w:val="TableParagraph"/>
              <w:rPr>
                <w:rFonts w:ascii="Franklin Gothic Demi"/>
                <w:b/>
                <w:sz w:val="24"/>
              </w:rPr>
            </w:pPr>
          </w:p>
          <w:p w14:paraId="489A7F16" w14:textId="77777777" w:rsidR="00A97079" w:rsidRDefault="00A97079">
            <w:pPr>
              <w:pStyle w:val="TableParagraph"/>
              <w:rPr>
                <w:rFonts w:ascii="Franklin Gothic Demi"/>
                <w:b/>
                <w:sz w:val="24"/>
              </w:rPr>
            </w:pPr>
          </w:p>
          <w:p w14:paraId="489A7F17" w14:textId="77777777" w:rsidR="00A97079" w:rsidRDefault="00A97079">
            <w:pPr>
              <w:pStyle w:val="TableParagraph"/>
              <w:rPr>
                <w:rFonts w:ascii="Franklin Gothic Demi"/>
                <w:b/>
                <w:sz w:val="24"/>
              </w:rPr>
            </w:pPr>
          </w:p>
          <w:p w14:paraId="489A7F18" w14:textId="77777777" w:rsidR="00A97079" w:rsidRDefault="00A97079">
            <w:pPr>
              <w:pStyle w:val="TableParagraph"/>
              <w:spacing w:before="164"/>
              <w:rPr>
                <w:rFonts w:ascii="Franklin Gothic Demi"/>
                <w:b/>
                <w:sz w:val="24"/>
              </w:rPr>
            </w:pPr>
          </w:p>
          <w:p w14:paraId="489A7F19" w14:textId="77777777" w:rsidR="00A97079" w:rsidRDefault="006A2965">
            <w:pPr>
              <w:pStyle w:val="TableParagraph"/>
              <w:numPr>
                <w:ilvl w:val="0"/>
                <w:numId w:val="6"/>
              </w:numPr>
              <w:tabs>
                <w:tab w:val="left" w:pos="475"/>
              </w:tabs>
              <w:spacing w:line="276" w:lineRule="auto"/>
              <w:ind w:right="328"/>
              <w:rPr>
                <w:sz w:val="24"/>
              </w:rPr>
            </w:pPr>
            <w:r>
              <w:rPr>
                <w:sz w:val="24"/>
              </w:rPr>
              <w:t>All students readmitted are readmitted on academic notice, with the stipulations to register for no more than 15 credit hours and</w:t>
            </w:r>
            <w:r>
              <w:rPr>
                <w:spacing w:val="-10"/>
                <w:sz w:val="24"/>
              </w:rPr>
              <w:t xml:space="preserve"> </w:t>
            </w:r>
            <w:r>
              <w:rPr>
                <w:sz w:val="24"/>
              </w:rPr>
              <w:t>earn</w:t>
            </w:r>
            <w:r>
              <w:rPr>
                <w:spacing w:val="-10"/>
                <w:sz w:val="24"/>
              </w:rPr>
              <w:t xml:space="preserve"> </w:t>
            </w:r>
            <w:r>
              <w:rPr>
                <w:sz w:val="24"/>
              </w:rPr>
              <w:t>no</w:t>
            </w:r>
            <w:r>
              <w:rPr>
                <w:spacing w:val="-10"/>
                <w:sz w:val="24"/>
              </w:rPr>
              <w:t xml:space="preserve"> </w:t>
            </w:r>
            <w:r>
              <w:rPr>
                <w:sz w:val="24"/>
              </w:rPr>
              <w:t>less</w:t>
            </w:r>
            <w:r>
              <w:rPr>
                <w:spacing w:val="-10"/>
                <w:sz w:val="24"/>
              </w:rPr>
              <w:t xml:space="preserve"> </w:t>
            </w:r>
            <w:r>
              <w:rPr>
                <w:sz w:val="24"/>
              </w:rPr>
              <w:t>than</w:t>
            </w:r>
            <w:r>
              <w:rPr>
                <w:spacing w:val="-10"/>
                <w:sz w:val="24"/>
              </w:rPr>
              <w:t xml:space="preserve"> </w:t>
            </w:r>
            <w:r>
              <w:rPr>
                <w:sz w:val="24"/>
              </w:rPr>
              <w:t>a</w:t>
            </w:r>
            <w:r>
              <w:rPr>
                <w:spacing w:val="-11"/>
                <w:sz w:val="24"/>
              </w:rPr>
              <w:t xml:space="preserve"> </w:t>
            </w:r>
            <w:r>
              <w:rPr>
                <w:sz w:val="24"/>
              </w:rPr>
              <w:t>2.0</w:t>
            </w:r>
            <w:r>
              <w:rPr>
                <w:spacing w:val="-10"/>
                <w:sz w:val="24"/>
              </w:rPr>
              <w:t xml:space="preserve"> </w:t>
            </w:r>
            <w:r>
              <w:rPr>
                <w:sz w:val="24"/>
              </w:rPr>
              <w:t>semester</w:t>
            </w:r>
            <w:r>
              <w:rPr>
                <w:spacing w:val="-13"/>
                <w:sz w:val="24"/>
              </w:rPr>
              <w:t xml:space="preserve"> </w:t>
            </w:r>
            <w:r>
              <w:rPr>
                <w:sz w:val="24"/>
              </w:rPr>
              <w:t>index.</w:t>
            </w:r>
          </w:p>
          <w:p w14:paraId="489A7F1A" w14:textId="77777777" w:rsidR="00A97079" w:rsidRDefault="00A97079">
            <w:pPr>
              <w:pStyle w:val="TableParagraph"/>
              <w:rPr>
                <w:rFonts w:ascii="Franklin Gothic Demi"/>
                <w:b/>
                <w:sz w:val="24"/>
              </w:rPr>
            </w:pPr>
          </w:p>
          <w:p w14:paraId="489A7F1B" w14:textId="77777777" w:rsidR="00A97079" w:rsidRDefault="00A97079">
            <w:pPr>
              <w:pStyle w:val="TableParagraph"/>
              <w:rPr>
                <w:rFonts w:ascii="Franklin Gothic Demi"/>
                <w:b/>
                <w:sz w:val="24"/>
              </w:rPr>
            </w:pPr>
          </w:p>
          <w:p w14:paraId="489A7F1C" w14:textId="77777777" w:rsidR="00A97079" w:rsidRDefault="00A97079">
            <w:pPr>
              <w:pStyle w:val="TableParagraph"/>
              <w:rPr>
                <w:rFonts w:ascii="Franklin Gothic Demi"/>
                <w:b/>
                <w:sz w:val="24"/>
              </w:rPr>
            </w:pPr>
          </w:p>
          <w:p w14:paraId="489A7F1D" w14:textId="77777777" w:rsidR="00A97079" w:rsidRDefault="00A97079">
            <w:pPr>
              <w:pStyle w:val="TableParagraph"/>
              <w:spacing w:before="25"/>
              <w:rPr>
                <w:rFonts w:ascii="Franklin Gothic Demi"/>
                <w:b/>
                <w:sz w:val="24"/>
              </w:rPr>
            </w:pPr>
          </w:p>
          <w:p w14:paraId="489A7F1E" w14:textId="77777777" w:rsidR="00A97079" w:rsidRDefault="006A2965">
            <w:pPr>
              <w:pStyle w:val="TableParagraph"/>
              <w:numPr>
                <w:ilvl w:val="0"/>
                <w:numId w:val="6"/>
              </w:numPr>
              <w:tabs>
                <w:tab w:val="left" w:pos="475"/>
              </w:tabs>
              <w:spacing w:line="276" w:lineRule="auto"/>
              <w:ind w:right="214"/>
              <w:rPr>
                <w:sz w:val="24"/>
              </w:rPr>
            </w:pPr>
            <w:r>
              <w:rPr>
                <w:sz w:val="24"/>
              </w:rPr>
              <w:t>Exceptions</w:t>
            </w:r>
            <w:r>
              <w:rPr>
                <w:spacing w:val="-13"/>
                <w:sz w:val="24"/>
              </w:rPr>
              <w:t xml:space="preserve"> </w:t>
            </w:r>
            <w:r>
              <w:rPr>
                <w:sz w:val="24"/>
              </w:rPr>
              <w:t>to</w:t>
            </w:r>
            <w:r>
              <w:rPr>
                <w:spacing w:val="-14"/>
                <w:sz w:val="24"/>
              </w:rPr>
              <w:t xml:space="preserve"> </w:t>
            </w:r>
            <w:r>
              <w:rPr>
                <w:sz w:val="24"/>
              </w:rPr>
              <w:t>the</w:t>
            </w:r>
            <w:r>
              <w:rPr>
                <w:spacing w:val="-15"/>
                <w:sz w:val="24"/>
              </w:rPr>
              <w:t xml:space="preserve"> </w:t>
            </w:r>
            <w:r>
              <w:rPr>
                <w:sz w:val="24"/>
              </w:rPr>
              <w:t>credit</w:t>
            </w:r>
            <w:r>
              <w:rPr>
                <w:spacing w:val="-13"/>
                <w:sz w:val="24"/>
              </w:rPr>
              <w:t xml:space="preserve"> </w:t>
            </w:r>
            <w:r>
              <w:rPr>
                <w:sz w:val="24"/>
              </w:rPr>
              <w:t>hours</w:t>
            </w:r>
            <w:r>
              <w:rPr>
                <w:spacing w:val="-13"/>
                <w:sz w:val="24"/>
              </w:rPr>
              <w:t xml:space="preserve"> </w:t>
            </w:r>
            <w:r>
              <w:rPr>
                <w:sz w:val="24"/>
              </w:rPr>
              <w:t>limitation</w:t>
            </w:r>
            <w:r>
              <w:rPr>
                <w:spacing w:val="-11"/>
                <w:sz w:val="24"/>
              </w:rPr>
              <w:t xml:space="preserve"> </w:t>
            </w:r>
            <w:r>
              <w:rPr>
                <w:sz w:val="24"/>
              </w:rPr>
              <w:t>for a readmitted student’s first semester back can</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for</w:t>
            </w:r>
            <w:r>
              <w:rPr>
                <w:spacing w:val="-2"/>
                <w:sz w:val="24"/>
              </w:rPr>
              <w:t xml:space="preserve"> </w:t>
            </w:r>
            <w:r>
              <w:rPr>
                <w:sz w:val="24"/>
              </w:rPr>
              <w:t>extenuating</w:t>
            </w:r>
            <w:r>
              <w:rPr>
                <w:spacing w:val="-3"/>
                <w:sz w:val="24"/>
              </w:rPr>
              <w:t xml:space="preserve"> </w:t>
            </w:r>
            <w:r>
              <w:rPr>
                <w:sz w:val="24"/>
              </w:rPr>
              <w:t>circumstances by</w:t>
            </w:r>
            <w:r>
              <w:rPr>
                <w:spacing w:val="-4"/>
                <w:sz w:val="24"/>
              </w:rPr>
              <w:t xml:space="preserve"> </w:t>
            </w:r>
            <w:r>
              <w:rPr>
                <w:sz w:val="24"/>
              </w:rPr>
              <w:t>petitioning</w:t>
            </w:r>
            <w:r>
              <w:rPr>
                <w:spacing w:val="-4"/>
                <w:sz w:val="24"/>
              </w:rPr>
              <w:t xml:space="preserve"> </w:t>
            </w:r>
            <w:r>
              <w:rPr>
                <w:sz w:val="24"/>
              </w:rPr>
              <w:t>the</w:t>
            </w:r>
            <w:r>
              <w:rPr>
                <w:spacing w:val="-5"/>
                <w:sz w:val="24"/>
              </w:rPr>
              <w:t xml:space="preserve"> </w:t>
            </w:r>
            <w:r>
              <w:rPr>
                <w:sz w:val="24"/>
              </w:rPr>
              <w:t>chair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Readmission and Academic Renewal Committee.</w:t>
            </w:r>
          </w:p>
        </w:tc>
      </w:tr>
    </w:tbl>
    <w:p w14:paraId="489A7F20" w14:textId="77777777" w:rsidR="00A97079" w:rsidRDefault="00A97079">
      <w:pPr>
        <w:pStyle w:val="TableParagraph"/>
        <w:spacing w:line="276" w:lineRule="auto"/>
        <w:rPr>
          <w:sz w:val="24"/>
        </w:rPr>
        <w:sectPr w:rsidR="00A97079">
          <w:type w:val="continuous"/>
          <w:pgSz w:w="12240" w:h="15840"/>
          <w:pgMar w:top="1400" w:right="720" w:bottom="280"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F48" w14:textId="77777777">
        <w:trPr>
          <w:trHeight w:val="12858"/>
        </w:trPr>
        <w:tc>
          <w:tcPr>
            <w:tcW w:w="5035" w:type="dxa"/>
          </w:tcPr>
          <w:p w14:paraId="489A7F21" w14:textId="77777777" w:rsidR="00A97079" w:rsidRDefault="006A2965">
            <w:pPr>
              <w:pStyle w:val="TableParagraph"/>
              <w:spacing w:line="276" w:lineRule="auto"/>
              <w:ind w:left="832" w:right="138"/>
              <w:rPr>
                <w:sz w:val="24"/>
              </w:rPr>
            </w:pPr>
            <w:r>
              <w:rPr>
                <w:sz w:val="24"/>
              </w:rPr>
              <w:lastRenderedPageBreak/>
              <w:t>can be made for extenuating circumstances</w:t>
            </w:r>
            <w:r>
              <w:rPr>
                <w:spacing w:val="-15"/>
                <w:sz w:val="24"/>
              </w:rPr>
              <w:t xml:space="preserve"> </w:t>
            </w:r>
            <w:r>
              <w:rPr>
                <w:sz w:val="24"/>
              </w:rPr>
              <w:t>by</w:t>
            </w:r>
            <w:r>
              <w:rPr>
                <w:spacing w:val="-15"/>
                <w:sz w:val="24"/>
              </w:rPr>
              <w:t xml:space="preserve"> </w:t>
            </w:r>
            <w:r>
              <w:rPr>
                <w:sz w:val="24"/>
              </w:rPr>
              <w:t>petitioning</w:t>
            </w:r>
            <w:r>
              <w:rPr>
                <w:spacing w:val="-15"/>
                <w:sz w:val="24"/>
              </w:rPr>
              <w:t xml:space="preserve"> </w:t>
            </w:r>
            <w:r>
              <w:rPr>
                <w:sz w:val="24"/>
              </w:rPr>
              <w:t>the</w:t>
            </w:r>
            <w:r>
              <w:rPr>
                <w:spacing w:val="-15"/>
                <w:sz w:val="24"/>
              </w:rPr>
              <w:t xml:space="preserve"> </w:t>
            </w:r>
            <w:r>
              <w:rPr>
                <w:sz w:val="24"/>
              </w:rPr>
              <w:t>chair</w:t>
            </w:r>
            <w:r>
              <w:rPr>
                <w:spacing w:val="-15"/>
                <w:sz w:val="24"/>
              </w:rPr>
              <w:t xml:space="preserve"> </w:t>
            </w:r>
            <w:r>
              <w:rPr>
                <w:sz w:val="24"/>
              </w:rPr>
              <w:t>of the committee.</w:t>
            </w:r>
          </w:p>
          <w:p w14:paraId="489A7F22" w14:textId="77777777" w:rsidR="00A97079" w:rsidRDefault="00A97079">
            <w:pPr>
              <w:pStyle w:val="TableParagraph"/>
              <w:spacing w:before="161"/>
              <w:rPr>
                <w:rFonts w:ascii="Franklin Gothic Demi"/>
                <w:b/>
                <w:sz w:val="24"/>
              </w:rPr>
            </w:pPr>
          </w:p>
          <w:p w14:paraId="489A7F23" w14:textId="77777777" w:rsidR="00A97079" w:rsidRDefault="006A2965">
            <w:pPr>
              <w:pStyle w:val="TableParagraph"/>
              <w:spacing w:before="1" w:line="259" w:lineRule="auto"/>
              <w:ind w:left="832" w:right="155" w:hanging="360"/>
              <w:rPr>
                <w:sz w:val="24"/>
              </w:rPr>
            </w:pPr>
            <w:r>
              <w:rPr>
                <w:sz w:val="24"/>
              </w:rPr>
              <w:t>3.</w:t>
            </w:r>
            <w:r>
              <w:rPr>
                <w:spacing w:val="40"/>
                <w:sz w:val="24"/>
              </w:rPr>
              <w:t xml:space="preserve"> </w:t>
            </w:r>
            <w:r>
              <w:rPr>
                <w:sz w:val="24"/>
              </w:rPr>
              <w:t>Summer session grades do not immediately</w:t>
            </w:r>
            <w:r>
              <w:rPr>
                <w:spacing w:val="-7"/>
                <w:sz w:val="24"/>
              </w:rPr>
              <w:t xml:space="preserve"> </w:t>
            </w:r>
            <w:r>
              <w:rPr>
                <w:sz w:val="24"/>
              </w:rPr>
              <w:t>affect</w:t>
            </w:r>
            <w:r>
              <w:rPr>
                <w:spacing w:val="-7"/>
                <w:sz w:val="24"/>
              </w:rPr>
              <w:t xml:space="preserve"> </w:t>
            </w:r>
            <w:r>
              <w:rPr>
                <w:sz w:val="24"/>
              </w:rPr>
              <w:t>the</w:t>
            </w:r>
            <w:r>
              <w:rPr>
                <w:spacing w:val="-8"/>
                <w:sz w:val="24"/>
              </w:rPr>
              <w:t xml:space="preserve"> </w:t>
            </w:r>
            <w:r>
              <w:rPr>
                <w:sz w:val="24"/>
              </w:rPr>
              <w:t>academic</w:t>
            </w:r>
            <w:r>
              <w:rPr>
                <w:spacing w:val="-8"/>
                <w:sz w:val="24"/>
              </w:rPr>
              <w:t xml:space="preserve"> </w:t>
            </w:r>
            <w:r>
              <w:rPr>
                <w:sz w:val="24"/>
              </w:rPr>
              <w:t>notice</w:t>
            </w:r>
            <w:r>
              <w:rPr>
                <w:spacing w:val="-8"/>
                <w:sz w:val="24"/>
              </w:rPr>
              <w:t xml:space="preserve"> </w:t>
            </w:r>
            <w:r>
              <w:rPr>
                <w:sz w:val="24"/>
              </w:rPr>
              <w:t>or separation</w:t>
            </w:r>
            <w:r>
              <w:rPr>
                <w:spacing w:val="-13"/>
                <w:sz w:val="24"/>
              </w:rPr>
              <w:t xml:space="preserve"> </w:t>
            </w:r>
            <w:r>
              <w:rPr>
                <w:sz w:val="24"/>
              </w:rPr>
              <w:t>status</w:t>
            </w:r>
            <w:r>
              <w:rPr>
                <w:spacing w:val="-12"/>
                <w:sz w:val="24"/>
              </w:rPr>
              <w:t xml:space="preserve"> </w:t>
            </w:r>
            <w:r>
              <w:rPr>
                <w:sz w:val="24"/>
              </w:rPr>
              <w:t>of</w:t>
            </w:r>
            <w:r>
              <w:rPr>
                <w:spacing w:val="-11"/>
                <w:sz w:val="24"/>
              </w:rPr>
              <w:t xml:space="preserve"> </w:t>
            </w:r>
            <w:r>
              <w:rPr>
                <w:sz w:val="24"/>
              </w:rPr>
              <w:t>a</w:t>
            </w:r>
            <w:r>
              <w:rPr>
                <w:spacing w:val="-14"/>
                <w:sz w:val="24"/>
              </w:rPr>
              <w:t xml:space="preserve"> </w:t>
            </w:r>
            <w:r>
              <w:rPr>
                <w:sz w:val="24"/>
              </w:rPr>
              <w:t>student,</w:t>
            </w:r>
            <w:r>
              <w:rPr>
                <w:spacing w:val="-13"/>
                <w:sz w:val="24"/>
              </w:rPr>
              <w:t xml:space="preserve"> </w:t>
            </w:r>
            <w:r>
              <w:rPr>
                <w:sz w:val="24"/>
              </w:rPr>
              <w:t>except</w:t>
            </w:r>
            <w:r>
              <w:rPr>
                <w:spacing w:val="-12"/>
                <w:sz w:val="24"/>
              </w:rPr>
              <w:t xml:space="preserve"> </w:t>
            </w:r>
            <w:r>
              <w:rPr>
                <w:sz w:val="24"/>
              </w:rPr>
              <w:t>if</w:t>
            </w:r>
            <w:r>
              <w:rPr>
                <w:spacing w:val="-11"/>
                <w:sz w:val="24"/>
              </w:rPr>
              <w:t xml:space="preserve"> </w:t>
            </w:r>
            <w:r>
              <w:rPr>
                <w:sz w:val="24"/>
              </w:rPr>
              <w:t>the student has been readmitted for the summer session and does not meet the CSDR's stipulations. The student is separated again at the end of summer session if he/she fails to meet the stipulations</w:t>
            </w:r>
            <w:r>
              <w:rPr>
                <w:spacing w:val="-7"/>
                <w:sz w:val="24"/>
              </w:rPr>
              <w:t xml:space="preserve"> </w:t>
            </w:r>
            <w:r>
              <w:rPr>
                <w:sz w:val="24"/>
              </w:rPr>
              <w:t>placed</w:t>
            </w:r>
            <w:r>
              <w:rPr>
                <w:spacing w:val="-7"/>
                <w:sz w:val="24"/>
              </w:rPr>
              <w:t xml:space="preserve"> </w:t>
            </w:r>
            <w:r>
              <w:rPr>
                <w:sz w:val="24"/>
              </w:rPr>
              <w:t>on</w:t>
            </w:r>
            <w:r>
              <w:rPr>
                <w:spacing w:val="-7"/>
                <w:sz w:val="24"/>
              </w:rPr>
              <w:t xml:space="preserve"> </w:t>
            </w:r>
            <w:r>
              <w:rPr>
                <w:sz w:val="24"/>
              </w:rPr>
              <w:t>his/her</w:t>
            </w:r>
            <w:r>
              <w:rPr>
                <w:spacing w:val="-8"/>
                <w:sz w:val="24"/>
              </w:rPr>
              <w:t xml:space="preserve"> </w:t>
            </w:r>
            <w:r>
              <w:rPr>
                <w:sz w:val="24"/>
              </w:rPr>
              <w:t>readmission to summer session.</w:t>
            </w:r>
          </w:p>
          <w:p w14:paraId="489A7F24" w14:textId="77777777" w:rsidR="00A97079" w:rsidRDefault="00A97079">
            <w:pPr>
              <w:pStyle w:val="TableParagraph"/>
              <w:spacing w:before="160"/>
              <w:rPr>
                <w:rFonts w:ascii="Franklin Gothic Demi"/>
                <w:b/>
                <w:sz w:val="24"/>
              </w:rPr>
            </w:pPr>
          </w:p>
          <w:p w14:paraId="489A7F25" w14:textId="77777777" w:rsidR="00A97079" w:rsidRDefault="006A2965">
            <w:pPr>
              <w:pStyle w:val="TableParagraph"/>
              <w:ind w:left="112"/>
              <w:rPr>
                <w:sz w:val="24"/>
              </w:rPr>
            </w:pPr>
            <w:r>
              <w:rPr>
                <w:sz w:val="24"/>
              </w:rPr>
              <w:t>(There</w:t>
            </w:r>
            <w:r>
              <w:rPr>
                <w:spacing w:val="-8"/>
                <w:sz w:val="24"/>
              </w:rPr>
              <w:t xml:space="preserve"> </w:t>
            </w:r>
            <w:r>
              <w:rPr>
                <w:sz w:val="24"/>
              </w:rPr>
              <w:t>is</w:t>
            </w:r>
            <w:r>
              <w:rPr>
                <w:spacing w:val="-4"/>
                <w:sz w:val="24"/>
              </w:rPr>
              <w:t xml:space="preserve"> </w:t>
            </w:r>
            <w:r>
              <w:rPr>
                <w:sz w:val="24"/>
              </w:rPr>
              <w:t>no</w:t>
            </w:r>
            <w:r>
              <w:rPr>
                <w:spacing w:val="-2"/>
                <w:sz w:val="24"/>
              </w:rPr>
              <w:t xml:space="preserve"> </w:t>
            </w:r>
            <w:r>
              <w:rPr>
                <w:sz w:val="24"/>
              </w:rPr>
              <w:t>corresponding</w:t>
            </w:r>
            <w:r>
              <w:rPr>
                <w:spacing w:val="-4"/>
                <w:sz w:val="24"/>
              </w:rPr>
              <w:t xml:space="preserve"> </w:t>
            </w:r>
            <w:r>
              <w:rPr>
                <w:spacing w:val="-2"/>
                <w:sz w:val="24"/>
              </w:rPr>
              <w:t>statement.)</w:t>
            </w:r>
          </w:p>
          <w:p w14:paraId="489A7F26" w14:textId="77777777" w:rsidR="00A97079" w:rsidRDefault="00A97079">
            <w:pPr>
              <w:pStyle w:val="TableParagraph"/>
              <w:rPr>
                <w:rFonts w:ascii="Franklin Gothic Demi"/>
                <w:b/>
                <w:sz w:val="24"/>
              </w:rPr>
            </w:pPr>
          </w:p>
          <w:p w14:paraId="489A7F27" w14:textId="77777777" w:rsidR="00A97079" w:rsidRDefault="00A97079">
            <w:pPr>
              <w:pStyle w:val="TableParagraph"/>
              <w:rPr>
                <w:rFonts w:ascii="Franklin Gothic Demi"/>
                <w:b/>
                <w:sz w:val="24"/>
              </w:rPr>
            </w:pPr>
          </w:p>
          <w:p w14:paraId="489A7F28" w14:textId="77777777" w:rsidR="00A97079" w:rsidRDefault="00A97079">
            <w:pPr>
              <w:pStyle w:val="TableParagraph"/>
              <w:rPr>
                <w:rFonts w:ascii="Franklin Gothic Demi"/>
                <w:b/>
                <w:sz w:val="24"/>
              </w:rPr>
            </w:pPr>
          </w:p>
          <w:p w14:paraId="489A7F29" w14:textId="77777777" w:rsidR="00A97079" w:rsidRDefault="00A97079">
            <w:pPr>
              <w:pStyle w:val="TableParagraph"/>
              <w:rPr>
                <w:rFonts w:ascii="Franklin Gothic Demi"/>
                <w:b/>
                <w:sz w:val="24"/>
              </w:rPr>
            </w:pPr>
          </w:p>
          <w:p w14:paraId="489A7F2A" w14:textId="77777777" w:rsidR="00A97079" w:rsidRDefault="00A97079">
            <w:pPr>
              <w:pStyle w:val="TableParagraph"/>
              <w:rPr>
                <w:rFonts w:ascii="Franklin Gothic Demi"/>
                <w:b/>
                <w:sz w:val="24"/>
              </w:rPr>
            </w:pPr>
          </w:p>
          <w:p w14:paraId="489A7F2B" w14:textId="77777777" w:rsidR="00A97079" w:rsidRDefault="00A97079">
            <w:pPr>
              <w:pStyle w:val="TableParagraph"/>
              <w:rPr>
                <w:rFonts w:ascii="Franklin Gothic Demi"/>
                <w:b/>
                <w:sz w:val="24"/>
              </w:rPr>
            </w:pPr>
          </w:p>
          <w:p w14:paraId="489A7F2C" w14:textId="77777777" w:rsidR="00A97079" w:rsidRDefault="00A97079">
            <w:pPr>
              <w:pStyle w:val="TableParagraph"/>
              <w:rPr>
                <w:rFonts w:ascii="Franklin Gothic Demi"/>
                <w:b/>
                <w:sz w:val="24"/>
              </w:rPr>
            </w:pPr>
          </w:p>
          <w:p w14:paraId="489A7F2D" w14:textId="77777777" w:rsidR="00A97079" w:rsidRDefault="00A97079">
            <w:pPr>
              <w:pStyle w:val="TableParagraph"/>
              <w:rPr>
                <w:rFonts w:ascii="Franklin Gothic Demi"/>
                <w:b/>
                <w:sz w:val="24"/>
              </w:rPr>
            </w:pPr>
          </w:p>
          <w:p w14:paraId="489A7F2E" w14:textId="77777777" w:rsidR="00A97079" w:rsidRDefault="00A97079">
            <w:pPr>
              <w:pStyle w:val="TableParagraph"/>
              <w:rPr>
                <w:rFonts w:ascii="Franklin Gothic Demi"/>
                <w:b/>
                <w:sz w:val="24"/>
              </w:rPr>
            </w:pPr>
          </w:p>
          <w:p w14:paraId="489A7F2F" w14:textId="77777777" w:rsidR="00A97079" w:rsidRDefault="00A97079">
            <w:pPr>
              <w:pStyle w:val="TableParagraph"/>
              <w:rPr>
                <w:rFonts w:ascii="Franklin Gothic Demi"/>
                <w:b/>
                <w:sz w:val="24"/>
              </w:rPr>
            </w:pPr>
          </w:p>
          <w:p w14:paraId="489A7F30" w14:textId="77777777" w:rsidR="00A97079" w:rsidRDefault="00A97079">
            <w:pPr>
              <w:pStyle w:val="TableParagraph"/>
              <w:spacing w:before="57"/>
              <w:rPr>
                <w:rFonts w:ascii="Franklin Gothic Demi"/>
                <w:b/>
                <w:sz w:val="24"/>
              </w:rPr>
            </w:pPr>
          </w:p>
          <w:p w14:paraId="489A7F31" w14:textId="77777777" w:rsidR="00A97079" w:rsidRDefault="006A2965">
            <w:pPr>
              <w:pStyle w:val="TableParagraph"/>
              <w:numPr>
                <w:ilvl w:val="0"/>
                <w:numId w:val="5"/>
              </w:numPr>
              <w:tabs>
                <w:tab w:val="left" w:pos="832"/>
              </w:tabs>
              <w:spacing w:line="276" w:lineRule="auto"/>
              <w:ind w:right="266"/>
              <w:rPr>
                <w:sz w:val="24"/>
              </w:rPr>
            </w:pPr>
            <w:r>
              <w:rPr>
                <w:sz w:val="24"/>
              </w:rPr>
              <w:t>The Dean of Students was granted approval</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Committee</w:t>
            </w:r>
            <w:r>
              <w:rPr>
                <w:spacing w:val="-15"/>
                <w:sz w:val="24"/>
              </w:rPr>
              <w:t xml:space="preserve"> </w:t>
            </w:r>
            <w:r>
              <w:rPr>
                <w:sz w:val="24"/>
              </w:rPr>
              <w:t>on</w:t>
            </w:r>
            <w:r>
              <w:rPr>
                <w:spacing w:val="-15"/>
                <w:sz w:val="24"/>
              </w:rPr>
              <w:t xml:space="preserve"> </w:t>
            </w:r>
            <w:r>
              <w:rPr>
                <w:sz w:val="24"/>
              </w:rPr>
              <w:t>Scholastic Delinquencies</w:t>
            </w:r>
            <w:r>
              <w:rPr>
                <w:spacing w:val="-15"/>
                <w:sz w:val="24"/>
              </w:rPr>
              <w:t xml:space="preserve"> </w:t>
            </w:r>
            <w:r>
              <w:rPr>
                <w:sz w:val="24"/>
              </w:rPr>
              <w:t>and</w:t>
            </w:r>
            <w:r>
              <w:rPr>
                <w:spacing w:val="-15"/>
                <w:sz w:val="24"/>
              </w:rPr>
              <w:t xml:space="preserve"> </w:t>
            </w:r>
            <w:r>
              <w:rPr>
                <w:sz w:val="24"/>
              </w:rPr>
              <w:t>Readmissions</w:t>
            </w:r>
            <w:r>
              <w:rPr>
                <w:spacing w:val="-15"/>
                <w:sz w:val="24"/>
              </w:rPr>
              <w:t xml:space="preserve"> </w:t>
            </w:r>
            <w:r>
              <w:rPr>
                <w:sz w:val="24"/>
              </w:rPr>
              <w:t>in</w:t>
            </w:r>
            <w:r>
              <w:rPr>
                <w:spacing w:val="-15"/>
                <w:sz w:val="24"/>
              </w:rPr>
              <w:t xml:space="preserve"> </w:t>
            </w:r>
            <w:r>
              <w:rPr>
                <w:sz w:val="24"/>
              </w:rPr>
              <w:t xml:space="preserve">1969 to reclassify and permit register as temporary </w:t>
            </w:r>
            <w:proofErr w:type="gramStart"/>
            <w:r>
              <w:rPr>
                <w:sz w:val="24"/>
              </w:rPr>
              <w:t>students</w:t>
            </w:r>
            <w:proofErr w:type="gramEnd"/>
            <w:r>
              <w:rPr>
                <w:sz w:val="24"/>
              </w:rPr>
              <w:t xml:space="preserve"> former students who have been separated provided:</w:t>
            </w:r>
          </w:p>
          <w:p w14:paraId="489A7F32" w14:textId="77777777" w:rsidR="00A97079" w:rsidRDefault="006A2965">
            <w:pPr>
              <w:pStyle w:val="TableParagraph"/>
              <w:numPr>
                <w:ilvl w:val="1"/>
                <w:numId w:val="5"/>
              </w:numPr>
              <w:tabs>
                <w:tab w:val="left" w:pos="1192"/>
              </w:tabs>
              <w:spacing w:line="276" w:lineRule="auto"/>
              <w:ind w:right="613"/>
              <w:rPr>
                <w:sz w:val="24"/>
              </w:rPr>
            </w:pPr>
            <w:r>
              <w:rPr>
                <w:sz w:val="24"/>
              </w:rPr>
              <w:t>The</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Admissions</w:t>
            </w:r>
            <w:r>
              <w:rPr>
                <w:spacing w:val="-5"/>
                <w:sz w:val="24"/>
              </w:rPr>
              <w:t xml:space="preserve"> </w:t>
            </w:r>
            <w:r>
              <w:rPr>
                <w:sz w:val="24"/>
              </w:rPr>
              <w:t>staff</w:t>
            </w:r>
            <w:r>
              <w:rPr>
                <w:spacing w:val="-6"/>
                <w:sz w:val="24"/>
              </w:rPr>
              <w:t xml:space="preserve"> </w:t>
            </w:r>
            <w:r>
              <w:rPr>
                <w:sz w:val="24"/>
              </w:rPr>
              <w:t>is convinced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objective</w:t>
            </w:r>
            <w:r>
              <w:rPr>
                <w:spacing w:val="-15"/>
                <w:sz w:val="24"/>
              </w:rPr>
              <w:t xml:space="preserve"> </w:t>
            </w:r>
            <w:r>
              <w:rPr>
                <w:sz w:val="24"/>
              </w:rPr>
              <w:t>is</w:t>
            </w:r>
            <w:r>
              <w:rPr>
                <w:spacing w:val="-15"/>
                <w:sz w:val="24"/>
              </w:rPr>
              <w:t xml:space="preserve"> </w:t>
            </w:r>
            <w:r>
              <w:rPr>
                <w:sz w:val="24"/>
              </w:rPr>
              <w:t>for adult education only - no further degree objective.</w:t>
            </w:r>
          </w:p>
          <w:p w14:paraId="489A7F33" w14:textId="77777777" w:rsidR="00A97079" w:rsidRDefault="006A2965">
            <w:pPr>
              <w:pStyle w:val="TableParagraph"/>
              <w:numPr>
                <w:ilvl w:val="1"/>
                <w:numId w:val="5"/>
              </w:numPr>
              <w:tabs>
                <w:tab w:val="left" w:pos="1192"/>
              </w:tabs>
              <w:ind w:hanging="362"/>
              <w:rPr>
                <w:sz w:val="24"/>
              </w:rPr>
            </w:pPr>
            <w:r>
              <w:rPr>
                <w:sz w:val="24"/>
              </w:rPr>
              <w:t>The</w:t>
            </w:r>
            <w:r>
              <w:rPr>
                <w:spacing w:val="-8"/>
                <w:sz w:val="24"/>
              </w:rPr>
              <w:t xml:space="preserve"> </w:t>
            </w:r>
            <w:r>
              <w:rPr>
                <w:sz w:val="24"/>
              </w:rPr>
              <w:t>student</w:t>
            </w:r>
            <w:r>
              <w:rPr>
                <w:spacing w:val="-1"/>
                <w:sz w:val="24"/>
              </w:rPr>
              <w:t xml:space="preserve"> </w:t>
            </w:r>
            <w:r>
              <w:rPr>
                <w:sz w:val="24"/>
              </w:rPr>
              <w:t>is</w:t>
            </w:r>
            <w:r>
              <w:rPr>
                <w:spacing w:val="-1"/>
                <w:sz w:val="24"/>
              </w:rPr>
              <w:t xml:space="preserve"> </w:t>
            </w:r>
            <w:r>
              <w:rPr>
                <w:sz w:val="24"/>
              </w:rPr>
              <w:t>at</w:t>
            </w:r>
            <w:r>
              <w:rPr>
                <w:spacing w:val="-3"/>
                <w:sz w:val="24"/>
              </w:rPr>
              <w:t xml:space="preserve"> </w:t>
            </w:r>
            <w:r>
              <w:rPr>
                <w:sz w:val="24"/>
              </w:rPr>
              <w:t>least</w:t>
            </w:r>
            <w:r>
              <w:rPr>
                <w:spacing w:val="-1"/>
                <w:sz w:val="24"/>
              </w:rPr>
              <w:t xml:space="preserve"> </w:t>
            </w:r>
            <w:r>
              <w:rPr>
                <w:sz w:val="24"/>
              </w:rPr>
              <w:t>21</w:t>
            </w:r>
            <w:r>
              <w:rPr>
                <w:spacing w:val="-1"/>
                <w:sz w:val="24"/>
              </w:rPr>
              <w:t xml:space="preserve"> </w:t>
            </w:r>
            <w:r>
              <w:rPr>
                <w:sz w:val="24"/>
              </w:rPr>
              <w:t>years</w:t>
            </w:r>
            <w:r>
              <w:rPr>
                <w:spacing w:val="-1"/>
                <w:sz w:val="24"/>
              </w:rPr>
              <w:t xml:space="preserve"> </w:t>
            </w:r>
            <w:r>
              <w:rPr>
                <w:spacing w:val="-4"/>
                <w:sz w:val="24"/>
              </w:rPr>
              <w:t>old.</w:t>
            </w:r>
          </w:p>
          <w:p w14:paraId="489A7F34" w14:textId="77777777" w:rsidR="00A97079" w:rsidRDefault="006A2965">
            <w:pPr>
              <w:pStyle w:val="TableParagraph"/>
              <w:numPr>
                <w:ilvl w:val="1"/>
                <w:numId w:val="5"/>
              </w:numPr>
              <w:tabs>
                <w:tab w:val="left" w:pos="1192"/>
              </w:tabs>
              <w:spacing w:before="40" w:line="276" w:lineRule="auto"/>
              <w:ind w:right="325"/>
              <w:rPr>
                <w:sz w:val="24"/>
              </w:rPr>
            </w:pPr>
            <w:r>
              <w:rPr>
                <w:sz w:val="24"/>
              </w:rPr>
              <w:t>The</w:t>
            </w:r>
            <w:r>
              <w:rPr>
                <w:spacing w:val="-15"/>
                <w:sz w:val="24"/>
              </w:rPr>
              <w:t xml:space="preserve"> </w:t>
            </w:r>
            <w:r>
              <w:rPr>
                <w:sz w:val="24"/>
              </w:rPr>
              <w:t>student</w:t>
            </w:r>
            <w:r>
              <w:rPr>
                <w:spacing w:val="-15"/>
                <w:sz w:val="24"/>
              </w:rPr>
              <w:t xml:space="preserve"> </w:t>
            </w:r>
            <w:r>
              <w:rPr>
                <w:sz w:val="24"/>
              </w:rPr>
              <w:t>will</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 xml:space="preserve">separated for at least a full year prior to </w:t>
            </w:r>
            <w:r>
              <w:rPr>
                <w:spacing w:val="-2"/>
                <w:sz w:val="24"/>
              </w:rPr>
              <w:t>registration.</w:t>
            </w:r>
          </w:p>
        </w:tc>
        <w:tc>
          <w:tcPr>
            <w:tcW w:w="4862" w:type="dxa"/>
          </w:tcPr>
          <w:p w14:paraId="489A7F35" w14:textId="77777777" w:rsidR="00A97079" w:rsidRDefault="00A97079">
            <w:pPr>
              <w:pStyle w:val="TableParagraph"/>
              <w:rPr>
                <w:rFonts w:ascii="Franklin Gothic Demi"/>
                <w:b/>
                <w:sz w:val="24"/>
              </w:rPr>
            </w:pPr>
          </w:p>
          <w:p w14:paraId="489A7F36" w14:textId="77777777" w:rsidR="00A97079" w:rsidRDefault="00A97079">
            <w:pPr>
              <w:pStyle w:val="TableParagraph"/>
              <w:rPr>
                <w:rFonts w:ascii="Franklin Gothic Demi"/>
                <w:b/>
                <w:sz w:val="24"/>
              </w:rPr>
            </w:pPr>
          </w:p>
          <w:p w14:paraId="489A7F37" w14:textId="77777777" w:rsidR="00A97079" w:rsidRDefault="00A97079">
            <w:pPr>
              <w:pStyle w:val="TableParagraph"/>
              <w:rPr>
                <w:rFonts w:ascii="Franklin Gothic Demi"/>
                <w:b/>
                <w:sz w:val="24"/>
              </w:rPr>
            </w:pPr>
          </w:p>
          <w:p w14:paraId="489A7F38" w14:textId="77777777" w:rsidR="00A97079" w:rsidRDefault="00A97079">
            <w:pPr>
              <w:pStyle w:val="TableParagraph"/>
              <w:rPr>
                <w:rFonts w:ascii="Franklin Gothic Demi"/>
                <w:b/>
                <w:sz w:val="24"/>
              </w:rPr>
            </w:pPr>
          </w:p>
          <w:p w14:paraId="489A7F39" w14:textId="77777777" w:rsidR="00A97079" w:rsidRDefault="00A97079">
            <w:pPr>
              <w:pStyle w:val="TableParagraph"/>
              <w:spacing w:before="222"/>
              <w:rPr>
                <w:rFonts w:ascii="Franklin Gothic Demi"/>
                <w:b/>
                <w:sz w:val="24"/>
              </w:rPr>
            </w:pPr>
          </w:p>
          <w:p w14:paraId="489A7F3A" w14:textId="77777777" w:rsidR="00A97079" w:rsidRDefault="006A2965">
            <w:pPr>
              <w:pStyle w:val="TableParagraph"/>
              <w:numPr>
                <w:ilvl w:val="0"/>
                <w:numId w:val="4"/>
              </w:numPr>
              <w:tabs>
                <w:tab w:val="left" w:pos="475"/>
              </w:tabs>
              <w:spacing w:line="276" w:lineRule="auto"/>
              <w:ind w:right="234"/>
              <w:rPr>
                <w:sz w:val="24"/>
              </w:rPr>
            </w:pPr>
            <w:r>
              <w:rPr>
                <w:sz w:val="24"/>
              </w:rPr>
              <w:t>Summer</w:t>
            </w:r>
            <w:r>
              <w:rPr>
                <w:spacing w:val="-15"/>
                <w:sz w:val="24"/>
              </w:rPr>
              <w:t xml:space="preserve"> </w:t>
            </w:r>
            <w:r>
              <w:rPr>
                <w:sz w:val="24"/>
              </w:rPr>
              <w:t>session</w:t>
            </w:r>
            <w:r>
              <w:rPr>
                <w:spacing w:val="-15"/>
                <w:sz w:val="24"/>
              </w:rPr>
              <w:t xml:space="preserve"> </w:t>
            </w:r>
            <w:r>
              <w:rPr>
                <w:sz w:val="24"/>
              </w:rPr>
              <w:t>grades</w:t>
            </w:r>
            <w:r>
              <w:rPr>
                <w:spacing w:val="-15"/>
                <w:sz w:val="24"/>
              </w:rPr>
              <w:t xml:space="preserve"> </w:t>
            </w:r>
            <w:r>
              <w:rPr>
                <w:sz w:val="24"/>
              </w:rPr>
              <w:t>do</w:t>
            </w:r>
            <w:r>
              <w:rPr>
                <w:spacing w:val="-15"/>
                <w:sz w:val="24"/>
              </w:rPr>
              <w:t xml:space="preserve"> </w:t>
            </w:r>
            <w:r>
              <w:rPr>
                <w:sz w:val="24"/>
              </w:rPr>
              <w:t>not</w:t>
            </w:r>
            <w:r>
              <w:rPr>
                <w:spacing w:val="-15"/>
                <w:sz w:val="24"/>
              </w:rPr>
              <w:t xml:space="preserve"> </w:t>
            </w:r>
            <w:r>
              <w:rPr>
                <w:sz w:val="24"/>
              </w:rPr>
              <w:t>immediately affect the academic notice or separation status of a student. However, the summer term grades are included in the cumulative GPA of the next semester of enrollment.</w:t>
            </w:r>
          </w:p>
          <w:p w14:paraId="489A7F3B" w14:textId="77777777" w:rsidR="00A97079" w:rsidRDefault="00A97079">
            <w:pPr>
              <w:pStyle w:val="TableParagraph"/>
              <w:rPr>
                <w:rFonts w:ascii="Franklin Gothic Demi"/>
                <w:b/>
                <w:sz w:val="24"/>
              </w:rPr>
            </w:pPr>
          </w:p>
          <w:p w14:paraId="489A7F3C" w14:textId="77777777" w:rsidR="00A97079" w:rsidRDefault="00A97079">
            <w:pPr>
              <w:pStyle w:val="TableParagraph"/>
              <w:rPr>
                <w:rFonts w:ascii="Franklin Gothic Demi"/>
                <w:b/>
                <w:sz w:val="24"/>
              </w:rPr>
            </w:pPr>
          </w:p>
          <w:p w14:paraId="489A7F3D" w14:textId="77777777" w:rsidR="00A97079" w:rsidRDefault="00A97079">
            <w:pPr>
              <w:pStyle w:val="TableParagraph"/>
              <w:rPr>
                <w:rFonts w:ascii="Franklin Gothic Demi"/>
                <w:b/>
                <w:sz w:val="24"/>
              </w:rPr>
            </w:pPr>
          </w:p>
          <w:p w14:paraId="489A7F3E" w14:textId="77777777" w:rsidR="00A97079" w:rsidRDefault="00A97079">
            <w:pPr>
              <w:pStyle w:val="TableParagraph"/>
              <w:rPr>
                <w:rFonts w:ascii="Franklin Gothic Demi"/>
                <w:b/>
                <w:sz w:val="24"/>
              </w:rPr>
            </w:pPr>
          </w:p>
          <w:p w14:paraId="489A7F3F" w14:textId="77777777" w:rsidR="00A97079" w:rsidRDefault="00A97079">
            <w:pPr>
              <w:pStyle w:val="TableParagraph"/>
              <w:rPr>
                <w:rFonts w:ascii="Franklin Gothic Demi"/>
                <w:b/>
                <w:sz w:val="24"/>
              </w:rPr>
            </w:pPr>
          </w:p>
          <w:p w14:paraId="489A7F40" w14:textId="77777777" w:rsidR="00A97079" w:rsidRDefault="00A97079">
            <w:pPr>
              <w:pStyle w:val="TableParagraph"/>
              <w:spacing w:before="116"/>
              <w:rPr>
                <w:rFonts w:ascii="Franklin Gothic Demi"/>
                <w:b/>
                <w:sz w:val="24"/>
              </w:rPr>
            </w:pPr>
          </w:p>
          <w:p w14:paraId="489A7F41" w14:textId="77777777" w:rsidR="00A97079" w:rsidRDefault="006A2965">
            <w:pPr>
              <w:pStyle w:val="TableParagraph"/>
              <w:spacing w:before="1"/>
              <w:ind w:left="355"/>
              <w:rPr>
                <w:sz w:val="24"/>
              </w:rPr>
            </w:pPr>
            <w:r>
              <w:rPr>
                <w:sz w:val="24"/>
              </w:rPr>
              <w:t>(This</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new</w:t>
            </w:r>
            <w:r>
              <w:rPr>
                <w:spacing w:val="-2"/>
                <w:sz w:val="24"/>
              </w:rPr>
              <w:t xml:space="preserve"> </w:t>
            </w:r>
            <w:r>
              <w:rPr>
                <w:sz w:val="24"/>
              </w:rPr>
              <w:t>addition to</w:t>
            </w:r>
            <w:r>
              <w:rPr>
                <w:spacing w:val="-4"/>
                <w:sz w:val="24"/>
              </w:rPr>
              <w:t xml:space="preserve"> </w:t>
            </w:r>
            <w:r>
              <w:rPr>
                <w:sz w:val="24"/>
              </w:rPr>
              <w:t>the</w:t>
            </w:r>
            <w:r>
              <w:rPr>
                <w:spacing w:val="-4"/>
                <w:sz w:val="24"/>
              </w:rPr>
              <w:t xml:space="preserve"> </w:t>
            </w:r>
            <w:r>
              <w:rPr>
                <w:spacing w:val="-2"/>
                <w:sz w:val="24"/>
              </w:rPr>
              <w:t>policy.)</w:t>
            </w:r>
          </w:p>
          <w:p w14:paraId="489A7F42" w14:textId="77777777" w:rsidR="00A97079" w:rsidRDefault="006A2965">
            <w:pPr>
              <w:pStyle w:val="TableParagraph"/>
              <w:numPr>
                <w:ilvl w:val="0"/>
                <w:numId w:val="4"/>
              </w:numPr>
              <w:tabs>
                <w:tab w:val="left" w:pos="475"/>
              </w:tabs>
              <w:spacing w:before="43" w:line="276" w:lineRule="auto"/>
              <w:ind w:right="269"/>
              <w:rPr>
                <w:sz w:val="24"/>
              </w:rPr>
            </w:pPr>
            <w:r>
              <w:rPr>
                <w:sz w:val="24"/>
              </w:rPr>
              <w:t>An academically separated student from Purdue Fort Wayne or Purdue Northwest must complete the campus’ readmission policy</w:t>
            </w:r>
            <w:r>
              <w:rPr>
                <w:spacing w:val="-10"/>
                <w:sz w:val="24"/>
              </w:rPr>
              <w:t xml:space="preserve"> </w:t>
            </w:r>
            <w:r>
              <w:rPr>
                <w:sz w:val="24"/>
              </w:rPr>
              <w:t>and</w:t>
            </w:r>
            <w:r>
              <w:rPr>
                <w:spacing w:val="-10"/>
                <w:sz w:val="24"/>
              </w:rPr>
              <w:t xml:space="preserve"> </w:t>
            </w:r>
            <w:r>
              <w:rPr>
                <w:sz w:val="24"/>
              </w:rPr>
              <w:t>complete</w:t>
            </w:r>
            <w:r>
              <w:rPr>
                <w:spacing w:val="-11"/>
                <w:sz w:val="24"/>
              </w:rPr>
              <w:t xml:space="preserve"> </w:t>
            </w:r>
            <w:r>
              <w:rPr>
                <w:sz w:val="24"/>
              </w:rPr>
              <w:t>12</w:t>
            </w:r>
            <w:r>
              <w:rPr>
                <w:spacing w:val="-10"/>
                <w:sz w:val="24"/>
              </w:rPr>
              <w:t xml:space="preserve"> </w:t>
            </w:r>
            <w:r>
              <w:rPr>
                <w:sz w:val="24"/>
              </w:rPr>
              <w:t>or</w:t>
            </w:r>
            <w:r>
              <w:rPr>
                <w:spacing w:val="-11"/>
                <w:sz w:val="24"/>
              </w:rPr>
              <w:t xml:space="preserve"> </w:t>
            </w:r>
            <w:r>
              <w:rPr>
                <w:sz w:val="24"/>
              </w:rPr>
              <w:t>more</w:t>
            </w:r>
            <w:r>
              <w:rPr>
                <w:spacing w:val="-14"/>
                <w:sz w:val="24"/>
              </w:rPr>
              <w:t xml:space="preserve"> </w:t>
            </w:r>
            <w:r>
              <w:rPr>
                <w:sz w:val="24"/>
              </w:rPr>
              <w:t>hours</w:t>
            </w:r>
            <w:r>
              <w:rPr>
                <w:spacing w:val="-10"/>
                <w:sz w:val="24"/>
              </w:rPr>
              <w:t xml:space="preserve"> </w:t>
            </w:r>
            <w:r>
              <w:rPr>
                <w:sz w:val="24"/>
              </w:rPr>
              <w:t>with grades</w:t>
            </w:r>
            <w:r>
              <w:rPr>
                <w:spacing w:val="-9"/>
                <w:sz w:val="24"/>
              </w:rPr>
              <w:t xml:space="preserve"> </w:t>
            </w:r>
            <w:r>
              <w:rPr>
                <w:sz w:val="24"/>
              </w:rPr>
              <w:t>of</w:t>
            </w:r>
            <w:r>
              <w:rPr>
                <w:spacing w:val="-10"/>
                <w:sz w:val="24"/>
              </w:rPr>
              <w:t xml:space="preserve"> </w:t>
            </w:r>
            <w:r>
              <w:rPr>
                <w:sz w:val="24"/>
              </w:rPr>
              <w:t>C</w:t>
            </w:r>
            <w:r>
              <w:rPr>
                <w:spacing w:val="-9"/>
                <w:sz w:val="24"/>
              </w:rPr>
              <w:t xml:space="preserve"> </w:t>
            </w:r>
            <w:r>
              <w:rPr>
                <w:sz w:val="24"/>
              </w:rPr>
              <w:t>or</w:t>
            </w:r>
            <w:r>
              <w:rPr>
                <w:spacing w:val="-10"/>
                <w:sz w:val="24"/>
              </w:rPr>
              <w:t xml:space="preserve"> </w:t>
            </w:r>
            <w:r>
              <w:rPr>
                <w:sz w:val="24"/>
              </w:rPr>
              <w:t>better</w:t>
            </w:r>
            <w:r>
              <w:rPr>
                <w:spacing w:val="-10"/>
                <w:sz w:val="24"/>
              </w:rPr>
              <w:t xml:space="preserve"> </w:t>
            </w:r>
            <w:r>
              <w:rPr>
                <w:sz w:val="24"/>
              </w:rPr>
              <w:t>at</w:t>
            </w:r>
            <w:r>
              <w:rPr>
                <w:spacing w:val="-9"/>
                <w:sz w:val="24"/>
              </w:rPr>
              <w:t xml:space="preserve"> </w:t>
            </w:r>
            <w:r>
              <w:rPr>
                <w:sz w:val="24"/>
              </w:rPr>
              <w:t>Purdue</w:t>
            </w:r>
            <w:r>
              <w:rPr>
                <w:spacing w:val="-13"/>
                <w:sz w:val="24"/>
              </w:rPr>
              <w:t xml:space="preserve"> </w:t>
            </w:r>
            <w:r>
              <w:rPr>
                <w:sz w:val="24"/>
              </w:rPr>
              <w:t>Fort</w:t>
            </w:r>
            <w:r>
              <w:rPr>
                <w:spacing w:val="-9"/>
                <w:sz w:val="24"/>
              </w:rPr>
              <w:t xml:space="preserve"> </w:t>
            </w:r>
            <w:r>
              <w:rPr>
                <w:sz w:val="24"/>
              </w:rPr>
              <w:t>Wayne or</w:t>
            </w:r>
            <w:r>
              <w:rPr>
                <w:spacing w:val="-14"/>
                <w:sz w:val="24"/>
              </w:rPr>
              <w:t xml:space="preserve"> </w:t>
            </w:r>
            <w:r>
              <w:rPr>
                <w:sz w:val="24"/>
              </w:rPr>
              <w:t>Purdue</w:t>
            </w:r>
            <w:r>
              <w:rPr>
                <w:spacing w:val="-15"/>
                <w:sz w:val="24"/>
              </w:rPr>
              <w:t xml:space="preserve"> </w:t>
            </w:r>
            <w:r>
              <w:rPr>
                <w:sz w:val="24"/>
              </w:rPr>
              <w:t>Northwest</w:t>
            </w:r>
            <w:r>
              <w:rPr>
                <w:spacing w:val="-11"/>
                <w:sz w:val="24"/>
              </w:rPr>
              <w:t xml:space="preserve"> </w:t>
            </w:r>
            <w:r>
              <w:rPr>
                <w:sz w:val="24"/>
              </w:rPr>
              <w:t>prior</w:t>
            </w:r>
            <w:r>
              <w:rPr>
                <w:spacing w:val="-14"/>
                <w:sz w:val="24"/>
              </w:rPr>
              <w:t xml:space="preserve"> </w:t>
            </w:r>
            <w:r>
              <w:rPr>
                <w:sz w:val="24"/>
              </w:rPr>
              <w:t>to</w:t>
            </w:r>
            <w:r>
              <w:rPr>
                <w:spacing w:val="-14"/>
                <w:sz w:val="24"/>
              </w:rPr>
              <w:t xml:space="preserve"> </w:t>
            </w:r>
            <w:r>
              <w:rPr>
                <w:sz w:val="24"/>
              </w:rPr>
              <w:t>being</w:t>
            </w:r>
            <w:r>
              <w:rPr>
                <w:spacing w:val="-14"/>
                <w:sz w:val="24"/>
              </w:rPr>
              <w:t xml:space="preserve"> </w:t>
            </w:r>
            <w:r>
              <w:rPr>
                <w:sz w:val="24"/>
              </w:rPr>
              <w:t>eligible to transfer to Purdue.</w:t>
            </w:r>
          </w:p>
          <w:p w14:paraId="489A7F43" w14:textId="77777777" w:rsidR="00A97079" w:rsidRDefault="00A97079">
            <w:pPr>
              <w:pStyle w:val="TableParagraph"/>
              <w:rPr>
                <w:rFonts w:ascii="Franklin Gothic Demi"/>
                <w:b/>
                <w:sz w:val="24"/>
              </w:rPr>
            </w:pPr>
          </w:p>
          <w:p w14:paraId="489A7F44" w14:textId="77777777" w:rsidR="00A97079" w:rsidRDefault="00A97079">
            <w:pPr>
              <w:pStyle w:val="TableParagraph"/>
              <w:spacing w:before="248"/>
              <w:rPr>
                <w:rFonts w:ascii="Franklin Gothic Demi"/>
                <w:b/>
                <w:sz w:val="24"/>
              </w:rPr>
            </w:pPr>
          </w:p>
          <w:p w14:paraId="489A7F45" w14:textId="77777777" w:rsidR="00A97079" w:rsidRDefault="006A2965">
            <w:pPr>
              <w:pStyle w:val="TableParagraph"/>
              <w:numPr>
                <w:ilvl w:val="0"/>
                <w:numId w:val="4"/>
              </w:numPr>
              <w:tabs>
                <w:tab w:val="left" w:pos="475"/>
              </w:tabs>
              <w:spacing w:line="276" w:lineRule="auto"/>
              <w:ind w:right="350"/>
              <w:rPr>
                <w:sz w:val="24"/>
              </w:rPr>
            </w:pPr>
            <w:r>
              <w:rPr>
                <w:sz w:val="24"/>
              </w:rPr>
              <w:t>An academically separated student is eligible</w:t>
            </w:r>
            <w:r>
              <w:rPr>
                <w:spacing w:val="-14"/>
                <w:sz w:val="24"/>
              </w:rPr>
              <w:t xml:space="preserve"> </w:t>
            </w:r>
            <w:r>
              <w:rPr>
                <w:sz w:val="24"/>
              </w:rPr>
              <w:t>to</w:t>
            </w:r>
            <w:r>
              <w:rPr>
                <w:spacing w:val="-14"/>
                <w:sz w:val="24"/>
              </w:rPr>
              <w:t xml:space="preserve"> </w:t>
            </w:r>
            <w:r>
              <w:rPr>
                <w:sz w:val="24"/>
              </w:rPr>
              <w:t>register</w:t>
            </w:r>
            <w:r>
              <w:rPr>
                <w:spacing w:val="-12"/>
                <w:sz w:val="24"/>
              </w:rPr>
              <w:t xml:space="preserve"> </w:t>
            </w:r>
            <w:r>
              <w:rPr>
                <w:sz w:val="24"/>
              </w:rPr>
              <w:t>as</w:t>
            </w:r>
            <w:r>
              <w:rPr>
                <w:spacing w:val="-11"/>
                <w:sz w:val="24"/>
              </w:rPr>
              <w:t xml:space="preserve"> </w:t>
            </w:r>
            <w:r>
              <w:rPr>
                <w:sz w:val="24"/>
              </w:rPr>
              <w:t>a</w:t>
            </w:r>
            <w:r>
              <w:rPr>
                <w:spacing w:val="-15"/>
                <w:sz w:val="24"/>
              </w:rPr>
              <w:t xml:space="preserve"> </w:t>
            </w:r>
            <w:r>
              <w:rPr>
                <w:sz w:val="24"/>
              </w:rPr>
              <w:t>non-degree</w:t>
            </w:r>
            <w:r>
              <w:rPr>
                <w:spacing w:val="-15"/>
                <w:sz w:val="24"/>
              </w:rPr>
              <w:t xml:space="preserve"> </w:t>
            </w:r>
            <w:r>
              <w:rPr>
                <w:sz w:val="24"/>
              </w:rPr>
              <w:t xml:space="preserve">student </w:t>
            </w:r>
            <w:r>
              <w:rPr>
                <w:spacing w:val="-2"/>
                <w:sz w:val="24"/>
              </w:rPr>
              <w:t>provided:</w:t>
            </w:r>
          </w:p>
          <w:p w14:paraId="489A7F46" w14:textId="77777777" w:rsidR="00A97079" w:rsidRDefault="006A2965">
            <w:pPr>
              <w:pStyle w:val="TableParagraph"/>
              <w:numPr>
                <w:ilvl w:val="1"/>
                <w:numId w:val="4"/>
              </w:numPr>
              <w:tabs>
                <w:tab w:val="left" w:pos="835"/>
              </w:tabs>
              <w:spacing w:before="162" w:line="276" w:lineRule="auto"/>
              <w:ind w:right="282"/>
              <w:rPr>
                <w:sz w:val="24"/>
              </w:rPr>
            </w:pPr>
            <w:r>
              <w:rPr>
                <w:sz w:val="24"/>
              </w:rPr>
              <w:t>The</w:t>
            </w:r>
            <w:r>
              <w:rPr>
                <w:spacing w:val="-13"/>
                <w:sz w:val="24"/>
              </w:rPr>
              <w:t xml:space="preserve"> </w:t>
            </w:r>
            <w:r>
              <w:rPr>
                <w:sz w:val="24"/>
              </w:rPr>
              <w:t>course</w:t>
            </w:r>
            <w:r>
              <w:rPr>
                <w:spacing w:val="-13"/>
                <w:sz w:val="24"/>
              </w:rPr>
              <w:t xml:space="preserve"> </w:t>
            </w:r>
            <w:r>
              <w:rPr>
                <w:sz w:val="24"/>
              </w:rPr>
              <w:t>load</w:t>
            </w:r>
            <w:r>
              <w:rPr>
                <w:spacing w:val="-9"/>
                <w:sz w:val="24"/>
              </w:rPr>
              <w:t xml:space="preserve"> </w:t>
            </w:r>
            <w:r>
              <w:rPr>
                <w:sz w:val="24"/>
              </w:rPr>
              <w:t>is</w:t>
            </w:r>
            <w:r>
              <w:rPr>
                <w:spacing w:val="-9"/>
                <w:sz w:val="24"/>
              </w:rPr>
              <w:t xml:space="preserve"> </w:t>
            </w:r>
            <w:r>
              <w:rPr>
                <w:sz w:val="24"/>
              </w:rPr>
              <w:t>limited</w:t>
            </w:r>
            <w:r>
              <w:rPr>
                <w:spacing w:val="-9"/>
                <w:sz w:val="24"/>
              </w:rPr>
              <w:t xml:space="preserve"> </w:t>
            </w:r>
            <w:r>
              <w:rPr>
                <w:sz w:val="24"/>
              </w:rPr>
              <w:t>to</w:t>
            </w:r>
            <w:r>
              <w:rPr>
                <w:spacing w:val="-9"/>
                <w:sz w:val="24"/>
              </w:rPr>
              <w:t xml:space="preserve"> </w:t>
            </w:r>
            <w:r>
              <w:rPr>
                <w:sz w:val="24"/>
              </w:rPr>
              <w:t>7</w:t>
            </w:r>
            <w:r>
              <w:rPr>
                <w:spacing w:val="-9"/>
                <w:sz w:val="24"/>
              </w:rPr>
              <w:t xml:space="preserve"> </w:t>
            </w:r>
            <w:r>
              <w:rPr>
                <w:sz w:val="24"/>
              </w:rPr>
              <w:t>hours</w:t>
            </w:r>
            <w:r>
              <w:rPr>
                <w:spacing w:val="-9"/>
                <w:sz w:val="24"/>
              </w:rPr>
              <w:t xml:space="preserve"> </w:t>
            </w:r>
            <w:r>
              <w:rPr>
                <w:sz w:val="24"/>
              </w:rPr>
              <w:t xml:space="preserve">or </w:t>
            </w:r>
            <w:r>
              <w:rPr>
                <w:spacing w:val="-4"/>
                <w:sz w:val="24"/>
              </w:rPr>
              <w:t>fewer</w:t>
            </w:r>
          </w:p>
          <w:p w14:paraId="489A7F47" w14:textId="77777777" w:rsidR="00A97079" w:rsidRDefault="006A2965">
            <w:pPr>
              <w:pStyle w:val="TableParagraph"/>
              <w:numPr>
                <w:ilvl w:val="1"/>
                <w:numId w:val="4"/>
              </w:numPr>
              <w:tabs>
                <w:tab w:val="left" w:pos="835"/>
              </w:tabs>
              <w:spacing w:line="280" w:lineRule="auto"/>
              <w:ind w:right="164"/>
              <w:rPr>
                <w:sz w:val="24"/>
              </w:rPr>
            </w:pPr>
            <w:r>
              <w:rPr>
                <w:sz w:val="24"/>
              </w:rPr>
              <w:t>The</w:t>
            </w:r>
            <w:r>
              <w:rPr>
                <w:spacing w:val="-15"/>
                <w:sz w:val="24"/>
              </w:rPr>
              <w:t xml:space="preserve"> </w:t>
            </w:r>
            <w:r>
              <w:rPr>
                <w:sz w:val="24"/>
              </w:rPr>
              <w:t>student</w:t>
            </w:r>
            <w:r>
              <w:rPr>
                <w:spacing w:val="-13"/>
                <w:sz w:val="24"/>
              </w:rPr>
              <w:t xml:space="preserve"> </w:t>
            </w:r>
            <w:r>
              <w:rPr>
                <w:sz w:val="24"/>
              </w:rPr>
              <w:t>will</w:t>
            </w:r>
            <w:r>
              <w:rPr>
                <w:spacing w:val="-13"/>
                <w:sz w:val="24"/>
              </w:rPr>
              <w:t xml:space="preserve"> </w:t>
            </w:r>
            <w:r>
              <w:rPr>
                <w:sz w:val="24"/>
              </w:rPr>
              <w:t>have</w:t>
            </w:r>
            <w:r>
              <w:rPr>
                <w:spacing w:val="-15"/>
                <w:sz w:val="24"/>
              </w:rPr>
              <w:t xml:space="preserve"> </w:t>
            </w:r>
            <w:r>
              <w:rPr>
                <w:sz w:val="24"/>
              </w:rPr>
              <w:t>been</w:t>
            </w:r>
            <w:r>
              <w:rPr>
                <w:spacing w:val="-14"/>
                <w:sz w:val="24"/>
              </w:rPr>
              <w:t xml:space="preserve"> </w:t>
            </w:r>
            <w:r>
              <w:rPr>
                <w:sz w:val="24"/>
              </w:rPr>
              <w:t>separated</w:t>
            </w:r>
            <w:r>
              <w:rPr>
                <w:spacing w:val="-11"/>
                <w:sz w:val="24"/>
              </w:rPr>
              <w:t xml:space="preserve"> </w:t>
            </w:r>
            <w:r>
              <w:rPr>
                <w:sz w:val="24"/>
              </w:rPr>
              <w:t>for at least 5 years prior to registration</w:t>
            </w:r>
          </w:p>
        </w:tc>
      </w:tr>
    </w:tbl>
    <w:p w14:paraId="489A7F49" w14:textId="77777777" w:rsidR="00A97079" w:rsidRDefault="00A97079">
      <w:pPr>
        <w:pStyle w:val="TableParagraph"/>
        <w:spacing w:line="280" w:lineRule="auto"/>
        <w:rPr>
          <w:sz w:val="24"/>
        </w:rPr>
        <w:sectPr w:rsidR="00A97079">
          <w:type w:val="continuous"/>
          <w:pgSz w:w="12240" w:h="15840"/>
          <w:pgMar w:top="1400" w:right="720" w:bottom="280"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862"/>
      </w:tblGrid>
      <w:tr w:rsidR="00A97079" w14:paraId="489A7F66" w14:textId="77777777">
        <w:trPr>
          <w:trHeight w:val="11586"/>
        </w:trPr>
        <w:tc>
          <w:tcPr>
            <w:tcW w:w="5035" w:type="dxa"/>
          </w:tcPr>
          <w:p w14:paraId="489A7F4A" w14:textId="77777777" w:rsidR="00A97079" w:rsidRDefault="006A2965">
            <w:pPr>
              <w:pStyle w:val="TableParagraph"/>
              <w:numPr>
                <w:ilvl w:val="0"/>
                <w:numId w:val="3"/>
              </w:numPr>
              <w:tabs>
                <w:tab w:val="left" w:pos="1192"/>
              </w:tabs>
              <w:spacing w:line="276" w:lineRule="auto"/>
              <w:ind w:right="194"/>
              <w:rPr>
                <w:sz w:val="24"/>
              </w:rPr>
            </w:pPr>
            <w:r>
              <w:rPr>
                <w:sz w:val="24"/>
              </w:rPr>
              <w:lastRenderedPageBreak/>
              <w:t>The</w:t>
            </w:r>
            <w:r>
              <w:rPr>
                <w:spacing w:val="-14"/>
                <w:sz w:val="24"/>
              </w:rPr>
              <w:t xml:space="preserve"> </w:t>
            </w:r>
            <w:r>
              <w:rPr>
                <w:sz w:val="24"/>
              </w:rPr>
              <w:t>course</w:t>
            </w:r>
            <w:r>
              <w:rPr>
                <w:spacing w:val="-14"/>
                <w:sz w:val="24"/>
              </w:rPr>
              <w:t xml:space="preserve"> </w:t>
            </w:r>
            <w:r>
              <w:rPr>
                <w:sz w:val="24"/>
              </w:rPr>
              <w:t>load</w:t>
            </w:r>
            <w:r>
              <w:rPr>
                <w:spacing w:val="-10"/>
                <w:sz w:val="24"/>
              </w:rPr>
              <w:t xml:space="preserve"> </w:t>
            </w:r>
            <w:r>
              <w:rPr>
                <w:sz w:val="24"/>
              </w:rPr>
              <w:t>is</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six</w:t>
            </w:r>
            <w:r>
              <w:rPr>
                <w:spacing w:val="-10"/>
                <w:sz w:val="24"/>
              </w:rPr>
              <w:t xml:space="preserve"> </w:t>
            </w:r>
            <w:r>
              <w:rPr>
                <w:sz w:val="24"/>
              </w:rPr>
              <w:t>hours or less.</w:t>
            </w:r>
          </w:p>
          <w:p w14:paraId="489A7F4B" w14:textId="77777777" w:rsidR="00A97079" w:rsidRDefault="006A2965">
            <w:pPr>
              <w:pStyle w:val="TableParagraph"/>
              <w:numPr>
                <w:ilvl w:val="0"/>
                <w:numId w:val="3"/>
              </w:numPr>
              <w:tabs>
                <w:tab w:val="left" w:pos="1192"/>
              </w:tabs>
              <w:spacing w:line="278" w:lineRule="auto"/>
              <w:ind w:right="137"/>
              <w:rPr>
                <w:sz w:val="24"/>
              </w:rPr>
            </w:pPr>
            <w:r>
              <w:rPr>
                <w:sz w:val="24"/>
              </w:rPr>
              <w:t>The</w:t>
            </w:r>
            <w:r>
              <w:rPr>
                <w:spacing w:val="-15"/>
                <w:sz w:val="24"/>
              </w:rPr>
              <w:t xml:space="preserve"> </w:t>
            </w:r>
            <w:r>
              <w:rPr>
                <w:sz w:val="24"/>
              </w:rPr>
              <w:t>student</w:t>
            </w:r>
            <w:r>
              <w:rPr>
                <w:spacing w:val="-13"/>
                <w:sz w:val="24"/>
              </w:rPr>
              <w:t xml:space="preserve"> </w:t>
            </w:r>
            <w:r>
              <w:rPr>
                <w:sz w:val="24"/>
              </w:rPr>
              <w:t>is</w:t>
            </w:r>
            <w:r>
              <w:rPr>
                <w:spacing w:val="-13"/>
                <w:sz w:val="24"/>
              </w:rPr>
              <w:t xml:space="preserve"> </w:t>
            </w:r>
            <w:r>
              <w:rPr>
                <w:sz w:val="24"/>
              </w:rPr>
              <w:t>employed</w:t>
            </w:r>
            <w:r>
              <w:rPr>
                <w:spacing w:val="-10"/>
                <w:sz w:val="24"/>
              </w:rPr>
              <w:t xml:space="preserve"> </w:t>
            </w:r>
            <w:r>
              <w:rPr>
                <w:sz w:val="24"/>
              </w:rPr>
              <w:t>full-time</w:t>
            </w:r>
            <w:r>
              <w:rPr>
                <w:spacing w:val="-15"/>
                <w:sz w:val="24"/>
              </w:rPr>
              <w:t xml:space="preserve"> </w:t>
            </w:r>
            <w:r>
              <w:rPr>
                <w:sz w:val="24"/>
              </w:rPr>
              <w:t>or</w:t>
            </w:r>
            <w:r>
              <w:rPr>
                <w:spacing w:val="-14"/>
                <w:sz w:val="24"/>
              </w:rPr>
              <w:t xml:space="preserve"> </w:t>
            </w:r>
            <w:r>
              <w:rPr>
                <w:sz w:val="24"/>
              </w:rPr>
              <w:t>is a homemaker.</w:t>
            </w:r>
          </w:p>
          <w:p w14:paraId="489A7F4C" w14:textId="77777777" w:rsidR="00A97079" w:rsidRDefault="006A2965">
            <w:pPr>
              <w:pStyle w:val="TableParagraph"/>
              <w:numPr>
                <w:ilvl w:val="0"/>
                <w:numId w:val="3"/>
              </w:numPr>
              <w:tabs>
                <w:tab w:val="left" w:pos="1192"/>
              </w:tabs>
              <w:spacing w:line="267" w:lineRule="exact"/>
              <w:ind w:hanging="362"/>
              <w:rPr>
                <w:sz w:val="24"/>
              </w:rPr>
            </w:pPr>
            <w:r>
              <w:rPr>
                <w:sz w:val="24"/>
              </w:rPr>
              <w:t>The</w:t>
            </w:r>
            <w:r>
              <w:rPr>
                <w:spacing w:val="-5"/>
                <w:sz w:val="24"/>
              </w:rPr>
              <w:t xml:space="preserve"> </w:t>
            </w:r>
            <w:r>
              <w:rPr>
                <w:sz w:val="24"/>
              </w:rPr>
              <w:t>student is</w:t>
            </w:r>
            <w:r>
              <w:rPr>
                <w:spacing w:val="-1"/>
                <w:sz w:val="24"/>
              </w:rPr>
              <w:t xml:space="preserve"> </w:t>
            </w:r>
            <w:r>
              <w:rPr>
                <w:sz w:val="24"/>
              </w:rPr>
              <w:t>a</w:t>
            </w:r>
            <w:r>
              <w:rPr>
                <w:spacing w:val="-2"/>
                <w:sz w:val="24"/>
              </w:rPr>
              <w:t xml:space="preserve"> commuter.</w:t>
            </w:r>
          </w:p>
          <w:p w14:paraId="489A7F4D" w14:textId="77777777" w:rsidR="00A97079" w:rsidRDefault="00A97079">
            <w:pPr>
              <w:pStyle w:val="TableParagraph"/>
              <w:spacing w:before="90"/>
              <w:rPr>
                <w:rFonts w:ascii="Franklin Gothic Demi"/>
                <w:b/>
                <w:sz w:val="24"/>
              </w:rPr>
            </w:pPr>
          </w:p>
          <w:p w14:paraId="489A7F4E" w14:textId="77777777" w:rsidR="00A97079" w:rsidRDefault="006A2965">
            <w:pPr>
              <w:pStyle w:val="TableParagraph"/>
              <w:spacing w:line="276" w:lineRule="auto"/>
              <w:ind w:left="832" w:right="367" w:hanging="360"/>
              <w:rPr>
                <w:sz w:val="24"/>
              </w:rPr>
            </w:pPr>
            <w:r>
              <w:rPr>
                <w:sz w:val="24"/>
              </w:rPr>
              <w:t>13. The Committee on Scholastic Delinquencies and Readmissions will review applications for students who graduated</w:t>
            </w:r>
            <w:r>
              <w:rPr>
                <w:spacing w:val="-15"/>
                <w:sz w:val="24"/>
              </w:rPr>
              <w:t xml:space="preserve"> </w:t>
            </w:r>
            <w:r>
              <w:rPr>
                <w:sz w:val="24"/>
              </w:rPr>
              <w:t>on</w:t>
            </w:r>
            <w:r>
              <w:rPr>
                <w:spacing w:val="-15"/>
                <w:sz w:val="24"/>
              </w:rPr>
              <w:t xml:space="preserve"> </w:t>
            </w:r>
            <w:r>
              <w:rPr>
                <w:sz w:val="24"/>
              </w:rPr>
              <w:t>academic</w:t>
            </w:r>
            <w:r>
              <w:rPr>
                <w:spacing w:val="-15"/>
                <w:sz w:val="24"/>
              </w:rPr>
              <w:t xml:space="preserve"> </w:t>
            </w:r>
            <w:r>
              <w:rPr>
                <w:sz w:val="24"/>
              </w:rPr>
              <w:t>separation</w:t>
            </w:r>
            <w:r>
              <w:rPr>
                <w:spacing w:val="-15"/>
                <w:sz w:val="24"/>
              </w:rPr>
              <w:t xml:space="preserve"> </w:t>
            </w:r>
            <w:r>
              <w:rPr>
                <w:sz w:val="24"/>
              </w:rPr>
              <w:t>status and want to enroll in</w:t>
            </w:r>
          </w:p>
          <w:p w14:paraId="489A7F4F" w14:textId="77777777" w:rsidR="00A97079" w:rsidRDefault="006A2965">
            <w:pPr>
              <w:pStyle w:val="TableParagraph"/>
              <w:spacing w:line="276" w:lineRule="auto"/>
              <w:ind w:left="832" w:right="189"/>
              <w:rPr>
                <w:sz w:val="24"/>
              </w:rPr>
            </w:pPr>
            <w:r>
              <w:rPr>
                <w:sz w:val="24"/>
              </w:rPr>
              <w:t>additional undergraduate course work. The</w:t>
            </w:r>
            <w:r>
              <w:rPr>
                <w:spacing w:val="-15"/>
                <w:sz w:val="24"/>
              </w:rPr>
              <w:t xml:space="preserve"> </w:t>
            </w:r>
            <w:r>
              <w:rPr>
                <w:sz w:val="24"/>
              </w:rPr>
              <w:t>Graduate</w:t>
            </w:r>
            <w:r>
              <w:rPr>
                <w:spacing w:val="-15"/>
                <w:sz w:val="24"/>
              </w:rPr>
              <w:t xml:space="preserve"> </w:t>
            </w:r>
            <w:r>
              <w:rPr>
                <w:sz w:val="24"/>
              </w:rPr>
              <w:t>School</w:t>
            </w:r>
            <w:r>
              <w:rPr>
                <w:spacing w:val="-15"/>
                <w:sz w:val="24"/>
              </w:rPr>
              <w:t xml:space="preserve"> </w:t>
            </w:r>
            <w:r>
              <w:rPr>
                <w:sz w:val="24"/>
              </w:rPr>
              <w:t>will</w:t>
            </w:r>
            <w:r>
              <w:rPr>
                <w:spacing w:val="-15"/>
                <w:sz w:val="24"/>
              </w:rPr>
              <w:t xml:space="preserve"> </w:t>
            </w:r>
            <w:r>
              <w:rPr>
                <w:sz w:val="24"/>
              </w:rPr>
              <w:t>decide</w:t>
            </w:r>
            <w:r>
              <w:rPr>
                <w:spacing w:val="-15"/>
                <w:sz w:val="24"/>
              </w:rPr>
              <w:t xml:space="preserve"> </w:t>
            </w:r>
            <w:r>
              <w:rPr>
                <w:sz w:val="24"/>
              </w:rPr>
              <w:t>whether a student who graduated on academic separation status may enroll</w:t>
            </w:r>
          </w:p>
          <w:p w14:paraId="489A7F50" w14:textId="77777777" w:rsidR="00A97079" w:rsidRDefault="006A2965">
            <w:pPr>
              <w:pStyle w:val="TableParagraph"/>
              <w:ind w:left="832"/>
              <w:rPr>
                <w:sz w:val="24"/>
              </w:rPr>
            </w:pPr>
            <w:r>
              <w:rPr>
                <w:sz w:val="24"/>
              </w:rPr>
              <w:t>in</w:t>
            </w:r>
            <w:r>
              <w:rPr>
                <w:spacing w:val="-15"/>
                <w:sz w:val="24"/>
              </w:rPr>
              <w:t xml:space="preserve"> </w:t>
            </w:r>
            <w:r>
              <w:rPr>
                <w:sz w:val="24"/>
              </w:rPr>
              <w:t>graduate</w:t>
            </w:r>
            <w:r>
              <w:rPr>
                <w:spacing w:val="-15"/>
                <w:sz w:val="24"/>
              </w:rPr>
              <w:t xml:space="preserve"> </w:t>
            </w:r>
            <w:r>
              <w:rPr>
                <w:sz w:val="24"/>
              </w:rPr>
              <w:t>courses.</w:t>
            </w:r>
            <w:r>
              <w:rPr>
                <w:spacing w:val="-4"/>
                <w:sz w:val="24"/>
              </w:rPr>
              <w:t xml:space="preserve"> </w:t>
            </w:r>
            <w:r>
              <w:rPr>
                <w:spacing w:val="-2"/>
                <w:sz w:val="24"/>
              </w:rPr>
              <w:t>(2/11/86)</w:t>
            </w:r>
          </w:p>
          <w:p w14:paraId="489A7F51" w14:textId="77777777" w:rsidR="00A97079" w:rsidRDefault="00A97079">
            <w:pPr>
              <w:pStyle w:val="TableParagraph"/>
              <w:rPr>
                <w:rFonts w:ascii="Franklin Gothic Demi"/>
                <w:b/>
                <w:sz w:val="24"/>
              </w:rPr>
            </w:pPr>
          </w:p>
          <w:p w14:paraId="489A7F52" w14:textId="77777777" w:rsidR="00A97079" w:rsidRDefault="00A97079">
            <w:pPr>
              <w:pStyle w:val="TableParagraph"/>
              <w:spacing w:before="132"/>
              <w:rPr>
                <w:rFonts w:ascii="Franklin Gothic Demi"/>
                <w:b/>
                <w:sz w:val="24"/>
              </w:rPr>
            </w:pPr>
          </w:p>
          <w:p w14:paraId="489A7F53" w14:textId="77777777" w:rsidR="00A97079" w:rsidRDefault="006A2965">
            <w:pPr>
              <w:pStyle w:val="TableParagraph"/>
              <w:numPr>
                <w:ilvl w:val="0"/>
                <w:numId w:val="2"/>
              </w:numPr>
              <w:tabs>
                <w:tab w:val="left" w:pos="832"/>
              </w:tabs>
              <w:spacing w:line="276" w:lineRule="auto"/>
              <w:ind w:right="213"/>
              <w:rPr>
                <w:sz w:val="24"/>
              </w:rPr>
            </w:pPr>
            <w:r>
              <w:rPr>
                <w:sz w:val="24"/>
              </w:rPr>
              <w:t>Members</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Committee</w:t>
            </w:r>
            <w:r>
              <w:rPr>
                <w:spacing w:val="-12"/>
                <w:sz w:val="24"/>
              </w:rPr>
              <w:t xml:space="preserve"> </w:t>
            </w:r>
            <w:r>
              <w:rPr>
                <w:sz w:val="24"/>
              </w:rPr>
              <w:t>on</w:t>
            </w:r>
            <w:r>
              <w:rPr>
                <w:spacing w:val="-10"/>
                <w:sz w:val="24"/>
              </w:rPr>
              <w:t xml:space="preserve"> </w:t>
            </w:r>
            <w:r>
              <w:rPr>
                <w:sz w:val="24"/>
              </w:rPr>
              <w:t>Scholastic Delinquencies</w:t>
            </w:r>
            <w:r>
              <w:rPr>
                <w:spacing w:val="-15"/>
                <w:sz w:val="24"/>
              </w:rPr>
              <w:t xml:space="preserve"> </w:t>
            </w:r>
            <w:r>
              <w:rPr>
                <w:sz w:val="24"/>
              </w:rPr>
              <w:t>and</w:t>
            </w:r>
            <w:r>
              <w:rPr>
                <w:spacing w:val="-15"/>
                <w:sz w:val="24"/>
              </w:rPr>
              <w:t xml:space="preserve"> </w:t>
            </w:r>
            <w:r>
              <w:rPr>
                <w:sz w:val="24"/>
              </w:rPr>
              <w:t>Readmissions</w:t>
            </w:r>
            <w:r>
              <w:rPr>
                <w:spacing w:val="-15"/>
                <w:sz w:val="24"/>
              </w:rPr>
              <w:t xml:space="preserve"> </w:t>
            </w:r>
            <w:r>
              <w:rPr>
                <w:sz w:val="24"/>
              </w:rPr>
              <w:t>voted</w:t>
            </w:r>
            <w:r>
              <w:rPr>
                <w:spacing w:val="-15"/>
                <w:sz w:val="24"/>
              </w:rPr>
              <w:t xml:space="preserve"> </w:t>
            </w:r>
            <w:r>
              <w:rPr>
                <w:sz w:val="24"/>
              </w:rPr>
              <w:t>to assign the readmission processing for non-degree students to the Office of Admissions. The director of admissions indicated that the following policies and procedures will be followed:</w:t>
            </w:r>
          </w:p>
          <w:p w14:paraId="489A7F54" w14:textId="77777777" w:rsidR="00A97079" w:rsidRDefault="006A2965">
            <w:pPr>
              <w:pStyle w:val="TableParagraph"/>
              <w:numPr>
                <w:ilvl w:val="1"/>
                <w:numId w:val="2"/>
              </w:numPr>
              <w:tabs>
                <w:tab w:val="left" w:pos="832"/>
              </w:tabs>
              <w:spacing w:before="1" w:line="273" w:lineRule="auto"/>
              <w:ind w:right="152"/>
              <w:rPr>
                <w:sz w:val="24"/>
              </w:rPr>
            </w:pPr>
            <w:r>
              <w:rPr>
                <w:sz w:val="24"/>
              </w:rPr>
              <w:t>All</w:t>
            </w:r>
            <w:r>
              <w:rPr>
                <w:spacing w:val="-15"/>
                <w:sz w:val="24"/>
              </w:rPr>
              <w:t xml:space="preserve"> </w:t>
            </w:r>
            <w:r>
              <w:rPr>
                <w:sz w:val="24"/>
              </w:rPr>
              <w:t>non-degree</w:t>
            </w:r>
            <w:r>
              <w:rPr>
                <w:spacing w:val="-15"/>
                <w:sz w:val="24"/>
              </w:rPr>
              <w:t xml:space="preserve"> </w:t>
            </w:r>
            <w:r>
              <w:rPr>
                <w:sz w:val="24"/>
              </w:rPr>
              <w:t>students</w:t>
            </w:r>
            <w:r>
              <w:rPr>
                <w:spacing w:val="-15"/>
                <w:sz w:val="24"/>
              </w:rPr>
              <w:t xml:space="preserve"> </w:t>
            </w:r>
            <w:r>
              <w:rPr>
                <w:sz w:val="24"/>
              </w:rPr>
              <w:t>who</w:t>
            </w:r>
            <w:r>
              <w:rPr>
                <w:spacing w:val="-15"/>
                <w:sz w:val="24"/>
              </w:rPr>
              <w:t xml:space="preserve"> </w:t>
            </w:r>
            <w:r>
              <w:rPr>
                <w:sz w:val="24"/>
              </w:rPr>
              <w:t>are</w:t>
            </w:r>
            <w:r>
              <w:rPr>
                <w:spacing w:val="-15"/>
                <w:sz w:val="24"/>
              </w:rPr>
              <w:t xml:space="preserve"> </w:t>
            </w:r>
            <w:r>
              <w:rPr>
                <w:sz w:val="24"/>
              </w:rPr>
              <w:t xml:space="preserve">separated for the first time must observe a one semester </w:t>
            </w:r>
            <w:proofErr w:type="gramStart"/>
            <w:r>
              <w:rPr>
                <w:sz w:val="24"/>
              </w:rPr>
              <w:t>layout;</w:t>
            </w:r>
            <w:proofErr w:type="gramEnd"/>
          </w:p>
          <w:p w14:paraId="489A7F55" w14:textId="77777777" w:rsidR="00A97079" w:rsidRDefault="006A2965">
            <w:pPr>
              <w:pStyle w:val="TableParagraph"/>
              <w:numPr>
                <w:ilvl w:val="1"/>
                <w:numId w:val="2"/>
              </w:numPr>
              <w:tabs>
                <w:tab w:val="left" w:pos="832"/>
              </w:tabs>
              <w:spacing w:before="7" w:line="276" w:lineRule="auto"/>
              <w:ind w:right="1021"/>
              <w:rPr>
                <w:sz w:val="24"/>
              </w:rPr>
            </w:pPr>
            <w:r>
              <w:rPr>
                <w:sz w:val="24"/>
              </w:rPr>
              <w:t>A</w:t>
            </w:r>
            <w:r>
              <w:rPr>
                <w:spacing w:val="-15"/>
                <w:sz w:val="24"/>
              </w:rPr>
              <w:t xml:space="preserve"> </w:t>
            </w:r>
            <w:r>
              <w:rPr>
                <w:sz w:val="24"/>
              </w:rPr>
              <w:t>second</w:t>
            </w:r>
            <w:r>
              <w:rPr>
                <w:spacing w:val="-15"/>
                <w:sz w:val="24"/>
              </w:rPr>
              <w:t xml:space="preserve"> </w:t>
            </w:r>
            <w:proofErr w:type="gramStart"/>
            <w:r>
              <w:rPr>
                <w:sz w:val="24"/>
              </w:rPr>
              <w:t>readmission</w:t>
            </w:r>
            <w:proofErr w:type="gramEnd"/>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 xml:space="preserve">be </w:t>
            </w:r>
            <w:proofErr w:type="gramStart"/>
            <w:r>
              <w:rPr>
                <w:spacing w:val="-2"/>
                <w:sz w:val="24"/>
              </w:rPr>
              <w:t>considered;</w:t>
            </w:r>
            <w:proofErr w:type="gramEnd"/>
          </w:p>
          <w:p w14:paraId="489A7F56" w14:textId="77777777" w:rsidR="00A97079" w:rsidRDefault="006A2965">
            <w:pPr>
              <w:pStyle w:val="TableParagraph"/>
              <w:numPr>
                <w:ilvl w:val="1"/>
                <w:numId w:val="2"/>
              </w:numPr>
              <w:tabs>
                <w:tab w:val="left" w:pos="832"/>
              </w:tabs>
              <w:spacing w:line="278" w:lineRule="auto"/>
              <w:ind w:right="297"/>
              <w:rPr>
                <w:sz w:val="24"/>
              </w:rPr>
            </w:pPr>
            <w:r>
              <w:rPr>
                <w:sz w:val="24"/>
              </w:rPr>
              <w:t>No readmission application fee will be assessed</w:t>
            </w:r>
            <w:r>
              <w:rPr>
                <w:spacing w:val="-15"/>
                <w:sz w:val="24"/>
              </w:rPr>
              <w:t xml:space="preserve"> </w:t>
            </w:r>
            <w:r>
              <w:rPr>
                <w:sz w:val="24"/>
              </w:rPr>
              <w:t>for</w:t>
            </w:r>
            <w:r>
              <w:rPr>
                <w:spacing w:val="-15"/>
                <w:sz w:val="24"/>
              </w:rPr>
              <w:t xml:space="preserve"> </w:t>
            </w:r>
            <w:r>
              <w:rPr>
                <w:sz w:val="24"/>
              </w:rPr>
              <w:t>non-degree</w:t>
            </w:r>
            <w:r>
              <w:rPr>
                <w:spacing w:val="-15"/>
                <w:sz w:val="24"/>
              </w:rPr>
              <w:t xml:space="preserve"> </w:t>
            </w:r>
            <w:r>
              <w:rPr>
                <w:sz w:val="24"/>
              </w:rPr>
              <w:t>seeking</w:t>
            </w:r>
            <w:r>
              <w:rPr>
                <w:spacing w:val="-15"/>
                <w:sz w:val="24"/>
              </w:rPr>
              <w:t xml:space="preserve"> </w:t>
            </w:r>
            <w:r>
              <w:rPr>
                <w:sz w:val="24"/>
              </w:rPr>
              <w:t>students</w:t>
            </w:r>
          </w:p>
        </w:tc>
        <w:tc>
          <w:tcPr>
            <w:tcW w:w="4862" w:type="dxa"/>
          </w:tcPr>
          <w:p w14:paraId="489A7F57" w14:textId="77777777" w:rsidR="00A97079" w:rsidRDefault="00A97079">
            <w:pPr>
              <w:pStyle w:val="TableParagraph"/>
              <w:rPr>
                <w:rFonts w:ascii="Franklin Gothic Demi"/>
                <w:b/>
                <w:sz w:val="24"/>
              </w:rPr>
            </w:pPr>
          </w:p>
          <w:p w14:paraId="489A7F58" w14:textId="77777777" w:rsidR="00A97079" w:rsidRDefault="00A97079">
            <w:pPr>
              <w:pStyle w:val="TableParagraph"/>
              <w:rPr>
                <w:rFonts w:ascii="Franklin Gothic Demi"/>
                <w:b/>
                <w:sz w:val="24"/>
              </w:rPr>
            </w:pPr>
          </w:p>
          <w:p w14:paraId="489A7F59" w14:textId="77777777" w:rsidR="00A97079" w:rsidRDefault="00A97079">
            <w:pPr>
              <w:pStyle w:val="TableParagraph"/>
              <w:rPr>
                <w:rFonts w:ascii="Franklin Gothic Demi"/>
                <w:b/>
                <w:sz w:val="24"/>
              </w:rPr>
            </w:pPr>
          </w:p>
          <w:p w14:paraId="489A7F5A" w14:textId="77777777" w:rsidR="00A97079" w:rsidRDefault="00A97079">
            <w:pPr>
              <w:pStyle w:val="TableParagraph"/>
              <w:rPr>
                <w:rFonts w:ascii="Franklin Gothic Demi"/>
                <w:b/>
                <w:sz w:val="24"/>
              </w:rPr>
            </w:pPr>
          </w:p>
          <w:p w14:paraId="489A7F5B" w14:textId="77777777" w:rsidR="00A97079" w:rsidRDefault="00A97079">
            <w:pPr>
              <w:pStyle w:val="TableParagraph"/>
              <w:rPr>
                <w:rFonts w:ascii="Franklin Gothic Demi"/>
                <w:b/>
                <w:sz w:val="24"/>
              </w:rPr>
            </w:pPr>
          </w:p>
          <w:p w14:paraId="489A7F5C" w14:textId="77777777" w:rsidR="00A97079" w:rsidRDefault="00A97079">
            <w:pPr>
              <w:pStyle w:val="TableParagraph"/>
              <w:spacing w:before="269"/>
              <w:rPr>
                <w:rFonts w:ascii="Franklin Gothic Demi"/>
                <w:b/>
                <w:sz w:val="24"/>
              </w:rPr>
            </w:pPr>
          </w:p>
          <w:p w14:paraId="489A7F5D" w14:textId="77777777" w:rsidR="00A97079" w:rsidRDefault="006A2965">
            <w:pPr>
              <w:pStyle w:val="TableParagraph"/>
              <w:numPr>
                <w:ilvl w:val="0"/>
                <w:numId w:val="1"/>
              </w:numPr>
              <w:tabs>
                <w:tab w:val="left" w:pos="475"/>
              </w:tabs>
              <w:spacing w:line="276" w:lineRule="auto"/>
              <w:ind w:right="313"/>
              <w:rPr>
                <w:sz w:val="24"/>
              </w:rPr>
            </w:pPr>
            <w:r>
              <w:rPr>
                <w:sz w:val="24"/>
              </w:rPr>
              <w:t>The Readmission and Academic Renewal Committee</w:t>
            </w:r>
            <w:r>
              <w:rPr>
                <w:spacing w:val="-12"/>
                <w:sz w:val="24"/>
              </w:rPr>
              <w:t xml:space="preserve"> </w:t>
            </w:r>
            <w:r>
              <w:rPr>
                <w:sz w:val="24"/>
              </w:rPr>
              <w:t>will</w:t>
            </w:r>
            <w:r>
              <w:rPr>
                <w:spacing w:val="-11"/>
                <w:sz w:val="24"/>
              </w:rPr>
              <w:t xml:space="preserve"> </w:t>
            </w:r>
            <w:r>
              <w:rPr>
                <w:sz w:val="24"/>
              </w:rPr>
              <w:t>review</w:t>
            </w:r>
            <w:r>
              <w:rPr>
                <w:spacing w:val="-12"/>
                <w:sz w:val="24"/>
              </w:rPr>
              <w:t xml:space="preserve"> </w:t>
            </w:r>
            <w:r>
              <w:rPr>
                <w:sz w:val="24"/>
              </w:rPr>
              <w:t>post-baccalaureate reentry applications for students who graduated on academic separation status and want to enroll in additional undergraduate</w:t>
            </w:r>
            <w:r>
              <w:rPr>
                <w:spacing w:val="-15"/>
                <w:sz w:val="24"/>
              </w:rPr>
              <w:t xml:space="preserve"> </w:t>
            </w:r>
            <w:r>
              <w:rPr>
                <w:sz w:val="24"/>
              </w:rPr>
              <w:t>course</w:t>
            </w:r>
            <w:r>
              <w:rPr>
                <w:spacing w:val="-15"/>
                <w:sz w:val="24"/>
              </w:rPr>
              <w:t xml:space="preserve"> </w:t>
            </w:r>
            <w:r>
              <w:rPr>
                <w:sz w:val="24"/>
              </w:rPr>
              <w:t>work.</w:t>
            </w:r>
            <w:r>
              <w:rPr>
                <w:spacing w:val="29"/>
                <w:sz w:val="24"/>
              </w:rPr>
              <w:t xml:space="preserve"> </w:t>
            </w:r>
            <w:r>
              <w:rPr>
                <w:sz w:val="24"/>
              </w:rPr>
              <w:t>The</w:t>
            </w:r>
            <w:r>
              <w:rPr>
                <w:spacing w:val="-8"/>
                <w:sz w:val="24"/>
              </w:rPr>
              <w:t xml:space="preserve"> </w:t>
            </w:r>
            <w:r>
              <w:rPr>
                <w:sz w:val="24"/>
              </w:rPr>
              <w:t>Office</w:t>
            </w:r>
            <w:r>
              <w:rPr>
                <w:spacing w:val="-8"/>
                <w:sz w:val="24"/>
              </w:rPr>
              <w:t xml:space="preserve"> </w:t>
            </w:r>
            <w:r>
              <w:rPr>
                <w:sz w:val="24"/>
              </w:rPr>
              <w:t>of Graduate Studies will decide whether a student who graduated on academic separation</w:t>
            </w:r>
            <w:r>
              <w:rPr>
                <w:spacing w:val="-9"/>
                <w:sz w:val="24"/>
              </w:rPr>
              <w:t xml:space="preserve"> </w:t>
            </w:r>
            <w:r>
              <w:rPr>
                <w:sz w:val="24"/>
              </w:rPr>
              <w:t>may</w:t>
            </w:r>
            <w:r>
              <w:rPr>
                <w:spacing w:val="-6"/>
                <w:sz w:val="24"/>
              </w:rPr>
              <w:t xml:space="preserve"> </w:t>
            </w:r>
            <w:r>
              <w:rPr>
                <w:sz w:val="24"/>
              </w:rPr>
              <w:t>enroll</w:t>
            </w:r>
            <w:r>
              <w:rPr>
                <w:spacing w:val="-8"/>
                <w:sz w:val="24"/>
              </w:rPr>
              <w:t xml:space="preserve"> </w:t>
            </w:r>
            <w:r>
              <w:rPr>
                <w:sz w:val="24"/>
              </w:rPr>
              <w:t>in</w:t>
            </w:r>
            <w:r>
              <w:rPr>
                <w:spacing w:val="-6"/>
                <w:sz w:val="24"/>
              </w:rPr>
              <w:t xml:space="preserve"> </w:t>
            </w:r>
            <w:r>
              <w:rPr>
                <w:sz w:val="24"/>
              </w:rPr>
              <w:t>graduate courses.</w:t>
            </w:r>
          </w:p>
          <w:p w14:paraId="489A7F5E" w14:textId="77777777" w:rsidR="00A97079" w:rsidRDefault="00A97079">
            <w:pPr>
              <w:pStyle w:val="TableParagraph"/>
              <w:rPr>
                <w:rFonts w:ascii="Franklin Gothic Demi"/>
                <w:b/>
                <w:sz w:val="24"/>
              </w:rPr>
            </w:pPr>
          </w:p>
          <w:p w14:paraId="489A7F5F" w14:textId="77777777" w:rsidR="00A97079" w:rsidRDefault="00A97079">
            <w:pPr>
              <w:pStyle w:val="TableParagraph"/>
              <w:rPr>
                <w:rFonts w:ascii="Franklin Gothic Demi"/>
                <w:b/>
                <w:sz w:val="24"/>
              </w:rPr>
            </w:pPr>
          </w:p>
          <w:p w14:paraId="489A7F60" w14:textId="77777777" w:rsidR="00A97079" w:rsidRDefault="00A97079">
            <w:pPr>
              <w:pStyle w:val="TableParagraph"/>
              <w:rPr>
                <w:rFonts w:ascii="Franklin Gothic Demi"/>
                <w:b/>
                <w:sz w:val="24"/>
              </w:rPr>
            </w:pPr>
          </w:p>
          <w:p w14:paraId="489A7F61" w14:textId="77777777" w:rsidR="00A97079" w:rsidRDefault="00A97079">
            <w:pPr>
              <w:pStyle w:val="TableParagraph"/>
              <w:spacing w:before="25"/>
              <w:rPr>
                <w:rFonts w:ascii="Franklin Gothic Demi"/>
                <w:b/>
                <w:sz w:val="24"/>
              </w:rPr>
            </w:pPr>
          </w:p>
          <w:p w14:paraId="489A7F62" w14:textId="77777777" w:rsidR="00A97079" w:rsidRDefault="006A2965">
            <w:pPr>
              <w:pStyle w:val="TableParagraph"/>
              <w:numPr>
                <w:ilvl w:val="0"/>
                <w:numId w:val="1"/>
              </w:numPr>
              <w:tabs>
                <w:tab w:val="left" w:pos="475"/>
              </w:tabs>
              <w:spacing w:line="276" w:lineRule="auto"/>
              <w:ind w:left="115" w:right="261" w:firstLine="0"/>
              <w:rPr>
                <w:sz w:val="24"/>
              </w:rPr>
            </w:pPr>
            <w:r>
              <w:rPr>
                <w:sz w:val="24"/>
              </w:rPr>
              <w:t>Readmission processing for non-degree students is handled by the Office of Admissions.</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guidelines</w:t>
            </w:r>
            <w:r>
              <w:rPr>
                <w:spacing w:val="-15"/>
                <w:sz w:val="24"/>
              </w:rPr>
              <w:t xml:space="preserve"> </w:t>
            </w:r>
            <w:r>
              <w:rPr>
                <w:sz w:val="24"/>
              </w:rPr>
              <w:t>are</w:t>
            </w:r>
            <w:r>
              <w:rPr>
                <w:spacing w:val="-15"/>
                <w:sz w:val="24"/>
              </w:rPr>
              <w:t xml:space="preserve"> </w:t>
            </w:r>
            <w:r>
              <w:rPr>
                <w:sz w:val="24"/>
              </w:rPr>
              <w:t>used in instances of a non-degree student’s Academic Separation:</w:t>
            </w:r>
          </w:p>
          <w:p w14:paraId="489A7F63" w14:textId="77777777" w:rsidR="00A97079" w:rsidRDefault="006A2965">
            <w:pPr>
              <w:pStyle w:val="TableParagraph"/>
              <w:numPr>
                <w:ilvl w:val="1"/>
                <w:numId w:val="1"/>
              </w:numPr>
              <w:tabs>
                <w:tab w:val="left" w:pos="835"/>
              </w:tabs>
              <w:spacing w:line="276" w:lineRule="auto"/>
              <w:ind w:right="194"/>
              <w:rPr>
                <w:sz w:val="24"/>
              </w:rPr>
            </w:pPr>
            <w:r>
              <w:rPr>
                <w:sz w:val="24"/>
              </w:rPr>
              <w:t>All non-degree students who are academically</w:t>
            </w:r>
            <w:r>
              <w:rPr>
                <w:spacing w:val="-15"/>
                <w:sz w:val="24"/>
              </w:rPr>
              <w:t xml:space="preserve"> </w:t>
            </w:r>
            <w:r>
              <w:rPr>
                <w:sz w:val="24"/>
              </w:rPr>
              <w:t>separated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first</w:t>
            </w:r>
            <w:r>
              <w:rPr>
                <w:spacing w:val="-15"/>
                <w:sz w:val="24"/>
              </w:rPr>
              <w:t xml:space="preserve"> </w:t>
            </w:r>
            <w:r>
              <w:rPr>
                <w:sz w:val="24"/>
              </w:rPr>
              <w:t>time must observe a one semester stop out</w:t>
            </w:r>
          </w:p>
          <w:p w14:paraId="489A7F64" w14:textId="77777777" w:rsidR="00A97079" w:rsidRDefault="006A2965">
            <w:pPr>
              <w:pStyle w:val="TableParagraph"/>
              <w:numPr>
                <w:ilvl w:val="1"/>
                <w:numId w:val="1"/>
              </w:numPr>
              <w:tabs>
                <w:tab w:val="left" w:pos="835"/>
              </w:tabs>
              <w:spacing w:line="276" w:lineRule="auto"/>
              <w:ind w:right="845"/>
              <w:rPr>
                <w:sz w:val="24"/>
              </w:rPr>
            </w:pPr>
            <w:r>
              <w:rPr>
                <w:sz w:val="24"/>
              </w:rPr>
              <w:t>A</w:t>
            </w:r>
            <w:r>
              <w:rPr>
                <w:spacing w:val="-15"/>
                <w:sz w:val="24"/>
              </w:rPr>
              <w:t xml:space="preserve"> </w:t>
            </w:r>
            <w:r>
              <w:rPr>
                <w:sz w:val="24"/>
              </w:rPr>
              <w:t>second</w:t>
            </w:r>
            <w:r>
              <w:rPr>
                <w:spacing w:val="-15"/>
                <w:sz w:val="24"/>
              </w:rPr>
              <w:t xml:space="preserve"> </w:t>
            </w:r>
            <w:proofErr w:type="gramStart"/>
            <w:r>
              <w:rPr>
                <w:sz w:val="24"/>
              </w:rPr>
              <w:t>readmission</w:t>
            </w:r>
            <w:proofErr w:type="gramEnd"/>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 xml:space="preserve">be </w:t>
            </w:r>
            <w:r>
              <w:rPr>
                <w:spacing w:val="-2"/>
                <w:sz w:val="24"/>
              </w:rPr>
              <w:t>considered</w:t>
            </w:r>
          </w:p>
          <w:p w14:paraId="489A7F65" w14:textId="77777777" w:rsidR="00A97079" w:rsidRDefault="006A2965">
            <w:pPr>
              <w:pStyle w:val="TableParagraph"/>
              <w:numPr>
                <w:ilvl w:val="1"/>
                <w:numId w:val="1"/>
              </w:numPr>
              <w:tabs>
                <w:tab w:val="left" w:pos="835"/>
              </w:tabs>
              <w:spacing w:before="1" w:line="276" w:lineRule="auto"/>
              <w:ind w:right="306"/>
              <w:jc w:val="both"/>
              <w:rPr>
                <w:sz w:val="24"/>
              </w:rPr>
            </w:pPr>
            <w:r>
              <w:rPr>
                <w:sz w:val="24"/>
              </w:rPr>
              <w:t>Any high school student academically separated from Purdue</w:t>
            </w:r>
            <w:r>
              <w:rPr>
                <w:spacing w:val="-1"/>
                <w:sz w:val="24"/>
              </w:rPr>
              <w:t xml:space="preserve"> </w:t>
            </w:r>
            <w:r>
              <w:rPr>
                <w:sz w:val="24"/>
              </w:rPr>
              <w:t>must observe</w:t>
            </w:r>
            <w:r>
              <w:rPr>
                <w:spacing w:val="-1"/>
                <w:sz w:val="24"/>
              </w:rPr>
              <w:t xml:space="preserve"> </w:t>
            </w:r>
            <w:r>
              <w:rPr>
                <w:sz w:val="24"/>
              </w:rPr>
              <w:t>a one</w:t>
            </w:r>
            <w:r>
              <w:rPr>
                <w:spacing w:val="-15"/>
                <w:sz w:val="24"/>
              </w:rPr>
              <w:t xml:space="preserve"> </w:t>
            </w:r>
            <w:r>
              <w:rPr>
                <w:sz w:val="24"/>
              </w:rPr>
              <w:t>semester</w:t>
            </w:r>
            <w:r>
              <w:rPr>
                <w:spacing w:val="-15"/>
                <w:sz w:val="24"/>
              </w:rPr>
              <w:t xml:space="preserve"> </w:t>
            </w:r>
            <w:proofErr w:type="gramStart"/>
            <w:r>
              <w:rPr>
                <w:sz w:val="24"/>
              </w:rPr>
              <w:t>stop</w:t>
            </w:r>
            <w:r>
              <w:rPr>
                <w:spacing w:val="-15"/>
                <w:sz w:val="24"/>
              </w:rPr>
              <w:t xml:space="preserve"> </w:t>
            </w:r>
            <w:r>
              <w:rPr>
                <w:sz w:val="24"/>
              </w:rPr>
              <w:t>out</w:t>
            </w:r>
            <w:proofErr w:type="gramEnd"/>
            <w:r>
              <w:rPr>
                <w:spacing w:val="-15"/>
                <w:sz w:val="24"/>
              </w:rPr>
              <w:t xml:space="preserve"> </w:t>
            </w:r>
            <w:r>
              <w:rPr>
                <w:sz w:val="24"/>
              </w:rPr>
              <w:t>before</w:t>
            </w:r>
            <w:r>
              <w:rPr>
                <w:spacing w:val="-15"/>
                <w:sz w:val="24"/>
              </w:rPr>
              <w:t xml:space="preserve"> </w:t>
            </w:r>
            <w:r>
              <w:rPr>
                <w:sz w:val="24"/>
              </w:rPr>
              <w:t>becoming eligible to reapply to Purdue</w:t>
            </w:r>
          </w:p>
        </w:tc>
      </w:tr>
    </w:tbl>
    <w:p w14:paraId="489A7F67" w14:textId="77777777" w:rsidR="00A97079" w:rsidRDefault="00A97079">
      <w:pPr>
        <w:pStyle w:val="TableParagraph"/>
        <w:spacing w:line="276" w:lineRule="auto"/>
        <w:jc w:val="both"/>
        <w:rPr>
          <w:sz w:val="24"/>
        </w:rPr>
        <w:sectPr w:rsidR="00A97079">
          <w:type w:val="continuous"/>
          <w:pgSz w:w="12240" w:h="15840"/>
          <w:pgMar w:top="1400" w:right="720" w:bottom="280" w:left="1080" w:header="720" w:footer="720" w:gutter="0"/>
          <w:cols w:space="720"/>
        </w:sectPr>
      </w:pPr>
    </w:p>
    <w:p w14:paraId="489A7F68" w14:textId="77777777" w:rsidR="00A97079" w:rsidRDefault="006A2965">
      <w:pPr>
        <w:spacing w:before="80"/>
        <w:ind w:left="468"/>
        <w:rPr>
          <w:rFonts w:ascii="Georgia"/>
          <w:b/>
          <w:sz w:val="24"/>
        </w:rPr>
      </w:pPr>
      <w:r>
        <w:rPr>
          <w:rFonts w:ascii="Georgia"/>
          <w:b/>
          <w:sz w:val="24"/>
        </w:rPr>
        <w:lastRenderedPageBreak/>
        <w:t>Committee</w:t>
      </w:r>
      <w:r>
        <w:rPr>
          <w:rFonts w:ascii="Georgia"/>
          <w:b/>
          <w:spacing w:val="-8"/>
          <w:sz w:val="24"/>
        </w:rPr>
        <w:t xml:space="preserve"> </w:t>
      </w:r>
      <w:r>
        <w:rPr>
          <w:rFonts w:ascii="Georgia"/>
          <w:b/>
          <w:spacing w:val="-2"/>
          <w:sz w:val="24"/>
        </w:rPr>
        <w:t>Votes:</w:t>
      </w:r>
    </w:p>
    <w:p w14:paraId="489A7F69" w14:textId="77777777" w:rsidR="00A97079" w:rsidRDefault="006A2965">
      <w:pPr>
        <w:tabs>
          <w:tab w:val="left" w:pos="3139"/>
          <w:tab w:val="left" w:pos="5299"/>
          <w:tab w:val="left" w:pos="7459"/>
        </w:tabs>
        <w:spacing w:before="249" w:line="266" w:lineRule="exact"/>
        <w:ind w:left="259"/>
        <w:rPr>
          <w:rFonts w:ascii="Georgia"/>
          <w:b/>
          <w:sz w:val="24"/>
        </w:rPr>
      </w:pPr>
      <w:r>
        <w:rPr>
          <w:b/>
          <w:spacing w:val="-4"/>
          <w:sz w:val="24"/>
          <w:u w:val="single"/>
        </w:rPr>
        <w:t>For:</w:t>
      </w:r>
      <w:r>
        <w:rPr>
          <w:b/>
          <w:sz w:val="24"/>
        </w:rPr>
        <w:tab/>
      </w:r>
      <w:r>
        <w:rPr>
          <w:rFonts w:ascii="Georgia"/>
          <w:b/>
          <w:spacing w:val="-2"/>
          <w:sz w:val="24"/>
          <w:u w:val="single"/>
        </w:rPr>
        <w:t>Against:</w:t>
      </w:r>
      <w:r>
        <w:rPr>
          <w:rFonts w:ascii="Georgia"/>
          <w:b/>
          <w:sz w:val="24"/>
        </w:rPr>
        <w:tab/>
      </w:r>
      <w:r>
        <w:rPr>
          <w:rFonts w:ascii="Georgia"/>
          <w:b/>
          <w:spacing w:val="-2"/>
          <w:sz w:val="24"/>
          <w:u w:val="single"/>
        </w:rPr>
        <w:t>Abstained:</w:t>
      </w:r>
      <w:r>
        <w:rPr>
          <w:rFonts w:ascii="Georgia"/>
          <w:b/>
          <w:sz w:val="24"/>
        </w:rPr>
        <w:tab/>
      </w:r>
      <w:r>
        <w:rPr>
          <w:rFonts w:ascii="Georgia"/>
          <w:b/>
          <w:spacing w:val="-2"/>
          <w:sz w:val="24"/>
          <w:u w:val="single"/>
        </w:rPr>
        <w:t>Absent:</w:t>
      </w:r>
    </w:p>
    <w:p w14:paraId="489A7F6A" w14:textId="77777777" w:rsidR="00A97079" w:rsidRDefault="006A2965">
      <w:pPr>
        <w:pStyle w:val="BodyText"/>
        <w:spacing w:before="9" w:line="218" w:lineRule="auto"/>
        <w:ind w:left="259" w:right="7994"/>
      </w:pPr>
      <w:r>
        <w:rPr>
          <w:spacing w:val="-4"/>
        </w:rPr>
        <w:t>Howard</w:t>
      </w:r>
      <w:r>
        <w:rPr>
          <w:spacing w:val="-13"/>
        </w:rPr>
        <w:t xml:space="preserve"> </w:t>
      </w:r>
      <w:r>
        <w:rPr>
          <w:spacing w:val="-4"/>
        </w:rPr>
        <w:t>Sypher</w:t>
      </w:r>
      <w:r>
        <w:rPr>
          <w:spacing w:val="-11"/>
        </w:rPr>
        <w:t xml:space="preserve"> </w:t>
      </w:r>
      <w:r>
        <w:rPr>
          <w:spacing w:val="-4"/>
        </w:rPr>
        <w:t xml:space="preserve">(Chair) </w:t>
      </w:r>
      <w:r>
        <w:t>Thomas Brush</w:t>
      </w:r>
    </w:p>
    <w:p w14:paraId="489A7F6B" w14:textId="77777777" w:rsidR="00A97079" w:rsidRDefault="006A2965">
      <w:pPr>
        <w:pStyle w:val="BodyText"/>
        <w:spacing w:before="2" w:line="220" w:lineRule="auto"/>
        <w:ind w:left="259" w:right="8262"/>
      </w:pPr>
      <w:r>
        <w:t>Julie</w:t>
      </w:r>
      <w:r>
        <w:rPr>
          <w:spacing w:val="-3"/>
        </w:rPr>
        <w:t xml:space="preserve"> </w:t>
      </w:r>
      <w:r>
        <w:t xml:space="preserve">Chester Vincent Duffy Abdelfattah Nour </w:t>
      </w:r>
      <w:r>
        <w:rPr>
          <w:spacing w:val="-6"/>
        </w:rPr>
        <w:t>PV</w:t>
      </w:r>
      <w:r>
        <w:rPr>
          <w:spacing w:val="-11"/>
        </w:rPr>
        <w:t xml:space="preserve"> </w:t>
      </w:r>
      <w:r>
        <w:rPr>
          <w:spacing w:val="-6"/>
        </w:rPr>
        <w:t xml:space="preserve">Ramachandran </w:t>
      </w:r>
      <w:r>
        <w:t>Mark</w:t>
      </w:r>
      <w:r>
        <w:rPr>
          <w:spacing w:val="-1"/>
        </w:rPr>
        <w:t xml:space="preserve"> </w:t>
      </w:r>
      <w:r>
        <w:t>Russell Steven Scott</w:t>
      </w:r>
    </w:p>
    <w:p w14:paraId="489A7F6C" w14:textId="77777777" w:rsidR="00A97079" w:rsidRDefault="006A2965">
      <w:pPr>
        <w:pStyle w:val="BodyText"/>
        <w:spacing w:line="220" w:lineRule="auto"/>
        <w:ind w:left="259" w:right="8262"/>
      </w:pPr>
      <w:r>
        <w:t xml:space="preserve">John Sheffield Patricia Davies Stacy </w:t>
      </w:r>
      <w:proofErr w:type="spellStart"/>
      <w:r>
        <w:t>Lindshield</w:t>
      </w:r>
      <w:proofErr w:type="spellEnd"/>
      <w:r>
        <w:t xml:space="preserve"> </w:t>
      </w:r>
      <w:r>
        <w:rPr>
          <w:spacing w:val="-2"/>
        </w:rPr>
        <w:t>Antonio</w:t>
      </w:r>
      <w:r>
        <w:rPr>
          <w:spacing w:val="-13"/>
        </w:rPr>
        <w:t xml:space="preserve"> </w:t>
      </w:r>
      <w:r>
        <w:rPr>
          <w:spacing w:val="-2"/>
        </w:rPr>
        <w:t>Sa</w:t>
      </w:r>
      <w:r>
        <w:rPr>
          <w:spacing w:val="-13"/>
        </w:rPr>
        <w:t xml:space="preserve"> </w:t>
      </w:r>
      <w:r>
        <w:rPr>
          <w:spacing w:val="-2"/>
        </w:rPr>
        <w:t xml:space="preserve">Barreto </w:t>
      </w:r>
      <w:r>
        <w:t>Monica Torres</w:t>
      </w:r>
    </w:p>
    <w:p w14:paraId="489A7F6D" w14:textId="77777777" w:rsidR="00A97079" w:rsidRDefault="006A2965">
      <w:pPr>
        <w:pStyle w:val="BodyText"/>
        <w:spacing w:before="243" w:line="220" w:lineRule="auto"/>
        <w:ind w:left="259" w:right="8913"/>
      </w:pPr>
      <w:r>
        <w:rPr>
          <w:b/>
          <w:spacing w:val="-2"/>
          <w:u w:val="single"/>
        </w:rPr>
        <w:t>Advisors</w:t>
      </w:r>
      <w:r>
        <w:rPr>
          <w:b/>
          <w:spacing w:val="-2"/>
        </w:rPr>
        <w:t xml:space="preserve"> </w:t>
      </w:r>
      <w:r>
        <w:t>Lesa</w:t>
      </w:r>
      <w:r>
        <w:rPr>
          <w:spacing w:val="-3"/>
        </w:rPr>
        <w:t xml:space="preserve"> </w:t>
      </w:r>
      <w:r>
        <w:t xml:space="preserve">Beals Sheila Hurt </w:t>
      </w:r>
      <w:r>
        <w:rPr>
          <w:spacing w:val="-2"/>
        </w:rPr>
        <w:t>Jenna</w:t>
      </w:r>
      <w:r>
        <w:rPr>
          <w:spacing w:val="-15"/>
        </w:rPr>
        <w:t xml:space="preserve"> </w:t>
      </w:r>
      <w:r>
        <w:rPr>
          <w:spacing w:val="-2"/>
        </w:rPr>
        <w:t xml:space="preserve">Rickus </w:t>
      </w:r>
      <w:r>
        <w:rPr>
          <w:spacing w:val="-4"/>
        </w:rPr>
        <w:t>Jeff</w:t>
      </w:r>
      <w:r>
        <w:rPr>
          <w:spacing w:val="-13"/>
        </w:rPr>
        <w:t xml:space="preserve"> </w:t>
      </w:r>
      <w:proofErr w:type="spellStart"/>
      <w:r>
        <w:rPr>
          <w:spacing w:val="-4"/>
        </w:rPr>
        <w:t>Stafancic</w:t>
      </w:r>
      <w:proofErr w:type="spellEnd"/>
      <w:r>
        <w:rPr>
          <w:spacing w:val="-4"/>
        </w:rPr>
        <w:t xml:space="preserve"> </w:t>
      </w:r>
      <w:r>
        <w:t>Jeff Elliott Cara Wetzel</w:t>
      </w:r>
    </w:p>
    <w:p w14:paraId="489A7F6E" w14:textId="77777777" w:rsidR="00A97079" w:rsidRDefault="006A2965">
      <w:pPr>
        <w:spacing w:before="228" w:line="264" w:lineRule="exact"/>
        <w:ind w:left="259"/>
        <w:rPr>
          <w:b/>
          <w:sz w:val="24"/>
        </w:rPr>
      </w:pPr>
      <w:r>
        <w:rPr>
          <w:b/>
          <w:spacing w:val="-2"/>
          <w:sz w:val="24"/>
          <w:u w:val="single"/>
        </w:rPr>
        <w:t>Students</w:t>
      </w:r>
    </w:p>
    <w:p w14:paraId="489A7F6F" w14:textId="77777777" w:rsidR="00A97079" w:rsidRDefault="006A2965">
      <w:pPr>
        <w:pStyle w:val="BodyText"/>
        <w:spacing w:line="230" w:lineRule="auto"/>
        <w:ind w:left="259" w:right="8687"/>
      </w:pPr>
      <w:r>
        <w:t xml:space="preserve">Ali Holmes </w:t>
      </w:r>
      <w:r>
        <w:rPr>
          <w:spacing w:val="-2"/>
        </w:rPr>
        <w:t>Bryanne</w:t>
      </w:r>
      <w:r>
        <w:rPr>
          <w:spacing w:val="-13"/>
        </w:rPr>
        <w:t xml:space="preserve"> </w:t>
      </w:r>
      <w:r>
        <w:rPr>
          <w:spacing w:val="-2"/>
        </w:rPr>
        <w:t xml:space="preserve">Garcia </w:t>
      </w:r>
      <w:r>
        <w:t>Eden Wolfe</w:t>
      </w:r>
    </w:p>
    <w:sectPr w:rsidR="00A97079">
      <w:pgSz w:w="12240" w:h="15840"/>
      <w:pgMar w:top="13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0EC"/>
    <w:multiLevelType w:val="hybridMultilevel"/>
    <w:tmpl w:val="B36EFB56"/>
    <w:lvl w:ilvl="0" w:tplc="CCA693B2">
      <w:start w:val="14"/>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189C26">
      <w:numFmt w:val="bullet"/>
      <w:lvlText w:val=""/>
      <w:lvlJc w:val="left"/>
      <w:pPr>
        <w:ind w:left="835" w:hanging="360"/>
      </w:pPr>
      <w:rPr>
        <w:rFonts w:ascii="Symbol" w:eastAsia="Symbol" w:hAnsi="Symbol" w:cs="Symbol" w:hint="default"/>
        <w:b w:val="0"/>
        <w:bCs w:val="0"/>
        <w:i w:val="0"/>
        <w:iCs w:val="0"/>
        <w:spacing w:val="0"/>
        <w:w w:val="97"/>
        <w:sz w:val="20"/>
        <w:szCs w:val="20"/>
        <w:lang w:val="en-US" w:eastAsia="en-US" w:bidi="ar-SA"/>
      </w:rPr>
    </w:lvl>
    <w:lvl w:ilvl="2" w:tplc="0D62AB4A">
      <w:numFmt w:val="bullet"/>
      <w:lvlText w:val="•"/>
      <w:lvlJc w:val="left"/>
      <w:pPr>
        <w:ind w:left="1285" w:hanging="360"/>
      </w:pPr>
      <w:rPr>
        <w:rFonts w:hint="default"/>
        <w:lang w:val="en-US" w:eastAsia="en-US" w:bidi="ar-SA"/>
      </w:rPr>
    </w:lvl>
    <w:lvl w:ilvl="3" w:tplc="C84EFE40">
      <w:numFmt w:val="bullet"/>
      <w:lvlText w:val="•"/>
      <w:lvlJc w:val="left"/>
      <w:pPr>
        <w:ind w:left="1731" w:hanging="360"/>
      </w:pPr>
      <w:rPr>
        <w:rFonts w:hint="default"/>
        <w:lang w:val="en-US" w:eastAsia="en-US" w:bidi="ar-SA"/>
      </w:rPr>
    </w:lvl>
    <w:lvl w:ilvl="4" w:tplc="6A7EBCFA">
      <w:numFmt w:val="bullet"/>
      <w:lvlText w:val="•"/>
      <w:lvlJc w:val="left"/>
      <w:pPr>
        <w:ind w:left="2177" w:hanging="360"/>
      </w:pPr>
      <w:rPr>
        <w:rFonts w:hint="default"/>
        <w:lang w:val="en-US" w:eastAsia="en-US" w:bidi="ar-SA"/>
      </w:rPr>
    </w:lvl>
    <w:lvl w:ilvl="5" w:tplc="41863AD6">
      <w:numFmt w:val="bullet"/>
      <w:lvlText w:val="•"/>
      <w:lvlJc w:val="left"/>
      <w:pPr>
        <w:ind w:left="2623" w:hanging="360"/>
      </w:pPr>
      <w:rPr>
        <w:rFonts w:hint="default"/>
        <w:lang w:val="en-US" w:eastAsia="en-US" w:bidi="ar-SA"/>
      </w:rPr>
    </w:lvl>
    <w:lvl w:ilvl="6" w:tplc="8F287C94">
      <w:numFmt w:val="bullet"/>
      <w:lvlText w:val="•"/>
      <w:lvlJc w:val="left"/>
      <w:pPr>
        <w:ind w:left="3068" w:hanging="360"/>
      </w:pPr>
      <w:rPr>
        <w:rFonts w:hint="default"/>
        <w:lang w:val="en-US" w:eastAsia="en-US" w:bidi="ar-SA"/>
      </w:rPr>
    </w:lvl>
    <w:lvl w:ilvl="7" w:tplc="B3C04330">
      <w:numFmt w:val="bullet"/>
      <w:lvlText w:val="•"/>
      <w:lvlJc w:val="left"/>
      <w:pPr>
        <w:ind w:left="3514" w:hanging="360"/>
      </w:pPr>
      <w:rPr>
        <w:rFonts w:hint="default"/>
        <w:lang w:val="en-US" w:eastAsia="en-US" w:bidi="ar-SA"/>
      </w:rPr>
    </w:lvl>
    <w:lvl w:ilvl="8" w:tplc="14402D38">
      <w:numFmt w:val="bullet"/>
      <w:lvlText w:val="•"/>
      <w:lvlJc w:val="left"/>
      <w:pPr>
        <w:ind w:left="3960" w:hanging="360"/>
      </w:pPr>
      <w:rPr>
        <w:rFonts w:hint="default"/>
        <w:lang w:val="en-US" w:eastAsia="en-US" w:bidi="ar-SA"/>
      </w:rPr>
    </w:lvl>
  </w:abstractNum>
  <w:abstractNum w:abstractNumId="1" w15:restartNumberingAfterBreak="0">
    <w:nsid w:val="04902974"/>
    <w:multiLevelType w:val="hybridMultilevel"/>
    <w:tmpl w:val="23ECA20C"/>
    <w:lvl w:ilvl="0" w:tplc="559CB91E">
      <w:start w:val="1"/>
      <w:numFmt w:val="decimal"/>
      <w:lvlText w:val="[%1]"/>
      <w:lvlJc w:val="left"/>
      <w:pPr>
        <w:ind w:left="541" w:hanging="346"/>
        <w:jc w:val="left"/>
      </w:pPr>
      <w:rPr>
        <w:rFonts w:ascii="Georgia" w:eastAsia="Georgia" w:hAnsi="Georgia" w:cs="Georgia" w:hint="default"/>
        <w:b w:val="0"/>
        <w:bCs w:val="0"/>
        <w:i w:val="0"/>
        <w:iCs w:val="0"/>
        <w:spacing w:val="0"/>
        <w:w w:val="100"/>
        <w:sz w:val="24"/>
        <w:szCs w:val="24"/>
        <w:lang w:val="en-US" w:eastAsia="en-US" w:bidi="ar-SA"/>
      </w:rPr>
    </w:lvl>
    <w:lvl w:ilvl="1" w:tplc="375E78EE">
      <w:numFmt w:val="bullet"/>
      <w:lvlText w:val="•"/>
      <w:lvlJc w:val="left"/>
      <w:pPr>
        <w:ind w:left="1228" w:hanging="346"/>
      </w:pPr>
      <w:rPr>
        <w:rFonts w:hint="default"/>
        <w:lang w:val="en-US" w:eastAsia="en-US" w:bidi="ar-SA"/>
      </w:rPr>
    </w:lvl>
    <w:lvl w:ilvl="2" w:tplc="A5B8F2EC">
      <w:numFmt w:val="bullet"/>
      <w:lvlText w:val="•"/>
      <w:lvlJc w:val="left"/>
      <w:pPr>
        <w:ind w:left="1916" w:hanging="346"/>
      </w:pPr>
      <w:rPr>
        <w:rFonts w:hint="default"/>
        <w:lang w:val="en-US" w:eastAsia="en-US" w:bidi="ar-SA"/>
      </w:rPr>
    </w:lvl>
    <w:lvl w:ilvl="3" w:tplc="ED4E92D6">
      <w:numFmt w:val="bullet"/>
      <w:lvlText w:val="•"/>
      <w:lvlJc w:val="left"/>
      <w:pPr>
        <w:ind w:left="2604" w:hanging="346"/>
      </w:pPr>
      <w:rPr>
        <w:rFonts w:hint="default"/>
        <w:lang w:val="en-US" w:eastAsia="en-US" w:bidi="ar-SA"/>
      </w:rPr>
    </w:lvl>
    <w:lvl w:ilvl="4" w:tplc="988802DC">
      <w:numFmt w:val="bullet"/>
      <w:lvlText w:val="•"/>
      <w:lvlJc w:val="left"/>
      <w:pPr>
        <w:ind w:left="3292" w:hanging="346"/>
      </w:pPr>
      <w:rPr>
        <w:rFonts w:hint="default"/>
        <w:lang w:val="en-US" w:eastAsia="en-US" w:bidi="ar-SA"/>
      </w:rPr>
    </w:lvl>
    <w:lvl w:ilvl="5" w:tplc="F3AE0408">
      <w:numFmt w:val="bullet"/>
      <w:lvlText w:val="•"/>
      <w:lvlJc w:val="left"/>
      <w:pPr>
        <w:ind w:left="3980" w:hanging="346"/>
      </w:pPr>
      <w:rPr>
        <w:rFonts w:hint="default"/>
        <w:lang w:val="en-US" w:eastAsia="en-US" w:bidi="ar-SA"/>
      </w:rPr>
    </w:lvl>
    <w:lvl w:ilvl="6" w:tplc="E2BCC626">
      <w:numFmt w:val="bullet"/>
      <w:lvlText w:val="•"/>
      <w:lvlJc w:val="left"/>
      <w:pPr>
        <w:ind w:left="4668" w:hanging="346"/>
      </w:pPr>
      <w:rPr>
        <w:rFonts w:hint="default"/>
        <w:lang w:val="en-US" w:eastAsia="en-US" w:bidi="ar-SA"/>
      </w:rPr>
    </w:lvl>
    <w:lvl w:ilvl="7" w:tplc="4CC0E53C">
      <w:numFmt w:val="bullet"/>
      <w:lvlText w:val="•"/>
      <w:lvlJc w:val="left"/>
      <w:pPr>
        <w:ind w:left="5356" w:hanging="346"/>
      </w:pPr>
      <w:rPr>
        <w:rFonts w:hint="default"/>
        <w:lang w:val="en-US" w:eastAsia="en-US" w:bidi="ar-SA"/>
      </w:rPr>
    </w:lvl>
    <w:lvl w:ilvl="8" w:tplc="B40257F4">
      <w:numFmt w:val="bullet"/>
      <w:lvlText w:val="•"/>
      <w:lvlJc w:val="left"/>
      <w:pPr>
        <w:ind w:left="6044" w:hanging="346"/>
      </w:pPr>
      <w:rPr>
        <w:rFonts w:hint="default"/>
        <w:lang w:val="en-US" w:eastAsia="en-US" w:bidi="ar-SA"/>
      </w:rPr>
    </w:lvl>
  </w:abstractNum>
  <w:abstractNum w:abstractNumId="2" w15:restartNumberingAfterBreak="0">
    <w:nsid w:val="0B3C3394"/>
    <w:multiLevelType w:val="hybridMultilevel"/>
    <w:tmpl w:val="ED5EAD9C"/>
    <w:lvl w:ilvl="0" w:tplc="EDE629F8">
      <w:start w:val="11"/>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082686">
      <w:numFmt w:val="bullet"/>
      <w:lvlText w:val="•"/>
      <w:lvlJc w:val="left"/>
      <w:pPr>
        <w:ind w:left="917" w:hanging="360"/>
      </w:pPr>
      <w:rPr>
        <w:rFonts w:hint="default"/>
        <w:lang w:val="en-US" w:eastAsia="en-US" w:bidi="ar-SA"/>
      </w:rPr>
    </w:lvl>
    <w:lvl w:ilvl="2" w:tplc="68223FBE">
      <w:numFmt w:val="bullet"/>
      <w:lvlText w:val="•"/>
      <w:lvlJc w:val="left"/>
      <w:pPr>
        <w:ind w:left="1354" w:hanging="360"/>
      </w:pPr>
      <w:rPr>
        <w:rFonts w:hint="default"/>
        <w:lang w:val="en-US" w:eastAsia="en-US" w:bidi="ar-SA"/>
      </w:rPr>
    </w:lvl>
    <w:lvl w:ilvl="3" w:tplc="DECEFE42">
      <w:numFmt w:val="bullet"/>
      <w:lvlText w:val="•"/>
      <w:lvlJc w:val="left"/>
      <w:pPr>
        <w:ind w:left="1791" w:hanging="360"/>
      </w:pPr>
      <w:rPr>
        <w:rFonts w:hint="default"/>
        <w:lang w:val="en-US" w:eastAsia="en-US" w:bidi="ar-SA"/>
      </w:rPr>
    </w:lvl>
    <w:lvl w:ilvl="4" w:tplc="CFA688D8">
      <w:numFmt w:val="bullet"/>
      <w:lvlText w:val="•"/>
      <w:lvlJc w:val="left"/>
      <w:pPr>
        <w:ind w:left="2228" w:hanging="360"/>
      </w:pPr>
      <w:rPr>
        <w:rFonts w:hint="default"/>
        <w:lang w:val="en-US" w:eastAsia="en-US" w:bidi="ar-SA"/>
      </w:rPr>
    </w:lvl>
    <w:lvl w:ilvl="5" w:tplc="35E01B06">
      <w:numFmt w:val="bullet"/>
      <w:lvlText w:val="•"/>
      <w:lvlJc w:val="left"/>
      <w:pPr>
        <w:ind w:left="2666" w:hanging="360"/>
      </w:pPr>
      <w:rPr>
        <w:rFonts w:hint="default"/>
        <w:lang w:val="en-US" w:eastAsia="en-US" w:bidi="ar-SA"/>
      </w:rPr>
    </w:lvl>
    <w:lvl w:ilvl="6" w:tplc="1CC2AD1C">
      <w:numFmt w:val="bullet"/>
      <w:lvlText w:val="•"/>
      <w:lvlJc w:val="left"/>
      <w:pPr>
        <w:ind w:left="3103" w:hanging="360"/>
      </w:pPr>
      <w:rPr>
        <w:rFonts w:hint="default"/>
        <w:lang w:val="en-US" w:eastAsia="en-US" w:bidi="ar-SA"/>
      </w:rPr>
    </w:lvl>
    <w:lvl w:ilvl="7" w:tplc="8D0C9050">
      <w:numFmt w:val="bullet"/>
      <w:lvlText w:val="•"/>
      <w:lvlJc w:val="left"/>
      <w:pPr>
        <w:ind w:left="3540" w:hanging="360"/>
      </w:pPr>
      <w:rPr>
        <w:rFonts w:hint="default"/>
        <w:lang w:val="en-US" w:eastAsia="en-US" w:bidi="ar-SA"/>
      </w:rPr>
    </w:lvl>
    <w:lvl w:ilvl="8" w:tplc="EE98DF90">
      <w:numFmt w:val="bullet"/>
      <w:lvlText w:val="•"/>
      <w:lvlJc w:val="left"/>
      <w:pPr>
        <w:ind w:left="3977" w:hanging="360"/>
      </w:pPr>
      <w:rPr>
        <w:rFonts w:hint="default"/>
        <w:lang w:val="en-US" w:eastAsia="en-US" w:bidi="ar-SA"/>
      </w:rPr>
    </w:lvl>
  </w:abstractNum>
  <w:abstractNum w:abstractNumId="3" w15:restartNumberingAfterBreak="0">
    <w:nsid w:val="0C2A6AED"/>
    <w:multiLevelType w:val="hybridMultilevel"/>
    <w:tmpl w:val="93689D6E"/>
    <w:lvl w:ilvl="0" w:tplc="0C3E0F74">
      <w:start w:val="1"/>
      <w:numFmt w:val="decimal"/>
      <w:lvlText w:val="%1."/>
      <w:lvlJc w:val="left"/>
      <w:pPr>
        <w:ind w:left="1076" w:hanging="363"/>
        <w:jc w:val="left"/>
      </w:pPr>
      <w:rPr>
        <w:rFonts w:ascii="Georgia" w:eastAsia="Georgia" w:hAnsi="Georgia" w:cs="Georgia" w:hint="default"/>
        <w:b w:val="0"/>
        <w:bCs w:val="0"/>
        <w:i w:val="0"/>
        <w:iCs w:val="0"/>
        <w:spacing w:val="0"/>
        <w:w w:val="100"/>
        <w:sz w:val="24"/>
        <w:szCs w:val="24"/>
        <w:lang w:val="en-US" w:eastAsia="en-US" w:bidi="ar-SA"/>
      </w:rPr>
    </w:lvl>
    <w:lvl w:ilvl="1" w:tplc="20802F7E">
      <w:numFmt w:val="bullet"/>
      <w:lvlText w:val="•"/>
      <w:lvlJc w:val="left"/>
      <w:pPr>
        <w:ind w:left="1728" w:hanging="363"/>
      </w:pPr>
      <w:rPr>
        <w:rFonts w:hint="default"/>
        <w:lang w:val="en-US" w:eastAsia="en-US" w:bidi="ar-SA"/>
      </w:rPr>
    </w:lvl>
    <w:lvl w:ilvl="2" w:tplc="581ECA36">
      <w:numFmt w:val="bullet"/>
      <w:lvlText w:val="•"/>
      <w:lvlJc w:val="left"/>
      <w:pPr>
        <w:ind w:left="2376" w:hanging="363"/>
      </w:pPr>
      <w:rPr>
        <w:rFonts w:hint="default"/>
        <w:lang w:val="en-US" w:eastAsia="en-US" w:bidi="ar-SA"/>
      </w:rPr>
    </w:lvl>
    <w:lvl w:ilvl="3" w:tplc="F04A0FCC">
      <w:numFmt w:val="bullet"/>
      <w:lvlText w:val="•"/>
      <w:lvlJc w:val="left"/>
      <w:pPr>
        <w:ind w:left="3025" w:hanging="363"/>
      </w:pPr>
      <w:rPr>
        <w:rFonts w:hint="default"/>
        <w:lang w:val="en-US" w:eastAsia="en-US" w:bidi="ar-SA"/>
      </w:rPr>
    </w:lvl>
    <w:lvl w:ilvl="4" w:tplc="7B2E2B40">
      <w:numFmt w:val="bullet"/>
      <w:lvlText w:val="•"/>
      <w:lvlJc w:val="left"/>
      <w:pPr>
        <w:ind w:left="3673" w:hanging="363"/>
      </w:pPr>
      <w:rPr>
        <w:rFonts w:hint="default"/>
        <w:lang w:val="en-US" w:eastAsia="en-US" w:bidi="ar-SA"/>
      </w:rPr>
    </w:lvl>
    <w:lvl w:ilvl="5" w:tplc="9080192E">
      <w:numFmt w:val="bullet"/>
      <w:lvlText w:val="•"/>
      <w:lvlJc w:val="left"/>
      <w:pPr>
        <w:ind w:left="4322" w:hanging="363"/>
      </w:pPr>
      <w:rPr>
        <w:rFonts w:hint="default"/>
        <w:lang w:val="en-US" w:eastAsia="en-US" w:bidi="ar-SA"/>
      </w:rPr>
    </w:lvl>
    <w:lvl w:ilvl="6" w:tplc="50068FF8">
      <w:numFmt w:val="bullet"/>
      <w:lvlText w:val="•"/>
      <w:lvlJc w:val="left"/>
      <w:pPr>
        <w:ind w:left="4970" w:hanging="363"/>
      </w:pPr>
      <w:rPr>
        <w:rFonts w:hint="default"/>
        <w:lang w:val="en-US" w:eastAsia="en-US" w:bidi="ar-SA"/>
      </w:rPr>
    </w:lvl>
    <w:lvl w:ilvl="7" w:tplc="A6F0AD70">
      <w:numFmt w:val="bullet"/>
      <w:lvlText w:val="•"/>
      <w:lvlJc w:val="left"/>
      <w:pPr>
        <w:ind w:left="5618" w:hanging="363"/>
      </w:pPr>
      <w:rPr>
        <w:rFonts w:hint="default"/>
        <w:lang w:val="en-US" w:eastAsia="en-US" w:bidi="ar-SA"/>
      </w:rPr>
    </w:lvl>
    <w:lvl w:ilvl="8" w:tplc="3AD2EE1E">
      <w:numFmt w:val="bullet"/>
      <w:lvlText w:val="•"/>
      <w:lvlJc w:val="left"/>
      <w:pPr>
        <w:ind w:left="6267" w:hanging="363"/>
      </w:pPr>
      <w:rPr>
        <w:rFonts w:hint="default"/>
        <w:lang w:val="en-US" w:eastAsia="en-US" w:bidi="ar-SA"/>
      </w:rPr>
    </w:lvl>
  </w:abstractNum>
  <w:abstractNum w:abstractNumId="4" w15:restartNumberingAfterBreak="0">
    <w:nsid w:val="11D2560E"/>
    <w:multiLevelType w:val="hybridMultilevel"/>
    <w:tmpl w:val="4E28E49C"/>
    <w:lvl w:ilvl="0" w:tplc="E19EF8D0">
      <w:start w:val="8"/>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44F5C0">
      <w:numFmt w:val="bullet"/>
      <w:lvlText w:val="•"/>
      <w:lvlJc w:val="left"/>
      <w:pPr>
        <w:ind w:left="1258" w:hanging="360"/>
      </w:pPr>
      <w:rPr>
        <w:rFonts w:hint="default"/>
        <w:lang w:val="en-US" w:eastAsia="en-US" w:bidi="ar-SA"/>
      </w:rPr>
    </w:lvl>
    <w:lvl w:ilvl="2" w:tplc="7C949812">
      <w:numFmt w:val="bullet"/>
      <w:lvlText w:val="•"/>
      <w:lvlJc w:val="left"/>
      <w:pPr>
        <w:ind w:left="1677" w:hanging="360"/>
      </w:pPr>
      <w:rPr>
        <w:rFonts w:hint="default"/>
        <w:lang w:val="en-US" w:eastAsia="en-US" w:bidi="ar-SA"/>
      </w:rPr>
    </w:lvl>
    <w:lvl w:ilvl="3" w:tplc="70284C5C">
      <w:numFmt w:val="bullet"/>
      <w:lvlText w:val="•"/>
      <w:lvlJc w:val="left"/>
      <w:pPr>
        <w:ind w:left="2095" w:hanging="360"/>
      </w:pPr>
      <w:rPr>
        <w:rFonts w:hint="default"/>
        <w:lang w:val="en-US" w:eastAsia="en-US" w:bidi="ar-SA"/>
      </w:rPr>
    </w:lvl>
    <w:lvl w:ilvl="4" w:tplc="F96C5D92">
      <w:numFmt w:val="bullet"/>
      <w:lvlText w:val="•"/>
      <w:lvlJc w:val="left"/>
      <w:pPr>
        <w:ind w:left="2514" w:hanging="360"/>
      </w:pPr>
      <w:rPr>
        <w:rFonts w:hint="default"/>
        <w:lang w:val="en-US" w:eastAsia="en-US" w:bidi="ar-SA"/>
      </w:rPr>
    </w:lvl>
    <w:lvl w:ilvl="5" w:tplc="1D5A85F6">
      <w:numFmt w:val="bullet"/>
      <w:lvlText w:val="•"/>
      <w:lvlJc w:val="left"/>
      <w:pPr>
        <w:ind w:left="2932" w:hanging="360"/>
      </w:pPr>
      <w:rPr>
        <w:rFonts w:hint="default"/>
        <w:lang w:val="en-US" w:eastAsia="en-US" w:bidi="ar-SA"/>
      </w:rPr>
    </w:lvl>
    <w:lvl w:ilvl="6" w:tplc="C5FABE18">
      <w:numFmt w:val="bullet"/>
      <w:lvlText w:val="•"/>
      <w:lvlJc w:val="left"/>
      <w:pPr>
        <w:ind w:left="3351" w:hanging="360"/>
      </w:pPr>
      <w:rPr>
        <w:rFonts w:hint="default"/>
        <w:lang w:val="en-US" w:eastAsia="en-US" w:bidi="ar-SA"/>
      </w:rPr>
    </w:lvl>
    <w:lvl w:ilvl="7" w:tplc="14A67702">
      <w:numFmt w:val="bullet"/>
      <w:lvlText w:val="•"/>
      <w:lvlJc w:val="left"/>
      <w:pPr>
        <w:ind w:left="3769" w:hanging="360"/>
      </w:pPr>
      <w:rPr>
        <w:rFonts w:hint="default"/>
        <w:lang w:val="en-US" w:eastAsia="en-US" w:bidi="ar-SA"/>
      </w:rPr>
    </w:lvl>
    <w:lvl w:ilvl="8" w:tplc="EAE86452">
      <w:numFmt w:val="bullet"/>
      <w:lvlText w:val="•"/>
      <w:lvlJc w:val="left"/>
      <w:pPr>
        <w:ind w:left="4188" w:hanging="360"/>
      </w:pPr>
      <w:rPr>
        <w:rFonts w:hint="default"/>
        <w:lang w:val="en-US" w:eastAsia="en-US" w:bidi="ar-SA"/>
      </w:rPr>
    </w:lvl>
  </w:abstractNum>
  <w:abstractNum w:abstractNumId="5" w15:restartNumberingAfterBreak="0">
    <w:nsid w:val="20300ECB"/>
    <w:multiLevelType w:val="hybridMultilevel"/>
    <w:tmpl w:val="48EA9B64"/>
    <w:lvl w:ilvl="0" w:tplc="F9782AB8">
      <w:start w:val="11"/>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523278">
      <w:numFmt w:val="bullet"/>
      <w:lvlText w:val=""/>
      <w:lvlJc w:val="left"/>
      <w:pPr>
        <w:ind w:left="1552" w:hanging="360"/>
      </w:pPr>
      <w:rPr>
        <w:rFonts w:ascii="Symbol" w:eastAsia="Symbol" w:hAnsi="Symbol" w:cs="Symbol" w:hint="default"/>
        <w:b w:val="0"/>
        <w:bCs w:val="0"/>
        <w:i w:val="0"/>
        <w:iCs w:val="0"/>
        <w:spacing w:val="0"/>
        <w:w w:val="100"/>
        <w:sz w:val="24"/>
        <w:szCs w:val="24"/>
        <w:lang w:val="en-US" w:eastAsia="en-US" w:bidi="ar-SA"/>
      </w:rPr>
    </w:lvl>
    <w:lvl w:ilvl="2" w:tplc="98884704">
      <w:numFmt w:val="bullet"/>
      <w:lvlText w:val="•"/>
      <w:lvlJc w:val="left"/>
      <w:pPr>
        <w:ind w:left="1945" w:hanging="360"/>
      </w:pPr>
      <w:rPr>
        <w:rFonts w:hint="default"/>
        <w:lang w:val="en-US" w:eastAsia="en-US" w:bidi="ar-SA"/>
      </w:rPr>
    </w:lvl>
    <w:lvl w:ilvl="3" w:tplc="B55280F8">
      <w:numFmt w:val="bullet"/>
      <w:lvlText w:val="•"/>
      <w:lvlJc w:val="left"/>
      <w:pPr>
        <w:ind w:left="2330" w:hanging="360"/>
      </w:pPr>
      <w:rPr>
        <w:rFonts w:hint="default"/>
        <w:lang w:val="en-US" w:eastAsia="en-US" w:bidi="ar-SA"/>
      </w:rPr>
    </w:lvl>
    <w:lvl w:ilvl="4" w:tplc="4C780286">
      <w:numFmt w:val="bullet"/>
      <w:lvlText w:val="•"/>
      <w:lvlJc w:val="left"/>
      <w:pPr>
        <w:ind w:left="2715" w:hanging="360"/>
      </w:pPr>
      <w:rPr>
        <w:rFonts w:hint="default"/>
        <w:lang w:val="en-US" w:eastAsia="en-US" w:bidi="ar-SA"/>
      </w:rPr>
    </w:lvl>
    <w:lvl w:ilvl="5" w:tplc="0CDEE062">
      <w:numFmt w:val="bullet"/>
      <w:lvlText w:val="•"/>
      <w:lvlJc w:val="left"/>
      <w:pPr>
        <w:ind w:left="3100" w:hanging="360"/>
      </w:pPr>
      <w:rPr>
        <w:rFonts w:hint="default"/>
        <w:lang w:val="en-US" w:eastAsia="en-US" w:bidi="ar-SA"/>
      </w:rPr>
    </w:lvl>
    <w:lvl w:ilvl="6" w:tplc="91B8E2EA">
      <w:numFmt w:val="bullet"/>
      <w:lvlText w:val="•"/>
      <w:lvlJc w:val="left"/>
      <w:pPr>
        <w:ind w:left="3485" w:hanging="360"/>
      </w:pPr>
      <w:rPr>
        <w:rFonts w:hint="default"/>
        <w:lang w:val="en-US" w:eastAsia="en-US" w:bidi="ar-SA"/>
      </w:rPr>
    </w:lvl>
    <w:lvl w:ilvl="7" w:tplc="B6486C0E">
      <w:numFmt w:val="bullet"/>
      <w:lvlText w:val="•"/>
      <w:lvlJc w:val="left"/>
      <w:pPr>
        <w:ind w:left="3870" w:hanging="360"/>
      </w:pPr>
      <w:rPr>
        <w:rFonts w:hint="default"/>
        <w:lang w:val="en-US" w:eastAsia="en-US" w:bidi="ar-SA"/>
      </w:rPr>
    </w:lvl>
    <w:lvl w:ilvl="8" w:tplc="E646961A">
      <w:numFmt w:val="bullet"/>
      <w:lvlText w:val="•"/>
      <w:lvlJc w:val="left"/>
      <w:pPr>
        <w:ind w:left="4255" w:hanging="360"/>
      </w:pPr>
      <w:rPr>
        <w:rFonts w:hint="default"/>
        <w:lang w:val="en-US" w:eastAsia="en-US" w:bidi="ar-SA"/>
      </w:rPr>
    </w:lvl>
  </w:abstractNum>
  <w:abstractNum w:abstractNumId="6" w15:restartNumberingAfterBreak="0">
    <w:nsid w:val="28C24D9C"/>
    <w:multiLevelType w:val="hybridMultilevel"/>
    <w:tmpl w:val="4ACE1682"/>
    <w:lvl w:ilvl="0" w:tplc="F634E6E0">
      <w:start w:val="9"/>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D4852A">
      <w:numFmt w:val="bullet"/>
      <w:lvlText w:val="•"/>
      <w:lvlJc w:val="left"/>
      <w:pPr>
        <w:ind w:left="917" w:hanging="360"/>
      </w:pPr>
      <w:rPr>
        <w:rFonts w:hint="default"/>
        <w:lang w:val="en-US" w:eastAsia="en-US" w:bidi="ar-SA"/>
      </w:rPr>
    </w:lvl>
    <w:lvl w:ilvl="2" w:tplc="10FA9724">
      <w:numFmt w:val="bullet"/>
      <w:lvlText w:val="•"/>
      <w:lvlJc w:val="left"/>
      <w:pPr>
        <w:ind w:left="1354" w:hanging="360"/>
      </w:pPr>
      <w:rPr>
        <w:rFonts w:hint="default"/>
        <w:lang w:val="en-US" w:eastAsia="en-US" w:bidi="ar-SA"/>
      </w:rPr>
    </w:lvl>
    <w:lvl w:ilvl="3" w:tplc="C6623CAC">
      <w:numFmt w:val="bullet"/>
      <w:lvlText w:val="•"/>
      <w:lvlJc w:val="left"/>
      <w:pPr>
        <w:ind w:left="1791" w:hanging="360"/>
      </w:pPr>
      <w:rPr>
        <w:rFonts w:hint="default"/>
        <w:lang w:val="en-US" w:eastAsia="en-US" w:bidi="ar-SA"/>
      </w:rPr>
    </w:lvl>
    <w:lvl w:ilvl="4" w:tplc="069E376C">
      <w:numFmt w:val="bullet"/>
      <w:lvlText w:val="•"/>
      <w:lvlJc w:val="left"/>
      <w:pPr>
        <w:ind w:left="2228" w:hanging="360"/>
      </w:pPr>
      <w:rPr>
        <w:rFonts w:hint="default"/>
        <w:lang w:val="en-US" w:eastAsia="en-US" w:bidi="ar-SA"/>
      </w:rPr>
    </w:lvl>
    <w:lvl w:ilvl="5" w:tplc="987C45C6">
      <w:numFmt w:val="bullet"/>
      <w:lvlText w:val="•"/>
      <w:lvlJc w:val="left"/>
      <w:pPr>
        <w:ind w:left="2666" w:hanging="360"/>
      </w:pPr>
      <w:rPr>
        <w:rFonts w:hint="default"/>
        <w:lang w:val="en-US" w:eastAsia="en-US" w:bidi="ar-SA"/>
      </w:rPr>
    </w:lvl>
    <w:lvl w:ilvl="6" w:tplc="211C71CA">
      <w:numFmt w:val="bullet"/>
      <w:lvlText w:val="•"/>
      <w:lvlJc w:val="left"/>
      <w:pPr>
        <w:ind w:left="3103" w:hanging="360"/>
      </w:pPr>
      <w:rPr>
        <w:rFonts w:hint="default"/>
        <w:lang w:val="en-US" w:eastAsia="en-US" w:bidi="ar-SA"/>
      </w:rPr>
    </w:lvl>
    <w:lvl w:ilvl="7" w:tplc="F4B6A722">
      <w:numFmt w:val="bullet"/>
      <w:lvlText w:val="•"/>
      <w:lvlJc w:val="left"/>
      <w:pPr>
        <w:ind w:left="3540" w:hanging="360"/>
      </w:pPr>
      <w:rPr>
        <w:rFonts w:hint="default"/>
        <w:lang w:val="en-US" w:eastAsia="en-US" w:bidi="ar-SA"/>
      </w:rPr>
    </w:lvl>
    <w:lvl w:ilvl="8" w:tplc="4EF8F778">
      <w:numFmt w:val="bullet"/>
      <w:lvlText w:val="•"/>
      <w:lvlJc w:val="left"/>
      <w:pPr>
        <w:ind w:left="3977" w:hanging="360"/>
      </w:pPr>
      <w:rPr>
        <w:rFonts w:hint="default"/>
        <w:lang w:val="en-US" w:eastAsia="en-US" w:bidi="ar-SA"/>
      </w:rPr>
    </w:lvl>
  </w:abstractNum>
  <w:abstractNum w:abstractNumId="7" w15:restartNumberingAfterBreak="0">
    <w:nsid w:val="2F0D466F"/>
    <w:multiLevelType w:val="hybridMultilevel"/>
    <w:tmpl w:val="C0146280"/>
    <w:lvl w:ilvl="0" w:tplc="1E5C1CBE">
      <w:start w:val="16"/>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92909C">
      <w:numFmt w:val="bullet"/>
      <w:lvlText w:val=""/>
      <w:lvlJc w:val="left"/>
      <w:pPr>
        <w:ind w:left="832" w:hanging="360"/>
      </w:pPr>
      <w:rPr>
        <w:rFonts w:ascii="Wingdings" w:eastAsia="Wingdings" w:hAnsi="Wingdings" w:cs="Wingdings" w:hint="default"/>
        <w:b w:val="0"/>
        <w:bCs w:val="0"/>
        <w:i w:val="0"/>
        <w:iCs w:val="0"/>
        <w:spacing w:val="0"/>
        <w:w w:val="98"/>
        <w:sz w:val="20"/>
        <w:szCs w:val="20"/>
        <w:lang w:val="en-US" w:eastAsia="en-US" w:bidi="ar-SA"/>
      </w:rPr>
    </w:lvl>
    <w:lvl w:ilvl="2" w:tplc="398AAD84">
      <w:numFmt w:val="bullet"/>
      <w:lvlText w:val="•"/>
      <w:lvlJc w:val="left"/>
      <w:pPr>
        <w:ind w:left="1677" w:hanging="360"/>
      </w:pPr>
      <w:rPr>
        <w:rFonts w:hint="default"/>
        <w:lang w:val="en-US" w:eastAsia="en-US" w:bidi="ar-SA"/>
      </w:rPr>
    </w:lvl>
    <w:lvl w:ilvl="3" w:tplc="3DA2FBFA">
      <w:numFmt w:val="bullet"/>
      <w:lvlText w:val="•"/>
      <w:lvlJc w:val="left"/>
      <w:pPr>
        <w:ind w:left="2095" w:hanging="360"/>
      </w:pPr>
      <w:rPr>
        <w:rFonts w:hint="default"/>
        <w:lang w:val="en-US" w:eastAsia="en-US" w:bidi="ar-SA"/>
      </w:rPr>
    </w:lvl>
    <w:lvl w:ilvl="4" w:tplc="4DC843EA">
      <w:numFmt w:val="bullet"/>
      <w:lvlText w:val="•"/>
      <w:lvlJc w:val="left"/>
      <w:pPr>
        <w:ind w:left="2514" w:hanging="360"/>
      </w:pPr>
      <w:rPr>
        <w:rFonts w:hint="default"/>
        <w:lang w:val="en-US" w:eastAsia="en-US" w:bidi="ar-SA"/>
      </w:rPr>
    </w:lvl>
    <w:lvl w:ilvl="5" w:tplc="FA10BF02">
      <w:numFmt w:val="bullet"/>
      <w:lvlText w:val="•"/>
      <w:lvlJc w:val="left"/>
      <w:pPr>
        <w:ind w:left="2932" w:hanging="360"/>
      </w:pPr>
      <w:rPr>
        <w:rFonts w:hint="default"/>
        <w:lang w:val="en-US" w:eastAsia="en-US" w:bidi="ar-SA"/>
      </w:rPr>
    </w:lvl>
    <w:lvl w:ilvl="6" w:tplc="54F6E69C">
      <w:numFmt w:val="bullet"/>
      <w:lvlText w:val="•"/>
      <w:lvlJc w:val="left"/>
      <w:pPr>
        <w:ind w:left="3351" w:hanging="360"/>
      </w:pPr>
      <w:rPr>
        <w:rFonts w:hint="default"/>
        <w:lang w:val="en-US" w:eastAsia="en-US" w:bidi="ar-SA"/>
      </w:rPr>
    </w:lvl>
    <w:lvl w:ilvl="7" w:tplc="AECA0214">
      <w:numFmt w:val="bullet"/>
      <w:lvlText w:val="•"/>
      <w:lvlJc w:val="left"/>
      <w:pPr>
        <w:ind w:left="3769" w:hanging="360"/>
      </w:pPr>
      <w:rPr>
        <w:rFonts w:hint="default"/>
        <w:lang w:val="en-US" w:eastAsia="en-US" w:bidi="ar-SA"/>
      </w:rPr>
    </w:lvl>
    <w:lvl w:ilvl="8" w:tplc="0B8405A4">
      <w:numFmt w:val="bullet"/>
      <w:lvlText w:val="•"/>
      <w:lvlJc w:val="left"/>
      <w:pPr>
        <w:ind w:left="4188" w:hanging="360"/>
      </w:pPr>
      <w:rPr>
        <w:rFonts w:hint="default"/>
        <w:lang w:val="en-US" w:eastAsia="en-US" w:bidi="ar-SA"/>
      </w:rPr>
    </w:lvl>
  </w:abstractNum>
  <w:abstractNum w:abstractNumId="8" w15:restartNumberingAfterBreak="0">
    <w:nsid w:val="2FA62DC8"/>
    <w:multiLevelType w:val="hybridMultilevel"/>
    <w:tmpl w:val="06B6EF2E"/>
    <w:lvl w:ilvl="0" w:tplc="64F6A1B8">
      <w:start w:val="1"/>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D43530">
      <w:numFmt w:val="bullet"/>
      <w:lvlText w:val="•"/>
      <w:lvlJc w:val="left"/>
      <w:pPr>
        <w:ind w:left="1258" w:hanging="360"/>
      </w:pPr>
      <w:rPr>
        <w:rFonts w:hint="default"/>
        <w:lang w:val="en-US" w:eastAsia="en-US" w:bidi="ar-SA"/>
      </w:rPr>
    </w:lvl>
    <w:lvl w:ilvl="2" w:tplc="CC76867A">
      <w:numFmt w:val="bullet"/>
      <w:lvlText w:val="•"/>
      <w:lvlJc w:val="left"/>
      <w:pPr>
        <w:ind w:left="1677" w:hanging="360"/>
      </w:pPr>
      <w:rPr>
        <w:rFonts w:hint="default"/>
        <w:lang w:val="en-US" w:eastAsia="en-US" w:bidi="ar-SA"/>
      </w:rPr>
    </w:lvl>
    <w:lvl w:ilvl="3" w:tplc="5B100D16">
      <w:numFmt w:val="bullet"/>
      <w:lvlText w:val="•"/>
      <w:lvlJc w:val="left"/>
      <w:pPr>
        <w:ind w:left="2095" w:hanging="360"/>
      </w:pPr>
      <w:rPr>
        <w:rFonts w:hint="default"/>
        <w:lang w:val="en-US" w:eastAsia="en-US" w:bidi="ar-SA"/>
      </w:rPr>
    </w:lvl>
    <w:lvl w:ilvl="4" w:tplc="41CC939C">
      <w:numFmt w:val="bullet"/>
      <w:lvlText w:val="•"/>
      <w:lvlJc w:val="left"/>
      <w:pPr>
        <w:ind w:left="2514" w:hanging="360"/>
      </w:pPr>
      <w:rPr>
        <w:rFonts w:hint="default"/>
        <w:lang w:val="en-US" w:eastAsia="en-US" w:bidi="ar-SA"/>
      </w:rPr>
    </w:lvl>
    <w:lvl w:ilvl="5" w:tplc="60BEB1AA">
      <w:numFmt w:val="bullet"/>
      <w:lvlText w:val="•"/>
      <w:lvlJc w:val="left"/>
      <w:pPr>
        <w:ind w:left="2932" w:hanging="360"/>
      </w:pPr>
      <w:rPr>
        <w:rFonts w:hint="default"/>
        <w:lang w:val="en-US" w:eastAsia="en-US" w:bidi="ar-SA"/>
      </w:rPr>
    </w:lvl>
    <w:lvl w:ilvl="6" w:tplc="60C03B02">
      <w:numFmt w:val="bullet"/>
      <w:lvlText w:val="•"/>
      <w:lvlJc w:val="left"/>
      <w:pPr>
        <w:ind w:left="3351" w:hanging="360"/>
      </w:pPr>
      <w:rPr>
        <w:rFonts w:hint="default"/>
        <w:lang w:val="en-US" w:eastAsia="en-US" w:bidi="ar-SA"/>
      </w:rPr>
    </w:lvl>
    <w:lvl w:ilvl="7" w:tplc="402AE600">
      <w:numFmt w:val="bullet"/>
      <w:lvlText w:val="•"/>
      <w:lvlJc w:val="left"/>
      <w:pPr>
        <w:ind w:left="3769" w:hanging="360"/>
      </w:pPr>
      <w:rPr>
        <w:rFonts w:hint="default"/>
        <w:lang w:val="en-US" w:eastAsia="en-US" w:bidi="ar-SA"/>
      </w:rPr>
    </w:lvl>
    <w:lvl w:ilvl="8" w:tplc="1924EC26">
      <w:numFmt w:val="bullet"/>
      <w:lvlText w:val="•"/>
      <w:lvlJc w:val="left"/>
      <w:pPr>
        <w:ind w:left="4188" w:hanging="360"/>
      </w:pPr>
      <w:rPr>
        <w:rFonts w:hint="default"/>
        <w:lang w:val="en-US" w:eastAsia="en-US" w:bidi="ar-SA"/>
      </w:rPr>
    </w:lvl>
  </w:abstractNum>
  <w:abstractNum w:abstractNumId="9" w15:restartNumberingAfterBreak="0">
    <w:nsid w:val="31194827"/>
    <w:multiLevelType w:val="hybridMultilevel"/>
    <w:tmpl w:val="87E62746"/>
    <w:lvl w:ilvl="0" w:tplc="F542668E">
      <w:start w:val="6"/>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6469FE">
      <w:numFmt w:val="bullet"/>
      <w:lvlText w:val="•"/>
      <w:lvlJc w:val="left"/>
      <w:pPr>
        <w:ind w:left="1258" w:hanging="360"/>
      </w:pPr>
      <w:rPr>
        <w:rFonts w:hint="default"/>
        <w:lang w:val="en-US" w:eastAsia="en-US" w:bidi="ar-SA"/>
      </w:rPr>
    </w:lvl>
    <w:lvl w:ilvl="2" w:tplc="D47ADA2E">
      <w:numFmt w:val="bullet"/>
      <w:lvlText w:val="•"/>
      <w:lvlJc w:val="left"/>
      <w:pPr>
        <w:ind w:left="1677" w:hanging="360"/>
      </w:pPr>
      <w:rPr>
        <w:rFonts w:hint="default"/>
        <w:lang w:val="en-US" w:eastAsia="en-US" w:bidi="ar-SA"/>
      </w:rPr>
    </w:lvl>
    <w:lvl w:ilvl="3" w:tplc="9F2C0670">
      <w:numFmt w:val="bullet"/>
      <w:lvlText w:val="•"/>
      <w:lvlJc w:val="left"/>
      <w:pPr>
        <w:ind w:left="2095" w:hanging="360"/>
      </w:pPr>
      <w:rPr>
        <w:rFonts w:hint="default"/>
        <w:lang w:val="en-US" w:eastAsia="en-US" w:bidi="ar-SA"/>
      </w:rPr>
    </w:lvl>
    <w:lvl w:ilvl="4" w:tplc="557E473E">
      <w:numFmt w:val="bullet"/>
      <w:lvlText w:val="•"/>
      <w:lvlJc w:val="left"/>
      <w:pPr>
        <w:ind w:left="2514" w:hanging="360"/>
      </w:pPr>
      <w:rPr>
        <w:rFonts w:hint="default"/>
        <w:lang w:val="en-US" w:eastAsia="en-US" w:bidi="ar-SA"/>
      </w:rPr>
    </w:lvl>
    <w:lvl w:ilvl="5" w:tplc="7500E248">
      <w:numFmt w:val="bullet"/>
      <w:lvlText w:val="•"/>
      <w:lvlJc w:val="left"/>
      <w:pPr>
        <w:ind w:left="2932" w:hanging="360"/>
      </w:pPr>
      <w:rPr>
        <w:rFonts w:hint="default"/>
        <w:lang w:val="en-US" w:eastAsia="en-US" w:bidi="ar-SA"/>
      </w:rPr>
    </w:lvl>
    <w:lvl w:ilvl="6" w:tplc="7BB428E0">
      <w:numFmt w:val="bullet"/>
      <w:lvlText w:val="•"/>
      <w:lvlJc w:val="left"/>
      <w:pPr>
        <w:ind w:left="3351" w:hanging="360"/>
      </w:pPr>
      <w:rPr>
        <w:rFonts w:hint="default"/>
        <w:lang w:val="en-US" w:eastAsia="en-US" w:bidi="ar-SA"/>
      </w:rPr>
    </w:lvl>
    <w:lvl w:ilvl="7" w:tplc="90B4B4BC">
      <w:numFmt w:val="bullet"/>
      <w:lvlText w:val="•"/>
      <w:lvlJc w:val="left"/>
      <w:pPr>
        <w:ind w:left="3769" w:hanging="360"/>
      </w:pPr>
      <w:rPr>
        <w:rFonts w:hint="default"/>
        <w:lang w:val="en-US" w:eastAsia="en-US" w:bidi="ar-SA"/>
      </w:rPr>
    </w:lvl>
    <w:lvl w:ilvl="8" w:tplc="36084F64">
      <w:numFmt w:val="bullet"/>
      <w:lvlText w:val="•"/>
      <w:lvlJc w:val="left"/>
      <w:pPr>
        <w:ind w:left="4188" w:hanging="360"/>
      </w:pPr>
      <w:rPr>
        <w:rFonts w:hint="default"/>
        <w:lang w:val="en-US" w:eastAsia="en-US" w:bidi="ar-SA"/>
      </w:rPr>
    </w:lvl>
  </w:abstractNum>
  <w:abstractNum w:abstractNumId="10" w15:restartNumberingAfterBreak="0">
    <w:nsid w:val="46380837"/>
    <w:multiLevelType w:val="hybridMultilevel"/>
    <w:tmpl w:val="ABC64370"/>
    <w:lvl w:ilvl="0" w:tplc="A4CCCF4C">
      <w:numFmt w:val="bullet"/>
      <w:lvlText w:val=""/>
      <w:lvlJc w:val="left"/>
      <w:pPr>
        <w:ind w:left="1552" w:hanging="360"/>
      </w:pPr>
      <w:rPr>
        <w:rFonts w:ascii="Symbol" w:eastAsia="Symbol" w:hAnsi="Symbol" w:cs="Symbol" w:hint="default"/>
        <w:b w:val="0"/>
        <w:bCs w:val="0"/>
        <w:i w:val="0"/>
        <w:iCs w:val="0"/>
        <w:spacing w:val="0"/>
        <w:w w:val="100"/>
        <w:sz w:val="24"/>
        <w:szCs w:val="24"/>
        <w:lang w:val="en-US" w:eastAsia="en-US" w:bidi="ar-SA"/>
      </w:rPr>
    </w:lvl>
    <w:lvl w:ilvl="1" w:tplc="5582F404">
      <w:numFmt w:val="bullet"/>
      <w:lvlText w:val="•"/>
      <w:lvlJc w:val="left"/>
      <w:pPr>
        <w:ind w:left="1906" w:hanging="360"/>
      </w:pPr>
      <w:rPr>
        <w:rFonts w:hint="default"/>
        <w:lang w:val="en-US" w:eastAsia="en-US" w:bidi="ar-SA"/>
      </w:rPr>
    </w:lvl>
    <w:lvl w:ilvl="2" w:tplc="F8D257BA">
      <w:numFmt w:val="bullet"/>
      <w:lvlText w:val="•"/>
      <w:lvlJc w:val="left"/>
      <w:pPr>
        <w:ind w:left="2253" w:hanging="360"/>
      </w:pPr>
      <w:rPr>
        <w:rFonts w:hint="default"/>
        <w:lang w:val="en-US" w:eastAsia="en-US" w:bidi="ar-SA"/>
      </w:rPr>
    </w:lvl>
    <w:lvl w:ilvl="3" w:tplc="DC0EBD50">
      <w:numFmt w:val="bullet"/>
      <w:lvlText w:val="•"/>
      <w:lvlJc w:val="left"/>
      <w:pPr>
        <w:ind w:left="2599" w:hanging="360"/>
      </w:pPr>
      <w:rPr>
        <w:rFonts w:hint="default"/>
        <w:lang w:val="en-US" w:eastAsia="en-US" w:bidi="ar-SA"/>
      </w:rPr>
    </w:lvl>
    <w:lvl w:ilvl="4" w:tplc="4DFADF6C">
      <w:numFmt w:val="bullet"/>
      <w:lvlText w:val="•"/>
      <w:lvlJc w:val="left"/>
      <w:pPr>
        <w:ind w:left="2946" w:hanging="360"/>
      </w:pPr>
      <w:rPr>
        <w:rFonts w:hint="default"/>
        <w:lang w:val="en-US" w:eastAsia="en-US" w:bidi="ar-SA"/>
      </w:rPr>
    </w:lvl>
    <w:lvl w:ilvl="5" w:tplc="B68CA766">
      <w:numFmt w:val="bullet"/>
      <w:lvlText w:val="•"/>
      <w:lvlJc w:val="left"/>
      <w:pPr>
        <w:ind w:left="3292" w:hanging="360"/>
      </w:pPr>
      <w:rPr>
        <w:rFonts w:hint="default"/>
        <w:lang w:val="en-US" w:eastAsia="en-US" w:bidi="ar-SA"/>
      </w:rPr>
    </w:lvl>
    <w:lvl w:ilvl="6" w:tplc="98348EEE">
      <w:numFmt w:val="bullet"/>
      <w:lvlText w:val="•"/>
      <w:lvlJc w:val="left"/>
      <w:pPr>
        <w:ind w:left="3639" w:hanging="360"/>
      </w:pPr>
      <w:rPr>
        <w:rFonts w:hint="default"/>
        <w:lang w:val="en-US" w:eastAsia="en-US" w:bidi="ar-SA"/>
      </w:rPr>
    </w:lvl>
    <w:lvl w:ilvl="7" w:tplc="D16E1B5C">
      <w:numFmt w:val="bullet"/>
      <w:lvlText w:val="•"/>
      <w:lvlJc w:val="left"/>
      <w:pPr>
        <w:ind w:left="3985" w:hanging="360"/>
      </w:pPr>
      <w:rPr>
        <w:rFonts w:hint="default"/>
        <w:lang w:val="en-US" w:eastAsia="en-US" w:bidi="ar-SA"/>
      </w:rPr>
    </w:lvl>
    <w:lvl w:ilvl="8" w:tplc="EC74A8F0">
      <w:numFmt w:val="bullet"/>
      <w:lvlText w:val="•"/>
      <w:lvlJc w:val="left"/>
      <w:pPr>
        <w:ind w:left="4332" w:hanging="360"/>
      </w:pPr>
      <w:rPr>
        <w:rFonts w:hint="default"/>
        <w:lang w:val="en-US" w:eastAsia="en-US" w:bidi="ar-SA"/>
      </w:rPr>
    </w:lvl>
  </w:abstractNum>
  <w:abstractNum w:abstractNumId="11" w15:restartNumberingAfterBreak="0">
    <w:nsid w:val="4F8F6643"/>
    <w:multiLevelType w:val="hybridMultilevel"/>
    <w:tmpl w:val="EF46031E"/>
    <w:lvl w:ilvl="0" w:tplc="0166F62E">
      <w:start w:val="6"/>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5485E4">
      <w:numFmt w:val="bullet"/>
      <w:lvlText w:val="•"/>
      <w:lvlJc w:val="left"/>
      <w:pPr>
        <w:ind w:left="917" w:hanging="360"/>
      </w:pPr>
      <w:rPr>
        <w:rFonts w:hint="default"/>
        <w:lang w:val="en-US" w:eastAsia="en-US" w:bidi="ar-SA"/>
      </w:rPr>
    </w:lvl>
    <w:lvl w:ilvl="2" w:tplc="E2FA2B84">
      <w:numFmt w:val="bullet"/>
      <w:lvlText w:val="•"/>
      <w:lvlJc w:val="left"/>
      <w:pPr>
        <w:ind w:left="1354" w:hanging="360"/>
      </w:pPr>
      <w:rPr>
        <w:rFonts w:hint="default"/>
        <w:lang w:val="en-US" w:eastAsia="en-US" w:bidi="ar-SA"/>
      </w:rPr>
    </w:lvl>
    <w:lvl w:ilvl="3" w:tplc="DA86D804">
      <w:numFmt w:val="bullet"/>
      <w:lvlText w:val="•"/>
      <w:lvlJc w:val="left"/>
      <w:pPr>
        <w:ind w:left="1791" w:hanging="360"/>
      </w:pPr>
      <w:rPr>
        <w:rFonts w:hint="default"/>
        <w:lang w:val="en-US" w:eastAsia="en-US" w:bidi="ar-SA"/>
      </w:rPr>
    </w:lvl>
    <w:lvl w:ilvl="4" w:tplc="B532EFE6">
      <w:numFmt w:val="bullet"/>
      <w:lvlText w:val="•"/>
      <w:lvlJc w:val="left"/>
      <w:pPr>
        <w:ind w:left="2228" w:hanging="360"/>
      </w:pPr>
      <w:rPr>
        <w:rFonts w:hint="default"/>
        <w:lang w:val="en-US" w:eastAsia="en-US" w:bidi="ar-SA"/>
      </w:rPr>
    </w:lvl>
    <w:lvl w:ilvl="5" w:tplc="05D898D4">
      <w:numFmt w:val="bullet"/>
      <w:lvlText w:val="•"/>
      <w:lvlJc w:val="left"/>
      <w:pPr>
        <w:ind w:left="2666" w:hanging="360"/>
      </w:pPr>
      <w:rPr>
        <w:rFonts w:hint="default"/>
        <w:lang w:val="en-US" w:eastAsia="en-US" w:bidi="ar-SA"/>
      </w:rPr>
    </w:lvl>
    <w:lvl w:ilvl="6" w:tplc="9828E630">
      <w:numFmt w:val="bullet"/>
      <w:lvlText w:val="•"/>
      <w:lvlJc w:val="left"/>
      <w:pPr>
        <w:ind w:left="3103" w:hanging="360"/>
      </w:pPr>
      <w:rPr>
        <w:rFonts w:hint="default"/>
        <w:lang w:val="en-US" w:eastAsia="en-US" w:bidi="ar-SA"/>
      </w:rPr>
    </w:lvl>
    <w:lvl w:ilvl="7" w:tplc="7F4E3996">
      <w:numFmt w:val="bullet"/>
      <w:lvlText w:val="•"/>
      <w:lvlJc w:val="left"/>
      <w:pPr>
        <w:ind w:left="3540" w:hanging="360"/>
      </w:pPr>
      <w:rPr>
        <w:rFonts w:hint="default"/>
        <w:lang w:val="en-US" w:eastAsia="en-US" w:bidi="ar-SA"/>
      </w:rPr>
    </w:lvl>
    <w:lvl w:ilvl="8" w:tplc="7ECCED14">
      <w:numFmt w:val="bullet"/>
      <w:lvlText w:val="•"/>
      <w:lvlJc w:val="left"/>
      <w:pPr>
        <w:ind w:left="3977" w:hanging="360"/>
      </w:pPr>
      <w:rPr>
        <w:rFonts w:hint="default"/>
        <w:lang w:val="en-US" w:eastAsia="en-US" w:bidi="ar-SA"/>
      </w:rPr>
    </w:lvl>
  </w:abstractNum>
  <w:abstractNum w:abstractNumId="12" w15:restartNumberingAfterBreak="0">
    <w:nsid w:val="53C0449A"/>
    <w:multiLevelType w:val="hybridMultilevel"/>
    <w:tmpl w:val="2946DC9A"/>
    <w:lvl w:ilvl="0" w:tplc="79CAB2F8">
      <w:numFmt w:val="bullet"/>
      <w:lvlText w:val=""/>
      <w:lvlJc w:val="left"/>
      <w:pPr>
        <w:ind w:left="1192" w:hanging="360"/>
      </w:pPr>
      <w:rPr>
        <w:rFonts w:ascii="Wingdings" w:eastAsia="Wingdings" w:hAnsi="Wingdings" w:cs="Wingdings" w:hint="default"/>
        <w:b w:val="0"/>
        <w:bCs w:val="0"/>
        <w:i w:val="0"/>
        <w:iCs w:val="0"/>
        <w:spacing w:val="0"/>
        <w:w w:val="98"/>
        <w:sz w:val="20"/>
        <w:szCs w:val="20"/>
        <w:lang w:val="en-US" w:eastAsia="en-US" w:bidi="ar-SA"/>
      </w:rPr>
    </w:lvl>
    <w:lvl w:ilvl="1" w:tplc="7E32B658">
      <w:numFmt w:val="bullet"/>
      <w:lvlText w:val="•"/>
      <w:lvlJc w:val="left"/>
      <w:pPr>
        <w:ind w:left="1582" w:hanging="360"/>
      </w:pPr>
      <w:rPr>
        <w:rFonts w:hint="default"/>
        <w:lang w:val="en-US" w:eastAsia="en-US" w:bidi="ar-SA"/>
      </w:rPr>
    </w:lvl>
    <w:lvl w:ilvl="2" w:tplc="E866235C">
      <w:numFmt w:val="bullet"/>
      <w:lvlText w:val="•"/>
      <w:lvlJc w:val="left"/>
      <w:pPr>
        <w:ind w:left="1965" w:hanging="360"/>
      </w:pPr>
      <w:rPr>
        <w:rFonts w:hint="default"/>
        <w:lang w:val="en-US" w:eastAsia="en-US" w:bidi="ar-SA"/>
      </w:rPr>
    </w:lvl>
    <w:lvl w:ilvl="3" w:tplc="EAD235DE">
      <w:numFmt w:val="bullet"/>
      <w:lvlText w:val="•"/>
      <w:lvlJc w:val="left"/>
      <w:pPr>
        <w:ind w:left="2347" w:hanging="360"/>
      </w:pPr>
      <w:rPr>
        <w:rFonts w:hint="default"/>
        <w:lang w:val="en-US" w:eastAsia="en-US" w:bidi="ar-SA"/>
      </w:rPr>
    </w:lvl>
    <w:lvl w:ilvl="4" w:tplc="F8EE5716">
      <w:numFmt w:val="bullet"/>
      <w:lvlText w:val="•"/>
      <w:lvlJc w:val="left"/>
      <w:pPr>
        <w:ind w:left="2730" w:hanging="360"/>
      </w:pPr>
      <w:rPr>
        <w:rFonts w:hint="default"/>
        <w:lang w:val="en-US" w:eastAsia="en-US" w:bidi="ar-SA"/>
      </w:rPr>
    </w:lvl>
    <w:lvl w:ilvl="5" w:tplc="541C20B4">
      <w:numFmt w:val="bullet"/>
      <w:lvlText w:val="•"/>
      <w:lvlJc w:val="left"/>
      <w:pPr>
        <w:ind w:left="3112" w:hanging="360"/>
      </w:pPr>
      <w:rPr>
        <w:rFonts w:hint="default"/>
        <w:lang w:val="en-US" w:eastAsia="en-US" w:bidi="ar-SA"/>
      </w:rPr>
    </w:lvl>
    <w:lvl w:ilvl="6" w:tplc="1A3E1172">
      <w:numFmt w:val="bullet"/>
      <w:lvlText w:val="•"/>
      <w:lvlJc w:val="left"/>
      <w:pPr>
        <w:ind w:left="3495" w:hanging="360"/>
      </w:pPr>
      <w:rPr>
        <w:rFonts w:hint="default"/>
        <w:lang w:val="en-US" w:eastAsia="en-US" w:bidi="ar-SA"/>
      </w:rPr>
    </w:lvl>
    <w:lvl w:ilvl="7" w:tplc="93140312">
      <w:numFmt w:val="bullet"/>
      <w:lvlText w:val="•"/>
      <w:lvlJc w:val="left"/>
      <w:pPr>
        <w:ind w:left="3877" w:hanging="360"/>
      </w:pPr>
      <w:rPr>
        <w:rFonts w:hint="default"/>
        <w:lang w:val="en-US" w:eastAsia="en-US" w:bidi="ar-SA"/>
      </w:rPr>
    </w:lvl>
    <w:lvl w:ilvl="8" w:tplc="1FBCF85A">
      <w:numFmt w:val="bullet"/>
      <w:lvlText w:val="•"/>
      <w:lvlJc w:val="left"/>
      <w:pPr>
        <w:ind w:left="4260" w:hanging="360"/>
      </w:pPr>
      <w:rPr>
        <w:rFonts w:hint="default"/>
        <w:lang w:val="en-US" w:eastAsia="en-US" w:bidi="ar-SA"/>
      </w:rPr>
    </w:lvl>
  </w:abstractNum>
  <w:abstractNum w:abstractNumId="13" w15:restartNumberingAfterBreak="0">
    <w:nsid w:val="545E6C47"/>
    <w:multiLevelType w:val="hybridMultilevel"/>
    <w:tmpl w:val="7E088FCC"/>
    <w:lvl w:ilvl="0" w:tplc="1A5C7A74">
      <w:start w:val="5"/>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1B2AC7A">
      <w:numFmt w:val="bullet"/>
      <w:lvlText w:val=""/>
      <w:lvlJc w:val="left"/>
      <w:pPr>
        <w:ind w:left="1195" w:hanging="360"/>
      </w:pPr>
      <w:rPr>
        <w:rFonts w:ascii="Symbol" w:eastAsia="Symbol" w:hAnsi="Symbol" w:cs="Symbol" w:hint="default"/>
        <w:b w:val="0"/>
        <w:bCs w:val="0"/>
        <w:i w:val="0"/>
        <w:iCs w:val="0"/>
        <w:spacing w:val="0"/>
        <w:w w:val="97"/>
        <w:sz w:val="20"/>
        <w:szCs w:val="20"/>
        <w:lang w:val="en-US" w:eastAsia="en-US" w:bidi="ar-SA"/>
      </w:rPr>
    </w:lvl>
    <w:lvl w:ilvl="2" w:tplc="55BEEB34">
      <w:numFmt w:val="bullet"/>
      <w:lvlText w:val="•"/>
      <w:lvlJc w:val="left"/>
      <w:pPr>
        <w:ind w:left="1605" w:hanging="360"/>
      </w:pPr>
      <w:rPr>
        <w:rFonts w:hint="default"/>
        <w:lang w:val="en-US" w:eastAsia="en-US" w:bidi="ar-SA"/>
      </w:rPr>
    </w:lvl>
    <w:lvl w:ilvl="3" w:tplc="D556F2C2">
      <w:numFmt w:val="bullet"/>
      <w:lvlText w:val="•"/>
      <w:lvlJc w:val="left"/>
      <w:pPr>
        <w:ind w:left="2011" w:hanging="360"/>
      </w:pPr>
      <w:rPr>
        <w:rFonts w:hint="default"/>
        <w:lang w:val="en-US" w:eastAsia="en-US" w:bidi="ar-SA"/>
      </w:rPr>
    </w:lvl>
    <w:lvl w:ilvl="4" w:tplc="988E2CD2">
      <w:numFmt w:val="bullet"/>
      <w:lvlText w:val="•"/>
      <w:lvlJc w:val="left"/>
      <w:pPr>
        <w:ind w:left="2417" w:hanging="360"/>
      </w:pPr>
      <w:rPr>
        <w:rFonts w:hint="default"/>
        <w:lang w:val="en-US" w:eastAsia="en-US" w:bidi="ar-SA"/>
      </w:rPr>
    </w:lvl>
    <w:lvl w:ilvl="5" w:tplc="01F8DEF4">
      <w:numFmt w:val="bullet"/>
      <w:lvlText w:val="•"/>
      <w:lvlJc w:val="left"/>
      <w:pPr>
        <w:ind w:left="2823" w:hanging="360"/>
      </w:pPr>
      <w:rPr>
        <w:rFonts w:hint="default"/>
        <w:lang w:val="en-US" w:eastAsia="en-US" w:bidi="ar-SA"/>
      </w:rPr>
    </w:lvl>
    <w:lvl w:ilvl="6" w:tplc="E54054BE">
      <w:numFmt w:val="bullet"/>
      <w:lvlText w:val="•"/>
      <w:lvlJc w:val="left"/>
      <w:pPr>
        <w:ind w:left="3228" w:hanging="360"/>
      </w:pPr>
      <w:rPr>
        <w:rFonts w:hint="default"/>
        <w:lang w:val="en-US" w:eastAsia="en-US" w:bidi="ar-SA"/>
      </w:rPr>
    </w:lvl>
    <w:lvl w:ilvl="7" w:tplc="88689E64">
      <w:numFmt w:val="bullet"/>
      <w:lvlText w:val="•"/>
      <w:lvlJc w:val="left"/>
      <w:pPr>
        <w:ind w:left="3634" w:hanging="360"/>
      </w:pPr>
      <w:rPr>
        <w:rFonts w:hint="default"/>
        <w:lang w:val="en-US" w:eastAsia="en-US" w:bidi="ar-SA"/>
      </w:rPr>
    </w:lvl>
    <w:lvl w:ilvl="8" w:tplc="0BA880F0">
      <w:numFmt w:val="bullet"/>
      <w:lvlText w:val="•"/>
      <w:lvlJc w:val="left"/>
      <w:pPr>
        <w:ind w:left="4040" w:hanging="360"/>
      </w:pPr>
      <w:rPr>
        <w:rFonts w:hint="default"/>
        <w:lang w:val="en-US" w:eastAsia="en-US" w:bidi="ar-SA"/>
      </w:rPr>
    </w:lvl>
  </w:abstractNum>
  <w:abstractNum w:abstractNumId="14" w15:restartNumberingAfterBreak="0">
    <w:nsid w:val="644610E8"/>
    <w:multiLevelType w:val="hybridMultilevel"/>
    <w:tmpl w:val="82F08ED6"/>
    <w:lvl w:ilvl="0" w:tplc="11C64ECE">
      <w:start w:val="1"/>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AE9FA2">
      <w:numFmt w:val="bullet"/>
      <w:lvlText w:val="•"/>
      <w:lvlJc w:val="left"/>
      <w:pPr>
        <w:ind w:left="917" w:hanging="360"/>
      </w:pPr>
      <w:rPr>
        <w:rFonts w:hint="default"/>
        <w:lang w:val="en-US" w:eastAsia="en-US" w:bidi="ar-SA"/>
      </w:rPr>
    </w:lvl>
    <w:lvl w:ilvl="2" w:tplc="9222A07A">
      <w:numFmt w:val="bullet"/>
      <w:lvlText w:val="•"/>
      <w:lvlJc w:val="left"/>
      <w:pPr>
        <w:ind w:left="1354" w:hanging="360"/>
      </w:pPr>
      <w:rPr>
        <w:rFonts w:hint="default"/>
        <w:lang w:val="en-US" w:eastAsia="en-US" w:bidi="ar-SA"/>
      </w:rPr>
    </w:lvl>
    <w:lvl w:ilvl="3" w:tplc="FE2684DE">
      <w:numFmt w:val="bullet"/>
      <w:lvlText w:val="•"/>
      <w:lvlJc w:val="left"/>
      <w:pPr>
        <w:ind w:left="1791" w:hanging="360"/>
      </w:pPr>
      <w:rPr>
        <w:rFonts w:hint="default"/>
        <w:lang w:val="en-US" w:eastAsia="en-US" w:bidi="ar-SA"/>
      </w:rPr>
    </w:lvl>
    <w:lvl w:ilvl="4" w:tplc="AB0A4DC4">
      <w:numFmt w:val="bullet"/>
      <w:lvlText w:val="•"/>
      <w:lvlJc w:val="left"/>
      <w:pPr>
        <w:ind w:left="2228" w:hanging="360"/>
      </w:pPr>
      <w:rPr>
        <w:rFonts w:hint="default"/>
        <w:lang w:val="en-US" w:eastAsia="en-US" w:bidi="ar-SA"/>
      </w:rPr>
    </w:lvl>
    <w:lvl w:ilvl="5" w:tplc="D22438FA">
      <w:numFmt w:val="bullet"/>
      <w:lvlText w:val="•"/>
      <w:lvlJc w:val="left"/>
      <w:pPr>
        <w:ind w:left="2666" w:hanging="360"/>
      </w:pPr>
      <w:rPr>
        <w:rFonts w:hint="default"/>
        <w:lang w:val="en-US" w:eastAsia="en-US" w:bidi="ar-SA"/>
      </w:rPr>
    </w:lvl>
    <w:lvl w:ilvl="6" w:tplc="5DF26642">
      <w:numFmt w:val="bullet"/>
      <w:lvlText w:val="•"/>
      <w:lvlJc w:val="left"/>
      <w:pPr>
        <w:ind w:left="3103" w:hanging="360"/>
      </w:pPr>
      <w:rPr>
        <w:rFonts w:hint="default"/>
        <w:lang w:val="en-US" w:eastAsia="en-US" w:bidi="ar-SA"/>
      </w:rPr>
    </w:lvl>
    <w:lvl w:ilvl="7" w:tplc="7CB83DF6">
      <w:numFmt w:val="bullet"/>
      <w:lvlText w:val="•"/>
      <w:lvlJc w:val="left"/>
      <w:pPr>
        <w:ind w:left="3540" w:hanging="360"/>
      </w:pPr>
      <w:rPr>
        <w:rFonts w:hint="default"/>
        <w:lang w:val="en-US" w:eastAsia="en-US" w:bidi="ar-SA"/>
      </w:rPr>
    </w:lvl>
    <w:lvl w:ilvl="8" w:tplc="67FA7272">
      <w:numFmt w:val="bullet"/>
      <w:lvlText w:val="•"/>
      <w:lvlJc w:val="left"/>
      <w:pPr>
        <w:ind w:left="3977" w:hanging="360"/>
      </w:pPr>
      <w:rPr>
        <w:rFonts w:hint="default"/>
        <w:lang w:val="en-US" w:eastAsia="en-US" w:bidi="ar-SA"/>
      </w:rPr>
    </w:lvl>
  </w:abstractNum>
  <w:abstractNum w:abstractNumId="15" w15:restartNumberingAfterBreak="0">
    <w:nsid w:val="69E375BD"/>
    <w:multiLevelType w:val="hybridMultilevel"/>
    <w:tmpl w:val="5740B202"/>
    <w:lvl w:ilvl="0" w:tplc="6C6E4DD2">
      <w:start w:val="17"/>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30C122">
      <w:numFmt w:val="bullet"/>
      <w:lvlText w:val=""/>
      <w:lvlJc w:val="left"/>
      <w:pPr>
        <w:ind w:left="835" w:hanging="360"/>
      </w:pPr>
      <w:rPr>
        <w:rFonts w:ascii="Symbol" w:eastAsia="Symbol" w:hAnsi="Symbol" w:cs="Symbol" w:hint="default"/>
        <w:b w:val="0"/>
        <w:bCs w:val="0"/>
        <w:i w:val="0"/>
        <w:iCs w:val="0"/>
        <w:spacing w:val="0"/>
        <w:w w:val="97"/>
        <w:sz w:val="20"/>
        <w:szCs w:val="20"/>
        <w:lang w:val="en-US" w:eastAsia="en-US" w:bidi="ar-SA"/>
      </w:rPr>
    </w:lvl>
    <w:lvl w:ilvl="2" w:tplc="DD5A7942">
      <w:numFmt w:val="bullet"/>
      <w:lvlText w:val="•"/>
      <w:lvlJc w:val="left"/>
      <w:pPr>
        <w:ind w:left="1285" w:hanging="360"/>
      </w:pPr>
      <w:rPr>
        <w:rFonts w:hint="default"/>
        <w:lang w:val="en-US" w:eastAsia="en-US" w:bidi="ar-SA"/>
      </w:rPr>
    </w:lvl>
    <w:lvl w:ilvl="3" w:tplc="78EE9CDC">
      <w:numFmt w:val="bullet"/>
      <w:lvlText w:val="•"/>
      <w:lvlJc w:val="left"/>
      <w:pPr>
        <w:ind w:left="1731" w:hanging="360"/>
      </w:pPr>
      <w:rPr>
        <w:rFonts w:hint="default"/>
        <w:lang w:val="en-US" w:eastAsia="en-US" w:bidi="ar-SA"/>
      </w:rPr>
    </w:lvl>
    <w:lvl w:ilvl="4" w:tplc="164E03B4">
      <w:numFmt w:val="bullet"/>
      <w:lvlText w:val="•"/>
      <w:lvlJc w:val="left"/>
      <w:pPr>
        <w:ind w:left="2177" w:hanging="360"/>
      </w:pPr>
      <w:rPr>
        <w:rFonts w:hint="default"/>
        <w:lang w:val="en-US" w:eastAsia="en-US" w:bidi="ar-SA"/>
      </w:rPr>
    </w:lvl>
    <w:lvl w:ilvl="5" w:tplc="639EF922">
      <w:numFmt w:val="bullet"/>
      <w:lvlText w:val="•"/>
      <w:lvlJc w:val="left"/>
      <w:pPr>
        <w:ind w:left="2623" w:hanging="360"/>
      </w:pPr>
      <w:rPr>
        <w:rFonts w:hint="default"/>
        <w:lang w:val="en-US" w:eastAsia="en-US" w:bidi="ar-SA"/>
      </w:rPr>
    </w:lvl>
    <w:lvl w:ilvl="6" w:tplc="2FDEA1CA">
      <w:numFmt w:val="bullet"/>
      <w:lvlText w:val="•"/>
      <w:lvlJc w:val="left"/>
      <w:pPr>
        <w:ind w:left="3068" w:hanging="360"/>
      </w:pPr>
      <w:rPr>
        <w:rFonts w:hint="default"/>
        <w:lang w:val="en-US" w:eastAsia="en-US" w:bidi="ar-SA"/>
      </w:rPr>
    </w:lvl>
    <w:lvl w:ilvl="7" w:tplc="3D88DDC6">
      <w:numFmt w:val="bullet"/>
      <w:lvlText w:val="•"/>
      <w:lvlJc w:val="left"/>
      <w:pPr>
        <w:ind w:left="3514" w:hanging="360"/>
      </w:pPr>
      <w:rPr>
        <w:rFonts w:hint="default"/>
        <w:lang w:val="en-US" w:eastAsia="en-US" w:bidi="ar-SA"/>
      </w:rPr>
    </w:lvl>
    <w:lvl w:ilvl="8" w:tplc="AFF609BE">
      <w:numFmt w:val="bullet"/>
      <w:lvlText w:val="•"/>
      <w:lvlJc w:val="left"/>
      <w:pPr>
        <w:ind w:left="3960" w:hanging="360"/>
      </w:pPr>
      <w:rPr>
        <w:rFonts w:hint="default"/>
        <w:lang w:val="en-US" w:eastAsia="en-US" w:bidi="ar-SA"/>
      </w:rPr>
    </w:lvl>
  </w:abstractNum>
  <w:abstractNum w:abstractNumId="16" w15:restartNumberingAfterBreak="0">
    <w:nsid w:val="79E93ECE"/>
    <w:multiLevelType w:val="hybridMultilevel"/>
    <w:tmpl w:val="375ACD22"/>
    <w:lvl w:ilvl="0" w:tplc="21C4A4A2">
      <w:start w:val="12"/>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FC66984">
      <w:numFmt w:val="bullet"/>
      <w:lvlText w:val=""/>
      <w:lvlJc w:val="left"/>
      <w:pPr>
        <w:ind w:left="1192" w:hanging="360"/>
      </w:pPr>
      <w:rPr>
        <w:rFonts w:ascii="Wingdings" w:eastAsia="Wingdings" w:hAnsi="Wingdings" w:cs="Wingdings" w:hint="default"/>
        <w:b w:val="0"/>
        <w:bCs w:val="0"/>
        <w:i w:val="0"/>
        <w:iCs w:val="0"/>
        <w:spacing w:val="0"/>
        <w:w w:val="98"/>
        <w:sz w:val="20"/>
        <w:szCs w:val="20"/>
        <w:lang w:val="en-US" w:eastAsia="en-US" w:bidi="ar-SA"/>
      </w:rPr>
    </w:lvl>
    <w:lvl w:ilvl="2" w:tplc="51C2FD56">
      <w:numFmt w:val="bullet"/>
      <w:lvlText w:val="•"/>
      <w:lvlJc w:val="left"/>
      <w:pPr>
        <w:ind w:left="1625" w:hanging="360"/>
      </w:pPr>
      <w:rPr>
        <w:rFonts w:hint="default"/>
        <w:lang w:val="en-US" w:eastAsia="en-US" w:bidi="ar-SA"/>
      </w:rPr>
    </w:lvl>
    <w:lvl w:ilvl="3" w:tplc="6220ED84">
      <w:numFmt w:val="bullet"/>
      <w:lvlText w:val="•"/>
      <w:lvlJc w:val="left"/>
      <w:pPr>
        <w:ind w:left="2050" w:hanging="360"/>
      </w:pPr>
      <w:rPr>
        <w:rFonts w:hint="default"/>
        <w:lang w:val="en-US" w:eastAsia="en-US" w:bidi="ar-SA"/>
      </w:rPr>
    </w:lvl>
    <w:lvl w:ilvl="4" w:tplc="6930CB76">
      <w:numFmt w:val="bullet"/>
      <w:lvlText w:val="•"/>
      <w:lvlJc w:val="left"/>
      <w:pPr>
        <w:ind w:left="2475" w:hanging="360"/>
      </w:pPr>
      <w:rPr>
        <w:rFonts w:hint="default"/>
        <w:lang w:val="en-US" w:eastAsia="en-US" w:bidi="ar-SA"/>
      </w:rPr>
    </w:lvl>
    <w:lvl w:ilvl="5" w:tplc="EBA01BF8">
      <w:numFmt w:val="bullet"/>
      <w:lvlText w:val="•"/>
      <w:lvlJc w:val="left"/>
      <w:pPr>
        <w:ind w:left="2900" w:hanging="360"/>
      </w:pPr>
      <w:rPr>
        <w:rFonts w:hint="default"/>
        <w:lang w:val="en-US" w:eastAsia="en-US" w:bidi="ar-SA"/>
      </w:rPr>
    </w:lvl>
    <w:lvl w:ilvl="6" w:tplc="41D05604">
      <w:numFmt w:val="bullet"/>
      <w:lvlText w:val="•"/>
      <w:lvlJc w:val="left"/>
      <w:pPr>
        <w:ind w:left="3325" w:hanging="360"/>
      </w:pPr>
      <w:rPr>
        <w:rFonts w:hint="default"/>
        <w:lang w:val="en-US" w:eastAsia="en-US" w:bidi="ar-SA"/>
      </w:rPr>
    </w:lvl>
    <w:lvl w:ilvl="7" w:tplc="4ED6D0E8">
      <w:numFmt w:val="bullet"/>
      <w:lvlText w:val="•"/>
      <w:lvlJc w:val="left"/>
      <w:pPr>
        <w:ind w:left="3750" w:hanging="360"/>
      </w:pPr>
      <w:rPr>
        <w:rFonts w:hint="default"/>
        <w:lang w:val="en-US" w:eastAsia="en-US" w:bidi="ar-SA"/>
      </w:rPr>
    </w:lvl>
    <w:lvl w:ilvl="8" w:tplc="DAB8609C">
      <w:numFmt w:val="bullet"/>
      <w:lvlText w:val="•"/>
      <w:lvlJc w:val="left"/>
      <w:pPr>
        <w:ind w:left="4175" w:hanging="360"/>
      </w:pPr>
      <w:rPr>
        <w:rFonts w:hint="default"/>
        <w:lang w:val="en-US" w:eastAsia="en-US" w:bidi="ar-SA"/>
      </w:rPr>
    </w:lvl>
  </w:abstractNum>
  <w:num w:numId="1" w16cid:durableId="122774564">
    <w:abstractNumId w:val="15"/>
  </w:num>
  <w:num w:numId="2" w16cid:durableId="647438850">
    <w:abstractNumId w:val="7"/>
  </w:num>
  <w:num w:numId="3" w16cid:durableId="1284187847">
    <w:abstractNumId w:val="12"/>
  </w:num>
  <w:num w:numId="4" w16cid:durableId="639195228">
    <w:abstractNumId w:val="0"/>
  </w:num>
  <w:num w:numId="5" w16cid:durableId="1958372180">
    <w:abstractNumId w:val="16"/>
  </w:num>
  <w:num w:numId="6" w16cid:durableId="204223721">
    <w:abstractNumId w:val="2"/>
  </w:num>
  <w:num w:numId="7" w16cid:durableId="139813994">
    <w:abstractNumId w:val="6"/>
  </w:num>
  <w:num w:numId="8" w16cid:durableId="1268123672">
    <w:abstractNumId w:val="9"/>
  </w:num>
  <w:num w:numId="9" w16cid:durableId="503938087">
    <w:abstractNumId w:val="11"/>
  </w:num>
  <w:num w:numId="10" w16cid:durableId="1777288043">
    <w:abstractNumId w:val="4"/>
  </w:num>
  <w:num w:numId="11" w16cid:durableId="963385061">
    <w:abstractNumId w:val="10"/>
  </w:num>
  <w:num w:numId="12" w16cid:durableId="1248340489">
    <w:abstractNumId w:val="13"/>
  </w:num>
  <w:num w:numId="13" w16cid:durableId="903641176">
    <w:abstractNumId w:val="5"/>
  </w:num>
  <w:num w:numId="14" w16cid:durableId="2094929204">
    <w:abstractNumId w:val="14"/>
  </w:num>
  <w:num w:numId="15" w16cid:durableId="1706910012">
    <w:abstractNumId w:val="8"/>
  </w:num>
  <w:num w:numId="16" w16cid:durableId="1937903632">
    <w:abstractNumId w:val="3"/>
  </w:num>
  <w:num w:numId="17" w16cid:durableId="209716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97079"/>
    <w:rsid w:val="006A2965"/>
    <w:rsid w:val="00A97079"/>
    <w:rsid w:val="00D2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7E18"/>
  <w15:docId w15:val="{92C7A824-D9EF-4A99-B100-B8EB2032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purdue.edu/content.php?catoid=17&amp;navoid=21832&amp;hl=%22Committee%2Bon%2BScholastic%2BDelinquencies%2Band%2BReadmission%22&amp;returnto=search"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dmissions.purdue.edu/readmission/csdr.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purdue.edu/content.php?catoid=17&amp;navoid=21832&amp;hl=%22Committee%2Bon%2BScholastic%2BDelinquencies%2Band%2BReadmission%22&amp;returnto=search"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www.admissions.purdue.edu/readmission/csdr.php" TargetMode="External"/><Relationship Id="rId4" Type="http://schemas.openxmlformats.org/officeDocument/2006/relationships/webSettings" Target="webSettings.xml"/><Relationship Id="rId9" Type="http://schemas.openxmlformats.org/officeDocument/2006/relationships/hyperlink" Target="https://catalog.purdue.edu/content.php?catoid=17&amp;navoid=21832&amp;hl=%22Committee%2Bon%2BScholastic%2BDelinquencies%2Band%2BReadmission%22&amp;returnto=search"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703B2E-120D-4E41-828F-AEC96360D1D3}"/>
</file>

<file path=customXml/itemProps2.xml><?xml version="1.0" encoding="utf-8"?>
<ds:datastoreItem xmlns:ds="http://schemas.openxmlformats.org/officeDocument/2006/customXml" ds:itemID="{E770A29F-74E0-46A1-AFB2-1617071BBC05}"/>
</file>

<file path=customXml/itemProps3.xml><?xml version="1.0" encoding="utf-8"?>
<ds:datastoreItem xmlns:ds="http://schemas.openxmlformats.org/officeDocument/2006/customXml" ds:itemID="{F21105C5-110D-4ADD-A942-3B064699F62A}"/>
</file>

<file path=docProps/app.xml><?xml version="1.0" encoding="utf-8"?>
<Properties xmlns="http://schemas.openxmlformats.org/officeDocument/2006/extended-properties" xmlns:vt="http://schemas.openxmlformats.org/officeDocument/2006/docPropsVTypes">
  <Template>Normal</Template>
  <TotalTime>0</TotalTime>
  <Pages>10</Pages>
  <Words>2681</Words>
  <Characters>15287</Characters>
  <Application>Microsoft Office Word</Application>
  <DocSecurity>0</DocSecurity>
  <Lines>127</Lines>
  <Paragraphs>35</Paragraphs>
  <ScaleCrop>false</ScaleCrop>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Dykhuizen, Stephanie</dc:creator>
  <cp:lastModifiedBy>Allison McKay</cp:lastModifiedBy>
  <cp:revision>2</cp:revision>
  <dcterms:created xsi:type="dcterms:W3CDTF">2026-03-03T19:09:00Z</dcterms:created>
  <dcterms:modified xsi:type="dcterms:W3CDTF">2026-03-03T19:10:00Z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Acrobat PDFMaker 24 for Word</vt:lpwstr>
  </property>
  <property fmtid="{D5CDD505-2E9C-101B-9397-08002B2CF9AE}" pid="4" name="LastSaved">
    <vt:filetime>2026-03-03T00:00:00Z</vt:filetime>
  </property>
  <property fmtid="{D5CDD505-2E9C-101B-9397-08002B2CF9AE}" pid="5" name="MSIP_Label_4044bd30-2ed7-4c9d-9d12-46200872a97b_ActionId">
    <vt:lpwstr>10fdb447-1b2a-4589-a56a-1461c2da3c3b</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2023-01-31T18:21:32Z</vt:lpwstr>
  </property>
  <property fmtid="{D5CDD505-2E9C-101B-9397-08002B2CF9AE}" pid="11" name="MSIP_Label_4044bd30-2ed7-4c9d-9d12-46200872a97b_SiteId">
    <vt:lpwstr>4130bd39-7c53-419c-b1e5-8758d6d63f21</vt:lpwstr>
  </property>
  <property fmtid="{D5CDD505-2E9C-101B-9397-08002B2CF9AE}" pid="12" name="Producer">
    <vt:lpwstr>Adobe PDF Library 24.5.96</vt:lpwstr>
  </property>
  <property fmtid="{D5CDD505-2E9C-101B-9397-08002B2CF9AE}" pid="13" name="SourceModified">
    <vt:lpwstr>D:20241212205742</vt:lpwstr>
  </property>
  <property fmtid="{D5CDD505-2E9C-101B-9397-08002B2CF9AE}" pid="14" name="ContentTypeId">
    <vt:lpwstr>0x010100D058EE361C257148BA38B1661276A50E</vt:lpwstr>
  </property>
</Properties>
</file>