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235" w14:textId="5C5F17A6" w:rsidR="00DB14AE" w:rsidRDefault="00DB14AE">
      <w:pPr>
        <w:pStyle w:val="BodyText"/>
        <w:kinsoku w:val="0"/>
        <w:overflowPunct w:val="0"/>
        <w:spacing w:before="77"/>
        <w:ind w:right="14"/>
        <w:jc w:val="right"/>
        <w:rPr>
          <w:spacing w:val="-5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64F288" wp14:editId="60313F87">
                <wp:simplePos x="0" y="0"/>
                <wp:positionH relativeFrom="page">
                  <wp:posOffset>982980</wp:posOffset>
                </wp:positionH>
                <wp:positionV relativeFrom="paragraph">
                  <wp:posOffset>50800</wp:posOffset>
                </wp:positionV>
                <wp:extent cx="3340100" cy="431800"/>
                <wp:effectExtent l="0" t="0" r="0" b="0"/>
                <wp:wrapNone/>
                <wp:docPr id="12556242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8029E" w14:textId="30501E71" w:rsidR="00DB14AE" w:rsidRDefault="00DB14A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DCD0AF" wp14:editId="15491ECF">
                                  <wp:extent cx="3346450" cy="431800"/>
                                  <wp:effectExtent l="0" t="0" r="0" b="0"/>
                                  <wp:docPr id="2" name="Picture 1" descr="Logo of Purdue University with a large stylized &quot;P&quot; in beige and black followed by the text &quot;PURDUE UNIVERSITY&quot; in bold black letters. To the right, separated by a vertical line, is the text &quot;University Senate&quot; in black, indicating an official university governing body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with a large stylized &quot;P&quot; in beige and black followed by the text &quot;PURDUE UNIVERSITY&quot; in bold black letters. To the right, separated by a vertical line, is the text &quot;University Senate&quot; in black, indicating an official university governing body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A943CA" w14:textId="77777777" w:rsidR="00DB14AE" w:rsidRDefault="00DB14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F288" id="Rectangle 2" o:spid="_x0000_s1026" style="position:absolute;left:0;text-align:left;margin-left:77.4pt;margin-top:4pt;width:263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32zQEAAIcDAAAOAAAAZHJzL2Uyb0RvYy54bWysU9tu2zAMfR+wfxD0vjhuiqEw4hRFiw4D&#10;ugvQ7QNkWbKF2aJGKrGzrx+lxOkub8NeBIoiD3kOqe3tPA7iYJAc+FqWq7UUxmtone9q+fXL45sb&#10;KSgq36oBvKnl0ZC83b1+tZ1CZa6gh6E1KBjEUzWFWvYxhqooSPdmVLSCYDw/WsBRRb5iV7SoJkYf&#10;h+JqvX5bTIBtQNCGiL0Pp0e5y/jWGh0/WUsmiqGW3FvMJ+azSWex26qqQxV6p89tqH/oYlTOc9EL&#10;1IOKSuzR/QU1Oo1AYONKw1iAtU6bzIHZlOs/2Dz3KpjMhcWhcJGJ/h+s/nh4Dp8xtU7hCfQ3Eh7u&#10;e+U7c4cIU29Uy+XKJFQxBaouCelCnCqa6QO0PFq1j5A1mC2OCZDZiTlLfbxIbeYoNDs3m2vmyxPR&#10;/Ha9KW/YTiVUtWQHpPjOwCiSUUvkUWZ0dXiieApdQlIxD49uGPI4B/+bgzGTJ3efGk67QVWcm5mj&#10;k9lAe2QeCKft4G1mowf8IcXEm1FL+r5XaKQY3nvWIq3RYuBiNIuhvObUWkYpTuZ9PK3bPqDrekYu&#10;Mw0Pd6yXdZnKSxfnPnnaWYzzZqZ1+vWeo17+z+4nAAAA//8DAFBLAwQUAAYACAAAACEAIWXgTN0A&#10;AAAIAQAADwAAAGRycy9kb3ducmV2LnhtbEyPy07DMBBF90j8gzVI7KgNgpCGOFXFQ2VZWqTCzo2H&#10;JMIeR7HbBL6eYQXLozu6c265mLwTRxxiF0jD5UyBQKqD7ajR8Lp9ushBxGTIGhcINXxhhEV1elKa&#10;woaRXvC4SY3gEoqF0dCm1BdSxrpFb+Is9EicfYTBm8Q4NNIOZuRy7+SVUpn0piP+0Joe71usPzcH&#10;r2GV98u35/A9Nu7xfbVb7+YP23nS+vxsWt6BSDilv2P41Wd1qNhpHw5ko3DMN9esnjTkPInzLFfM&#10;ew23mQJZlfL/gOoHAAD//wMAUEsBAi0AFAAGAAgAAAAhALaDOJL+AAAA4QEAABMAAAAAAAAAAAAA&#10;AAAAAAAAAFtDb250ZW50X1R5cGVzXS54bWxQSwECLQAUAAYACAAAACEAOP0h/9YAAACUAQAACwAA&#10;AAAAAAAAAAAAAAAvAQAAX3JlbHMvLnJlbHNQSwECLQAUAAYACAAAACEAmFE99s0BAACHAwAADgAA&#10;AAAAAAAAAAAAAAAuAgAAZHJzL2Uyb0RvYy54bWxQSwECLQAUAAYACAAAACEAIWXgTN0AAAAIAQAA&#10;DwAAAAAAAAAAAAAAAAAnBAAAZHJzL2Rvd25yZXYueG1sUEsFBgAAAAAEAAQA8wAAADEFAAAAAA==&#10;" o:allowincell="f" filled="f" stroked="f">
                <v:textbox inset="0,0,0,0">
                  <w:txbxContent>
                    <w:p w14:paraId="3298029E" w14:textId="30501E71" w:rsidR="00DB14AE" w:rsidRDefault="00DB14AE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1DCD0AF" wp14:editId="15491ECF">
                            <wp:extent cx="3346450" cy="431800"/>
                            <wp:effectExtent l="0" t="0" r="0" b="0"/>
                            <wp:docPr id="2" name="Picture 1" descr="Logo of Purdue University with a large stylized &quot;P&quot; in beige and black followed by the text &quot;PURDUE UNIVERSITY&quot; in bold black letters. To the right, separated by a vertical line, is the text &quot;University Senate&quot; in black, indicating an official university governing body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with a large stylized &quot;P&quot; in beige and black followed by the text &quot;PURDUE UNIVERSITY&quot; in bold black letters. To the right, separated by a vertical line, is the text &quot;University Senate&quot; in black, indicating an official university governing body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0" cy="43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A943CA" w14:textId="77777777" w:rsidR="00DB14AE" w:rsidRDefault="00DB14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w w:val="110"/>
        </w:rPr>
        <w:t>Senate</w:t>
      </w:r>
      <w:r>
        <w:rPr>
          <w:spacing w:val="-14"/>
          <w:w w:val="110"/>
        </w:rPr>
        <w:t xml:space="preserve"> </w:t>
      </w:r>
      <w:r>
        <w:rPr>
          <w:w w:val="110"/>
        </w:rPr>
        <w:t>Document</w:t>
      </w:r>
      <w:r>
        <w:rPr>
          <w:spacing w:val="-13"/>
          <w:w w:val="110"/>
        </w:rPr>
        <w:t xml:space="preserve"> </w:t>
      </w:r>
      <w:r>
        <w:rPr>
          <w:w w:val="110"/>
        </w:rPr>
        <w:t>25-</w:t>
      </w:r>
      <w:r>
        <w:rPr>
          <w:spacing w:val="-5"/>
          <w:w w:val="110"/>
        </w:rPr>
        <w:t>23</w:t>
      </w:r>
    </w:p>
    <w:p w14:paraId="11521A27" w14:textId="77777777" w:rsidR="00DB14AE" w:rsidRDefault="00DB14AE">
      <w:pPr>
        <w:pStyle w:val="BodyText"/>
        <w:kinsoku w:val="0"/>
        <w:overflowPunct w:val="0"/>
        <w:ind w:right="14"/>
        <w:jc w:val="right"/>
        <w:rPr>
          <w:spacing w:val="-4"/>
          <w:w w:val="105"/>
        </w:rPr>
      </w:pP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March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15C20E21" w14:textId="77777777" w:rsidR="00DB14AE" w:rsidRDefault="00DB14AE">
      <w:pPr>
        <w:pStyle w:val="BodyText"/>
        <w:kinsoku w:val="0"/>
        <w:overflowPunct w:val="0"/>
        <w:rPr>
          <w:sz w:val="20"/>
          <w:szCs w:val="20"/>
        </w:rPr>
      </w:pPr>
    </w:p>
    <w:p w14:paraId="50A4D829" w14:textId="77777777" w:rsidR="00DB14AE" w:rsidRDefault="00DB14AE">
      <w:pPr>
        <w:pStyle w:val="BodyText"/>
        <w:kinsoku w:val="0"/>
        <w:overflowPunct w:val="0"/>
        <w:rPr>
          <w:sz w:val="20"/>
          <w:szCs w:val="20"/>
        </w:rPr>
      </w:pPr>
    </w:p>
    <w:p w14:paraId="5F05845E" w14:textId="77777777" w:rsidR="00DB14AE" w:rsidRDefault="00DB14AE">
      <w:pPr>
        <w:pStyle w:val="BodyText"/>
        <w:kinsoku w:val="0"/>
        <w:overflowPunct w:val="0"/>
        <w:spacing w:before="210" w:after="1"/>
        <w:rPr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6"/>
        <w:gridCol w:w="7566"/>
      </w:tblGrid>
      <w:tr w:rsidR="00000000" w14:paraId="7B407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4046E" w14:textId="77777777" w:rsidR="00DB14AE" w:rsidRDefault="00DB14AE">
            <w:pPr>
              <w:pStyle w:val="TableParagraph"/>
              <w:kinsoku w:val="0"/>
              <w:overflowPunct w:val="0"/>
              <w:spacing w:line="266" w:lineRule="exact"/>
              <w:ind w:left="50"/>
              <w:rPr>
                <w:b/>
                <w:bCs/>
                <w:spacing w:val="-5"/>
                <w:w w:val="105"/>
                <w:sz w:val="22"/>
                <w:szCs w:val="22"/>
              </w:rPr>
            </w:pPr>
            <w:r>
              <w:rPr>
                <w:b/>
                <w:bCs/>
                <w:spacing w:val="-5"/>
                <w:w w:val="105"/>
                <w:sz w:val="22"/>
                <w:szCs w:val="22"/>
              </w:rPr>
              <w:t>To: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ADA96" w14:textId="77777777" w:rsidR="00DB14AE" w:rsidRDefault="00DB14AE">
            <w:pPr>
              <w:pStyle w:val="TableParagraph"/>
              <w:kinsoku w:val="0"/>
              <w:overflowPunct w:val="0"/>
              <w:spacing w:line="266" w:lineRule="exact"/>
              <w:ind w:left="38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Senate</w:t>
            </w:r>
          </w:p>
        </w:tc>
      </w:tr>
      <w:tr w:rsidR="00000000" w14:paraId="67930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BDF35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50"/>
              <w:rPr>
                <w:b/>
                <w:bCs/>
                <w:spacing w:val="-4"/>
                <w:w w:val="110"/>
                <w:sz w:val="22"/>
                <w:szCs w:val="22"/>
              </w:rPr>
            </w:pPr>
            <w:r>
              <w:rPr>
                <w:b/>
                <w:bCs/>
                <w:spacing w:val="-4"/>
                <w:w w:val="110"/>
                <w:sz w:val="22"/>
                <w:szCs w:val="22"/>
              </w:rPr>
              <w:t>From: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EEC11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381"/>
              <w:rPr>
                <w:spacing w:val="-2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Educational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Policy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Committee</w:t>
            </w:r>
          </w:p>
        </w:tc>
      </w:tr>
      <w:tr w:rsidR="00000000" w14:paraId="5F430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C69DB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50"/>
              <w:rPr>
                <w:b/>
                <w:bCs/>
                <w:spacing w:val="-2"/>
                <w:w w:val="115"/>
                <w:sz w:val="22"/>
                <w:szCs w:val="22"/>
              </w:rPr>
            </w:pPr>
            <w:r>
              <w:rPr>
                <w:b/>
                <w:bCs/>
                <w:spacing w:val="-2"/>
                <w:w w:val="115"/>
                <w:sz w:val="22"/>
                <w:szCs w:val="22"/>
              </w:rPr>
              <w:t>Subject: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5BD10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381"/>
              <w:rPr>
                <w:spacing w:val="-2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Edits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to academic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regulations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regarding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summer </w:t>
            </w:r>
            <w:r>
              <w:rPr>
                <w:spacing w:val="-2"/>
                <w:w w:val="105"/>
                <w:sz w:val="22"/>
                <w:szCs w:val="22"/>
              </w:rPr>
              <w:t>calendar</w:t>
            </w:r>
          </w:p>
        </w:tc>
      </w:tr>
      <w:tr w:rsidR="00000000" w14:paraId="25E36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3C32C" w14:textId="77777777" w:rsidR="00DB14AE" w:rsidRDefault="00DB14AE">
            <w:pPr>
              <w:pStyle w:val="TableParagraph"/>
              <w:kinsoku w:val="0"/>
              <w:overflowPunct w:val="0"/>
              <w:spacing w:before="28"/>
              <w:ind w:left="50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Reference: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32948" w14:textId="77777777" w:rsidR="00DB14AE" w:rsidRDefault="00DB14AE">
            <w:pPr>
              <w:pStyle w:val="TableParagraph"/>
              <w:kinsoku w:val="0"/>
              <w:overflowPunct w:val="0"/>
              <w:spacing w:before="26"/>
              <w:ind w:left="381" w:right="165"/>
              <w:rPr>
                <w:color w:val="000000"/>
                <w:w w:val="110"/>
                <w:sz w:val="22"/>
                <w:szCs w:val="22"/>
              </w:rPr>
            </w:pPr>
            <w:r>
              <w:rPr>
                <w:sz w:val="22"/>
                <w:szCs w:val="22"/>
              </w:rPr>
              <w:t>[1]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Purdue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University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Academic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Regulations: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color w:val="467885"/>
                  <w:sz w:val="22"/>
                  <w:szCs w:val="22"/>
                  <w:u w:val="single"/>
                </w:rPr>
                <w:t>Academic</w:t>
              </w:r>
              <w:r>
                <w:rPr>
                  <w:color w:val="467885"/>
                  <w:spacing w:val="34"/>
                  <w:sz w:val="22"/>
                  <w:szCs w:val="22"/>
                  <w:u w:val="single"/>
                </w:rPr>
                <w:t xml:space="preserve"> </w:t>
              </w:r>
              <w:r>
                <w:rPr>
                  <w:color w:val="467885"/>
                  <w:sz w:val="22"/>
                  <w:szCs w:val="22"/>
                  <w:u w:val="single"/>
                </w:rPr>
                <w:t>Year</w:t>
              </w:r>
              <w:r>
                <w:rPr>
                  <w:color w:val="467885"/>
                  <w:spacing w:val="36"/>
                  <w:sz w:val="22"/>
                  <w:szCs w:val="22"/>
                  <w:u w:val="single"/>
                </w:rPr>
                <w:t xml:space="preserve"> </w:t>
              </w:r>
              <w:r>
                <w:rPr>
                  <w:color w:val="467885"/>
                  <w:sz w:val="22"/>
                  <w:szCs w:val="22"/>
                  <w:u w:val="single"/>
                </w:rPr>
                <w:t>and</w:t>
              </w:r>
              <w:r>
                <w:rPr>
                  <w:color w:val="467885"/>
                  <w:spacing w:val="32"/>
                  <w:sz w:val="22"/>
                  <w:szCs w:val="22"/>
                  <w:u w:val="single"/>
                </w:rPr>
                <w:t xml:space="preserve"> </w:t>
              </w:r>
              <w:r>
                <w:rPr>
                  <w:color w:val="467885"/>
                  <w:sz w:val="22"/>
                  <w:szCs w:val="22"/>
                  <w:u w:val="single"/>
                </w:rPr>
                <w:t>Calendar</w:t>
              </w:r>
            </w:hyperlink>
            <w:r>
              <w:rPr>
                <w:color w:val="467885"/>
                <w:sz w:val="22"/>
                <w:szCs w:val="22"/>
              </w:rPr>
              <w:t xml:space="preserve"> </w:t>
            </w:r>
            <w:r>
              <w:rPr>
                <w:color w:val="000000"/>
                <w:w w:val="110"/>
                <w:sz w:val="22"/>
                <w:szCs w:val="22"/>
              </w:rPr>
              <w:t>A: Academic Calendar</w:t>
            </w:r>
          </w:p>
        </w:tc>
      </w:tr>
      <w:tr w:rsidR="00000000" w14:paraId="327D79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D5D93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50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Disposition: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B9A5A" w14:textId="77777777" w:rsidR="00DB14AE" w:rsidRDefault="00DB14AE">
            <w:pPr>
              <w:pStyle w:val="TableParagraph"/>
              <w:kinsoku w:val="0"/>
              <w:overflowPunct w:val="0"/>
              <w:spacing w:before="27"/>
              <w:ind w:left="381"/>
              <w:rPr>
                <w:spacing w:val="-2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University</w:t>
            </w:r>
            <w:r>
              <w:rPr>
                <w:spacing w:val="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Senate</w:t>
            </w:r>
            <w:r>
              <w:rPr>
                <w:spacing w:val="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for</w:t>
            </w:r>
            <w:r>
              <w:rPr>
                <w:spacing w:val="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Discussion</w:t>
            </w:r>
            <w:r>
              <w:rPr>
                <w:spacing w:val="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and</w:t>
            </w:r>
            <w:r>
              <w:rPr>
                <w:spacing w:val="4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05"/>
                <w:sz w:val="22"/>
                <w:szCs w:val="22"/>
              </w:rPr>
              <w:t>Adoption</w:t>
            </w:r>
          </w:p>
        </w:tc>
      </w:tr>
      <w:tr w:rsidR="00000000" w14:paraId="3503B6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F4CE3" w14:textId="77777777" w:rsidR="00DB14AE" w:rsidRDefault="00DB14AE">
            <w:pPr>
              <w:pStyle w:val="TableParagraph"/>
              <w:kinsoku w:val="0"/>
              <w:overflowPunct w:val="0"/>
              <w:spacing w:before="222"/>
              <w:ind w:left="50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Rationale: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55390" w14:textId="77777777" w:rsidR="00DB14AE" w:rsidRDefault="00DB14AE">
            <w:pPr>
              <w:pStyle w:val="TableParagraph"/>
              <w:kinsoku w:val="0"/>
              <w:overflowPunct w:val="0"/>
              <w:spacing w:before="162"/>
              <w:ind w:left="381" w:right="74"/>
              <w:rPr>
                <w:spacing w:val="-2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Purdue University supports a growing range of instructional models in summer (including fully online programs, hybrid programs, early-start initiatives,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and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other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specialty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programming)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that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currently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operate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mix of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date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ranges.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Misalignment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between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these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date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ranges,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particularly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during the summer term, creates regulatory, academic, operational, and student experience challenges. Adjusting the official academic calendar to 14</w:t>
            </w:r>
            <w:r>
              <w:rPr>
                <w:spacing w:val="8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weeks will give faculty additional </w:t>
            </w:r>
            <w:r>
              <w:rPr>
                <w:w w:val="105"/>
                <w:sz w:val="22"/>
                <w:szCs w:val="22"/>
              </w:rPr>
              <w:t>ﬂ</w:t>
            </w:r>
            <w:r>
              <w:rPr>
                <w:w w:val="105"/>
                <w:sz w:val="22"/>
                <w:szCs w:val="22"/>
              </w:rPr>
              <w:t>exibility without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requiring anyone who currently operates within the standard 12-week session to change their </w:t>
            </w:r>
            <w:r>
              <w:rPr>
                <w:spacing w:val="-2"/>
                <w:w w:val="105"/>
                <w:sz w:val="22"/>
                <w:szCs w:val="22"/>
              </w:rPr>
              <w:t>practices.</w:t>
            </w:r>
          </w:p>
        </w:tc>
      </w:tr>
      <w:tr w:rsidR="00000000" w14:paraId="3B0F9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B50A4" w14:textId="77777777" w:rsidR="00DB14AE" w:rsidRDefault="00DB14AE">
            <w:pPr>
              <w:pStyle w:val="TableParagraph"/>
              <w:kinsoku w:val="0"/>
              <w:overflowPunct w:val="0"/>
              <w:spacing w:before="162"/>
              <w:ind w:left="50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Proposal:</w:t>
            </w:r>
          </w:p>
        </w:tc>
        <w:tc>
          <w:tcPr>
            <w:tcW w:w="7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1964A" w14:textId="77777777" w:rsidR="00DB14AE" w:rsidRDefault="00DB14AE">
            <w:pPr>
              <w:pStyle w:val="TableParagraph"/>
              <w:kinsoku w:val="0"/>
              <w:overflowPunct w:val="0"/>
              <w:spacing w:before="141" w:line="270" w:lineRule="atLeast"/>
              <w:ind w:left="381" w:right="473"/>
              <w:jc w:val="both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The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University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Senate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modi</w:t>
            </w:r>
            <w:r>
              <w:rPr>
                <w:w w:val="105"/>
                <w:sz w:val="22"/>
                <w:szCs w:val="22"/>
              </w:rPr>
              <w:t>ﬁ</w:t>
            </w:r>
            <w:r>
              <w:rPr>
                <w:w w:val="105"/>
                <w:sz w:val="22"/>
                <w:szCs w:val="22"/>
              </w:rPr>
              <w:t>es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Academic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Regulations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regarding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 summer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calendar,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beginning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in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Summer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2027,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to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allow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for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instructional innovation and an improved student experience.</w:t>
            </w:r>
          </w:p>
        </w:tc>
      </w:tr>
    </w:tbl>
    <w:p w14:paraId="605E58BC" w14:textId="77777777" w:rsidR="00DB14AE" w:rsidRDefault="00DB14AE">
      <w:pPr>
        <w:pStyle w:val="BodyText"/>
        <w:kinsoku w:val="0"/>
        <w:overflowPunct w:val="0"/>
        <w:rPr>
          <w:sz w:val="20"/>
          <w:szCs w:val="20"/>
        </w:rPr>
      </w:pPr>
    </w:p>
    <w:p w14:paraId="1E7F09C1" w14:textId="77777777" w:rsidR="00DB14AE" w:rsidRDefault="00DB14AE">
      <w:pPr>
        <w:pStyle w:val="BodyText"/>
        <w:kinsoku w:val="0"/>
        <w:overflowPunct w:val="0"/>
        <w:spacing w:before="196"/>
        <w:rPr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000000" w14:paraId="3F4119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E258" w14:textId="77777777" w:rsidR="00DB14AE" w:rsidRDefault="00DB14AE">
            <w:pPr>
              <w:pStyle w:val="TableParagraph"/>
              <w:kinsoku w:val="0"/>
              <w:overflowPunct w:val="0"/>
              <w:spacing w:before="116"/>
              <w:ind w:left="1250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</w:rPr>
              <w:t>ORIGINAL</w:t>
            </w:r>
            <w:r>
              <w:rPr>
                <w:b/>
                <w:bCs/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LANGUAGE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A69" w14:textId="77777777" w:rsidR="00DB14AE" w:rsidRDefault="00DB14AE">
            <w:pPr>
              <w:pStyle w:val="TableParagraph"/>
              <w:kinsoku w:val="0"/>
              <w:overflowPunct w:val="0"/>
              <w:spacing w:before="116"/>
              <w:ind w:left="1178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</w:rPr>
              <w:t>PROPOSED</w:t>
            </w:r>
            <w:r>
              <w:rPr>
                <w:b/>
                <w:bCs/>
                <w:spacing w:val="13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LANGUAGE</w:t>
            </w:r>
          </w:p>
        </w:tc>
      </w:tr>
      <w:tr w:rsidR="00000000" w14:paraId="34299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4477" w14:textId="77777777" w:rsidR="00DB14AE" w:rsidRDefault="00DB14AE">
            <w:pPr>
              <w:pStyle w:val="TableParagraph"/>
              <w:kinsoku w:val="0"/>
              <w:overflowPunct w:val="0"/>
              <w:spacing w:line="265" w:lineRule="exact"/>
              <w:ind w:left="107"/>
              <w:rPr>
                <w:spacing w:val="-2"/>
                <w:w w:val="110"/>
                <w:sz w:val="22"/>
                <w:szCs w:val="22"/>
              </w:rPr>
            </w:pPr>
            <w:r>
              <w:rPr>
                <w:spacing w:val="-2"/>
                <w:w w:val="110"/>
                <w:sz w:val="22"/>
                <w:szCs w:val="22"/>
              </w:rPr>
              <w:t>B.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Academic</w:t>
            </w:r>
            <w:r>
              <w:rPr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Calendar</w:t>
            </w:r>
          </w:p>
          <w:p w14:paraId="504371E8" w14:textId="77777777" w:rsidR="00DB14AE" w:rsidRDefault="00DB14AE">
            <w:pPr>
              <w:pStyle w:val="TableParagraph"/>
              <w:kinsoku w:val="0"/>
              <w:overflowPunct w:val="0"/>
              <w:ind w:left="107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(revised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by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University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Senate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Document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21-23, February 21, 2022)</w:t>
            </w:r>
          </w:p>
          <w:p w14:paraId="4675A19B" w14:textId="77777777" w:rsidR="00DB14AE" w:rsidRDefault="00DB14AE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9C5865C" w14:textId="77777777" w:rsidR="00DB14AE" w:rsidRDefault="00DB14AE">
            <w:pPr>
              <w:pStyle w:val="TableParagraph"/>
              <w:kinsoku w:val="0"/>
              <w:overflowPunct w:val="0"/>
              <w:ind w:left="467" w:right="134" w:hanging="360"/>
              <w:rPr>
                <w:spacing w:val="-4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1.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Cour</w:t>
            </w:r>
            <w:r>
              <w:rPr>
                <w:w w:val="110"/>
                <w:sz w:val="22"/>
                <w:szCs w:val="22"/>
              </w:rPr>
              <w:t>ses are scheduled during the academic year and summer session. The academic year shall consist of two 16-week semesters.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Summer session(s)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may be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one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4-week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and</w:t>
            </w:r>
            <w:r>
              <w:rPr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one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8-week</w:t>
            </w:r>
            <w:r>
              <w:rPr>
                <w:spacing w:val="-1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or</w:t>
            </w:r>
            <w:r>
              <w:rPr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two</w:t>
            </w:r>
            <w:r>
              <w:rPr>
                <w:spacing w:val="-1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6-week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or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other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con</w:t>
            </w:r>
            <w:r>
              <w:rPr>
                <w:w w:val="110"/>
                <w:sz w:val="22"/>
                <w:szCs w:val="22"/>
              </w:rPr>
              <w:t>ﬁ</w:t>
            </w:r>
            <w:r>
              <w:rPr>
                <w:w w:val="110"/>
                <w:sz w:val="22"/>
                <w:szCs w:val="22"/>
              </w:rPr>
              <w:t>gurations</w:t>
            </w:r>
            <w:r>
              <w:rPr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as</w:t>
            </w:r>
            <w:r>
              <w:rPr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approved by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the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Provost’s Office.</w:t>
            </w:r>
            <w:r>
              <w:rPr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In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 xml:space="preserve">each </w:t>
            </w:r>
            <w:r>
              <w:rPr>
                <w:spacing w:val="-2"/>
                <w:w w:val="110"/>
                <w:sz w:val="22"/>
                <w:szCs w:val="22"/>
              </w:rPr>
              <w:t>semester/session,</w:t>
            </w:r>
            <w:r>
              <w:rPr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classes shall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begin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ﬁ</w:t>
            </w:r>
            <w:r>
              <w:rPr>
                <w:sz w:val="22"/>
                <w:szCs w:val="22"/>
              </w:rPr>
              <w:t>rst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instructional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period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ﬁ</w:t>
            </w:r>
            <w:r>
              <w:rPr>
                <w:sz w:val="22"/>
                <w:szCs w:val="22"/>
              </w:rPr>
              <w:t>rst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day.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431A" w14:textId="77777777" w:rsidR="00DB14AE" w:rsidRDefault="00DB14AE">
            <w:pPr>
              <w:pStyle w:val="TableParagraph"/>
              <w:kinsoku w:val="0"/>
              <w:overflowPunct w:val="0"/>
              <w:spacing w:line="265" w:lineRule="exact"/>
              <w:ind w:left="107"/>
              <w:rPr>
                <w:spacing w:val="-2"/>
                <w:w w:val="110"/>
                <w:sz w:val="22"/>
                <w:szCs w:val="22"/>
              </w:rPr>
            </w:pPr>
            <w:r>
              <w:rPr>
                <w:spacing w:val="-2"/>
                <w:w w:val="110"/>
                <w:sz w:val="22"/>
                <w:szCs w:val="22"/>
              </w:rPr>
              <w:t>B.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Academic</w:t>
            </w:r>
            <w:r>
              <w:rPr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Calendar</w:t>
            </w:r>
          </w:p>
          <w:p w14:paraId="7FDB0173" w14:textId="77777777" w:rsidR="00DB14AE" w:rsidRDefault="00DB14AE">
            <w:pPr>
              <w:pStyle w:val="TableParagraph"/>
              <w:kinsoku w:val="0"/>
              <w:overflowPunct w:val="0"/>
              <w:ind w:left="107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(revised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by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University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Senate</w:t>
            </w:r>
            <w:r>
              <w:rPr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Document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21-23, February 21, 2022)</w:t>
            </w:r>
          </w:p>
          <w:p w14:paraId="0FD3A426" w14:textId="77777777" w:rsidR="00DB14AE" w:rsidRDefault="00DB14AE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54CF396" w14:textId="77777777" w:rsidR="00DB14AE" w:rsidRDefault="00DB14AE">
            <w:pPr>
              <w:pStyle w:val="TableParagraph"/>
              <w:kinsoku w:val="0"/>
              <w:overflowPunct w:val="0"/>
              <w:spacing w:before="1"/>
              <w:ind w:left="453" w:right="102" w:hanging="360"/>
              <w:rPr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1.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 xml:space="preserve">Courses are scheduled during the academic year and summer session. The </w:t>
            </w:r>
            <w:r>
              <w:rPr>
                <w:sz w:val="22"/>
                <w:szCs w:val="22"/>
              </w:rPr>
              <w:t>academic year shall consist of two 16-week</w:t>
            </w:r>
            <w:r>
              <w:rPr>
                <w:spacing w:val="40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 xml:space="preserve">semesters. Summer session(s) </w:t>
            </w:r>
            <w:r>
              <w:rPr>
                <w:b/>
                <w:bCs/>
                <w:w w:val="110"/>
                <w:sz w:val="22"/>
                <w:szCs w:val="22"/>
              </w:rPr>
              <w:t>shall be a 14-week term comprised of</w:t>
            </w:r>
            <w:r>
              <w:rPr>
                <w:b/>
                <w:bCs/>
                <w:spacing w:val="36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one 4-week</w:t>
            </w:r>
            <w:r>
              <w:rPr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and</w:t>
            </w:r>
            <w:r>
              <w:rPr>
                <w:strike/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one</w:t>
            </w:r>
            <w:r>
              <w:rPr>
                <w:strike/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8-week</w:t>
            </w:r>
            <w:r>
              <w:rPr>
                <w:strike/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or</w:t>
            </w:r>
            <w:r>
              <w:rPr>
                <w:strike/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two</w:t>
            </w:r>
            <w:r>
              <w:rPr>
                <w:strike/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6-week</w:t>
            </w:r>
            <w:r>
              <w:rPr>
                <w:strike/>
                <w:spacing w:val="-14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or</w:t>
            </w:r>
            <w:r>
              <w:rPr>
                <w:strike/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other</w:t>
            </w:r>
            <w:r>
              <w:rPr>
                <w:w w:val="1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z w:val="22"/>
                <w:szCs w:val="22"/>
              </w:rPr>
              <w:t>ﬁ</w:t>
            </w:r>
            <w:r>
              <w:rPr>
                <w:sz w:val="22"/>
                <w:szCs w:val="22"/>
              </w:rPr>
              <w:t xml:space="preserve">gurations as approved by the Provost’s </w:t>
            </w:r>
            <w:r>
              <w:rPr>
                <w:w w:val="110"/>
                <w:sz w:val="22"/>
                <w:szCs w:val="22"/>
              </w:rPr>
              <w:t>Office. In each semester/session, classes shall</w:t>
            </w:r>
            <w:r>
              <w:rPr>
                <w:spacing w:val="-6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begin</w:t>
            </w:r>
            <w:r>
              <w:rPr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with</w:t>
            </w:r>
            <w:r>
              <w:rPr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the</w:t>
            </w:r>
            <w:r>
              <w:rPr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ﬁ</w:t>
            </w:r>
            <w:r>
              <w:rPr>
                <w:w w:val="110"/>
                <w:sz w:val="22"/>
                <w:szCs w:val="22"/>
              </w:rPr>
              <w:t>rst</w:t>
            </w:r>
            <w:r>
              <w:rPr>
                <w:spacing w:val="-6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10"/>
                <w:sz w:val="22"/>
                <w:szCs w:val="22"/>
              </w:rPr>
              <w:t>day</w:t>
            </w:r>
            <w:r>
              <w:rPr>
                <w:b/>
                <w:bCs/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10"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10"/>
                <w:sz w:val="22"/>
                <w:szCs w:val="22"/>
              </w:rPr>
              <w:t xml:space="preserve">the </w:t>
            </w:r>
            <w:r>
              <w:rPr>
                <w:w w:val="110"/>
                <w:sz w:val="22"/>
                <w:szCs w:val="22"/>
              </w:rPr>
              <w:t>instructional</w:t>
            </w:r>
            <w:r>
              <w:rPr>
                <w:spacing w:val="-10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period</w:t>
            </w:r>
            <w:r>
              <w:rPr>
                <w:spacing w:val="-9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of</w:t>
            </w:r>
            <w:r>
              <w:rPr>
                <w:strike/>
                <w:spacing w:val="-9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the</w:t>
            </w:r>
            <w:r>
              <w:rPr>
                <w:strike/>
                <w:spacing w:val="-11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ﬁ</w:t>
            </w:r>
            <w:r>
              <w:rPr>
                <w:strike/>
                <w:w w:val="110"/>
                <w:sz w:val="22"/>
                <w:szCs w:val="22"/>
              </w:rPr>
              <w:t>rst</w:t>
            </w:r>
            <w:r>
              <w:rPr>
                <w:strike/>
                <w:spacing w:val="-10"/>
                <w:w w:val="110"/>
                <w:sz w:val="22"/>
                <w:szCs w:val="22"/>
              </w:rPr>
              <w:t xml:space="preserve"> </w:t>
            </w:r>
            <w:r>
              <w:rPr>
                <w:strike/>
                <w:w w:val="110"/>
                <w:sz w:val="22"/>
                <w:szCs w:val="22"/>
              </w:rPr>
              <w:t>day</w:t>
            </w:r>
            <w:r>
              <w:rPr>
                <w:w w:val="110"/>
                <w:sz w:val="22"/>
                <w:szCs w:val="22"/>
              </w:rPr>
              <w:t>.</w:t>
            </w:r>
          </w:p>
        </w:tc>
      </w:tr>
    </w:tbl>
    <w:p w14:paraId="3B1EFEB7" w14:textId="77777777" w:rsidR="00DB14AE" w:rsidRDefault="00DB14AE">
      <w:pPr>
        <w:rPr>
          <w:b/>
          <w:bCs/>
          <w:sz w:val="20"/>
          <w:szCs w:val="20"/>
        </w:rPr>
        <w:sectPr w:rsidR="00000000">
          <w:type w:val="continuous"/>
          <w:pgSz w:w="12240" w:h="15840"/>
          <w:pgMar w:top="1360" w:right="1440" w:bottom="280" w:left="1440" w:header="720" w:footer="720" w:gutter="0"/>
          <w:cols w:space="720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000000" w14:paraId="2D8682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8A99" w14:textId="77777777" w:rsidR="00DB14AE" w:rsidRDefault="00DB14AE">
            <w:pPr>
              <w:pStyle w:val="TableParagraph"/>
              <w:kinsoku w:val="0"/>
              <w:overflowPunct w:val="0"/>
              <w:ind w:left="467" w:right="139" w:hanging="36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lastRenderedPageBreak/>
              <w:t>4</w:t>
            </w:r>
            <w:proofErr w:type="gramStart"/>
            <w:r>
              <w:rPr>
                <w:w w:val="105"/>
                <w:sz w:val="22"/>
                <w:szCs w:val="22"/>
              </w:rPr>
              <w:t>.</w:t>
            </w:r>
            <w:r>
              <w:rPr>
                <w:spacing w:val="40"/>
                <w:w w:val="105"/>
                <w:sz w:val="22"/>
                <w:szCs w:val="22"/>
              </w:rPr>
              <w:t xml:space="preserve">  </w:t>
            </w:r>
            <w:r>
              <w:rPr>
                <w:w w:val="105"/>
                <w:sz w:val="22"/>
                <w:szCs w:val="22"/>
              </w:rPr>
              <w:t>The</w:t>
            </w:r>
            <w:proofErr w:type="gramEnd"/>
            <w:r>
              <w:rPr>
                <w:w w:val="105"/>
                <w:sz w:val="22"/>
                <w:szCs w:val="22"/>
              </w:rPr>
              <w:t xml:space="preserve"> summer session shall </w:t>
            </w:r>
            <w:proofErr w:type="gramStart"/>
            <w:r>
              <w:rPr>
                <w:w w:val="105"/>
                <w:sz w:val="22"/>
                <w:szCs w:val="22"/>
              </w:rPr>
              <w:t>begin on the</w:t>
            </w:r>
            <w:proofErr w:type="gramEnd"/>
            <w:r>
              <w:rPr>
                <w:spacing w:val="4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next Monday following the spring commencement and will be comprised of one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4-week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and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one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8-week,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or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two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6-week </w:t>
            </w:r>
            <w:proofErr w:type="gramStart"/>
            <w:r>
              <w:rPr>
                <w:w w:val="105"/>
                <w:sz w:val="22"/>
                <w:szCs w:val="22"/>
              </w:rPr>
              <w:t>module</w:t>
            </w:r>
            <w:proofErr w:type="gramEnd"/>
            <w:r>
              <w:rPr>
                <w:w w:val="105"/>
                <w:sz w:val="22"/>
                <w:szCs w:val="22"/>
              </w:rPr>
              <w:t>(s) or other con</w:t>
            </w:r>
            <w:r>
              <w:rPr>
                <w:w w:val="105"/>
                <w:sz w:val="22"/>
                <w:szCs w:val="22"/>
              </w:rPr>
              <w:t>ﬁ</w:t>
            </w:r>
            <w:r>
              <w:rPr>
                <w:w w:val="105"/>
                <w:sz w:val="22"/>
                <w:szCs w:val="22"/>
              </w:rPr>
              <w:t>gurations as approved by the Provost Office. Courses may be scheduled during any one or any combination of modules throughout the</w:t>
            </w:r>
          </w:p>
          <w:p w14:paraId="41B7DA70" w14:textId="77777777" w:rsidR="00DB14AE" w:rsidRDefault="00DB14AE">
            <w:pPr>
              <w:pStyle w:val="TableParagraph"/>
              <w:kinsoku w:val="0"/>
              <w:overflowPunct w:val="0"/>
              <w:ind w:left="467" w:right="134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12-week period. There shall be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no classes on</w:t>
            </w:r>
            <w:r>
              <w:rPr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Memorial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Day,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last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Monday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in</w:t>
            </w:r>
            <w:r>
              <w:rPr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May, or on July 4, nor on the nearest class day when July 4 is not a regular class day. (University Senate Document 96-4, February 17, 1997).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BFC5" w14:textId="77777777" w:rsidR="00DB14AE" w:rsidRDefault="00DB14AE">
            <w:pPr>
              <w:pStyle w:val="TableParagraph"/>
              <w:kinsoku w:val="0"/>
              <w:overflowPunct w:val="0"/>
              <w:ind w:left="453" w:right="154" w:hanging="36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4.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summer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session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shall</w:t>
            </w:r>
            <w:r>
              <w:rPr>
                <w:spacing w:val="-6"/>
                <w:w w:val="105"/>
                <w:sz w:val="22"/>
                <w:szCs w:val="22"/>
              </w:rPr>
              <w:t xml:space="preserve"> </w:t>
            </w:r>
            <w:proofErr w:type="gramStart"/>
            <w:r>
              <w:rPr>
                <w:w w:val="105"/>
                <w:sz w:val="22"/>
                <w:szCs w:val="22"/>
              </w:rPr>
              <w:t>begin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on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the</w:t>
            </w:r>
            <w:proofErr w:type="gramEnd"/>
            <w:r>
              <w:rPr>
                <w:spacing w:val="-4"/>
                <w:w w:val="105"/>
                <w:sz w:val="22"/>
                <w:szCs w:val="22"/>
              </w:rPr>
              <w:t xml:space="preserve"> </w:t>
            </w:r>
            <w:r>
              <w:rPr>
                <w:strike/>
                <w:w w:val="105"/>
                <w:sz w:val="22"/>
                <w:szCs w:val="22"/>
              </w:rPr>
              <w:t>next</w:t>
            </w:r>
            <w:r>
              <w:rPr>
                <w:w w:val="105"/>
                <w:sz w:val="22"/>
                <w:szCs w:val="22"/>
              </w:rPr>
              <w:t xml:space="preserve"> Monday following the </w:t>
            </w:r>
            <w:r>
              <w:rPr>
                <w:b/>
                <w:bCs/>
                <w:w w:val="105"/>
                <w:sz w:val="22"/>
                <w:szCs w:val="22"/>
              </w:rPr>
              <w:t>ﬁ</w:t>
            </w:r>
            <w:r>
              <w:rPr>
                <w:b/>
                <w:bCs/>
                <w:w w:val="105"/>
                <w:sz w:val="22"/>
                <w:szCs w:val="22"/>
              </w:rPr>
              <w:t xml:space="preserve">nal day of the spring term </w:t>
            </w:r>
            <w:r>
              <w:rPr>
                <w:strike/>
                <w:w w:val="105"/>
                <w:sz w:val="22"/>
                <w:szCs w:val="22"/>
              </w:rPr>
              <w:t>spring commencement</w:t>
            </w:r>
            <w:r>
              <w:rPr>
                <w:w w:val="105"/>
                <w:sz w:val="22"/>
                <w:szCs w:val="22"/>
              </w:rPr>
              <w:t xml:space="preserve"> and</w:t>
            </w:r>
            <w:r>
              <w:rPr>
                <w:spacing w:val="8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 xml:space="preserve">will be comprised of </w:t>
            </w:r>
            <w:r>
              <w:rPr>
                <w:b/>
                <w:bCs/>
                <w:w w:val="105"/>
                <w:sz w:val="22"/>
                <w:szCs w:val="22"/>
              </w:rPr>
              <w:t>at least one 14-week module</w:t>
            </w:r>
            <w:r>
              <w:rPr>
                <w:w w:val="105"/>
                <w:sz w:val="22"/>
                <w:szCs w:val="22"/>
              </w:rPr>
              <w:t xml:space="preserve">, one 4-week and one 8-week, </w:t>
            </w:r>
            <w:r>
              <w:rPr>
                <w:strike/>
                <w:w w:val="105"/>
                <w:sz w:val="22"/>
                <w:szCs w:val="22"/>
              </w:rPr>
              <w:t>or</w:t>
            </w:r>
            <w:r>
              <w:rPr>
                <w:w w:val="105"/>
                <w:sz w:val="22"/>
                <w:szCs w:val="22"/>
              </w:rPr>
              <w:t xml:space="preserve"> </w:t>
            </w:r>
            <w:r>
              <w:rPr>
                <w:strike/>
                <w:w w:val="105"/>
                <w:sz w:val="22"/>
                <w:szCs w:val="22"/>
              </w:rPr>
              <w:t xml:space="preserve">two 6-week </w:t>
            </w:r>
            <w:proofErr w:type="gramStart"/>
            <w:r>
              <w:rPr>
                <w:strike/>
                <w:w w:val="105"/>
                <w:sz w:val="22"/>
                <w:szCs w:val="22"/>
              </w:rPr>
              <w:t>module</w:t>
            </w:r>
            <w:proofErr w:type="gramEnd"/>
            <w:r>
              <w:rPr>
                <w:strike/>
                <w:w w:val="105"/>
                <w:sz w:val="22"/>
                <w:szCs w:val="22"/>
              </w:rPr>
              <w:t>(s)</w:t>
            </w:r>
            <w:r>
              <w:rPr>
                <w:w w:val="105"/>
                <w:sz w:val="22"/>
                <w:szCs w:val="22"/>
              </w:rPr>
              <w:t xml:space="preserve"> or other con</w:t>
            </w:r>
            <w:r>
              <w:rPr>
                <w:w w:val="105"/>
                <w:sz w:val="22"/>
                <w:szCs w:val="22"/>
              </w:rPr>
              <w:t>ﬁ</w:t>
            </w:r>
            <w:r>
              <w:rPr>
                <w:w w:val="105"/>
                <w:sz w:val="22"/>
                <w:szCs w:val="22"/>
              </w:rPr>
              <w:t>gurations as ap</w:t>
            </w:r>
            <w:r>
              <w:rPr>
                <w:w w:val="105"/>
                <w:sz w:val="22"/>
                <w:szCs w:val="22"/>
              </w:rPr>
              <w:t xml:space="preserve">proved by the Provost Office. </w:t>
            </w:r>
            <w:r>
              <w:rPr>
                <w:b/>
                <w:bCs/>
                <w:w w:val="105"/>
                <w:sz w:val="22"/>
                <w:szCs w:val="22"/>
              </w:rPr>
              <w:t xml:space="preserve">Graduate </w:t>
            </w:r>
            <w:r>
              <w:rPr>
                <w:w w:val="105"/>
                <w:sz w:val="22"/>
                <w:szCs w:val="22"/>
              </w:rPr>
              <w:t>courses may be</w:t>
            </w:r>
            <w:r>
              <w:rPr>
                <w:spacing w:val="8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scheduled during any one or any combination of modules throughout the</w:t>
            </w:r>
          </w:p>
          <w:p w14:paraId="5320D48A" w14:textId="77777777" w:rsidR="00DB14AE" w:rsidRDefault="00DB14AE">
            <w:pPr>
              <w:pStyle w:val="TableParagraph"/>
              <w:kinsoku w:val="0"/>
              <w:overflowPunct w:val="0"/>
              <w:ind w:left="453"/>
              <w:rPr>
                <w:w w:val="110"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</w:rPr>
              <w:t>14-</w:t>
            </w:r>
            <w:r>
              <w:rPr>
                <w:w w:val="110"/>
                <w:sz w:val="22"/>
                <w:szCs w:val="22"/>
              </w:rPr>
              <w:t>week</w:t>
            </w:r>
            <w:r>
              <w:rPr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period</w:t>
            </w:r>
            <w:r>
              <w:rPr>
                <w:b/>
                <w:bCs/>
                <w:w w:val="110"/>
                <w:sz w:val="22"/>
                <w:szCs w:val="22"/>
              </w:rPr>
              <w:t>;</w:t>
            </w:r>
            <w:r>
              <w:rPr>
                <w:b/>
                <w:bCs/>
                <w:spacing w:val="-6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10"/>
                <w:sz w:val="22"/>
                <w:szCs w:val="22"/>
              </w:rPr>
              <w:t>undergraduate</w:t>
            </w:r>
            <w:r>
              <w:rPr>
                <w:b/>
                <w:bCs/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10"/>
                <w:sz w:val="22"/>
                <w:szCs w:val="22"/>
              </w:rPr>
              <w:t xml:space="preserve">courses may not be scheduled during the </w:t>
            </w:r>
            <w:r>
              <w:rPr>
                <w:b/>
                <w:bCs/>
                <w:w w:val="110"/>
                <w:sz w:val="22"/>
                <w:szCs w:val="22"/>
              </w:rPr>
              <w:t>ﬁ</w:t>
            </w:r>
            <w:r>
              <w:rPr>
                <w:b/>
                <w:bCs/>
                <w:w w:val="110"/>
                <w:sz w:val="22"/>
                <w:szCs w:val="22"/>
              </w:rPr>
              <w:t xml:space="preserve">rst week after the spring semester. </w:t>
            </w:r>
            <w:r>
              <w:rPr>
                <w:w w:val="110"/>
                <w:sz w:val="22"/>
                <w:szCs w:val="22"/>
              </w:rPr>
              <w:t>There shall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be</w:t>
            </w:r>
            <w:r>
              <w:rPr>
                <w:spacing w:val="-6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no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classes</w:t>
            </w:r>
            <w:r>
              <w:rPr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on</w:t>
            </w:r>
            <w:r>
              <w:rPr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Memorial</w:t>
            </w:r>
            <w:r>
              <w:rPr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Day,</w:t>
            </w:r>
            <w:r>
              <w:rPr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last Monday in May, or on July 4, nor on the </w:t>
            </w:r>
            <w:r>
              <w:rPr>
                <w:w w:val="110"/>
                <w:sz w:val="22"/>
                <w:szCs w:val="22"/>
              </w:rPr>
              <w:t>nearest class</w:t>
            </w:r>
            <w:r>
              <w:rPr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day when July 4</w:t>
            </w:r>
            <w:r>
              <w:rPr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is</w:t>
            </w:r>
            <w:r>
              <w:rPr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not a regular class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day. (University Senate Document 96-4,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February</w:t>
            </w:r>
            <w:r>
              <w:rPr>
                <w:spacing w:val="-1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17, 1997).</w:t>
            </w:r>
          </w:p>
        </w:tc>
      </w:tr>
    </w:tbl>
    <w:p w14:paraId="1C3C1213" w14:textId="77777777" w:rsidR="00DB14AE" w:rsidRDefault="00DB14AE">
      <w:pPr>
        <w:rPr>
          <w:b/>
          <w:bCs/>
          <w:sz w:val="20"/>
          <w:szCs w:val="20"/>
        </w:rPr>
        <w:sectPr w:rsidR="00000000">
          <w:pgSz w:w="12240" w:h="15840"/>
          <w:pgMar w:top="1420" w:right="1440" w:bottom="280" w:left="1440" w:header="720" w:footer="720" w:gutter="0"/>
          <w:cols w:space="720"/>
          <w:noEndnote/>
        </w:sectPr>
      </w:pPr>
    </w:p>
    <w:p w14:paraId="478E18B3" w14:textId="77777777" w:rsidR="00DB14AE" w:rsidRDefault="00DB14AE">
      <w:pPr>
        <w:pStyle w:val="BodyText"/>
        <w:kinsoku w:val="0"/>
        <w:overflowPunct w:val="0"/>
        <w:spacing w:before="77"/>
        <w:rPr>
          <w:spacing w:val="-2"/>
          <w:w w:val="110"/>
        </w:rPr>
      </w:pPr>
      <w:r>
        <w:rPr>
          <w:w w:val="110"/>
        </w:rPr>
        <w:lastRenderedPageBreak/>
        <w:t>Committee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Votes:</w:t>
      </w:r>
    </w:p>
    <w:p w14:paraId="315674E7" w14:textId="77777777" w:rsidR="00DB14AE" w:rsidRDefault="00DB14AE">
      <w:pPr>
        <w:pStyle w:val="BodyText"/>
        <w:kinsoku w:val="0"/>
        <w:overflowPunct w:val="0"/>
        <w:spacing w:before="110" w:after="1"/>
        <w:rPr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1666"/>
        <w:gridCol w:w="2207"/>
        <w:gridCol w:w="2581"/>
      </w:tblGrid>
      <w:tr w:rsidR="00000000" w14:paraId="6ECA4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F8EA5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b/>
                <w:bCs/>
                <w:spacing w:val="-5"/>
                <w:w w:val="110"/>
                <w:sz w:val="22"/>
                <w:szCs w:val="22"/>
              </w:rPr>
            </w:pPr>
            <w:r>
              <w:rPr>
                <w:b/>
                <w:bCs/>
                <w:spacing w:val="-5"/>
                <w:w w:val="110"/>
                <w:sz w:val="22"/>
                <w:szCs w:val="22"/>
              </w:rPr>
              <w:t>For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029C8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293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Against</w:t>
            </w: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FAF55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627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Abstain</w:t>
            </w: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602E9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spacing w:val="-2"/>
                <w:w w:val="110"/>
                <w:sz w:val="22"/>
                <w:szCs w:val="22"/>
              </w:rPr>
              <w:t>Absent</w:t>
            </w:r>
          </w:p>
        </w:tc>
      </w:tr>
      <w:tr w:rsidR="00000000" w14:paraId="78DA1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5E2FA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Antonia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Barreto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1833C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47CA6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EBCB3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spacing w:val="-4"/>
                <w:w w:val="105"/>
                <w:sz w:val="22"/>
                <w:szCs w:val="22"/>
              </w:rPr>
            </w:pPr>
            <w:r>
              <w:rPr>
                <w:spacing w:val="-2"/>
                <w:w w:val="105"/>
                <w:sz w:val="22"/>
                <w:szCs w:val="22"/>
              </w:rPr>
              <w:t>Abdelfattah</w:t>
            </w:r>
            <w:r>
              <w:rPr>
                <w:w w:val="105"/>
                <w:sz w:val="22"/>
                <w:szCs w:val="22"/>
              </w:rPr>
              <w:t xml:space="preserve"> </w:t>
            </w:r>
            <w:r>
              <w:rPr>
                <w:spacing w:val="-4"/>
                <w:w w:val="105"/>
                <w:sz w:val="22"/>
                <w:szCs w:val="22"/>
              </w:rPr>
              <w:t>Nour</w:t>
            </w:r>
          </w:p>
        </w:tc>
      </w:tr>
      <w:tr w:rsidR="00000000" w14:paraId="3A412E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A52B3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Ashley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Bellet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388D9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5D547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40CF0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spacing w:val="-2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John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05"/>
                <w:sz w:val="22"/>
                <w:szCs w:val="22"/>
              </w:rPr>
              <w:t>Sheffield</w:t>
            </w:r>
          </w:p>
        </w:tc>
      </w:tr>
      <w:tr w:rsidR="00000000" w14:paraId="3195F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8745E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Casey</w:t>
            </w:r>
            <w:r>
              <w:rPr>
                <w:spacing w:val="7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Krusemark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52BF6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47946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D4467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spacing w:val="-4"/>
                <w:w w:val="110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Thomas</w:t>
            </w:r>
            <w:r>
              <w:rPr>
                <w:spacing w:val="1"/>
                <w:w w:val="110"/>
                <w:sz w:val="22"/>
                <w:szCs w:val="22"/>
              </w:rPr>
              <w:t xml:space="preserve"> </w:t>
            </w:r>
            <w:r>
              <w:rPr>
                <w:spacing w:val="-4"/>
                <w:w w:val="110"/>
                <w:sz w:val="22"/>
                <w:szCs w:val="22"/>
              </w:rPr>
              <w:t>Brush</w:t>
            </w:r>
          </w:p>
        </w:tc>
      </w:tr>
      <w:tr w:rsidR="00000000" w14:paraId="05BDB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DF187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5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Haley</w:t>
            </w:r>
            <w:r>
              <w:rPr>
                <w:spacing w:val="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Oliver-Jischke</w:t>
            </w:r>
            <w:r>
              <w:rPr>
                <w:spacing w:val="5"/>
                <w:w w:val="105"/>
                <w:sz w:val="22"/>
                <w:szCs w:val="22"/>
              </w:rPr>
              <w:t xml:space="preserve"> </w:t>
            </w:r>
            <w:r>
              <w:rPr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7BBA8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70048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2CBB6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Yuli</w:t>
            </w:r>
            <w:r>
              <w:rPr>
                <w:spacing w:val="5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Lyanda-</w:t>
            </w:r>
            <w:r>
              <w:rPr>
                <w:spacing w:val="-2"/>
                <w:sz w:val="22"/>
                <w:szCs w:val="22"/>
              </w:rPr>
              <w:t>Gellar</w:t>
            </w:r>
          </w:p>
        </w:tc>
      </w:tr>
      <w:tr w:rsidR="00000000" w14:paraId="0CDB5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5AD02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5"/>
                <w:w w:val="105"/>
                <w:sz w:val="22"/>
                <w:szCs w:val="22"/>
              </w:rPr>
            </w:pPr>
            <w:r>
              <w:rPr>
                <w:spacing w:val="-2"/>
                <w:w w:val="105"/>
                <w:sz w:val="22"/>
                <w:szCs w:val="22"/>
              </w:rPr>
              <w:t>Jeff</w:t>
            </w:r>
            <w:r>
              <w:rPr>
                <w:spacing w:val="-4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05"/>
                <w:sz w:val="22"/>
                <w:szCs w:val="22"/>
              </w:rPr>
              <w:t>Elliott</w:t>
            </w:r>
            <w:r>
              <w:rPr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B1CF1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1FCA7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667DD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815"/>
              <w:rPr>
                <w:spacing w:val="-2"/>
                <w:w w:val="110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Steven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Scott</w:t>
            </w:r>
          </w:p>
        </w:tc>
      </w:tr>
      <w:tr w:rsidR="00000000" w14:paraId="27F0B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C13B9" w14:textId="77777777" w:rsidR="00DB14AE" w:rsidRDefault="00DB14AE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spacing w:val="-5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Jeffery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Stefancic</w:t>
            </w:r>
            <w:r>
              <w:rPr>
                <w:spacing w:val="-2"/>
                <w:w w:val="105"/>
                <w:sz w:val="22"/>
                <w:szCs w:val="22"/>
              </w:rPr>
              <w:t xml:space="preserve"> </w:t>
            </w:r>
            <w:r>
              <w:rPr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D7D91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709F5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5AD29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66F8D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750D6" w14:textId="77777777" w:rsidR="00DB14AE" w:rsidRDefault="00DB14AE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spacing w:val="-2"/>
                <w:w w:val="110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Julia</w:t>
            </w:r>
            <w:r>
              <w:rPr>
                <w:spacing w:val="-2"/>
                <w:w w:val="110"/>
                <w:sz w:val="22"/>
                <w:szCs w:val="22"/>
              </w:rPr>
              <w:t xml:space="preserve"> Chester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50AB8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8FAAD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5A3C6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02D0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896E0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Meghan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Bennett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(S)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1150C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148FF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A3E19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19BF7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3FC76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w w:val="105"/>
                <w:sz w:val="22"/>
                <w:szCs w:val="22"/>
              </w:rPr>
            </w:pPr>
            <w:r>
              <w:rPr>
                <w:spacing w:val="-2"/>
                <w:w w:val="105"/>
                <w:sz w:val="22"/>
                <w:szCs w:val="22"/>
              </w:rPr>
              <w:t>Monica Torres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92532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498FA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D6FEF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219BB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C1EA5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w w:val="110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PV</w:t>
            </w:r>
            <w:r>
              <w:rPr>
                <w:spacing w:val="-5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Ramachandran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08BFC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7400D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11627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2B256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2ABF0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5"/>
                <w:w w:val="110"/>
                <w:sz w:val="22"/>
                <w:szCs w:val="22"/>
              </w:rPr>
            </w:pPr>
            <w:r>
              <w:rPr>
                <w:spacing w:val="-2"/>
                <w:w w:val="110"/>
                <w:sz w:val="22"/>
                <w:szCs w:val="22"/>
              </w:rPr>
              <w:t>Paschal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spacing w:val="-2"/>
                <w:w w:val="110"/>
                <w:sz w:val="22"/>
                <w:szCs w:val="22"/>
              </w:rPr>
              <w:t>Amusuo</w:t>
            </w:r>
            <w:r>
              <w:rPr>
                <w:w w:val="110"/>
                <w:sz w:val="22"/>
                <w:szCs w:val="22"/>
              </w:rPr>
              <w:t xml:space="preserve"> </w:t>
            </w:r>
            <w:r>
              <w:rPr>
                <w:spacing w:val="-5"/>
                <w:w w:val="110"/>
                <w:sz w:val="22"/>
                <w:szCs w:val="22"/>
              </w:rPr>
              <w:t>(S)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B145E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92F7F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FCA57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58FF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D1B61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5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Sheila</w:t>
            </w:r>
            <w:r>
              <w:rPr>
                <w:spacing w:val="4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Hurt</w:t>
            </w:r>
            <w:r>
              <w:rPr>
                <w:spacing w:val="4"/>
                <w:w w:val="105"/>
                <w:sz w:val="22"/>
                <w:szCs w:val="22"/>
              </w:rPr>
              <w:t xml:space="preserve"> </w:t>
            </w:r>
            <w:r>
              <w:rPr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0111D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D33D8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AA2B0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37E42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112AB" w14:textId="77777777" w:rsidR="00DB14AE" w:rsidRDefault="00DB14AE">
            <w:pPr>
              <w:pStyle w:val="TableParagraph"/>
              <w:kinsoku w:val="0"/>
              <w:overflowPunct w:val="0"/>
              <w:spacing w:line="249" w:lineRule="exact"/>
              <w:ind w:left="50"/>
              <w:rPr>
                <w:spacing w:val="-2"/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Vincent</w:t>
            </w:r>
            <w:r>
              <w:rPr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spacing w:val="-2"/>
                <w:w w:val="105"/>
                <w:sz w:val="22"/>
                <w:szCs w:val="22"/>
              </w:rPr>
              <w:t>Duffy</w:t>
            </w:r>
          </w:p>
        </w:tc>
        <w:tc>
          <w:tcPr>
            <w:tcW w:w="16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602B0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1E83C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73EE1" w14:textId="77777777" w:rsidR="00DB14AE" w:rsidRDefault="00DB14A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773756" w14:textId="77777777" w:rsidR="00DB14AE" w:rsidRDefault="00DB14AE">
      <w:pPr>
        <w:pStyle w:val="BodyText"/>
        <w:kinsoku w:val="0"/>
        <w:overflowPunct w:val="0"/>
        <w:spacing w:before="47"/>
      </w:pPr>
    </w:p>
    <w:p w14:paraId="4392B635" w14:textId="77777777" w:rsidR="00DB14AE" w:rsidRDefault="00DB14AE">
      <w:pPr>
        <w:pStyle w:val="BodyText"/>
        <w:kinsoku w:val="0"/>
        <w:overflowPunct w:val="0"/>
        <w:spacing w:line="278" w:lineRule="auto"/>
        <w:ind w:right="8232" w:hanging="1"/>
        <w:rPr>
          <w:b w:val="0"/>
          <w:bCs w:val="0"/>
          <w:spacing w:val="-2"/>
          <w:w w:val="105"/>
        </w:rPr>
      </w:pPr>
      <w:r>
        <w:rPr>
          <w:b w:val="0"/>
          <w:bCs w:val="0"/>
          <w:w w:val="105"/>
        </w:rPr>
        <w:t>(A)-</w:t>
      </w:r>
      <w:r>
        <w:rPr>
          <w:b w:val="0"/>
          <w:bCs w:val="0"/>
          <w:spacing w:val="-13"/>
          <w:w w:val="105"/>
        </w:rPr>
        <w:t xml:space="preserve"> </w:t>
      </w:r>
      <w:r>
        <w:rPr>
          <w:b w:val="0"/>
          <w:bCs w:val="0"/>
          <w:w w:val="105"/>
        </w:rPr>
        <w:t>Advisor (S)-</w:t>
      </w:r>
      <w:r>
        <w:rPr>
          <w:b w:val="0"/>
          <w:bCs w:val="0"/>
          <w:spacing w:val="2"/>
          <w:w w:val="105"/>
        </w:rPr>
        <w:t xml:space="preserve"> </w:t>
      </w:r>
      <w:r>
        <w:rPr>
          <w:b w:val="0"/>
          <w:bCs w:val="0"/>
          <w:spacing w:val="-2"/>
          <w:w w:val="105"/>
        </w:rPr>
        <w:t>Student</w:t>
      </w:r>
    </w:p>
    <w:sectPr w:rsidR="00000000">
      <w:pgSz w:w="12240" w:h="15840"/>
      <w:pgMar w:top="13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EB"/>
    <w:rsid w:val="00540A71"/>
    <w:rsid w:val="00DB14AE"/>
    <w:rsid w:val="00F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01094C"/>
  <w14:defaultImageDpi w14:val="0"/>
  <w15:docId w15:val="{C134E8AD-21A2-4526-9DFE-963FAFC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alog.purdue.edu/content.php?catoid=18&amp;navoid=23275&amp;academic-year-and-calendar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77A21-2FA2-45D5-945D-90936E0A5C47}"/>
</file>

<file path=customXml/itemProps2.xml><?xml version="1.0" encoding="utf-8"?>
<ds:datastoreItem xmlns:ds="http://schemas.openxmlformats.org/officeDocument/2006/customXml" ds:itemID="{05C24517-13C6-4ECB-B1F4-C2A61B55DCBD}"/>
</file>

<file path=customXml/itemProps3.xml><?xml version="1.0" encoding="utf-8"?>
<ds:datastoreItem xmlns:ds="http://schemas.openxmlformats.org/officeDocument/2006/customXml" ds:itemID="{2396498B-DD39-48D1-9370-AE10E6B2D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3274</Characters>
  <Application>Microsoft Office Word</Application>
  <DocSecurity>0</DocSecurity>
  <Lines>251</Lines>
  <Paragraphs>159</Paragraphs>
  <ScaleCrop>false</ScaleCrop>
  <Company>Purdue University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 Hurt</dc:creator>
  <cp:keywords/>
  <dc:description/>
  <cp:lastModifiedBy>Bree Richards</cp:lastModifiedBy>
  <cp:revision>2</cp:revision>
  <dcterms:created xsi:type="dcterms:W3CDTF">2026-04-08T17:43:00Z</dcterms:created>
  <dcterms:modified xsi:type="dcterms:W3CDTF">2026-04-08T17:43:00Z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0x010100D058EE361C257148BA38B1661276A50E</vt:lpwstr>
  </property>
  <property fmtid="{D5CDD505-2E9C-101B-9397-08002B2CF9AE}" pid="4" name="Creator">
    <vt:lpwstr>Acrobat PDFMaker 25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25.1.40</vt:lpwstr>
  </property>
  <property fmtid="{D5CDD505-2E9C-101B-9397-08002B2CF9AE}" pid="7" name="SourceModified">
    <vt:lpwstr>D:20260306192820</vt:lpwstr>
  </property>
  <property fmtid="{D5CDD505-2E9C-101B-9397-08002B2CF9AE}" pid="8" name="docLang">
    <vt:lpwstr>en</vt:lpwstr>
  </property>
</Properties>
</file>