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F53D" w14:textId="77777777" w:rsidR="00267E48" w:rsidRDefault="00DB5619">
      <w:pPr>
        <w:pStyle w:val="BodyText"/>
      </w:pPr>
      <w:r>
        <w:t>Prepared</w:t>
      </w:r>
      <w:r>
        <w:rPr>
          <w:spacing w:val="-7"/>
        </w:rPr>
        <w:t xml:space="preserve"> </w:t>
      </w:r>
      <w:r>
        <w:t>Remarks</w:t>
      </w:r>
      <w:r>
        <w:rPr>
          <w:spacing w:val="-2"/>
        </w:rPr>
        <w:t xml:space="preserve"> </w:t>
      </w:r>
      <w:r>
        <w:t>by</w:t>
      </w:r>
      <w:r>
        <w:rPr>
          <w:spacing w:val="-2"/>
        </w:rPr>
        <w:t xml:space="preserve"> </w:t>
      </w:r>
      <w:r>
        <w:t>Mung</w:t>
      </w:r>
      <w:r>
        <w:rPr>
          <w:spacing w:val="-2"/>
        </w:rPr>
        <w:t xml:space="preserve"> </w:t>
      </w:r>
      <w:r>
        <w:t>Chiang</w:t>
      </w:r>
      <w:r>
        <w:rPr>
          <w:spacing w:val="-1"/>
        </w:rPr>
        <w:t xml:space="preserve"> </w:t>
      </w:r>
      <w:r>
        <w:t>for</w:t>
      </w:r>
      <w:r>
        <w:rPr>
          <w:spacing w:val="-7"/>
        </w:rPr>
        <w:t xml:space="preserve"> </w:t>
      </w:r>
      <w:r>
        <w:t>April</w:t>
      </w:r>
      <w:r>
        <w:rPr>
          <w:spacing w:val="-1"/>
        </w:rPr>
        <w:t xml:space="preserve"> </w:t>
      </w:r>
      <w:r>
        <w:t>21,</w:t>
      </w:r>
      <w:r>
        <w:rPr>
          <w:spacing w:val="-1"/>
        </w:rPr>
        <w:t xml:space="preserve"> </w:t>
      </w:r>
      <w:r>
        <w:t>2025, Purdue</w:t>
      </w:r>
      <w:r>
        <w:rPr>
          <w:spacing w:val="-3"/>
        </w:rPr>
        <w:t xml:space="preserve"> </w:t>
      </w:r>
      <w:r>
        <w:t>University</w:t>
      </w:r>
      <w:r>
        <w:rPr>
          <w:spacing w:val="-2"/>
        </w:rPr>
        <w:t xml:space="preserve"> </w:t>
      </w:r>
      <w:r>
        <w:t>Senate</w:t>
      </w:r>
      <w:r>
        <w:rPr>
          <w:spacing w:val="-4"/>
        </w:rPr>
        <w:t xml:space="preserve"> </w:t>
      </w:r>
      <w:r>
        <w:t>Public</w:t>
      </w:r>
      <w:r>
        <w:rPr>
          <w:spacing w:val="-4"/>
        </w:rPr>
        <w:t xml:space="preserve"> </w:t>
      </w:r>
      <w:r>
        <w:rPr>
          <w:spacing w:val="-2"/>
        </w:rPr>
        <w:t>Meeting</w:t>
      </w:r>
    </w:p>
    <w:p w14:paraId="4004F53E" w14:textId="77777777" w:rsidR="00267E48" w:rsidRDefault="00DB5619">
      <w:pPr>
        <w:pStyle w:val="BodyText"/>
        <w:spacing w:before="292"/>
        <w:ind w:right="44"/>
      </w:pPr>
      <w:r>
        <w:t xml:space="preserve">Thank </w:t>
      </w:r>
      <w:proofErr w:type="gramStart"/>
      <w:r>
        <w:t>you Chair South</w:t>
      </w:r>
      <w:proofErr w:type="gramEnd"/>
      <w:r>
        <w:t xml:space="preserve"> for your prepared remarks. As is standard practice, my prepared remarks are provided in two parts: one by myself and the other by colleagues rotating each month</w:t>
      </w:r>
      <w:r>
        <w:rPr>
          <w:spacing w:val="-5"/>
        </w:rPr>
        <w:t xml:space="preserve"> </w:t>
      </w:r>
      <w:r>
        <w:t>across</w:t>
      </w:r>
      <w:r>
        <w:rPr>
          <w:spacing w:val="-2"/>
        </w:rPr>
        <w:t xml:space="preserve"> </w:t>
      </w:r>
      <w:r>
        <w:t>different</w:t>
      </w:r>
      <w:r>
        <w:rPr>
          <w:spacing w:val="-3"/>
        </w:rPr>
        <w:t xml:space="preserve"> </w:t>
      </w:r>
      <w:r>
        <w:t>key</w:t>
      </w:r>
      <w:r>
        <w:rPr>
          <w:spacing w:val="-2"/>
        </w:rPr>
        <w:t xml:space="preserve"> </w:t>
      </w:r>
      <w:r>
        <w:t>units</w:t>
      </w:r>
      <w:r>
        <w:rPr>
          <w:spacing w:val="-2"/>
        </w:rPr>
        <w:t xml:space="preserve"> </w:t>
      </w:r>
      <w:r>
        <w:t>at</w:t>
      </w:r>
      <w:r>
        <w:rPr>
          <w:spacing w:val="-3"/>
        </w:rPr>
        <w:t xml:space="preserve"> </w:t>
      </w:r>
      <w:r>
        <w:t>the</w:t>
      </w:r>
      <w:r>
        <w:rPr>
          <w:spacing w:val="-3"/>
        </w:rPr>
        <w:t xml:space="preserve"> </w:t>
      </w:r>
      <w:r>
        <w:t>university.</w:t>
      </w:r>
      <w:r>
        <w:rPr>
          <w:spacing w:val="-7"/>
        </w:rPr>
        <w:t xml:space="preserve"> </w:t>
      </w:r>
      <w:r>
        <w:t>This</w:t>
      </w:r>
      <w:r>
        <w:rPr>
          <w:spacing w:val="-2"/>
        </w:rPr>
        <w:t xml:space="preserve"> </w:t>
      </w:r>
      <w:r>
        <w:t>month,</w:t>
      </w:r>
      <w:r>
        <w:rPr>
          <w:spacing w:val="-2"/>
        </w:rPr>
        <w:t xml:space="preserve"> </w:t>
      </w:r>
      <w:r>
        <w:t>that’s</w:t>
      </w:r>
      <w:r>
        <w:rPr>
          <w:spacing w:val="-2"/>
        </w:rPr>
        <w:t xml:space="preserve"> </w:t>
      </w:r>
      <w:r>
        <w:t>Indianapolis</w:t>
      </w:r>
      <w:r>
        <w:rPr>
          <w:spacing w:val="-2"/>
        </w:rPr>
        <w:t xml:space="preserve"> </w:t>
      </w:r>
      <w:r>
        <w:t>by</w:t>
      </w:r>
      <w:r>
        <w:rPr>
          <w:spacing w:val="-2"/>
        </w:rPr>
        <w:t xml:space="preserve"> </w:t>
      </w:r>
      <w:r>
        <w:t>Dan</w:t>
      </w:r>
      <w:r>
        <w:rPr>
          <w:spacing w:val="-5"/>
        </w:rPr>
        <w:t xml:space="preserve"> </w:t>
      </w:r>
      <w:r>
        <w:t>Hasler and David Umulis.</w:t>
      </w:r>
    </w:p>
    <w:p w14:paraId="4004F53F" w14:textId="77777777" w:rsidR="00267E48" w:rsidRDefault="00DB5619">
      <w:pPr>
        <w:pStyle w:val="BodyText"/>
        <w:spacing w:before="293"/>
      </w:pPr>
      <w:r>
        <w:t xml:space="preserve">But I would like to </w:t>
      </w:r>
      <w:proofErr w:type="gramStart"/>
      <w:r>
        <w:t>start out</w:t>
      </w:r>
      <w:proofErr w:type="gramEnd"/>
      <w:r>
        <w:t xml:space="preserve"> by thanking Chair Susan South for her outstanding leadership and trusted partnership. The collaborations, especially between her and Provost Wolfe, over the past academic year have proven to be a cornerstone to the stability and success of our university.</w:t>
      </w:r>
      <w:r>
        <w:rPr>
          <w:spacing w:val="-2"/>
        </w:rPr>
        <w:t xml:space="preserve"> </w:t>
      </w:r>
      <w:r>
        <w:t>As</w:t>
      </w:r>
      <w:r>
        <w:rPr>
          <w:spacing w:val="-2"/>
        </w:rPr>
        <w:t xml:space="preserve"> </w:t>
      </w:r>
      <w:r>
        <w:t>this</w:t>
      </w:r>
      <w:r>
        <w:rPr>
          <w:spacing w:val="-2"/>
        </w:rPr>
        <w:t xml:space="preserve"> </w:t>
      </w:r>
      <w:r>
        <w:t>semester</w:t>
      </w:r>
      <w:r>
        <w:rPr>
          <w:spacing w:val="-6"/>
        </w:rPr>
        <w:t xml:space="preserve"> </w:t>
      </w:r>
      <w:r>
        <w:t>wraps</w:t>
      </w:r>
      <w:r>
        <w:rPr>
          <w:spacing w:val="-2"/>
        </w:rPr>
        <w:t xml:space="preserve"> </w:t>
      </w:r>
      <w:r>
        <w:t>up</w:t>
      </w:r>
      <w:r>
        <w:rPr>
          <w:spacing w:val="-5"/>
        </w:rPr>
        <w:t xml:space="preserve"> </w:t>
      </w:r>
      <w:r>
        <w:t>next</w:t>
      </w:r>
      <w:r>
        <w:rPr>
          <w:spacing w:val="-3"/>
        </w:rPr>
        <w:t xml:space="preserve"> </w:t>
      </w:r>
      <w:r>
        <w:t>week</w:t>
      </w:r>
      <w:r>
        <w:rPr>
          <w:spacing w:val="-3"/>
        </w:rPr>
        <w:t xml:space="preserve"> </w:t>
      </w:r>
      <w:r>
        <w:t>and</w:t>
      </w:r>
      <w:r>
        <w:rPr>
          <w:spacing w:val="-5"/>
        </w:rPr>
        <w:t xml:space="preserve"> </w:t>
      </w:r>
      <w:r>
        <w:t>makes</w:t>
      </w:r>
      <w:r>
        <w:rPr>
          <w:spacing w:val="-2"/>
        </w:rPr>
        <w:t xml:space="preserve"> </w:t>
      </w:r>
      <w:r>
        <w:t>way</w:t>
      </w:r>
      <w:r>
        <w:rPr>
          <w:spacing w:val="-2"/>
        </w:rPr>
        <w:t xml:space="preserve"> </w:t>
      </w:r>
      <w:r>
        <w:t>for</w:t>
      </w:r>
      <w:r>
        <w:rPr>
          <w:spacing w:val="-6"/>
        </w:rPr>
        <w:t xml:space="preserve"> </w:t>
      </w:r>
      <w:r>
        <w:t>finals</w:t>
      </w:r>
      <w:r>
        <w:rPr>
          <w:spacing w:val="-2"/>
        </w:rPr>
        <w:t xml:space="preserve"> </w:t>
      </w:r>
      <w:r>
        <w:t>and</w:t>
      </w:r>
      <w:r>
        <w:rPr>
          <w:spacing w:val="-5"/>
        </w:rPr>
        <w:t xml:space="preserve"> </w:t>
      </w:r>
      <w:r>
        <w:t>Commencement, we again express our appreciation for all members of the Senate, and we look forward to Professor Mark Zimpfer’s leadership starting June 1.</w:t>
      </w:r>
    </w:p>
    <w:p w14:paraId="4004F540" w14:textId="77777777" w:rsidR="00267E48" w:rsidRDefault="00267E48">
      <w:pPr>
        <w:pStyle w:val="BodyText"/>
        <w:spacing w:before="3"/>
      </w:pPr>
    </w:p>
    <w:p w14:paraId="4004F541" w14:textId="77777777" w:rsidR="00267E48" w:rsidRDefault="00DB5619">
      <w:pPr>
        <w:pStyle w:val="BodyText"/>
      </w:pPr>
      <w:r>
        <w:t>Now, as</w:t>
      </w:r>
      <w:r>
        <w:rPr>
          <w:spacing w:val="-1"/>
        </w:rPr>
        <w:t xml:space="preserve"> </w:t>
      </w:r>
      <w:r>
        <w:t>has</w:t>
      </w:r>
      <w:r>
        <w:rPr>
          <w:spacing w:val="-1"/>
        </w:rPr>
        <w:t xml:space="preserve"> </w:t>
      </w:r>
      <w:r>
        <w:t>been</w:t>
      </w:r>
      <w:r>
        <w:rPr>
          <w:spacing w:val="-4"/>
        </w:rPr>
        <w:t xml:space="preserve"> </w:t>
      </w:r>
      <w:r>
        <w:t>stated</w:t>
      </w:r>
      <w:r>
        <w:rPr>
          <w:spacing w:val="-5"/>
        </w:rPr>
        <w:t xml:space="preserve"> </w:t>
      </w:r>
      <w:r>
        <w:t>in</w:t>
      </w:r>
      <w:r>
        <w:rPr>
          <w:spacing w:val="-4"/>
        </w:rPr>
        <w:t xml:space="preserve"> </w:t>
      </w:r>
      <w:r>
        <w:t>the</w:t>
      </w:r>
      <w:r>
        <w:rPr>
          <w:spacing w:val="-2"/>
        </w:rPr>
        <w:t xml:space="preserve"> </w:t>
      </w:r>
      <w:r>
        <w:t>campuswide</w:t>
      </w:r>
      <w:r>
        <w:rPr>
          <w:spacing w:val="-2"/>
        </w:rPr>
        <w:t xml:space="preserve"> </w:t>
      </w:r>
      <w:r>
        <w:t>email</w:t>
      </w:r>
      <w:r>
        <w:rPr>
          <w:spacing w:val="-5"/>
        </w:rPr>
        <w:t xml:space="preserve"> </w:t>
      </w:r>
      <w:r>
        <w:t>on</w:t>
      </w:r>
      <w:r>
        <w:rPr>
          <w:spacing w:val="-4"/>
        </w:rPr>
        <w:t xml:space="preserve"> </w:t>
      </w:r>
      <w:r>
        <w:t>April 10, not</w:t>
      </w:r>
      <w:r>
        <w:rPr>
          <w:spacing w:val="-2"/>
        </w:rPr>
        <w:t xml:space="preserve"> </w:t>
      </w:r>
      <w:r>
        <w:t>all the</w:t>
      </w:r>
      <w:r>
        <w:rPr>
          <w:spacing w:val="-2"/>
        </w:rPr>
        <w:t xml:space="preserve"> </w:t>
      </w:r>
      <w:r>
        <w:t>top universities</w:t>
      </w:r>
      <w:r>
        <w:rPr>
          <w:spacing w:val="-1"/>
        </w:rPr>
        <w:t xml:space="preserve"> </w:t>
      </w:r>
      <w:r>
        <w:t>in</w:t>
      </w:r>
      <w:r>
        <w:rPr>
          <w:spacing w:val="-4"/>
        </w:rPr>
        <w:t xml:space="preserve"> </w:t>
      </w:r>
      <w:r>
        <w:t>the United States are the same. Purdue is a public university in America and the state land-grant institution in Indiana.</w:t>
      </w:r>
    </w:p>
    <w:p w14:paraId="4004F542" w14:textId="77777777" w:rsidR="00267E48" w:rsidRDefault="00DB5619">
      <w:pPr>
        <w:pStyle w:val="Heading1"/>
        <w:spacing w:before="292"/>
      </w:pPr>
      <w:r>
        <w:t>Topic</w:t>
      </w:r>
      <w:r>
        <w:rPr>
          <w:spacing w:val="-4"/>
        </w:rPr>
        <w:t xml:space="preserve"> </w:t>
      </w:r>
      <w:r>
        <w:t>1:</w:t>
      </w:r>
      <w:r>
        <w:rPr>
          <w:spacing w:val="-2"/>
        </w:rPr>
        <w:t xml:space="preserve"> </w:t>
      </w:r>
      <w:r>
        <w:t>Successes</w:t>
      </w:r>
      <w:r>
        <w:rPr>
          <w:spacing w:val="-4"/>
        </w:rPr>
        <w:t xml:space="preserve"> </w:t>
      </w:r>
      <w:r>
        <w:t>and</w:t>
      </w:r>
      <w:r>
        <w:rPr>
          <w:spacing w:val="-2"/>
        </w:rPr>
        <w:t xml:space="preserve"> </w:t>
      </w:r>
      <w:r>
        <w:t>positive</w:t>
      </w:r>
      <w:r>
        <w:rPr>
          <w:spacing w:val="-4"/>
        </w:rPr>
        <w:t xml:space="preserve"> </w:t>
      </w:r>
      <w:r>
        <w:t>impact</w:t>
      </w:r>
      <w:r>
        <w:rPr>
          <w:spacing w:val="-5"/>
        </w:rPr>
        <w:t xml:space="preserve"> </w:t>
      </w:r>
      <w:r>
        <w:rPr>
          <w:spacing w:val="-4"/>
        </w:rPr>
        <w:t>items</w:t>
      </w:r>
    </w:p>
    <w:p w14:paraId="4004F543" w14:textId="77777777" w:rsidR="00267E48" w:rsidRDefault="00267E48">
      <w:pPr>
        <w:pStyle w:val="BodyText"/>
        <w:rPr>
          <w:b/>
        </w:rPr>
      </w:pPr>
    </w:p>
    <w:p w14:paraId="4004F544" w14:textId="77777777" w:rsidR="00267E48" w:rsidRDefault="00DB5619">
      <w:pPr>
        <w:pStyle w:val="BodyText"/>
      </w:pPr>
      <w:r>
        <w:t>This university continues to expand its support for colleagues and positive impact, with collective accomplishments across faculty hirings, research funding, student interests and financial</w:t>
      </w:r>
      <w:r>
        <w:rPr>
          <w:spacing w:val="-2"/>
        </w:rPr>
        <w:t xml:space="preserve"> </w:t>
      </w:r>
      <w:r>
        <w:t>resilience,</w:t>
      </w:r>
      <w:r>
        <w:rPr>
          <w:spacing w:val="-2"/>
        </w:rPr>
        <w:t xml:space="preserve"> </w:t>
      </w:r>
      <w:r>
        <w:t>and</w:t>
      </w:r>
      <w:r>
        <w:rPr>
          <w:spacing w:val="-6"/>
        </w:rPr>
        <w:t xml:space="preserve"> </w:t>
      </w:r>
      <w:r>
        <w:t>academic</w:t>
      </w:r>
      <w:r>
        <w:rPr>
          <w:spacing w:val="-6"/>
        </w:rPr>
        <w:t xml:space="preserve"> </w:t>
      </w:r>
      <w:r>
        <w:t>facility</w:t>
      </w:r>
      <w:r>
        <w:rPr>
          <w:spacing w:val="-8"/>
        </w:rPr>
        <w:t xml:space="preserve"> </w:t>
      </w:r>
      <w:r>
        <w:t>improvements</w:t>
      </w:r>
      <w:r>
        <w:rPr>
          <w:spacing w:val="-3"/>
        </w:rPr>
        <w:t xml:space="preserve"> </w:t>
      </w:r>
      <w:r>
        <w:t>—</w:t>
      </w:r>
      <w:r>
        <w:rPr>
          <w:spacing w:val="-7"/>
        </w:rPr>
        <w:t xml:space="preserve"> </w:t>
      </w:r>
      <w:r>
        <w:t>underlining</w:t>
      </w:r>
      <w:r>
        <w:rPr>
          <w:spacing w:val="-3"/>
        </w:rPr>
        <w:t xml:space="preserve"> </w:t>
      </w:r>
      <w:r>
        <w:t>our</w:t>
      </w:r>
      <w:r>
        <w:rPr>
          <w:spacing w:val="-3"/>
        </w:rPr>
        <w:t xml:space="preserve"> </w:t>
      </w:r>
      <w:r>
        <w:t>unique</w:t>
      </w:r>
      <w:r>
        <w:rPr>
          <w:spacing w:val="-4"/>
        </w:rPr>
        <w:t xml:space="preserve"> </w:t>
      </w:r>
      <w:r>
        <w:t>strength serving more than 70,000 students and colleagues on the main campus alone.</w:t>
      </w:r>
    </w:p>
    <w:p w14:paraId="4004F545" w14:textId="77777777" w:rsidR="00267E48" w:rsidRDefault="00267E48">
      <w:pPr>
        <w:pStyle w:val="BodyText"/>
        <w:spacing w:before="1"/>
      </w:pPr>
    </w:p>
    <w:p w14:paraId="4004F546" w14:textId="77777777" w:rsidR="00267E48" w:rsidRDefault="00DB5619">
      <w:pPr>
        <w:pStyle w:val="ListParagraph"/>
        <w:numPr>
          <w:ilvl w:val="0"/>
          <w:numId w:val="1"/>
        </w:numPr>
        <w:tabs>
          <w:tab w:val="left" w:pos="719"/>
        </w:tabs>
        <w:ind w:left="719" w:right="198"/>
        <w:rPr>
          <w:sz w:val="24"/>
        </w:rPr>
      </w:pPr>
      <w:r>
        <w:rPr>
          <w:b/>
          <w:sz w:val="24"/>
        </w:rPr>
        <w:t>Faculty</w:t>
      </w:r>
      <w:r>
        <w:rPr>
          <w:b/>
          <w:spacing w:val="-2"/>
          <w:sz w:val="24"/>
        </w:rPr>
        <w:t xml:space="preserve"> </w:t>
      </w:r>
      <w:r>
        <w:rPr>
          <w:b/>
          <w:sz w:val="24"/>
        </w:rPr>
        <w:t>and</w:t>
      </w:r>
      <w:r>
        <w:rPr>
          <w:b/>
          <w:spacing w:val="-3"/>
          <w:sz w:val="24"/>
        </w:rPr>
        <w:t xml:space="preserve"> </w:t>
      </w:r>
      <w:r>
        <w:rPr>
          <w:b/>
          <w:sz w:val="24"/>
        </w:rPr>
        <w:t>staff</w:t>
      </w:r>
      <w:r>
        <w:rPr>
          <w:b/>
          <w:spacing w:val="-3"/>
          <w:sz w:val="24"/>
        </w:rPr>
        <w:t xml:space="preserve"> </w:t>
      </w:r>
      <w:r>
        <w:rPr>
          <w:b/>
          <w:sz w:val="24"/>
        </w:rPr>
        <w:t>hiring</w:t>
      </w:r>
      <w:r>
        <w:rPr>
          <w:b/>
          <w:spacing w:val="-3"/>
          <w:sz w:val="24"/>
        </w:rPr>
        <w:t xml:space="preserve"> </w:t>
      </w:r>
      <w:r>
        <w:rPr>
          <w:b/>
          <w:sz w:val="24"/>
        </w:rPr>
        <w:t>and</w:t>
      </w:r>
      <w:r>
        <w:rPr>
          <w:b/>
          <w:spacing w:val="-3"/>
          <w:sz w:val="24"/>
        </w:rPr>
        <w:t xml:space="preserve"> </w:t>
      </w:r>
      <w:r>
        <w:rPr>
          <w:b/>
          <w:sz w:val="24"/>
        </w:rPr>
        <w:t>retention.</w:t>
      </w:r>
      <w:r>
        <w:rPr>
          <w:b/>
          <w:spacing w:val="-5"/>
          <w:sz w:val="24"/>
        </w:rPr>
        <w:t xml:space="preserve"> </w:t>
      </w:r>
      <w:r>
        <w:rPr>
          <w:sz w:val="24"/>
        </w:rPr>
        <w:t>Unlike</w:t>
      </w:r>
      <w:r>
        <w:rPr>
          <w:spacing w:val="-3"/>
          <w:sz w:val="24"/>
        </w:rPr>
        <w:t xml:space="preserve"> </w:t>
      </w:r>
      <w:r>
        <w:rPr>
          <w:sz w:val="24"/>
        </w:rPr>
        <w:t>peer</w:t>
      </w:r>
      <w:r>
        <w:rPr>
          <w:spacing w:val="-6"/>
          <w:sz w:val="24"/>
        </w:rPr>
        <w:t xml:space="preserve"> </w:t>
      </w:r>
      <w:r>
        <w:rPr>
          <w:sz w:val="24"/>
        </w:rPr>
        <w:t>institutions</w:t>
      </w:r>
      <w:r>
        <w:rPr>
          <w:spacing w:val="-2"/>
          <w:sz w:val="24"/>
        </w:rPr>
        <w:t xml:space="preserve"> </w:t>
      </w:r>
      <w:r>
        <w:rPr>
          <w:sz w:val="24"/>
        </w:rPr>
        <w:t>in</w:t>
      </w:r>
      <w:r>
        <w:rPr>
          <w:spacing w:val="-5"/>
          <w:sz w:val="24"/>
        </w:rPr>
        <w:t xml:space="preserve"> </w:t>
      </w:r>
      <w:r>
        <w:rPr>
          <w:sz w:val="24"/>
        </w:rPr>
        <w:t>a</w:t>
      </w:r>
      <w:r>
        <w:rPr>
          <w:spacing w:val="-4"/>
          <w:sz w:val="24"/>
        </w:rPr>
        <w:t xml:space="preserve"> </w:t>
      </w:r>
      <w:r>
        <w:rPr>
          <w:sz w:val="24"/>
        </w:rPr>
        <w:t>long</w:t>
      </w:r>
      <w:r>
        <w:rPr>
          <w:spacing w:val="-2"/>
          <w:sz w:val="24"/>
        </w:rPr>
        <w:t xml:space="preserve"> </w:t>
      </w:r>
      <w:r>
        <w:rPr>
          <w:sz w:val="24"/>
        </w:rPr>
        <w:t>and</w:t>
      </w:r>
      <w:r>
        <w:rPr>
          <w:spacing w:val="-5"/>
          <w:sz w:val="24"/>
        </w:rPr>
        <w:t xml:space="preserve"> </w:t>
      </w:r>
      <w:r>
        <w:rPr>
          <w:sz w:val="24"/>
        </w:rPr>
        <w:t>increasing list, Purdue is not freezing hiring or salaries. For example, in the ongoing recruiting season, 61 signed offers in the past two months alone. Last month, the Board of Trustees approved the tenure and promotion of 163 faculty systemwide. In the meantime,</w:t>
      </w:r>
      <w:r>
        <w:rPr>
          <w:spacing w:val="-6"/>
          <w:sz w:val="24"/>
        </w:rPr>
        <w:t xml:space="preserve"> </w:t>
      </w:r>
      <w:r>
        <w:rPr>
          <w:sz w:val="24"/>
        </w:rPr>
        <w:t>staff</w:t>
      </w:r>
      <w:r>
        <w:rPr>
          <w:spacing w:val="-5"/>
          <w:sz w:val="24"/>
        </w:rPr>
        <w:t xml:space="preserve"> </w:t>
      </w:r>
      <w:r>
        <w:rPr>
          <w:sz w:val="24"/>
        </w:rPr>
        <w:t>turnover</w:t>
      </w:r>
      <w:r>
        <w:rPr>
          <w:spacing w:val="-6"/>
          <w:sz w:val="24"/>
        </w:rPr>
        <w:t xml:space="preserve"> </w:t>
      </w:r>
      <w:r>
        <w:rPr>
          <w:sz w:val="24"/>
        </w:rPr>
        <w:t>at</w:t>
      </w:r>
      <w:r>
        <w:rPr>
          <w:spacing w:val="-3"/>
          <w:sz w:val="24"/>
        </w:rPr>
        <w:t xml:space="preserve"> </w:t>
      </w:r>
      <w:r>
        <w:rPr>
          <w:sz w:val="24"/>
        </w:rPr>
        <w:t>our</w:t>
      </w:r>
      <w:r>
        <w:rPr>
          <w:spacing w:val="-7"/>
          <w:sz w:val="24"/>
        </w:rPr>
        <w:t xml:space="preserve"> </w:t>
      </w:r>
      <w:r>
        <w:rPr>
          <w:sz w:val="24"/>
        </w:rPr>
        <w:t>West</w:t>
      </w:r>
      <w:r>
        <w:rPr>
          <w:spacing w:val="-3"/>
          <w:sz w:val="24"/>
        </w:rPr>
        <w:t xml:space="preserve"> </w:t>
      </w:r>
      <w:r>
        <w:rPr>
          <w:sz w:val="24"/>
        </w:rPr>
        <w:t>Lafayette</w:t>
      </w:r>
      <w:r>
        <w:rPr>
          <w:spacing w:val="-3"/>
          <w:sz w:val="24"/>
        </w:rPr>
        <w:t xml:space="preserve"> </w:t>
      </w:r>
      <w:r>
        <w:rPr>
          <w:sz w:val="24"/>
        </w:rPr>
        <w:t>location</w:t>
      </w:r>
      <w:r>
        <w:rPr>
          <w:spacing w:val="-5"/>
          <w:sz w:val="24"/>
        </w:rPr>
        <w:t xml:space="preserve"> </w:t>
      </w:r>
      <w:r>
        <w:rPr>
          <w:sz w:val="24"/>
        </w:rPr>
        <w:t>dropped from 3.7%</w:t>
      </w:r>
      <w:r>
        <w:rPr>
          <w:spacing w:val="-3"/>
          <w:sz w:val="24"/>
        </w:rPr>
        <w:t xml:space="preserve"> </w:t>
      </w:r>
      <w:r>
        <w:rPr>
          <w:sz w:val="24"/>
        </w:rPr>
        <w:t>to</w:t>
      </w:r>
      <w:r>
        <w:rPr>
          <w:spacing w:val="-1"/>
          <w:sz w:val="24"/>
        </w:rPr>
        <w:t xml:space="preserve"> </w:t>
      </w:r>
      <w:r>
        <w:rPr>
          <w:sz w:val="24"/>
        </w:rPr>
        <w:t>2.8%</w:t>
      </w:r>
      <w:r>
        <w:rPr>
          <w:spacing w:val="-3"/>
          <w:sz w:val="24"/>
        </w:rPr>
        <w:t xml:space="preserve"> </w:t>
      </w:r>
      <w:r>
        <w:rPr>
          <w:sz w:val="24"/>
        </w:rPr>
        <w:t>in the last three years. Faculty turnover decreased from 2.2% to 1.7%.</w:t>
      </w:r>
    </w:p>
    <w:p w14:paraId="4004F547" w14:textId="77777777" w:rsidR="00267E48" w:rsidRDefault="00267E48">
      <w:pPr>
        <w:pStyle w:val="BodyText"/>
      </w:pPr>
    </w:p>
    <w:p w14:paraId="4004F548" w14:textId="77777777" w:rsidR="00267E48" w:rsidRDefault="00DB5619">
      <w:pPr>
        <w:pStyle w:val="ListParagraph"/>
        <w:numPr>
          <w:ilvl w:val="0"/>
          <w:numId w:val="1"/>
        </w:numPr>
        <w:tabs>
          <w:tab w:val="left" w:pos="719"/>
        </w:tabs>
        <w:ind w:left="719" w:right="254"/>
        <w:rPr>
          <w:sz w:val="24"/>
        </w:rPr>
      </w:pPr>
      <w:r>
        <w:rPr>
          <w:b/>
          <w:sz w:val="24"/>
        </w:rPr>
        <w:t xml:space="preserve">Research funding and opportunities. </w:t>
      </w:r>
      <w:r>
        <w:rPr>
          <w:sz w:val="24"/>
        </w:rPr>
        <w:t>In past two months alone, Purdue faculty have been</w:t>
      </w:r>
      <w:r>
        <w:rPr>
          <w:spacing w:val="-5"/>
          <w:sz w:val="24"/>
        </w:rPr>
        <w:t xml:space="preserve"> </w:t>
      </w:r>
      <w:r>
        <w:rPr>
          <w:sz w:val="24"/>
        </w:rPr>
        <w:t>awarded over</w:t>
      </w:r>
      <w:r>
        <w:rPr>
          <w:spacing w:val="-6"/>
          <w:sz w:val="24"/>
        </w:rPr>
        <w:t xml:space="preserve"> </w:t>
      </w:r>
      <w:r>
        <w:rPr>
          <w:sz w:val="24"/>
        </w:rPr>
        <w:t>500</w:t>
      </w:r>
      <w:r>
        <w:rPr>
          <w:spacing w:val="-6"/>
          <w:sz w:val="24"/>
        </w:rPr>
        <w:t xml:space="preserve"> </w:t>
      </w:r>
      <w:r>
        <w:rPr>
          <w:sz w:val="24"/>
        </w:rPr>
        <w:t>grants</w:t>
      </w:r>
      <w:r>
        <w:rPr>
          <w:spacing w:val="-2"/>
          <w:sz w:val="24"/>
        </w:rPr>
        <w:t xml:space="preserve"> </w:t>
      </w:r>
      <w:r>
        <w:rPr>
          <w:sz w:val="24"/>
        </w:rPr>
        <w:t>totaling</w:t>
      </w:r>
      <w:r>
        <w:rPr>
          <w:spacing w:val="-2"/>
          <w:sz w:val="24"/>
        </w:rPr>
        <w:t xml:space="preserve"> </w:t>
      </w:r>
      <w:r>
        <w:rPr>
          <w:sz w:val="24"/>
        </w:rPr>
        <w:t>over</w:t>
      </w:r>
      <w:r>
        <w:rPr>
          <w:spacing w:val="-6"/>
          <w:sz w:val="24"/>
        </w:rPr>
        <w:t xml:space="preserve"> </w:t>
      </w:r>
      <w:r>
        <w:rPr>
          <w:sz w:val="24"/>
        </w:rPr>
        <w:t>$140</w:t>
      </w:r>
      <w:r>
        <w:rPr>
          <w:spacing w:val="-1"/>
          <w:sz w:val="24"/>
        </w:rPr>
        <w:t xml:space="preserve"> </w:t>
      </w:r>
      <w:r>
        <w:rPr>
          <w:sz w:val="24"/>
        </w:rPr>
        <w:t>million</w:t>
      </w:r>
      <w:r>
        <w:rPr>
          <w:spacing w:val="-5"/>
          <w:sz w:val="24"/>
        </w:rPr>
        <w:t xml:space="preserve"> </w:t>
      </w:r>
      <w:r>
        <w:rPr>
          <w:sz w:val="24"/>
        </w:rPr>
        <w:t>from</w:t>
      </w:r>
      <w:r>
        <w:rPr>
          <w:spacing w:val="-4"/>
          <w:sz w:val="24"/>
        </w:rPr>
        <w:t xml:space="preserve"> </w:t>
      </w:r>
      <w:r>
        <w:rPr>
          <w:sz w:val="24"/>
        </w:rPr>
        <w:t>the</w:t>
      </w:r>
      <w:r>
        <w:rPr>
          <w:spacing w:val="-3"/>
          <w:sz w:val="24"/>
        </w:rPr>
        <w:t xml:space="preserve"> </w:t>
      </w:r>
      <w:r>
        <w:rPr>
          <w:sz w:val="24"/>
        </w:rPr>
        <w:t>U.S.</w:t>
      </w:r>
      <w:r>
        <w:rPr>
          <w:spacing w:val="-2"/>
          <w:sz w:val="24"/>
        </w:rPr>
        <w:t xml:space="preserve"> </w:t>
      </w:r>
      <w:r>
        <w:rPr>
          <w:sz w:val="24"/>
        </w:rPr>
        <w:t>Department</w:t>
      </w:r>
      <w:r>
        <w:rPr>
          <w:spacing w:val="-3"/>
          <w:sz w:val="24"/>
        </w:rPr>
        <w:t xml:space="preserve"> </w:t>
      </w:r>
      <w:r>
        <w:rPr>
          <w:sz w:val="24"/>
        </w:rPr>
        <w:t>of Energy, the National Science Foundation, NASA, the National Institutes of Health, the</w:t>
      </w:r>
    </w:p>
    <w:p w14:paraId="4004F549" w14:textId="77777777" w:rsidR="00267E48" w:rsidRDefault="00DB5619">
      <w:pPr>
        <w:pStyle w:val="BodyText"/>
        <w:ind w:left="719"/>
      </w:pPr>
      <w:r>
        <w:t>U.S. Department of Defense and the U.S. Department of Agriculture, including $26.4 million from industry partners. The Office of Industry Partnerships continues to work closely</w:t>
      </w:r>
      <w:r>
        <w:rPr>
          <w:spacing w:val="-3"/>
        </w:rPr>
        <w:t xml:space="preserve"> </w:t>
      </w:r>
      <w:r>
        <w:t>with</w:t>
      </w:r>
      <w:r>
        <w:rPr>
          <w:spacing w:val="-6"/>
        </w:rPr>
        <w:t xml:space="preserve"> </w:t>
      </w:r>
      <w:r>
        <w:t>college</w:t>
      </w:r>
      <w:r>
        <w:rPr>
          <w:spacing w:val="-4"/>
        </w:rPr>
        <w:t xml:space="preserve"> </w:t>
      </w:r>
      <w:r>
        <w:t>deans,</w:t>
      </w:r>
      <w:r>
        <w:rPr>
          <w:spacing w:val="-2"/>
        </w:rPr>
        <w:t xml:space="preserve"> </w:t>
      </w:r>
      <w:r>
        <w:t>department</w:t>
      </w:r>
      <w:r>
        <w:rPr>
          <w:spacing w:val="-4"/>
        </w:rPr>
        <w:t xml:space="preserve"> </w:t>
      </w:r>
      <w:r>
        <w:t>heads</w:t>
      </w:r>
      <w:r>
        <w:rPr>
          <w:spacing w:val="-3"/>
        </w:rPr>
        <w:t xml:space="preserve"> </w:t>
      </w:r>
      <w:r>
        <w:t>and</w:t>
      </w:r>
      <w:r>
        <w:rPr>
          <w:spacing w:val="-6"/>
        </w:rPr>
        <w:t xml:space="preserve"> </w:t>
      </w:r>
      <w:proofErr w:type="gramStart"/>
      <w:r>
        <w:t>all</w:t>
      </w:r>
      <w:r>
        <w:rPr>
          <w:spacing w:val="-2"/>
        </w:rPr>
        <w:t xml:space="preserve"> </w:t>
      </w:r>
      <w:r>
        <w:t>faculty</w:t>
      </w:r>
      <w:proofErr w:type="gramEnd"/>
      <w:r>
        <w:rPr>
          <w:spacing w:val="-3"/>
        </w:rPr>
        <w:t xml:space="preserve"> </w:t>
      </w:r>
      <w:r>
        <w:t>to</w:t>
      </w:r>
      <w:r>
        <w:rPr>
          <w:spacing w:val="-7"/>
        </w:rPr>
        <w:t xml:space="preserve"> </w:t>
      </w:r>
      <w:r>
        <w:t>attract</w:t>
      </w:r>
      <w:r>
        <w:rPr>
          <w:spacing w:val="-4"/>
        </w:rPr>
        <w:t xml:space="preserve"> </w:t>
      </w:r>
      <w:r>
        <w:t>more</w:t>
      </w:r>
      <w:r>
        <w:rPr>
          <w:spacing w:val="-4"/>
        </w:rPr>
        <w:t xml:space="preserve"> </w:t>
      </w:r>
      <w:r>
        <w:t>corporate support for new research centers/consortia and strengthen our existing centers.</w:t>
      </w:r>
    </w:p>
    <w:p w14:paraId="4004F54A" w14:textId="77777777" w:rsidR="00267E48" w:rsidRDefault="00267E48">
      <w:pPr>
        <w:pStyle w:val="BodyText"/>
        <w:sectPr w:rsidR="00267E48">
          <w:type w:val="continuous"/>
          <w:pgSz w:w="12240" w:h="15840"/>
          <w:pgMar w:top="1820" w:right="1440" w:bottom="280" w:left="1440" w:header="720" w:footer="720" w:gutter="0"/>
          <w:cols w:space="720"/>
        </w:sectPr>
      </w:pPr>
    </w:p>
    <w:p w14:paraId="4004F54B" w14:textId="77777777" w:rsidR="00267E48" w:rsidRDefault="00DB5619">
      <w:pPr>
        <w:pStyle w:val="ListParagraph"/>
        <w:numPr>
          <w:ilvl w:val="0"/>
          <w:numId w:val="1"/>
        </w:numPr>
        <w:tabs>
          <w:tab w:val="left" w:pos="719"/>
        </w:tabs>
        <w:spacing w:before="83"/>
        <w:ind w:left="719" w:hanging="359"/>
        <w:rPr>
          <w:sz w:val="24"/>
        </w:rPr>
      </w:pPr>
      <w:r>
        <w:rPr>
          <w:b/>
          <w:sz w:val="24"/>
        </w:rPr>
        <w:lastRenderedPageBreak/>
        <w:t>Investment</w:t>
      </w:r>
      <w:r>
        <w:rPr>
          <w:b/>
          <w:spacing w:val="-7"/>
          <w:sz w:val="24"/>
        </w:rPr>
        <w:t xml:space="preserve"> </w:t>
      </w:r>
      <w:r>
        <w:rPr>
          <w:b/>
          <w:sz w:val="24"/>
        </w:rPr>
        <w:t>in</w:t>
      </w:r>
      <w:r>
        <w:rPr>
          <w:b/>
          <w:spacing w:val="-3"/>
          <w:sz w:val="24"/>
        </w:rPr>
        <w:t xml:space="preserve"> </w:t>
      </w:r>
      <w:r>
        <w:rPr>
          <w:b/>
          <w:sz w:val="24"/>
        </w:rPr>
        <w:t>the latest</w:t>
      </w:r>
      <w:r>
        <w:rPr>
          <w:b/>
          <w:spacing w:val="-1"/>
          <w:sz w:val="24"/>
        </w:rPr>
        <w:t xml:space="preserve"> </w:t>
      </w:r>
      <w:r>
        <w:rPr>
          <w:b/>
          <w:sz w:val="24"/>
        </w:rPr>
        <w:t>facilities.</w:t>
      </w:r>
      <w:r>
        <w:rPr>
          <w:b/>
          <w:spacing w:val="-5"/>
          <w:sz w:val="24"/>
        </w:rPr>
        <w:t xml:space="preserve"> </w:t>
      </w:r>
      <w:r>
        <w:rPr>
          <w:sz w:val="24"/>
        </w:rPr>
        <w:t>Recent</w:t>
      </w:r>
      <w:r>
        <w:rPr>
          <w:spacing w:val="-3"/>
          <w:sz w:val="24"/>
        </w:rPr>
        <w:t xml:space="preserve"> </w:t>
      </w:r>
      <w:r>
        <w:rPr>
          <w:sz w:val="24"/>
        </w:rPr>
        <w:t>examples</w:t>
      </w:r>
      <w:r>
        <w:rPr>
          <w:spacing w:val="-2"/>
          <w:sz w:val="24"/>
        </w:rPr>
        <w:t xml:space="preserve"> include:</w:t>
      </w:r>
    </w:p>
    <w:p w14:paraId="4004F54C" w14:textId="77777777" w:rsidR="00267E48" w:rsidRDefault="00DB5619">
      <w:pPr>
        <w:pStyle w:val="ListParagraph"/>
        <w:numPr>
          <w:ilvl w:val="1"/>
          <w:numId w:val="1"/>
        </w:numPr>
        <w:tabs>
          <w:tab w:val="left" w:pos="1438"/>
        </w:tabs>
        <w:spacing w:line="297" w:lineRule="exact"/>
        <w:ind w:left="1438" w:hanging="359"/>
        <w:rPr>
          <w:sz w:val="24"/>
        </w:rPr>
      </w:pPr>
      <w:r>
        <w:rPr>
          <w:sz w:val="24"/>
        </w:rPr>
        <w:t>Nursing</w:t>
      </w:r>
      <w:r>
        <w:rPr>
          <w:spacing w:val="-5"/>
          <w:sz w:val="24"/>
        </w:rPr>
        <w:t xml:space="preserve"> </w:t>
      </w:r>
      <w:r>
        <w:rPr>
          <w:sz w:val="24"/>
        </w:rPr>
        <w:t>and</w:t>
      </w:r>
      <w:r>
        <w:rPr>
          <w:spacing w:val="-8"/>
          <w:sz w:val="24"/>
        </w:rPr>
        <w:t xml:space="preserve"> </w:t>
      </w:r>
      <w:r>
        <w:rPr>
          <w:sz w:val="24"/>
        </w:rPr>
        <w:t>Pharmacy Education</w:t>
      </w:r>
      <w:r>
        <w:rPr>
          <w:spacing w:val="-2"/>
          <w:sz w:val="24"/>
        </w:rPr>
        <w:t xml:space="preserve"> building</w:t>
      </w:r>
    </w:p>
    <w:p w14:paraId="4004F54D" w14:textId="77777777" w:rsidR="00267E48" w:rsidRDefault="00DB5619">
      <w:pPr>
        <w:pStyle w:val="ListParagraph"/>
        <w:numPr>
          <w:ilvl w:val="1"/>
          <w:numId w:val="1"/>
        </w:numPr>
        <w:tabs>
          <w:tab w:val="left" w:pos="1438"/>
        </w:tabs>
        <w:spacing w:line="293" w:lineRule="exact"/>
        <w:ind w:left="1438" w:hanging="359"/>
        <w:rPr>
          <w:sz w:val="24"/>
        </w:rPr>
      </w:pPr>
      <w:r>
        <w:rPr>
          <w:sz w:val="24"/>
        </w:rPr>
        <w:t>Mitch</w:t>
      </w:r>
      <w:r>
        <w:rPr>
          <w:spacing w:val="-4"/>
          <w:sz w:val="24"/>
        </w:rPr>
        <w:t xml:space="preserve"> </w:t>
      </w:r>
      <w:r>
        <w:rPr>
          <w:sz w:val="24"/>
        </w:rPr>
        <w:t>Daniels</w:t>
      </w:r>
      <w:r>
        <w:rPr>
          <w:spacing w:val="-1"/>
          <w:sz w:val="24"/>
        </w:rPr>
        <w:t xml:space="preserve"> </w:t>
      </w:r>
      <w:r>
        <w:rPr>
          <w:sz w:val="24"/>
        </w:rPr>
        <w:t>School</w:t>
      </w:r>
      <w:r>
        <w:rPr>
          <w:spacing w:val="1"/>
          <w:sz w:val="24"/>
        </w:rPr>
        <w:t xml:space="preserve"> </w:t>
      </w:r>
      <w:r>
        <w:rPr>
          <w:sz w:val="24"/>
        </w:rPr>
        <w:t>of</w:t>
      </w:r>
      <w:r>
        <w:rPr>
          <w:spacing w:val="-4"/>
          <w:sz w:val="24"/>
        </w:rPr>
        <w:t xml:space="preserve"> </w:t>
      </w:r>
      <w:r>
        <w:rPr>
          <w:sz w:val="24"/>
        </w:rPr>
        <w:t xml:space="preserve">Business </w:t>
      </w:r>
      <w:r>
        <w:rPr>
          <w:spacing w:val="-2"/>
          <w:sz w:val="24"/>
        </w:rPr>
        <w:t>building</w:t>
      </w:r>
    </w:p>
    <w:p w14:paraId="4004F54E" w14:textId="77777777" w:rsidR="00267E48" w:rsidRDefault="00DB5619">
      <w:pPr>
        <w:pStyle w:val="ListParagraph"/>
        <w:numPr>
          <w:ilvl w:val="1"/>
          <w:numId w:val="1"/>
        </w:numPr>
        <w:tabs>
          <w:tab w:val="left" w:pos="1439"/>
        </w:tabs>
        <w:spacing w:line="293" w:lineRule="exact"/>
        <w:ind w:left="1439" w:hanging="359"/>
        <w:rPr>
          <w:sz w:val="24"/>
        </w:rPr>
      </w:pPr>
      <w:r>
        <w:rPr>
          <w:sz w:val="24"/>
        </w:rPr>
        <w:t>Academic</w:t>
      </w:r>
      <w:r>
        <w:rPr>
          <w:spacing w:val="-4"/>
          <w:sz w:val="24"/>
        </w:rPr>
        <w:t xml:space="preserve"> </w:t>
      </w:r>
      <w:r>
        <w:rPr>
          <w:sz w:val="24"/>
        </w:rPr>
        <w:t>Success</w:t>
      </w:r>
      <w:r>
        <w:rPr>
          <w:spacing w:val="-1"/>
          <w:sz w:val="24"/>
        </w:rPr>
        <w:t xml:space="preserve"> </w:t>
      </w:r>
      <w:r>
        <w:rPr>
          <w:spacing w:val="-2"/>
          <w:sz w:val="24"/>
        </w:rPr>
        <w:t>Building</w:t>
      </w:r>
    </w:p>
    <w:p w14:paraId="4004F54F" w14:textId="77777777" w:rsidR="00267E48" w:rsidRDefault="00DB5619">
      <w:pPr>
        <w:pStyle w:val="ListParagraph"/>
        <w:numPr>
          <w:ilvl w:val="1"/>
          <w:numId w:val="1"/>
        </w:numPr>
        <w:tabs>
          <w:tab w:val="left" w:pos="1440"/>
        </w:tabs>
        <w:spacing w:before="3" w:line="232" w:lineRule="auto"/>
        <w:ind w:right="548"/>
        <w:rPr>
          <w:sz w:val="24"/>
        </w:rPr>
      </w:pPr>
      <w:r>
        <w:rPr>
          <w:sz w:val="24"/>
        </w:rPr>
        <w:t>The</w:t>
      </w:r>
      <w:r>
        <w:rPr>
          <w:spacing w:val="-6"/>
          <w:sz w:val="24"/>
        </w:rPr>
        <w:t xml:space="preserve"> </w:t>
      </w:r>
      <w:r>
        <w:rPr>
          <w:sz w:val="24"/>
        </w:rPr>
        <w:t>modernization</w:t>
      </w:r>
      <w:r>
        <w:rPr>
          <w:spacing w:val="-8"/>
          <w:sz w:val="24"/>
        </w:rPr>
        <w:t xml:space="preserve"> </w:t>
      </w:r>
      <w:r>
        <w:rPr>
          <w:sz w:val="24"/>
        </w:rPr>
        <w:t>of</w:t>
      </w:r>
      <w:r>
        <w:rPr>
          <w:spacing w:val="-8"/>
          <w:sz w:val="24"/>
        </w:rPr>
        <w:t xml:space="preserve"> </w:t>
      </w:r>
      <w:r>
        <w:rPr>
          <w:sz w:val="24"/>
        </w:rPr>
        <w:t>Birck</w:t>
      </w:r>
      <w:r>
        <w:rPr>
          <w:spacing w:val="-1"/>
          <w:sz w:val="24"/>
        </w:rPr>
        <w:t xml:space="preserve"> </w:t>
      </w:r>
      <w:r>
        <w:rPr>
          <w:sz w:val="24"/>
        </w:rPr>
        <w:t>Nanotechnology</w:t>
      </w:r>
      <w:r>
        <w:rPr>
          <w:spacing w:val="-5"/>
          <w:sz w:val="24"/>
        </w:rPr>
        <w:t xml:space="preserve"> </w:t>
      </w:r>
      <w:r>
        <w:rPr>
          <w:sz w:val="24"/>
        </w:rPr>
        <w:t>Center</w:t>
      </w:r>
      <w:r>
        <w:rPr>
          <w:spacing w:val="-8"/>
          <w:sz w:val="24"/>
        </w:rPr>
        <w:t xml:space="preserve"> </w:t>
      </w:r>
      <w:r>
        <w:rPr>
          <w:sz w:val="24"/>
        </w:rPr>
        <w:t>and</w:t>
      </w:r>
      <w:r>
        <w:rPr>
          <w:spacing w:val="-3"/>
          <w:sz w:val="24"/>
        </w:rPr>
        <w:t xml:space="preserve"> </w:t>
      </w:r>
      <w:proofErr w:type="spellStart"/>
      <w:r>
        <w:rPr>
          <w:sz w:val="24"/>
        </w:rPr>
        <w:t>Zucrow</w:t>
      </w:r>
      <w:proofErr w:type="spellEnd"/>
      <w:r>
        <w:rPr>
          <w:spacing w:val="-6"/>
          <w:sz w:val="24"/>
        </w:rPr>
        <w:t xml:space="preserve"> </w:t>
      </w:r>
      <w:r>
        <w:rPr>
          <w:sz w:val="24"/>
        </w:rPr>
        <w:t>High-Speed Propulsion Lab</w:t>
      </w:r>
    </w:p>
    <w:p w14:paraId="4004F550" w14:textId="77777777" w:rsidR="00267E48" w:rsidRDefault="00DB5619">
      <w:pPr>
        <w:pStyle w:val="ListParagraph"/>
        <w:numPr>
          <w:ilvl w:val="1"/>
          <w:numId w:val="1"/>
        </w:numPr>
        <w:tabs>
          <w:tab w:val="left" w:pos="1440"/>
        </w:tabs>
        <w:spacing w:before="5" w:line="237" w:lineRule="auto"/>
        <w:ind w:right="56"/>
        <w:rPr>
          <w:sz w:val="24"/>
        </w:rPr>
      </w:pPr>
      <w:r>
        <w:rPr>
          <w:sz w:val="24"/>
        </w:rPr>
        <w:t>As</w:t>
      </w:r>
      <w:r>
        <w:rPr>
          <w:spacing w:val="-2"/>
          <w:sz w:val="24"/>
        </w:rPr>
        <w:t xml:space="preserve"> </w:t>
      </w:r>
      <w:r>
        <w:rPr>
          <w:sz w:val="24"/>
        </w:rPr>
        <w:t>part</w:t>
      </w:r>
      <w:r>
        <w:rPr>
          <w:spacing w:val="-3"/>
          <w:sz w:val="24"/>
        </w:rPr>
        <w:t xml:space="preserve"> </w:t>
      </w:r>
      <w:r>
        <w:rPr>
          <w:sz w:val="24"/>
        </w:rPr>
        <w:t>of</w:t>
      </w:r>
      <w:r>
        <w:rPr>
          <w:spacing w:val="-5"/>
          <w:sz w:val="24"/>
        </w:rPr>
        <w:t xml:space="preserve"> </w:t>
      </w:r>
      <w:r>
        <w:rPr>
          <w:sz w:val="24"/>
        </w:rPr>
        <w:t>the One</w:t>
      </w:r>
      <w:r>
        <w:rPr>
          <w:spacing w:val="-3"/>
          <w:sz w:val="24"/>
        </w:rPr>
        <w:t xml:space="preserve"> </w:t>
      </w:r>
      <w:r>
        <w:rPr>
          <w:sz w:val="24"/>
        </w:rPr>
        <w:t>Health</w:t>
      </w:r>
      <w:r>
        <w:rPr>
          <w:spacing w:val="-5"/>
          <w:sz w:val="24"/>
        </w:rPr>
        <w:t xml:space="preserve"> </w:t>
      </w:r>
      <w:r>
        <w:rPr>
          <w:sz w:val="24"/>
        </w:rPr>
        <w:t>initiative</w:t>
      </w:r>
      <w:r>
        <w:rPr>
          <w:spacing w:val="-3"/>
          <w:sz w:val="24"/>
        </w:rPr>
        <w:t xml:space="preserve"> </w:t>
      </w:r>
      <w:r>
        <w:rPr>
          <w:sz w:val="24"/>
        </w:rPr>
        <w:t>alongside</w:t>
      </w:r>
      <w:r>
        <w:rPr>
          <w:spacing w:val="-3"/>
          <w:sz w:val="24"/>
        </w:rPr>
        <w:t xml:space="preserve"> </w:t>
      </w:r>
      <w:r>
        <w:rPr>
          <w:sz w:val="24"/>
        </w:rPr>
        <w:t>investment</w:t>
      </w:r>
      <w:r>
        <w:rPr>
          <w:spacing w:val="-3"/>
          <w:sz w:val="24"/>
        </w:rPr>
        <w:t xml:space="preserve"> </w:t>
      </w:r>
      <w:r>
        <w:rPr>
          <w:sz w:val="24"/>
        </w:rPr>
        <w:t>in</w:t>
      </w:r>
      <w:r>
        <w:rPr>
          <w:spacing w:val="-5"/>
          <w:sz w:val="24"/>
        </w:rPr>
        <w:t xml:space="preserve"> </w:t>
      </w:r>
      <w:r>
        <w:rPr>
          <w:sz w:val="24"/>
        </w:rPr>
        <w:t>faculty</w:t>
      </w:r>
      <w:r>
        <w:rPr>
          <w:spacing w:val="-2"/>
          <w:sz w:val="24"/>
        </w:rPr>
        <w:t xml:space="preserve"> </w:t>
      </w:r>
      <w:r>
        <w:rPr>
          <w:sz w:val="24"/>
        </w:rPr>
        <w:t>and</w:t>
      </w:r>
      <w:r>
        <w:rPr>
          <w:spacing w:val="-5"/>
          <w:sz w:val="24"/>
        </w:rPr>
        <w:t xml:space="preserve"> </w:t>
      </w:r>
      <w:r>
        <w:rPr>
          <w:sz w:val="24"/>
        </w:rPr>
        <w:t>students, a planned Life Science Research Building and a facility for four departments involving chemistry are seeking faculty input across many departments throughout multiple colleges.</w:t>
      </w:r>
    </w:p>
    <w:p w14:paraId="4004F551" w14:textId="77777777" w:rsidR="00267E48" w:rsidRDefault="00DB5619">
      <w:pPr>
        <w:pStyle w:val="ListParagraph"/>
        <w:numPr>
          <w:ilvl w:val="1"/>
          <w:numId w:val="1"/>
        </w:numPr>
        <w:tabs>
          <w:tab w:val="left" w:pos="1440"/>
        </w:tabs>
        <w:spacing w:before="4" w:line="237" w:lineRule="auto"/>
        <w:ind w:right="52"/>
        <w:rPr>
          <w:sz w:val="24"/>
        </w:rPr>
      </w:pPr>
      <w:r>
        <w:rPr>
          <w:sz w:val="24"/>
        </w:rPr>
        <w:t>Enhanced commercial air service is coming to Purdue University Airport. Flights are</w:t>
      </w:r>
      <w:r>
        <w:rPr>
          <w:spacing w:val="-3"/>
          <w:sz w:val="24"/>
        </w:rPr>
        <w:t xml:space="preserve"> </w:t>
      </w:r>
      <w:r>
        <w:rPr>
          <w:sz w:val="24"/>
        </w:rPr>
        <w:t>expected</w:t>
      </w:r>
      <w:r>
        <w:rPr>
          <w:spacing w:val="-5"/>
          <w:sz w:val="24"/>
        </w:rPr>
        <w:t xml:space="preserve"> </w:t>
      </w:r>
      <w:r>
        <w:rPr>
          <w:sz w:val="24"/>
        </w:rPr>
        <w:t>to</w:t>
      </w:r>
      <w:r>
        <w:rPr>
          <w:spacing w:val="-6"/>
          <w:sz w:val="24"/>
        </w:rPr>
        <w:t xml:space="preserve"> </w:t>
      </w:r>
      <w:r>
        <w:rPr>
          <w:sz w:val="24"/>
        </w:rPr>
        <w:t>begin</w:t>
      </w:r>
      <w:r>
        <w:rPr>
          <w:spacing w:val="-5"/>
          <w:sz w:val="24"/>
        </w:rPr>
        <w:t xml:space="preserve"> </w:t>
      </w:r>
      <w:r>
        <w:rPr>
          <w:sz w:val="24"/>
        </w:rPr>
        <w:t>Aug.</w:t>
      </w:r>
      <w:r>
        <w:rPr>
          <w:spacing w:val="-3"/>
          <w:sz w:val="24"/>
        </w:rPr>
        <w:t xml:space="preserve"> </w:t>
      </w:r>
      <w:r>
        <w:rPr>
          <w:sz w:val="24"/>
        </w:rPr>
        <w:t>5</w:t>
      </w:r>
      <w:r>
        <w:rPr>
          <w:spacing w:val="-6"/>
          <w:sz w:val="24"/>
        </w:rPr>
        <w:t xml:space="preserve"> </w:t>
      </w:r>
      <w:r>
        <w:rPr>
          <w:sz w:val="24"/>
        </w:rPr>
        <w:t>—</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day</w:t>
      </w:r>
      <w:r>
        <w:rPr>
          <w:spacing w:val="-3"/>
          <w:sz w:val="24"/>
        </w:rPr>
        <w:t xml:space="preserve"> </w:t>
      </w:r>
      <w:r>
        <w:rPr>
          <w:sz w:val="24"/>
        </w:rPr>
        <w:t>the Amelia</w:t>
      </w:r>
      <w:r>
        <w:rPr>
          <w:spacing w:val="-4"/>
          <w:sz w:val="24"/>
        </w:rPr>
        <w:t xml:space="preserve"> </w:t>
      </w:r>
      <w:r>
        <w:rPr>
          <w:sz w:val="24"/>
        </w:rPr>
        <w:t>Earhart</w:t>
      </w:r>
      <w:r>
        <w:rPr>
          <w:spacing w:val="-3"/>
          <w:sz w:val="24"/>
        </w:rPr>
        <w:t xml:space="preserve"> </w:t>
      </w:r>
      <w:r>
        <w:rPr>
          <w:sz w:val="24"/>
        </w:rPr>
        <w:t>Terminal</w:t>
      </w:r>
      <w:r>
        <w:rPr>
          <w:spacing w:val="-2"/>
          <w:sz w:val="24"/>
        </w:rPr>
        <w:t xml:space="preserve"> </w:t>
      </w:r>
      <w:r>
        <w:rPr>
          <w:sz w:val="24"/>
        </w:rPr>
        <w:t>opens at the airport.</w:t>
      </w:r>
    </w:p>
    <w:p w14:paraId="4004F552" w14:textId="77777777" w:rsidR="00267E48" w:rsidRDefault="00DB5619">
      <w:pPr>
        <w:pStyle w:val="ListParagraph"/>
        <w:numPr>
          <w:ilvl w:val="1"/>
          <w:numId w:val="1"/>
        </w:numPr>
        <w:tabs>
          <w:tab w:val="left" w:pos="1440"/>
        </w:tabs>
        <w:spacing w:line="237" w:lineRule="auto"/>
        <w:ind w:right="179"/>
        <w:jc w:val="both"/>
        <w:rPr>
          <w:sz w:val="24"/>
        </w:rPr>
      </w:pPr>
      <w:r>
        <w:rPr>
          <w:sz w:val="24"/>
        </w:rPr>
        <w:t>And</w:t>
      </w:r>
      <w:r>
        <w:rPr>
          <w:spacing w:val="-5"/>
          <w:sz w:val="24"/>
        </w:rPr>
        <w:t xml:space="preserve"> </w:t>
      </w:r>
      <w:r>
        <w:rPr>
          <w:sz w:val="24"/>
        </w:rPr>
        <w:t>a</w:t>
      </w:r>
      <w:r>
        <w:rPr>
          <w:spacing w:val="-4"/>
          <w:sz w:val="24"/>
        </w:rPr>
        <w:t xml:space="preserve"> </w:t>
      </w:r>
      <w:r>
        <w:rPr>
          <w:sz w:val="24"/>
        </w:rPr>
        <w:t>nearly</w:t>
      </w:r>
      <w:r>
        <w:rPr>
          <w:spacing w:val="-2"/>
          <w:sz w:val="24"/>
        </w:rPr>
        <w:t xml:space="preserve"> </w:t>
      </w:r>
      <w:r>
        <w:rPr>
          <w:sz w:val="24"/>
        </w:rPr>
        <w:t>1,000-bed</w:t>
      </w:r>
      <w:r>
        <w:rPr>
          <w:spacing w:val="-1"/>
          <w:sz w:val="24"/>
        </w:rPr>
        <w:t xml:space="preserve"> </w:t>
      </w:r>
      <w:r>
        <w:rPr>
          <w:sz w:val="24"/>
        </w:rPr>
        <w:t>student</w:t>
      </w:r>
      <w:r>
        <w:rPr>
          <w:spacing w:val="-3"/>
          <w:sz w:val="24"/>
        </w:rPr>
        <w:t xml:space="preserve"> </w:t>
      </w:r>
      <w:r>
        <w:rPr>
          <w:sz w:val="24"/>
        </w:rPr>
        <w:t>housing</w:t>
      </w:r>
      <w:r>
        <w:rPr>
          <w:spacing w:val="-2"/>
          <w:sz w:val="24"/>
        </w:rPr>
        <w:t xml:space="preserve"> </w:t>
      </w:r>
      <w:r>
        <w:rPr>
          <w:sz w:val="24"/>
        </w:rPr>
        <w:t>facility</w:t>
      </w:r>
      <w:r>
        <w:rPr>
          <w:spacing w:val="-2"/>
          <w:sz w:val="24"/>
        </w:rPr>
        <w:t xml:space="preserve"> </w:t>
      </w:r>
      <w:r>
        <w:rPr>
          <w:sz w:val="24"/>
        </w:rPr>
        <w:t>is</w:t>
      </w:r>
      <w:r>
        <w:rPr>
          <w:spacing w:val="-2"/>
          <w:sz w:val="24"/>
        </w:rPr>
        <w:t xml:space="preserve"> </w:t>
      </w:r>
      <w:r>
        <w:rPr>
          <w:sz w:val="24"/>
        </w:rPr>
        <w:t>on</w:t>
      </w:r>
      <w:r>
        <w:rPr>
          <w:spacing w:val="-5"/>
          <w:sz w:val="24"/>
        </w:rPr>
        <w:t xml:space="preserve"> </w:t>
      </w:r>
      <w:r>
        <w:rPr>
          <w:sz w:val="24"/>
        </w:rPr>
        <w:t>track</w:t>
      </w:r>
      <w:r>
        <w:rPr>
          <w:spacing w:val="-4"/>
          <w:sz w:val="24"/>
        </w:rPr>
        <w:t xml:space="preserve"> </w:t>
      </w:r>
      <w:r>
        <w:rPr>
          <w:sz w:val="24"/>
        </w:rPr>
        <w:t>to</w:t>
      </w:r>
      <w:r>
        <w:rPr>
          <w:spacing w:val="-1"/>
          <w:sz w:val="24"/>
        </w:rPr>
        <w:t xml:space="preserve"> </w:t>
      </w:r>
      <w:r>
        <w:rPr>
          <w:sz w:val="24"/>
        </w:rPr>
        <w:t>open</w:t>
      </w:r>
      <w:r>
        <w:rPr>
          <w:spacing w:val="-1"/>
          <w:sz w:val="24"/>
        </w:rPr>
        <w:t xml:space="preserve"> </w:t>
      </w:r>
      <w:r>
        <w:rPr>
          <w:sz w:val="24"/>
        </w:rPr>
        <w:t>this</w:t>
      </w:r>
      <w:r>
        <w:rPr>
          <w:spacing w:val="-2"/>
          <w:sz w:val="24"/>
        </w:rPr>
        <w:t xml:space="preserve"> </w:t>
      </w:r>
      <w:r>
        <w:rPr>
          <w:sz w:val="24"/>
        </w:rPr>
        <w:t>summer at</w:t>
      </w:r>
      <w:r>
        <w:rPr>
          <w:spacing w:val="-4"/>
          <w:sz w:val="24"/>
        </w:rPr>
        <w:t xml:space="preserve"> </w:t>
      </w:r>
      <w:r>
        <w:rPr>
          <w:sz w:val="24"/>
        </w:rPr>
        <w:t>Third</w:t>
      </w:r>
      <w:r>
        <w:rPr>
          <w:spacing w:val="-6"/>
          <w:sz w:val="24"/>
        </w:rPr>
        <w:t xml:space="preserve"> </w:t>
      </w:r>
      <w:r>
        <w:rPr>
          <w:sz w:val="24"/>
        </w:rPr>
        <w:t>Street</w:t>
      </w:r>
      <w:r>
        <w:rPr>
          <w:spacing w:val="-4"/>
          <w:sz w:val="24"/>
        </w:rPr>
        <w:t xml:space="preserve"> </w:t>
      </w:r>
      <w:r>
        <w:rPr>
          <w:sz w:val="24"/>
        </w:rPr>
        <w:t>and</w:t>
      </w:r>
      <w:r>
        <w:rPr>
          <w:spacing w:val="-6"/>
          <w:sz w:val="24"/>
        </w:rPr>
        <w:t xml:space="preserve"> </w:t>
      </w:r>
      <w:r>
        <w:rPr>
          <w:sz w:val="24"/>
        </w:rPr>
        <w:t>McCormick</w:t>
      </w:r>
      <w:r>
        <w:rPr>
          <w:spacing w:val="-4"/>
          <w:sz w:val="24"/>
        </w:rPr>
        <w:t xml:space="preserve"> </w:t>
      </w:r>
      <w:r>
        <w:rPr>
          <w:sz w:val="24"/>
        </w:rPr>
        <w:t>Road,</w:t>
      </w:r>
      <w:r>
        <w:rPr>
          <w:spacing w:val="-2"/>
          <w:sz w:val="24"/>
        </w:rPr>
        <w:t xml:space="preserve"> </w:t>
      </w:r>
      <w:r>
        <w:rPr>
          <w:sz w:val="24"/>
        </w:rPr>
        <w:t>with</w:t>
      </w:r>
      <w:r>
        <w:rPr>
          <w:spacing w:val="-6"/>
          <w:sz w:val="24"/>
        </w:rPr>
        <w:t xml:space="preserve"> </w:t>
      </w:r>
      <w:r>
        <w:rPr>
          <w:sz w:val="24"/>
        </w:rPr>
        <w:t>another</w:t>
      </w:r>
      <w:r>
        <w:rPr>
          <w:spacing w:val="-7"/>
          <w:sz w:val="24"/>
        </w:rPr>
        <w:t xml:space="preserve"> </w:t>
      </w:r>
      <w:r>
        <w:rPr>
          <w:sz w:val="24"/>
        </w:rPr>
        <w:t>new</w:t>
      </w:r>
      <w:r>
        <w:rPr>
          <w:spacing w:val="-4"/>
          <w:sz w:val="24"/>
        </w:rPr>
        <w:t xml:space="preserve"> </w:t>
      </w:r>
      <w:r>
        <w:rPr>
          <w:sz w:val="24"/>
        </w:rPr>
        <w:t>residence</w:t>
      </w:r>
      <w:r>
        <w:rPr>
          <w:spacing w:val="-4"/>
          <w:sz w:val="24"/>
        </w:rPr>
        <w:t xml:space="preserve"> </w:t>
      </w:r>
      <w:r>
        <w:rPr>
          <w:sz w:val="24"/>
        </w:rPr>
        <w:t>hall</w:t>
      </w:r>
      <w:r>
        <w:rPr>
          <w:spacing w:val="-2"/>
          <w:sz w:val="24"/>
        </w:rPr>
        <w:t xml:space="preserve"> </w:t>
      </w:r>
      <w:r>
        <w:rPr>
          <w:sz w:val="24"/>
        </w:rPr>
        <w:t>expected next year.</w:t>
      </w:r>
    </w:p>
    <w:p w14:paraId="4004F553" w14:textId="77777777" w:rsidR="00267E48" w:rsidRDefault="00DB5619">
      <w:pPr>
        <w:pStyle w:val="Heading1"/>
        <w:spacing w:before="291"/>
      </w:pPr>
      <w:r>
        <w:t>Topic</w:t>
      </w:r>
      <w:r>
        <w:rPr>
          <w:spacing w:val="-4"/>
        </w:rPr>
        <w:t xml:space="preserve"> </w:t>
      </w:r>
      <w:r>
        <w:t>2:</w:t>
      </w:r>
      <w:r>
        <w:rPr>
          <w:spacing w:val="-2"/>
        </w:rPr>
        <w:t xml:space="preserve"> </w:t>
      </w:r>
      <w:r>
        <w:t>Bridge</w:t>
      </w:r>
      <w:r>
        <w:rPr>
          <w:spacing w:val="-4"/>
        </w:rPr>
        <w:t xml:space="preserve"> </w:t>
      </w:r>
      <w:r>
        <w:t>Funding</w:t>
      </w:r>
      <w:r>
        <w:rPr>
          <w:spacing w:val="-3"/>
        </w:rPr>
        <w:t xml:space="preserve"> </w:t>
      </w:r>
      <w:r>
        <w:t>Program</w:t>
      </w:r>
      <w:r>
        <w:rPr>
          <w:spacing w:val="-1"/>
        </w:rPr>
        <w:t xml:space="preserve"> </w:t>
      </w:r>
      <w:r>
        <w:t>to</w:t>
      </w:r>
      <w:r>
        <w:rPr>
          <w:spacing w:val="-3"/>
        </w:rPr>
        <w:t xml:space="preserve"> </w:t>
      </w:r>
      <w:r>
        <w:t>Support</w:t>
      </w:r>
      <w:r>
        <w:rPr>
          <w:spacing w:val="-5"/>
        </w:rPr>
        <w:t xml:space="preserve"> </w:t>
      </w:r>
      <w:r>
        <w:t>Faculty,</w:t>
      </w:r>
      <w:r>
        <w:rPr>
          <w:spacing w:val="-2"/>
        </w:rPr>
        <w:t xml:space="preserve"> </w:t>
      </w:r>
      <w:r>
        <w:t>Staff,</w:t>
      </w:r>
      <w:r>
        <w:rPr>
          <w:spacing w:val="-2"/>
        </w:rPr>
        <w:t xml:space="preserve"> Students</w:t>
      </w:r>
    </w:p>
    <w:p w14:paraId="4004F554" w14:textId="77777777" w:rsidR="00267E48" w:rsidRDefault="00267E48">
      <w:pPr>
        <w:pStyle w:val="BodyText"/>
        <w:rPr>
          <w:b/>
        </w:rPr>
      </w:pPr>
    </w:p>
    <w:p w14:paraId="4004F555" w14:textId="77777777" w:rsidR="00267E48" w:rsidRDefault="00DB5619">
      <w:pPr>
        <w:pStyle w:val="BodyText"/>
        <w:ind w:right="63"/>
      </w:pPr>
      <w:r>
        <w:t>We remain committed to supporting the vital research and scholarly efforts happening every day</w:t>
      </w:r>
      <w:r>
        <w:rPr>
          <w:spacing w:val="-2"/>
        </w:rPr>
        <w:t xml:space="preserve"> </w:t>
      </w:r>
      <w:r>
        <w:t>at</w:t>
      </w:r>
      <w:r>
        <w:rPr>
          <w:spacing w:val="-3"/>
        </w:rPr>
        <w:t xml:space="preserve"> </w:t>
      </w:r>
      <w:r>
        <w:t>Purdue by</w:t>
      </w:r>
      <w:r>
        <w:rPr>
          <w:spacing w:val="-2"/>
        </w:rPr>
        <w:t xml:space="preserve"> </w:t>
      </w:r>
      <w:r>
        <w:t>our</w:t>
      </w:r>
      <w:r>
        <w:rPr>
          <w:spacing w:val="-6"/>
        </w:rPr>
        <w:t xml:space="preserve"> </w:t>
      </w:r>
      <w:r>
        <w:t>tremendous</w:t>
      </w:r>
      <w:r>
        <w:rPr>
          <w:spacing w:val="-2"/>
        </w:rPr>
        <w:t xml:space="preserve"> </w:t>
      </w:r>
      <w:r>
        <w:t>faculty,</w:t>
      </w:r>
      <w:r>
        <w:rPr>
          <w:spacing w:val="-2"/>
        </w:rPr>
        <w:t xml:space="preserve"> </w:t>
      </w:r>
      <w:r>
        <w:t>students</w:t>
      </w:r>
      <w:r>
        <w:rPr>
          <w:spacing w:val="-2"/>
        </w:rPr>
        <w:t xml:space="preserve"> </w:t>
      </w:r>
      <w:r>
        <w:t>and</w:t>
      </w:r>
      <w:r>
        <w:rPr>
          <w:spacing w:val="-5"/>
        </w:rPr>
        <w:t xml:space="preserve"> </w:t>
      </w:r>
      <w:r>
        <w:t>staff.</w:t>
      </w:r>
      <w:r>
        <w:rPr>
          <w:spacing w:val="-4"/>
        </w:rPr>
        <w:t xml:space="preserve"> </w:t>
      </w:r>
      <w:r>
        <w:t>Last</w:t>
      </w:r>
      <w:r>
        <w:rPr>
          <w:spacing w:val="-3"/>
        </w:rPr>
        <w:t xml:space="preserve"> </w:t>
      </w:r>
      <w:r>
        <w:t>week,</w:t>
      </w:r>
      <w:r>
        <w:rPr>
          <w:spacing w:val="-2"/>
        </w:rPr>
        <w:t xml:space="preserve"> </w:t>
      </w:r>
      <w:r>
        <w:t>we</w:t>
      </w:r>
      <w:r>
        <w:rPr>
          <w:spacing w:val="-3"/>
        </w:rPr>
        <w:t xml:space="preserve"> </w:t>
      </w:r>
      <w:r>
        <w:t>launched</w:t>
      </w:r>
      <w:r>
        <w:rPr>
          <w:spacing w:val="-5"/>
        </w:rPr>
        <w:t xml:space="preserve"> </w:t>
      </w:r>
      <w:r>
        <w:t>the</w:t>
      </w:r>
      <w:r>
        <w:rPr>
          <w:spacing w:val="-3"/>
        </w:rPr>
        <w:t xml:space="preserve"> </w:t>
      </w:r>
      <w:r>
        <w:t>2025 Bridge</w:t>
      </w:r>
      <w:r>
        <w:rPr>
          <w:spacing w:val="-4"/>
        </w:rPr>
        <w:t xml:space="preserve"> </w:t>
      </w:r>
      <w:r>
        <w:t>Funding</w:t>
      </w:r>
      <w:r>
        <w:rPr>
          <w:spacing w:val="-3"/>
        </w:rPr>
        <w:t xml:space="preserve"> </w:t>
      </w:r>
      <w:r>
        <w:t>Program.</w:t>
      </w:r>
      <w:r>
        <w:rPr>
          <w:spacing w:val="-3"/>
        </w:rPr>
        <w:t xml:space="preserve"> </w:t>
      </w:r>
      <w:r>
        <w:t>With</w:t>
      </w:r>
      <w:r>
        <w:rPr>
          <w:spacing w:val="-6"/>
        </w:rPr>
        <w:t xml:space="preserve"> </w:t>
      </w:r>
      <w:r>
        <w:t>this</w:t>
      </w:r>
      <w:r>
        <w:rPr>
          <w:spacing w:val="-3"/>
        </w:rPr>
        <w:t xml:space="preserve"> </w:t>
      </w:r>
      <w:r>
        <w:t>effort,</w:t>
      </w:r>
      <w:r>
        <w:rPr>
          <w:spacing w:val="-2"/>
        </w:rPr>
        <w:t xml:space="preserve"> </w:t>
      </w:r>
      <w:r>
        <w:t>we</w:t>
      </w:r>
      <w:r>
        <w:rPr>
          <w:spacing w:val="-4"/>
        </w:rPr>
        <w:t xml:space="preserve"> </w:t>
      </w:r>
      <w:r>
        <w:t>support</w:t>
      </w:r>
      <w:r>
        <w:rPr>
          <w:spacing w:val="-4"/>
        </w:rPr>
        <w:t xml:space="preserve"> </w:t>
      </w:r>
      <w:r>
        <w:t>our</w:t>
      </w:r>
      <w:r>
        <w:rPr>
          <w:spacing w:val="-2"/>
        </w:rPr>
        <w:t xml:space="preserve"> </w:t>
      </w:r>
      <w:r>
        <w:t>researchers</w:t>
      </w:r>
      <w:r>
        <w:rPr>
          <w:spacing w:val="-3"/>
        </w:rPr>
        <w:t xml:space="preserve"> </w:t>
      </w:r>
      <w:r>
        <w:t>and</w:t>
      </w:r>
      <w:r>
        <w:rPr>
          <w:spacing w:val="-1"/>
        </w:rPr>
        <w:t xml:space="preserve"> </w:t>
      </w:r>
      <w:r>
        <w:t>scholars</w:t>
      </w:r>
      <w:r>
        <w:rPr>
          <w:spacing w:val="-3"/>
        </w:rPr>
        <w:t xml:space="preserve"> </w:t>
      </w:r>
      <w:r>
        <w:t>to</w:t>
      </w:r>
      <w:r>
        <w:rPr>
          <w:spacing w:val="-7"/>
        </w:rPr>
        <w:t xml:space="preserve"> </w:t>
      </w:r>
      <w:r>
        <w:t>maintain continuity following any unanticipated terminations or interruptions of external funding.</w:t>
      </w:r>
    </w:p>
    <w:p w14:paraId="4004F556" w14:textId="77777777" w:rsidR="00267E48" w:rsidRDefault="00267E48">
      <w:pPr>
        <w:pStyle w:val="BodyText"/>
        <w:spacing w:before="4"/>
      </w:pPr>
    </w:p>
    <w:p w14:paraId="4004F557" w14:textId="77777777" w:rsidR="00267E48" w:rsidRDefault="00DB5619">
      <w:pPr>
        <w:pStyle w:val="BodyText"/>
      </w:pPr>
      <w:r>
        <w:t>You</w:t>
      </w:r>
      <w:r>
        <w:rPr>
          <w:spacing w:val="-5"/>
        </w:rPr>
        <w:t xml:space="preserve"> </w:t>
      </w:r>
      <w:r>
        <w:t>can</w:t>
      </w:r>
      <w:r>
        <w:rPr>
          <w:spacing w:val="-5"/>
        </w:rPr>
        <w:t xml:space="preserve"> </w:t>
      </w:r>
      <w:r>
        <w:t>find the</w:t>
      </w:r>
      <w:r>
        <w:rPr>
          <w:spacing w:val="-3"/>
        </w:rPr>
        <w:t xml:space="preserve"> </w:t>
      </w:r>
      <w:r>
        <w:t>link</w:t>
      </w:r>
      <w:r>
        <w:rPr>
          <w:spacing w:val="-3"/>
        </w:rPr>
        <w:t xml:space="preserve"> </w:t>
      </w:r>
      <w:r>
        <w:t>to</w:t>
      </w:r>
      <w:r>
        <w:rPr>
          <w:spacing w:val="-6"/>
        </w:rPr>
        <w:t xml:space="preserve"> </w:t>
      </w:r>
      <w:r>
        <w:t>the</w:t>
      </w:r>
      <w:r>
        <w:rPr>
          <w:spacing w:val="-3"/>
        </w:rPr>
        <w:t xml:space="preserve"> </w:t>
      </w:r>
      <w:r>
        <w:t>Bridge</w:t>
      </w:r>
      <w:r>
        <w:rPr>
          <w:spacing w:val="-3"/>
        </w:rPr>
        <w:t xml:space="preserve"> </w:t>
      </w:r>
      <w:r>
        <w:t>Funding</w:t>
      </w:r>
      <w:r>
        <w:rPr>
          <w:spacing w:val="-2"/>
        </w:rPr>
        <w:t xml:space="preserve"> </w:t>
      </w:r>
      <w:r>
        <w:t>Program</w:t>
      </w:r>
      <w:r>
        <w:rPr>
          <w:spacing w:val="-4"/>
        </w:rPr>
        <w:t xml:space="preserve"> </w:t>
      </w:r>
      <w:r>
        <w:t>with</w:t>
      </w:r>
      <w:r>
        <w:rPr>
          <w:spacing w:val="-5"/>
        </w:rPr>
        <w:t xml:space="preserve"> </w:t>
      </w:r>
      <w:r>
        <w:t>additional</w:t>
      </w:r>
      <w:r>
        <w:rPr>
          <w:spacing w:val="-1"/>
        </w:rPr>
        <w:t xml:space="preserve"> </w:t>
      </w:r>
      <w:r>
        <w:t>information</w:t>
      </w:r>
      <w:r>
        <w:rPr>
          <w:spacing w:val="-5"/>
        </w:rPr>
        <w:t xml:space="preserve"> </w:t>
      </w:r>
      <w:r>
        <w:t>and</w:t>
      </w:r>
      <w:r>
        <w:rPr>
          <w:spacing w:val="-5"/>
        </w:rPr>
        <w:t xml:space="preserve"> </w:t>
      </w:r>
      <w:r>
        <w:t>an</w:t>
      </w:r>
      <w:r>
        <w:rPr>
          <w:spacing w:val="-5"/>
        </w:rPr>
        <w:t xml:space="preserve"> </w:t>
      </w:r>
      <w:r>
        <w:t>FAQ</w:t>
      </w:r>
      <w:r>
        <w:rPr>
          <w:spacing w:val="-2"/>
        </w:rPr>
        <w:t xml:space="preserve"> </w:t>
      </w:r>
      <w:r>
        <w:t>at Purdue’s Federal Funding Updates website.</w:t>
      </w:r>
    </w:p>
    <w:p w14:paraId="4004F558" w14:textId="77777777" w:rsidR="00267E48" w:rsidRDefault="00DB5619">
      <w:pPr>
        <w:pStyle w:val="Heading1"/>
        <w:spacing w:before="293"/>
      </w:pPr>
      <w:r>
        <w:t>Topic</w:t>
      </w:r>
      <w:r>
        <w:rPr>
          <w:spacing w:val="-6"/>
        </w:rPr>
        <w:t xml:space="preserve"> </w:t>
      </w:r>
      <w:r>
        <w:t>3:</w:t>
      </w:r>
      <w:r>
        <w:rPr>
          <w:spacing w:val="-4"/>
        </w:rPr>
        <w:t xml:space="preserve"> </w:t>
      </w:r>
      <w:r>
        <w:t>International</w:t>
      </w:r>
      <w:r>
        <w:rPr>
          <w:spacing w:val="-6"/>
        </w:rPr>
        <w:t xml:space="preserve"> </w:t>
      </w:r>
      <w:r>
        <w:t>student</w:t>
      </w:r>
      <w:r>
        <w:rPr>
          <w:spacing w:val="-6"/>
        </w:rPr>
        <w:t xml:space="preserve"> </w:t>
      </w:r>
      <w:r>
        <w:rPr>
          <w:spacing w:val="-4"/>
        </w:rPr>
        <w:t>visas</w:t>
      </w:r>
    </w:p>
    <w:p w14:paraId="4004F559" w14:textId="77777777" w:rsidR="00267E48" w:rsidRDefault="00DB5619">
      <w:pPr>
        <w:pStyle w:val="BodyText"/>
        <w:spacing w:before="292"/>
        <w:ind w:right="598"/>
        <w:jc w:val="both"/>
      </w:pPr>
      <w:r>
        <w:t>There</w:t>
      </w:r>
      <w:r>
        <w:rPr>
          <w:spacing w:val="-4"/>
        </w:rPr>
        <w:t xml:space="preserve"> </w:t>
      </w:r>
      <w:r>
        <w:t xml:space="preserve">are </w:t>
      </w:r>
      <w:proofErr w:type="gramStart"/>
      <w:r>
        <w:t>resources</w:t>
      </w:r>
      <w:r>
        <w:rPr>
          <w:spacing w:val="-3"/>
        </w:rPr>
        <w:t xml:space="preserve"> </w:t>
      </w:r>
      <w:r>
        <w:t>are</w:t>
      </w:r>
      <w:proofErr w:type="gramEnd"/>
      <w:r>
        <w:rPr>
          <w:spacing w:val="-4"/>
        </w:rPr>
        <w:t xml:space="preserve"> </w:t>
      </w:r>
      <w:r>
        <w:t>available</w:t>
      </w:r>
      <w:r>
        <w:rPr>
          <w:spacing w:val="-4"/>
        </w:rPr>
        <w:t xml:space="preserve"> </w:t>
      </w:r>
      <w:r>
        <w:t>to</w:t>
      </w:r>
      <w:r>
        <w:rPr>
          <w:spacing w:val="-6"/>
        </w:rPr>
        <w:t xml:space="preserve"> </w:t>
      </w:r>
      <w:r>
        <w:t>Purdue</w:t>
      </w:r>
      <w:r>
        <w:rPr>
          <w:spacing w:val="-4"/>
        </w:rPr>
        <w:t xml:space="preserve"> </w:t>
      </w:r>
      <w:r>
        <w:t>community</w:t>
      </w:r>
      <w:r>
        <w:rPr>
          <w:spacing w:val="-3"/>
        </w:rPr>
        <w:t xml:space="preserve"> </w:t>
      </w:r>
      <w:r>
        <w:t>members</w:t>
      </w:r>
      <w:r>
        <w:rPr>
          <w:spacing w:val="-3"/>
        </w:rPr>
        <w:t xml:space="preserve"> </w:t>
      </w:r>
      <w:r>
        <w:t>with</w:t>
      </w:r>
      <w:r>
        <w:rPr>
          <w:spacing w:val="-6"/>
        </w:rPr>
        <w:t xml:space="preserve"> </w:t>
      </w:r>
      <w:r>
        <w:t>visa</w:t>
      </w:r>
      <w:r>
        <w:rPr>
          <w:spacing w:val="-4"/>
        </w:rPr>
        <w:t xml:space="preserve"> </w:t>
      </w:r>
      <w:r>
        <w:t>questions.</w:t>
      </w:r>
      <w:r>
        <w:rPr>
          <w:spacing w:val="-3"/>
        </w:rPr>
        <w:t xml:space="preserve"> </w:t>
      </w:r>
      <w:r>
        <w:t>We all recognize this is an anxious time for our international community, and</w:t>
      </w:r>
    </w:p>
    <w:p w14:paraId="4004F55A" w14:textId="77777777" w:rsidR="00267E48" w:rsidRDefault="00DB5619">
      <w:pPr>
        <w:pStyle w:val="BodyText"/>
        <w:ind w:left="-1" w:right="116"/>
        <w:jc w:val="both"/>
      </w:pPr>
      <w:proofErr w:type="gramStart"/>
      <w:r>
        <w:t>we</w:t>
      </w:r>
      <w:proofErr w:type="gramEnd"/>
      <w:r>
        <w:rPr>
          <w:spacing w:val="-4"/>
        </w:rPr>
        <w:t xml:space="preserve"> </w:t>
      </w:r>
      <w:proofErr w:type="gramStart"/>
      <w:r>
        <w:t>are</w:t>
      </w:r>
      <w:r>
        <w:rPr>
          <w:spacing w:val="-4"/>
        </w:rPr>
        <w:t xml:space="preserve"> </w:t>
      </w:r>
      <w:r>
        <w:t>providing</w:t>
      </w:r>
      <w:proofErr w:type="gramEnd"/>
      <w:r>
        <w:rPr>
          <w:spacing w:val="-3"/>
        </w:rPr>
        <w:t xml:space="preserve"> </w:t>
      </w:r>
      <w:r>
        <w:t>both</w:t>
      </w:r>
      <w:r>
        <w:rPr>
          <w:spacing w:val="-6"/>
        </w:rPr>
        <w:t xml:space="preserve"> </w:t>
      </w:r>
      <w:r>
        <w:t>overarching</w:t>
      </w:r>
      <w:r>
        <w:rPr>
          <w:spacing w:val="-3"/>
        </w:rPr>
        <w:t xml:space="preserve"> </w:t>
      </w:r>
      <w:r>
        <w:t>and</w:t>
      </w:r>
      <w:r>
        <w:rPr>
          <w:spacing w:val="-1"/>
        </w:rPr>
        <w:t xml:space="preserve"> </w:t>
      </w:r>
      <w:r>
        <w:t>tailored</w:t>
      </w:r>
      <w:r>
        <w:rPr>
          <w:spacing w:val="-6"/>
        </w:rPr>
        <w:t xml:space="preserve"> </w:t>
      </w:r>
      <w:r>
        <w:t>support</w:t>
      </w:r>
      <w:r>
        <w:rPr>
          <w:spacing w:val="-4"/>
        </w:rPr>
        <w:t xml:space="preserve"> </w:t>
      </w:r>
      <w:r>
        <w:t>to</w:t>
      </w:r>
      <w:r>
        <w:rPr>
          <w:spacing w:val="-2"/>
        </w:rPr>
        <w:t xml:space="preserve"> </w:t>
      </w:r>
      <w:r>
        <w:t>those</w:t>
      </w:r>
      <w:r>
        <w:rPr>
          <w:spacing w:val="-4"/>
        </w:rPr>
        <w:t xml:space="preserve"> </w:t>
      </w:r>
      <w:r>
        <w:t>impacted,</w:t>
      </w:r>
      <w:r>
        <w:rPr>
          <w:spacing w:val="-3"/>
        </w:rPr>
        <w:t xml:space="preserve"> </w:t>
      </w:r>
      <w:r>
        <w:t>consistent</w:t>
      </w:r>
      <w:r>
        <w:rPr>
          <w:spacing w:val="-4"/>
        </w:rPr>
        <w:t xml:space="preserve"> </w:t>
      </w:r>
      <w:r>
        <w:t>with</w:t>
      </w:r>
      <w:r>
        <w:rPr>
          <w:spacing w:val="-6"/>
        </w:rPr>
        <w:t xml:space="preserve"> </w:t>
      </w:r>
      <w:r>
        <w:t>our responsibilities as a public, land-grant host institution in an evolving context of current federal actions and court cases.</w:t>
      </w:r>
    </w:p>
    <w:p w14:paraId="4004F55B" w14:textId="77777777" w:rsidR="00267E48" w:rsidRDefault="00DB5619">
      <w:pPr>
        <w:pStyle w:val="BodyText"/>
        <w:spacing w:before="292"/>
        <w:ind w:left="-1" w:right="142"/>
      </w:pPr>
      <w:r>
        <w:t>Purdue has been in contact with anyone who has become aware of a change in their visa status</w:t>
      </w:r>
      <w:r>
        <w:rPr>
          <w:spacing w:val="-2"/>
        </w:rPr>
        <w:t xml:space="preserve"> </w:t>
      </w:r>
      <w:r>
        <w:t>according</w:t>
      </w:r>
      <w:r>
        <w:rPr>
          <w:spacing w:val="-2"/>
        </w:rPr>
        <w:t xml:space="preserve"> </w:t>
      </w:r>
      <w:r>
        <w:t>to</w:t>
      </w:r>
      <w:r>
        <w:rPr>
          <w:spacing w:val="-6"/>
        </w:rPr>
        <w:t xml:space="preserve"> </w:t>
      </w:r>
      <w:r>
        <w:t>government</w:t>
      </w:r>
      <w:r>
        <w:rPr>
          <w:spacing w:val="-3"/>
        </w:rPr>
        <w:t xml:space="preserve"> </w:t>
      </w:r>
      <w:r>
        <w:t>databases.</w:t>
      </w:r>
      <w:r>
        <w:rPr>
          <w:spacing w:val="-2"/>
        </w:rPr>
        <w:t xml:space="preserve"> </w:t>
      </w:r>
      <w:r>
        <w:t>Student</w:t>
      </w:r>
      <w:r>
        <w:rPr>
          <w:spacing w:val="-3"/>
        </w:rPr>
        <w:t xml:space="preserve"> </w:t>
      </w:r>
      <w:r>
        <w:t>visa</w:t>
      </w:r>
      <w:r>
        <w:rPr>
          <w:spacing w:val="-4"/>
        </w:rPr>
        <w:t xml:space="preserve"> </w:t>
      </w:r>
      <w:r>
        <w:t>inquiries</w:t>
      </w:r>
      <w:r>
        <w:rPr>
          <w:spacing w:val="-2"/>
        </w:rPr>
        <w:t xml:space="preserve"> </w:t>
      </w:r>
      <w:r>
        <w:t>should</w:t>
      </w:r>
      <w:r>
        <w:rPr>
          <w:spacing w:val="-5"/>
        </w:rPr>
        <w:t xml:space="preserve"> </w:t>
      </w:r>
      <w:r>
        <w:t>be</w:t>
      </w:r>
      <w:r>
        <w:rPr>
          <w:spacing w:val="-3"/>
        </w:rPr>
        <w:t xml:space="preserve"> </w:t>
      </w:r>
      <w:r>
        <w:t>directed</w:t>
      </w:r>
      <w:r>
        <w:rPr>
          <w:spacing w:val="-5"/>
        </w:rPr>
        <w:t xml:space="preserve"> </w:t>
      </w:r>
      <w:r>
        <w:t>to</w:t>
      </w:r>
      <w:r>
        <w:rPr>
          <w:spacing w:val="-6"/>
        </w:rPr>
        <w:t xml:space="preserve"> </w:t>
      </w:r>
      <w:r>
        <w:t>Chris Collins, Director of International Student Services (</w:t>
      </w:r>
      <w:hyperlink r:id="rId5">
        <w:r>
          <w:rPr>
            <w:color w:val="0562C1"/>
            <w:u w:val="single" w:color="0562C1"/>
          </w:rPr>
          <w:t>ccollins@purdue.edu)</w:t>
        </w:r>
        <w:r>
          <w:t>.</w:t>
        </w:r>
      </w:hyperlink>
      <w:r>
        <w:t xml:space="preserve"> Faculty, staff, and postdocs with visa-related questions should contact Amanda Thompson, Director of International Scholar Services (</w:t>
      </w:r>
      <w:hyperlink r:id="rId6">
        <w:r>
          <w:rPr>
            <w:color w:val="0562C1"/>
            <w:u w:val="single" w:color="0562C1"/>
          </w:rPr>
          <w:t>thomp557@purdue.edu)</w:t>
        </w:r>
      </w:hyperlink>
      <w:r>
        <w:t>. Additional details have been communicated in Purdue Today.</w:t>
      </w:r>
    </w:p>
    <w:p w14:paraId="4004F55C" w14:textId="77777777" w:rsidR="00267E48" w:rsidRDefault="00DB5619">
      <w:pPr>
        <w:pStyle w:val="BodyText"/>
        <w:spacing w:before="292"/>
        <w:ind w:right="633"/>
      </w:pPr>
      <w:r>
        <w:t>Today,</w:t>
      </w:r>
      <w:r>
        <w:rPr>
          <w:spacing w:val="-2"/>
        </w:rPr>
        <w:t xml:space="preserve"> </w:t>
      </w:r>
      <w:r>
        <w:t>Purdue’s</w:t>
      </w:r>
      <w:r>
        <w:rPr>
          <w:spacing w:val="-3"/>
        </w:rPr>
        <w:t xml:space="preserve"> </w:t>
      </w:r>
      <w:r>
        <w:t>Action</w:t>
      </w:r>
      <w:r>
        <w:rPr>
          <w:spacing w:val="-5"/>
        </w:rPr>
        <w:t xml:space="preserve"> </w:t>
      </w:r>
      <w:r>
        <w:t>Council</w:t>
      </w:r>
      <w:r>
        <w:rPr>
          <w:spacing w:val="-2"/>
        </w:rPr>
        <w:t xml:space="preserve"> </w:t>
      </w:r>
      <w:r>
        <w:t>on</w:t>
      </w:r>
      <w:r>
        <w:rPr>
          <w:spacing w:val="-1"/>
        </w:rPr>
        <w:t xml:space="preserve"> </w:t>
      </w:r>
      <w:r>
        <w:t>Student</w:t>
      </w:r>
      <w:r>
        <w:rPr>
          <w:spacing w:val="-4"/>
        </w:rPr>
        <w:t xml:space="preserve"> </w:t>
      </w:r>
      <w:r>
        <w:t>Housing</w:t>
      </w:r>
      <w:r>
        <w:rPr>
          <w:spacing w:val="-3"/>
        </w:rPr>
        <w:t xml:space="preserve"> </w:t>
      </w:r>
      <w:r>
        <w:t>and</w:t>
      </w:r>
      <w:r>
        <w:rPr>
          <w:spacing w:val="-5"/>
        </w:rPr>
        <w:t xml:space="preserve"> </w:t>
      </w:r>
      <w:r>
        <w:t>Well-Being</w:t>
      </w:r>
      <w:r>
        <w:rPr>
          <w:spacing w:val="-7"/>
        </w:rPr>
        <w:t xml:space="preserve"> </w:t>
      </w:r>
      <w:r>
        <w:t>is</w:t>
      </w:r>
      <w:r>
        <w:rPr>
          <w:spacing w:val="-3"/>
        </w:rPr>
        <w:t xml:space="preserve"> </w:t>
      </w:r>
      <w:r>
        <w:t>also</w:t>
      </w:r>
      <w:r>
        <w:rPr>
          <w:spacing w:val="-6"/>
        </w:rPr>
        <w:t xml:space="preserve"> </w:t>
      </w:r>
      <w:r>
        <w:t>hosting</w:t>
      </w:r>
      <w:r>
        <w:rPr>
          <w:spacing w:val="-3"/>
        </w:rPr>
        <w:t xml:space="preserve"> </w:t>
      </w:r>
      <w:r>
        <w:t>a special meeting to gather additional ideas from representatives of the community.</w:t>
      </w:r>
    </w:p>
    <w:p w14:paraId="4004F55D" w14:textId="77777777" w:rsidR="00267E48" w:rsidRDefault="00267E48">
      <w:pPr>
        <w:pStyle w:val="BodyText"/>
        <w:sectPr w:rsidR="00267E48">
          <w:pgSz w:w="12240" w:h="15840"/>
          <w:pgMar w:top="1360" w:right="1440" w:bottom="280" w:left="1440" w:header="720" w:footer="720" w:gutter="0"/>
          <w:cols w:space="720"/>
        </w:sectPr>
      </w:pPr>
    </w:p>
    <w:p w14:paraId="4004F55E" w14:textId="77777777" w:rsidR="00267E48" w:rsidRDefault="00DB5619">
      <w:pPr>
        <w:pStyle w:val="Heading1"/>
      </w:pPr>
      <w:r>
        <w:lastRenderedPageBreak/>
        <w:t>Topic</w:t>
      </w:r>
      <w:r>
        <w:rPr>
          <w:spacing w:val="-4"/>
        </w:rPr>
        <w:t xml:space="preserve"> </w:t>
      </w:r>
      <w:r>
        <w:t>4:</w:t>
      </w:r>
      <w:r>
        <w:rPr>
          <w:spacing w:val="-3"/>
        </w:rPr>
        <w:t xml:space="preserve"> </w:t>
      </w:r>
      <w:r>
        <w:t>Learning</w:t>
      </w:r>
      <w:r>
        <w:rPr>
          <w:spacing w:val="-2"/>
        </w:rPr>
        <w:t xml:space="preserve"> </w:t>
      </w:r>
      <w:r>
        <w:rPr>
          <w:spacing w:val="-5"/>
        </w:rPr>
        <w:t>AI</w:t>
      </w:r>
    </w:p>
    <w:p w14:paraId="4004F55F" w14:textId="77777777" w:rsidR="00267E48" w:rsidRDefault="00267E48">
      <w:pPr>
        <w:pStyle w:val="BodyText"/>
        <w:rPr>
          <w:b/>
        </w:rPr>
      </w:pPr>
    </w:p>
    <w:p w14:paraId="4004F560" w14:textId="77777777" w:rsidR="00267E48" w:rsidRDefault="00DB5619">
      <w:pPr>
        <w:pStyle w:val="BodyText"/>
        <w:ind w:left="-1" w:right="63"/>
      </w:pPr>
      <w:r>
        <w:t xml:space="preserve">AI literacy will clearly be a crucial foundational requirement for </w:t>
      </w:r>
      <w:proofErr w:type="gramStart"/>
      <w:r>
        <w:t>all of</w:t>
      </w:r>
      <w:proofErr w:type="gramEnd"/>
      <w:r>
        <w:t xml:space="preserve"> our students, now and into</w:t>
      </w:r>
      <w:r>
        <w:rPr>
          <w:spacing w:val="-2"/>
        </w:rPr>
        <w:t xml:space="preserve"> </w:t>
      </w:r>
      <w:r>
        <w:t>the future as we had</w:t>
      </w:r>
      <w:r>
        <w:rPr>
          <w:spacing w:val="-1"/>
        </w:rPr>
        <w:t xml:space="preserve"> </w:t>
      </w:r>
      <w:r>
        <w:t>a glimpse at the last meeting through</w:t>
      </w:r>
      <w:r>
        <w:rPr>
          <w:spacing w:val="-1"/>
        </w:rPr>
        <w:t xml:space="preserve"> </w:t>
      </w:r>
      <w:r>
        <w:t>demos. We are hopeful for</w:t>
      </w:r>
      <w:r>
        <w:rPr>
          <w:spacing w:val="-2"/>
        </w:rPr>
        <w:t xml:space="preserve"> </w:t>
      </w:r>
      <w:r>
        <w:t>the Senate’s</w:t>
      </w:r>
      <w:r>
        <w:rPr>
          <w:spacing w:val="-7"/>
        </w:rPr>
        <w:t xml:space="preserve"> </w:t>
      </w:r>
      <w:r>
        <w:t>input</w:t>
      </w:r>
      <w:r>
        <w:rPr>
          <w:spacing w:val="-3"/>
        </w:rPr>
        <w:t xml:space="preserve"> </w:t>
      </w:r>
      <w:r>
        <w:t>on</w:t>
      </w:r>
      <w:r>
        <w:rPr>
          <w:spacing w:val="-6"/>
        </w:rPr>
        <w:t xml:space="preserve"> </w:t>
      </w:r>
      <w:r>
        <w:t>some</w:t>
      </w:r>
      <w:r>
        <w:rPr>
          <w:spacing w:val="-3"/>
        </w:rPr>
        <w:t xml:space="preserve"> </w:t>
      </w:r>
      <w:r>
        <w:t>kind of</w:t>
      </w:r>
      <w:r>
        <w:rPr>
          <w:spacing w:val="-5"/>
        </w:rPr>
        <w:t xml:space="preserve"> </w:t>
      </w:r>
      <w:r>
        <w:t>AI</w:t>
      </w:r>
      <w:r>
        <w:rPr>
          <w:spacing w:val="-2"/>
        </w:rPr>
        <w:t xml:space="preserve"> </w:t>
      </w:r>
      <w:r>
        <w:t>literacy</w:t>
      </w:r>
      <w:r>
        <w:rPr>
          <w:spacing w:val="-2"/>
        </w:rPr>
        <w:t xml:space="preserve"> </w:t>
      </w:r>
      <w:r>
        <w:t>expectation.</w:t>
      </w:r>
      <w:r>
        <w:rPr>
          <w:spacing w:val="-2"/>
        </w:rPr>
        <w:t xml:space="preserve"> </w:t>
      </w:r>
      <w:r>
        <w:t>Knowing</w:t>
      </w:r>
      <w:r>
        <w:rPr>
          <w:spacing w:val="-2"/>
        </w:rPr>
        <w:t xml:space="preserve"> </w:t>
      </w:r>
      <w:r>
        <w:t>that</w:t>
      </w:r>
      <w:r>
        <w:rPr>
          <w:spacing w:val="-3"/>
        </w:rPr>
        <w:t xml:space="preserve"> </w:t>
      </w:r>
      <w:r>
        <w:t>there</w:t>
      </w:r>
      <w:r>
        <w:rPr>
          <w:spacing w:val="-3"/>
        </w:rPr>
        <w:t xml:space="preserve"> </w:t>
      </w:r>
      <w:r>
        <w:t>are</w:t>
      </w:r>
      <w:r>
        <w:rPr>
          <w:spacing w:val="-3"/>
        </w:rPr>
        <w:t xml:space="preserve"> </w:t>
      </w:r>
      <w:r>
        <w:t>multiple</w:t>
      </w:r>
      <w:r>
        <w:rPr>
          <w:spacing w:val="-3"/>
        </w:rPr>
        <w:t xml:space="preserve"> </w:t>
      </w:r>
      <w:r>
        <w:t>ways</w:t>
      </w:r>
      <w:r>
        <w:rPr>
          <w:spacing w:val="-2"/>
        </w:rPr>
        <w:t xml:space="preserve"> </w:t>
      </w:r>
      <w:r>
        <w:t>of accomplishing this, we are eager to ensure that Purdue maintains clear educational leadership in this area. I will turn it over to Provost Wolfe to cover this topic in more detail.</w:t>
      </w:r>
    </w:p>
    <w:p w14:paraId="4004F561" w14:textId="77777777" w:rsidR="00267E48" w:rsidRDefault="00DB5619">
      <w:pPr>
        <w:pStyle w:val="BodyText"/>
        <w:spacing w:before="292"/>
        <w:ind w:left="-1"/>
      </w:pPr>
      <w:r>
        <w:t>Wrapping up these four topics, we again highlight how the community at our university appreciates</w:t>
      </w:r>
      <w:r>
        <w:rPr>
          <w:spacing w:val="-3"/>
        </w:rPr>
        <w:t xml:space="preserve"> </w:t>
      </w:r>
      <w:r>
        <w:t>the</w:t>
      </w:r>
      <w:r>
        <w:rPr>
          <w:spacing w:val="-4"/>
        </w:rPr>
        <w:t xml:space="preserve"> </w:t>
      </w:r>
      <w:r>
        <w:t>efforts</w:t>
      </w:r>
      <w:r>
        <w:rPr>
          <w:spacing w:val="-3"/>
        </w:rPr>
        <w:t xml:space="preserve"> </w:t>
      </w:r>
      <w:r>
        <w:t>of</w:t>
      </w:r>
      <w:r>
        <w:rPr>
          <w:spacing w:val="-1"/>
        </w:rPr>
        <w:t xml:space="preserve"> </w:t>
      </w:r>
      <w:r>
        <w:t>each</w:t>
      </w:r>
      <w:r>
        <w:rPr>
          <w:spacing w:val="-1"/>
        </w:rPr>
        <w:t xml:space="preserve"> </w:t>
      </w:r>
      <w:r>
        <w:t>of</w:t>
      </w:r>
      <w:r>
        <w:rPr>
          <w:spacing w:val="-6"/>
        </w:rPr>
        <w:t xml:space="preserve"> </w:t>
      </w:r>
      <w:r>
        <w:t>us</w:t>
      </w:r>
      <w:r>
        <w:rPr>
          <w:spacing w:val="-3"/>
        </w:rPr>
        <w:t xml:space="preserve"> </w:t>
      </w:r>
      <w:r>
        <w:t>as</w:t>
      </w:r>
      <w:r>
        <w:rPr>
          <w:spacing w:val="-3"/>
        </w:rPr>
        <w:t xml:space="preserve"> </w:t>
      </w:r>
      <w:r>
        <w:t>we</w:t>
      </w:r>
      <w:r>
        <w:rPr>
          <w:spacing w:val="-4"/>
        </w:rPr>
        <w:t xml:space="preserve"> </w:t>
      </w:r>
      <w:r>
        <w:t>continue</w:t>
      </w:r>
      <w:r>
        <w:rPr>
          <w:spacing w:val="-4"/>
        </w:rPr>
        <w:t xml:space="preserve"> </w:t>
      </w:r>
      <w:r>
        <w:t>Purdue’s</w:t>
      </w:r>
      <w:r>
        <w:rPr>
          <w:spacing w:val="-3"/>
        </w:rPr>
        <w:t xml:space="preserve"> </w:t>
      </w:r>
      <w:r>
        <w:t>trajectory of</w:t>
      </w:r>
      <w:r>
        <w:rPr>
          <w:spacing w:val="-6"/>
        </w:rPr>
        <w:t xml:space="preserve"> </w:t>
      </w:r>
      <w:r>
        <w:t>stability</w:t>
      </w:r>
      <w:r>
        <w:rPr>
          <w:spacing w:val="-3"/>
        </w:rPr>
        <w:t xml:space="preserve"> </w:t>
      </w:r>
      <w:r>
        <w:t>and</w:t>
      </w:r>
      <w:r>
        <w:rPr>
          <w:spacing w:val="-6"/>
        </w:rPr>
        <w:t xml:space="preserve"> </w:t>
      </w:r>
      <w:r>
        <w:t>success.</w:t>
      </w:r>
    </w:p>
    <w:sectPr w:rsidR="00267E48">
      <w:pgSz w:w="12240" w:h="15840"/>
      <w:pgMar w:top="17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5F90"/>
    <w:multiLevelType w:val="hybridMultilevel"/>
    <w:tmpl w:val="39501756"/>
    <w:lvl w:ilvl="0" w:tplc="955EA1D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36C0ADC8">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467457D2">
      <w:numFmt w:val="bullet"/>
      <w:lvlText w:val="•"/>
      <w:lvlJc w:val="left"/>
      <w:pPr>
        <w:ind w:left="2320" w:hanging="360"/>
      </w:pPr>
      <w:rPr>
        <w:rFonts w:hint="default"/>
        <w:lang w:val="en-US" w:eastAsia="en-US" w:bidi="ar-SA"/>
      </w:rPr>
    </w:lvl>
    <w:lvl w:ilvl="3" w:tplc="7C6CD0FA">
      <w:numFmt w:val="bullet"/>
      <w:lvlText w:val="•"/>
      <w:lvlJc w:val="left"/>
      <w:pPr>
        <w:ind w:left="3200" w:hanging="360"/>
      </w:pPr>
      <w:rPr>
        <w:rFonts w:hint="default"/>
        <w:lang w:val="en-US" w:eastAsia="en-US" w:bidi="ar-SA"/>
      </w:rPr>
    </w:lvl>
    <w:lvl w:ilvl="4" w:tplc="8A66CFF8">
      <w:numFmt w:val="bullet"/>
      <w:lvlText w:val="•"/>
      <w:lvlJc w:val="left"/>
      <w:pPr>
        <w:ind w:left="4080" w:hanging="360"/>
      </w:pPr>
      <w:rPr>
        <w:rFonts w:hint="default"/>
        <w:lang w:val="en-US" w:eastAsia="en-US" w:bidi="ar-SA"/>
      </w:rPr>
    </w:lvl>
    <w:lvl w:ilvl="5" w:tplc="FBD82124">
      <w:numFmt w:val="bullet"/>
      <w:lvlText w:val="•"/>
      <w:lvlJc w:val="left"/>
      <w:pPr>
        <w:ind w:left="4960" w:hanging="360"/>
      </w:pPr>
      <w:rPr>
        <w:rFonts w:hint="default"/>
        <w:lang w:val="en-US" w:eastAsia="en-US" w:bidi="ar-SA"/>
      </w:rPr>
    </w:lvl>
    <w:lvl w:ilvl="6" w:tplc="E8C697A6">
      <w:numFmt w:val="bullet"/>
      <w:lvlText w:val="•"/>
      <w:lvlJc w:val="left"/>
      <w:pPr>
        <w:ind w:left="5840" w:hanging="360"/>
      </w:pPr>
      <w:rPr>
        <w:rFonts w:hint="default"/>
        <w:lang w:val="en-US" w:eastAsia="en-US" w:bidi="ar-SA"/>
      </w:rPr>
    </w:lvl>
    <w:lvl w:ilvl="7" w:tplc="2D30E350">
      <w:numFmt w:val="bullet"/>
      <w:lvlText w:val="•"/>
      <w:lvlJc w:val="left"/>
      <w:pPr>
        <w:ind w:left="6720" w:hanging="360"/>
      </w:pPr>
      <w:rPr>
        <w:rFonts w:hint="default"/>
        <w:lang w:val="en-US" w:eastAsia="en-US" w:bidi="ar-SA"/>
      </w:rPr>
    </w:lvl>
    <w:lvl w:ilvl="8" w:tplc="F7FAE14C">
      <w:numFmt w:val="bullet"/>
      <w:lvlText w:val="•"/>
      <w:lvlJc w:val="left"/>
      <w:pPr>
        <w:ind w:left="7600" w:hanging="360"/>
      </w:pPr>
      <w:rPr>
        <w:rFonts w:hint="default"/>
        <w:lang w:val="en-US" w:eastAsia="en-US" w:bidi="ar-SA"/>
      </w:rPr>
    </w:lvl>
  </w:abstractNum>
  <w:num w:numId="1" w16cid:durableId="122043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7E48"/>
    <w:rsid w:val="00153672"/>
    <w:rsid w:val="00267E48"/>
    <w:rsid w:val="00B20344"/>
    <w:rsid w:val="00DA53AB"/>
    <w:rsid w:val="00DB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F53B"/>
  <w15:docId w15:val="{4861BDC9-2134-4124-A758-E17B911A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mp557@purdue.edu" TargetMode="External"/><Relationship Id="rId11" Type="http://schemas.openxmlformats.org/officeDocument/2006/relationships/customXml" Target="../customXml/item3.xml"/><Relationship Id="rId5" Type="http://schemas.openxmlformats.org/officeDocument/2006/relationships/hyperlink" Target="mailto:ccollins@purdue.ed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8FCC07-1D1A-4970-889E-ABB48EC5BD51}"/>
</file>

<file path=customXml/itemProps2.xml><?xml version="1.0" encoding="utf-8"?>
<ds:datastoreItem xmlns:ds="http://schemas.openxmlformats.org/officeDocument/2006/customXml" ds:itemID="{63CAF57D-600F-4716-A867-40A9F8283FFB}"/>
</file>

<file path=customXml/itemProps3.xml><?xml version="1.0" encoding="utf-8"?>
<ds:datastoreItem xmlns:ds="http://schemas.openxmlformats.org/officeDocument/2006/customXml" ds:itemID="{7E9A7CBA-9112-4325-A278-B022F7B65EF6}"/>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4929</Characters>
  <Application>Microsoft Office Word</Application>
  <DocSecurity>0</DocSecurity>
  <Lines>88</Lines>
  <Paragraphs>33</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Mung Chiang</dc:creator>
  <dc:description/>
  <cp:lastModifiedBy>Breann Lyn Richards</cp:lastModifiedBy>
  <cp:revision>3</cp:revision>
  <dcterms:created xsi:type="dcterms:W3CDTF">2026-03-13T14:32:00Z</dcterms:created>
  <dcterms:modified xsi:type="dcterms:W3CDTF">2026-03-13T16:36:00Z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Acrobat PDFMaker 25 for Word</vt:lpwstr>
  </property>
  <property fmtid="{D5CDD505-2E9C-101B-9397-08002B2CF9AE}" pid="4" name="LastSaved">
    <vt:filetime>2026-03-13T00:00:00Z</vt:filetime>
  </property>
  <property fmtid="{D5CDD505-2E9C-101B-9397-08002B2CF9AE}" pid="5" name="MSIP_Label_f7606f69-b0ae-4874-be30-7d43a3c7be10_ActionId">
    <vt:lpwstr>d50e17ca-e9ee-4a10-b311-f0af6e3d99e4</vt:lpwstr>
  </property>
  <property fmtid="{D5CDD505-2E9C-101B-9397-08002B2CF9AE}" pid="6" name="MSIP_Label_f7606f69-b0ae-4874-be30-7d43a3c7be10_ContentBits">
    <vt:lpwstr>0</vt:lpwstr>
  </property>
  <property fmtid="{D5CDD505-2E9C-101B-9397-08002B2CF9AE}" pid="7" name="MSIP_Label_f7606f69-b0ae-4874-be30-7d43a3c7be10_Enabled">
    <vt:lpwstr>true</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etDate">
    <vt:lpwstr>2025-03-20T12:58:18Z</vt:lpwstr>
  </property>
  <property fmtid="{D5CDD505-2E9C-101B-9397-08002B2CF9AE}" pid="11" name="MSIP_Label_f7606f69-b0ae-4874-be30-7d43a3c7be10_SiteId">
    <vt:lpwstr>4130bd39-7c53-419c-b1e5-8758d6d63f21</vt:lpwstr>
  </property>
  <property fmtid="{D5CDD505-2E9C-101B-9397-08002B2CF9AE}" pid="12" name="MSIP_Label_f7606f69-b0ae-4874-be30-7d43a3c7be10_Tag">
    <vt:lpwstr>50, 3, 0, 1</vt:lpwstr>
  </property>
  <property fmtid="{D5CDD505-2E9C-101B-9397-08002B2CF9AE}" pid="13" name="Producer">
    <vt:lpwstr>Adobe PDF Library 25.1.211</vt:lpwstr>
  </property>
  <property fmtid="{D5CDD505-2E9C-101B-9397-08002B2CF9AE}" pid="14" name="SourceModified">
    <vt:lpwstr>D:20250422190014</vt:lpwstr>
  </property>
  <property fmtid="{D5CDD505-2E9C-101B-9397-08002B2CF9AE}" pid="15" name="ContentTypeId">
    <vt:lpwstr>0x010100D058EE361C257148BA38B1661276A50E</vt:lpwstr>
  </property>
</Properties>
</file>