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5F33" w14:textId="3DE59947" w:rsidR="006C6830" w:rsidRDefault="00356FEA" w:rsidP="006C6830">
      <w:pPr>
        <w:pStyle w:val="BodyText"/>
        <w:ind w:left="120" w:right="575"/>
      </w:pPr>
      <w:r>
        <w:t>The following is a College of Science Promotion Document format that incorporates current University formats</w:t>
      </w:r>
      <w:proofErr w:type="gramStart"/>
      <w:r>
        <w:t>.</w:t>
      </w:r>
      <w:r w:rsidR="006C6830">
        <w:t xml:space="preserve">  </w:t>
      </w:r>
      <w:proofErr w:type="gramEnd"/>
      <w:r w:rsidR="006C6830" w:rsidRPr="005361B4">
        <w:rPr>
          <w:color w:val="000000" w:themeColor="text1"/>
        </w:rPr>
        <w:t>The primary committee, or members of the individual’s promotion evaluation committee, is responsible for reviewing and approving these Form 36 supplementary materials</w:t>
      </w:r>
      <w:proofErr w:type="gramStart"/>
      <w:r w:rsidR="006C6830" w:rsidRPr="005361B4">
        <w:rPr>
          <w:color w:val="000000" w:themeColor="text1"/>
        </w:rPr>
        <w:t>.</w:t>
      </w:r>
      <w:r w:rsidR="008F6975" w:rsidRPr="005361B4">
        <w:rPr>
          <w:color w:val="000000" w:themeColor="text1"/>
        </w:rPr>
        <w:t xml:space="preserve">  </w:t>
      </w:r>
      <w:proofErr w:type="gramEnd"/>
      <w:r w:rsidR="008F6975" w:rsidRPr="005361B4">
        <w:rPr>
          <w:color w:val="000000" w:themeColor="text1"/>
        </w:rPr>
        <w:t xml:space="preserve">The target length for </w:t>
      </w:r>
      <w:proofErr w:type="gramStart"/>
      <w:r w:rsidR="008F6975" w:rsidRPr="005361B4">
        <w:rPr>
          <w:color w:val="000000" w:themeColor="text1"/>
        </w:rPr>
        <w:t>promotion</w:t>
      </w:r>
      <w:proofErr w:type="gramEnd"/>
      <w:r w:rsidR="008F6975" w:rsidRPr="005361B4">
        <w:rPr>
          <w:color w:val="000000" w:themeColor="text1"/>
        </w:rPr>
        <w:t xml:space="preserve"> documents is</w:t>
      </w:r>
      <w:r w:rsidR="00886761" w:rsidRPr="005361B4">
        <w:rPr>
          <w:color w:val="000000" w:themeColor="text1"/>
        </w:rPr>
        <w:t xml:space="preserve"> no more than </w:t>
      </w:r>
      <w:proofErr w:type="gramStart"/>
      <w:r w:rsidR="00886761" w:rsidRPr="005361B4">
        <w:rPr>
          <w:color w:val="000000" w:themeColor="text1"/>
        </w:rPr>
        <w:t>approximately</w:t>
      </w:r>
      <w:r w:rsidR="008F6975" w:rsidRPr="005361B4">
        <w:rPr>
          <w:color w:val="000000" w:themeColor="text1"/>
        </w:rPr>
        <w:t xml:space="preserve"> 40-60</w:t>
      </w:r>
      <w:proofErr w:type="gramEnd"/>
      <w:r w:rsidR="008F6975" w:rsidRPr="005361B4">
        <w:rPr>
          <w:color w:val="000000" w:themeColor="text1"/>
        </w:rPr>
        <w:t xml:space="preserve"> pages</w:t>
      </w:r>
      <w:proofErr w:type="gramStart"/>
      <w:r w:rsidR="008F6975" w:rsidRPr="005361B4">
        <w:rPr>
          <w:color w:val="000000" w:themeColor="text1"/>
        </w:rPr>
        <w:t xml:space="preserve">.  </w:t>
      </w:r>
      <w:proofErr w:type="gramEnd"/>
      <w:r w:rsidR="008F6975" w:rsidRPr="005361B4">
        <w:rPr>
          <w:color w:val="000000" w:themeColor="text1"/>
        </w:rPr>
        <w:t xml:space="preserve">Documents longer than </w:t>
      </w:r>
      <w:proofErr w:type="gramStart"/>
      <w:r w:rsidR="008F6975" w:rsidRPr="005361B4">
        <w:rPr>
          <w:color w:val="000000" w:themeColor="text1"/>
        </w:rPr>
        <w:t>100</w:t>
      </w:r>
      <w:proofErr w:type="gramEnd"/>
      <w:r w:rsidR="008F6975" w:rsidRPr="005361B4">
        <w:rPr>
          <w:color w:val="000000" w:themeColor="text1"/>
        </w:rPr>
        <w:t xml:space="preserve"> pages will not be allowed</w:t>
      </w:r>
      <w:proofErr w:type="gramStart"/>
      <w:r w:rsidR="008F6975" w:rsidRPr="005361B4">
        <w:rPr>
          <w:color w:val="000000" w:themeColor="text1"/>
        </w:rPr>
        <w:t xml:space="preserve">.  </w:t>
      </w:r>
      <w:proofErr w:type="gramEnd"/>
    </w:p>
    <w:p w14:paraId="0A962CE1" w14:textId="77777777" w:rsidR="00356FEA" w:rsidRDefault="00356FEA" w:rsidP="00356FEA">
      <w:pPr>
        <w:pStyle w:val="BodyText"/>
        <w:spacing w:before="10"/>
        <w:rPr>
          <w:sz w:val="23"/>
        </w:rPr>
      </w:pPr>
    </w:p>
    <w:p w14:paraId="3E445E73" w14:textId="77777777" w:rsidR="00356FEA" w:rsidRDefault="00356FEA" w:rsidP="00356FEA">
      <w:pPr>
        <w:pStyle w:val="BodyText"/>
        <w:ind w:left="120" w:right="588"/>
      </w:pPr>
      <w:r>
        <w:t>All pages of the document, including the first page which is the Form 36, should include the footer “LastName, Page 1 of XX” in the lower right corner. In the lower left should be the department name.</w:t>
      </w:r>
    </w:p>
    <w:p w14:paraId="5FE829C8" w14:textId="77777777" w:rsidR="00356FEA" w:rsidRDefault="00356FEA" w:rsidP="00356FEA">
      <w:pPr>
        <w:pStyle w:val="BodyText"/>
        <w:ind w:left="120" w:right="588"/>
      </w:pPr>
    </w:p>
    <w:tbl>
      <w:tblPr>
        <w:tblStyle w:val="TableGrid"/>
        <w:tblW w:w="0" w:type="auto"/>
        <w:tblInd w:w="120" w:type="dxa"/>
        <w:tblLook w:val="04A0" w:firstRow="1" w:lastRow="0" w:firstColumn="1" w:lastColumn="0" w:noHBand="0" w:noVBand="1"/>
      </w:tblPr>
      <w:tblGrid>
        <w:gridCol w:w="4565"/>
        <w:gridCol w:w="4565"/>
      </w:tblGrid>
      <w:tr w:rsidR="00356FEA" w14:paraId="1E91456E" w14:textId="77777777" w:rsidTr="0001148A">
        <w:tc>
          <w:tcPr>
            <w:tcW w:w="4565" w:type="dxa"/>
          </w:tcPr>
          <w:p w14:paraId="6897CCD9" w14:textId="77777777" w:rsidR="00356FEA" w:rsidRDefault="00356FEA" w:rsidP="0001148A">
            <w:pPr>
              <w:pStyle w:val="BodyText"/>
              <w:ind w:right="588"/>
              <w:jc w:val="left"/>
            </w:pPr>
            <w:r>
              <w:t>Department of Computer Science</w:t>
            </w:r>
          </w:p>
        </w:tc>
        <w:tc>
          <w:tcPr>
            <w:tcW w:w="4565" w:type="dxa"/>
          </w:tcPr>
          <w:p w14:paraId="229A8FF4" w14:textId="77777777" w:rsidR="00356FEA" w:rsidRDefault="00356FEA" w:rsidP="0001148A">
            <w:pPr>
              <w:pStyle w:val="BodyText"/>
              <w:ind w:right="588"/>
              <w:jc w:val="right"/>
            </w:pPr>
            <w:r>
              <w:t>Jones, Page 1 of XX</w:t>
            </w:r>
          </w:p>
        </w:tc>
      </w:tr>
    </w:tbl>
    <w:p w14:paraId="462152DE" w14:textId="77777777" w:rsidR="00356FEA" w:rsidRDefault="00356FEA" w:rsidP="00356FEA">
      <w:pPr>
        <w:pStyle w:val="BodyText"/>
        <w:ind w:left="120" w:right="588"/>
      </w:pPr>
    </w:p>
    <w:p w14:paraId="0774FA8D" w14:textId="77777777" w:rsidR="00356FEA" w:rsidRDefault="00356FEA" w:rsidP="00356FEA">
      <w:pPr>
        <w:pStyle w:val="BodyText"/>
      </w:pPr>
      <w:r>
        <w:t>Page 2 should be the Table of Contents</w:t>
      </w:r>
      <w:proofErr w:type="gramStart"/>
      <w:r>
        <w:t xml:space="preserve">.  </w:t>
      </w:r>
      <w:proofErr w:type="gramEnd"/>
      <w:r>
        <w:t>Use the outline format:</w:t>
      </w:r>
    </w:p>
    <w:p w14:paraId="2DBC95EA" w14:textId="77777777" w:rsidR="00356FEA" w:rsidRDefault="00356FEA" w:rsidP="00356FEA">
      <w:pPr>
        <w:pStyle w:val="BodyText"/>
        <w:rPr>
          <w:sz w:val="23"/>
        </w:rPr>
      </w:pPr>
    </w:p>
    <w:p w14:paraId="36D00FAB" w14:textId="77777777" w:rsidR="00356FEA" w:rsidRDefault="00356FEA" w:rsidP="00356FEA">
      <w:pPr>
        <w:pStyle w:val="BodyText"/>
        <w:ind w:left="696"/>
      </w:pPr>
      <w:r>
        <w:t>I.</w:t>
      </w:r>
    </w:p>
    <w:p w14:paraId="66F5EEE8" w14:textId="77777777" w:rsidR="00356FEA" w:rsidRDefault="00356FEA" w:rsidP="00356FEA">
      <w:pPr>
        <w:pStyle w:val="BodyText"/>
        <w:ind w:left="696"/>
      </w:pPr>
      <w:r>
        <w:t>A.</w:t>
      </w:r>
    </w:p>
    <w:p w14:paraId="03DB27AE" w14:textId="77777777" w:rsidR="00356FEA" w:rsidRDefault="00356FEA" w:rsidP="00356FEA">
      <w:pPr>
        <w:pStyle w:val="BodyText"/>
        <w:ind w:left="660"/>
      </w:pPr>
      <w:r>
        <w:t>1.</w:t>
      </w:r>
    </w:p>
    <w:p w14:paraId="098DF92F" w14:textId="77777777" w:rsidR="00356FEA" w:rsidRDefault="00356FEA" w:rsidP="00356FEA">
      <w:pPr>
        <w:pStyle w:val="BodyText"/>
        <w:spacing w:before="4"/>
      </w:pPr>
    </w:p>
    <w:p w14:paraId="30D41796" w14:textId="77777777" w:rsidR="00356FEA" w:rsidRDefault="00356FEA" w:rsidP="00356FEA">
      <w:pPr>
        <w:pStyle w:val="BodyText"/>
        <w:spacing w:before="4"/>
      </w:pPr>
    </w:p>
    <w:p w14:paraId="18D82280" w14:textId="3521121B" w:rsidR="00E21653" w:rsidRPr="005933D9" w:rsidRDefault="00E21653" w:rsidP="00356FEA">
      <w:pPr>
        <w:pStyle w:val="Heading2"/>
        <w:numPr>
          <w:ilvl w:val="0"/>
          <w:numId w:val="5"/>
        </w:numPr>
        <w:tabs>
          <w:tab w:val="left" w:pos="394"/>
        </w:tabs>
        <w:ind w:hanging="273"/>
        <w:rPr>
          <w:color w:val="000000" w:themeColor="text1"/>
        </w:rPr>
      </w:pPr>
      <w:r w:rsidRPr="005933D9">
        <w:rPr>
          <w:color w:val="000000" w:themeColor="text1"/>
        </w:rPr>
        <w:t>Executive Summary</w:t>
      </w:r>
    </w:p>
    <w:p w14:paraId="40DE9DD8" w14:textId="0FEA98CE" w:rsidR="00E21653" w:rsidRPr="005933D9" w:rsidRDefault="00E21653" w:rsidP="00CA31A3">
      <w:pPr>
        <w:pStyle w:val="BodyText"/>
        <w:spacing w:before="4"/>
        <w:ind w:left="393"/>
        <w:rPr>
          <w:color w:val="000000" w:themeColor="text1"/>
        </w:rPr>
      </w:pPr>
      <w:r w:rsidRPr="005933D9">
        <w:rPr>
          <w:color w:val="000000" w:themeColor="text1"/>
        </w:rPr>
        <w:t>In one page or less, summarize how this candidate has met the criteria for promotion and tenure (if applicable)</w:t>
      </w:r>
      <w:r w:rsidR="00AC62AF" w:rsidRPr="005933D9">
        <w:rPr>
          <w:color w:val="000000" w:themeColor="text1"/>
        </w:rPr>
        <w:t xml:space="preserve"> at </w:t>
      </w:r>
      <w:hyperlink r:id="rId7" w:history="1">
        <w:r w:rsidR="00AC62AF" w:rsidRPr="005933D9">
          <w:rPr>
            <w:rStyle w:val="Hyperlink"/>
            <w:color w:val="000000" w:themeColor="text1"/>
          </w:rPr>
          <w:t>Purdue University</w:t>
        </w:r>
      </w:hyperlink>
      <w:r w:rsidR="00AC62AF" w:rsidRPr="005933D9">
        <w:rPr>
          <w:color w:val="000000" w:themeColor="text1"/>
        </w:rPr>
        <w:t xml:space="preserve">, within the </w:t>
      </w:r>
      <w:hyperlink r:id="rId8" w:history="1">
        <w:r w:rsidR="00AC62AF" w:rsidRPr="005933D9">
          <w:rPr>
            <w:rStyle w:val="Hyperlink"/>
            <w:color w:val="000000" w:themeColor="text1"/>
          </w:rPr>
          <w:t>College of Science</w:t>
        </w:r>
      </w:hyperlink>
      <w:r w:rsidR="00AC62AF" w:rsidRPr="005933D9">
        <w:rPr>
          <w:color w:val="000000" w:themeColor="text1"/>
        </w:rPr>
        <w:t>, and the department</w:t>
      </w:r>
      <w:r w:rsidRPr="005933D9">
        <w:rPr>
          <w:color w:val="000000" w:themeColor="text1"/>
        </w:rPr>
        <w:t xml:space="preserve">.  This section should </w:t>
      </w:r>
      <w:proofErr w:type="gramStart"/>
      <w:r w:rsidRPr="005933D9">
        <w:rPr>
          <w:color w:val="000000" w:themeColor="text1"/>
        </w:rPr>
        <w:t>be written</w:t>
      </w:r>
      <w:proofErr w:type="gramEnd"/>
      <w:r w:rsidRPr="005933D9">
        <w:rPr>
          <w:color w:val="000000" w:themeColor="text1"/>
        </w:rPr>
        <w:t xml:space="preserve"> by the candidate’s nominator</w:t>
      </w:r>
      <w:r w:rsidR="0036031C" w:rsidRPr="005933D9">
        <w:rPr>
          <w:color w:val="000000" w:themeColor="text1"/>
        </w:rPr>
        <w:t xml:space="preserve"> </w:t>
      </w:r>
      <w:r w:rsidR="0036031C" w:rsidRPr="00552693">
        <w:rPr>
          <w:color w:val="C00000"/>
        </w:rPr>
        <w:t xml:space="preserve">after the </w:t>
      </w:r>
      <w:r w:rsidR="00CA31A3" w:rsidRPr="00552693">
        <w:rPr>
          <w:color w:val="C00000"/>
        </w:rPr>
        <w:t>primary committee</w:t>
      </w:r>
      <w:r w:rsidR="005933D9" w:rsidRPr="00552693">
        <w:rPr>
          <w:color w:val="C00000"/>
        </w:rPr>
        <w:t xml:space="preserve"> vote</w:t>
      </w:r>
      <w:proofErr w:type="gramStart"/>
      <w:r w:rsidR="00737DBE" w:rsidRPr="00552693">
        <w:rPr>
          <w:color w:val="C00000"/>
        </w:rPr>
        <w:t>.</w:t>
      </w:r>
      <w:r w:rsidR="00737DBE">
        <w:rPr>
          <w:color w:val="FF0000"/>
        </w:rPr>
        <w:t xml:space="preserve">  </w:t>
      </w:r>
      <w:proofErr w:type="gramEnd"/>
      <w:r w:rsidRPr="005933D9">
        <w:rPr>
          <w:color w:val="000000" w:themeColor="text1"/>
        </w:rPr>
        <w:t xml:space="preserve">It is meant to be understandable by any faculty member across the wide variety of disciplines at </w:t>
      </w:r>
      <w:proofErr w:type="gramStart"/>
      <w:r w:rsidRPr="005933D9">
        <w:rPr>
          <w:color w:val="000000" w:themeColor="text1"/>
        </w:rPr>
        <w:t>Purdue, and</w:t>
      </w:r>
      <w:proofErr w:type="gramEnd"/>
      <w:r w:rsidRPr="005933D9">
        <w:rPr>
          <w:color w:val="000000" w:themeColor="text1"/>
        </w:rPr>
        <w:t xml:space="preserve"> should avoid scientific jargon</w:t>
      </w:r>
      <w:proofErr w:type="gramStart"/>
      <w:r w:rsidRPr="005933D9">
        <w:rPr>
          <w:color w:val="000000" w:themeColor="text1"/>
        </w:rPr>
        <w:t>.</w:t>
      </w:r>
      <w:r w:rsidR="00737DBE" w:rsidRPr="005933D9">
        <w:rPr>
          <w:color w:val="000000" w:themeColor="text1"/>
        </w:rPr>
        <w:t xml:space="preserve">  </w:t>
      </w:r>
      <w:proofErr w:type="gramEnd"/>
      <w:r w:rsidR="00737DBE" w:rsidRPr="005933D9">
        <w:rPr>
          <w:color w:val="000000" w:themeColor="text1"/>
        </w:rPr>
        <w:t xml:space="preserve">It should focus on accomplishments and </w:t>
      </w:r>
      <w:proofErr w:type="gramStart"/>
      <w:r w:rsidR="00737DBE" w:rsidRPr="005933D9">
        <w:rPr>
          <w:color w:val="000000" w:themeColor="text1"/>
        </w:rPr>
        <w:t>impact, and</w:t>
      </w:r>
      <w:proofErr w:type="gramEnd"/>
      <w:r w:rsidR="00737DBE" w:rsidRPr="005933D9">
        <w:rPr>
          <w:color w:val="000000" w:themeColor="text1"/>
        </w:rPr>
        <w:t xml:space="preserve"> may summarize input from letters but should avoid quotations</w:t>
      </w:r>
      <w:proofErr w:type="gramStart"/>
      <w:r w:rsidR="00737DBE" w:rsidRPr="005933D9">
        <w:rPr>
          <w:color w:val="000000" w:themeColor="text1"/>
        </w:rPr>
        <w:t xml:space="preserve">.  </w:t>
      </w:r>
      <w:proofErr w:type="gramEnd"/>
      <w:r w:rsidR="00737DBE" w:rsidRPr="005933D9">
        <w:rPr>
          <w:color w:val="000000" w:themeColor="text1"/>
        </w:rPr>
        <w:t xml:space="preserve">It is to </w:t>
      </w:r>
      <w:proofErr w:type="gramStart"/>
      <w:r w:rsidR="00737DBE" w:rsidRPr="005933D9">
        <w:rPr>
          <w:color w:val="000000" w:themeColor="text1"/>
        </w:rPr>
        <w:t>be treated</w:t>
      </w:r>
      <w:proofErr w:type="gramEnd"/>
      <w:r w:rsidR="00737DBE" w:rsidRPr="005933D9">
        <w:rPr>
          <w:color w:val="000000" w:themeColor="text1"/>
        </w:rPr>
        <w:t xml:space="preserve"> as a confidential part of the promotion package, not shared with the candidate.</w:t>
      </w:r>
    </w:p>
    <w:p w14:paraId="50C064EF" w14:textId="77777777" w:rsidR="00E21653" w:rsidRDefault="00E21653" w:rsidP="00CA31A3">
      <w:pPr>
        <w:pStyle w:val="Heading2"/>
        <w:tabs>
          <w:tab w:val="left" w:pos="394"/>
        </w:tabs>
        <w:ind w:left="393"/>
      </w:pPr>
    </w:p>
    <w:p w14:paraId="5399B1E1" w14:textId="309680CE" w:rsidR="00356FEA" w:rsidRDefault="00356FEA" w:rsidP="00356FEA">
      <w:pPr>
        <w:pStyle w:val="Heading2"/>
        <w:numPr>
          <w:ilvl w:val="0"/>
          <w:numId w:val="5"/>
        </w:numPr>
        <w:tabs>
          <w:tab w:val="left" w:pos="394"/>
        </w:tabs>
        <w:ind w:hanging="273"/>
      </w:pPr>
      <w:r>
        <w:t>General</w:t>
      </w:r>
      <w:r>
        <w:rPr>
          <w:spacing w:val="-5"/>
        </w:rPr>
        <w:t xml:space="preserve"> </w:t>
      </w:r>
      <w:r>
        <w:t>Information</w:t>
      </w:r>
    </w:p>
    <w:p w14:paraId="4A49DD27" w14:textId="77777777" w:rsidR="00356FEA" w:rsidRDefault="00356FEA" w:rsidP="00356FEA">
      <w:pPr>
        <w:pStyle w:val="BodyText"/>
        <w:spacing w:before="6"/>
        <w:rPr>
          <w:b/>
          <w:i/>
          <w:sz w:val="23"/>
        </w:rPr>
      </w:pPr>
    </w:p>
    <w:p w14:paraId="0EB607E6" w14:textId="77777777" w:rsidR="00356FEA" w:rsidRPr="005933D9" w:rsidRDefault="00356FEA" w:rsidP="00356FEA">
      <w:pPr>
        <w:pStyle w:val="ListParagraph"/>
        <w:numPr>
          <w:ilvl w:val="1"/>
          <w:numId w:val="5"/>
        </w:numPr>
        <w:tabs>
          <w:tab w:val="left" w:pos="840"/>
        </w:tabs>
        <w:ind w:left="840"/>
        <w:rPr>
          <w:color w:val="000000" w:themeColor="text1"/>
          <w:sz w:val="24"/>
        </w:rPr>
      </w:pPr>
      <w:r w:rsidRPr="005933D9">
        <w:rPr>
          <w:color w:val="000000" w:themeColor="text1"/>
          <w:sz w:val="24"/>
        </w:rPr>
        <w:t>Education</w:t>
      </w:r>
    </w:p>
    <w:p w14:paraId="7859B727" w14:textId="00CFE290" w:rsidR="00356FEA" w:rsidRPr="005933D9" w:rsidRDefault="00356FEA" w:rsidP="00356FEA">
      <w:pPr>
        <w:pStyle w:val="ListParagraph"/>
        <w:numPr>
          <w:ilvl w:val="1"/>
          <w:numId w:val="5"/>
        </w:numPr>
        <w:tabs>
          <w:tab w:val="left" w:pos="840"/>
        </w:tabs>
        <w:ind w:left="840"/>
        <w:rPr>
          <w:color w:val="000000" w:themeColor="text1"/>
          <w:sz w:val="24"/>
        </w:rPr>
      </w:pPr>
      <w:r w:rsidRPr="005933D9">
        <w:rPr>
          <w:color w:val="000000" w:themeColor="text1"/>
          <w:sz w:val="24"/>
        </w:rPr>
        <w:t>Previous</w:t>
      </w:r>
      <w:r w:rsidRPr="005933D9">
        <w:rPr>
          <w:color w:val="000000" w:themeColor="text1"/>
          <w:spacing w:val="-3"/>
          <w:sz w:val="24"/>
        </w:rPr>
        <w:t xml:space="preserve"> </w:t>
      </w:r>
      <w:r w:rsidR="0073651C" w:rsidRPr="005933D9">
        <w:rPr>
          <w:color w:val="000000" w:themeColor="text1"/>
          <w:sz w:val="24"/>
        </w:rPr>
        <w:t>academic appointments</w:t>
      </w:r>
    </w:p>
    <w:p w14:paraId="24D440A4" w14:textId="6CC46B5E" w:rsidR="00356FEA" w:rsidRDefault="00356FEA" w:rsidP="00356FEA">
      <w:pPr>
        <w:pStyle w:val="ListParagraph"/>
        <w:numPr>
          <w:ilvl w:val="1"/>
          <w:numId w:val="5"/>
        </w:numPr>
        <w:tabs>
          <w:tab w:val="left" w:pos="840"/>
        </w:tabs>
        <w:ind w:left="840"/>
        <w:rPr>
          <w:color w:val="000000" w:themeColor="text1"/>
          <w:sz w:val="24"/>
        </w:rPr>
      </w:pPr>
      <w:r w:rsidRPr="005933D9">
        <w:rPr>
          <w:color w:val="000000" w:themeColor="text1"/>
          <w:sz w:val="24"/>
        </w:rPr>
        <w:t>Present</w:t>
      </w:r>
      <w:r w:rsidRPr="005933D9">
        <w:rPr>
          <w:color w:val="000000" w:themeColor="text1"/>
          <w:spacing w:val="-4"/>
          <w:sz w:val="24"/>
        </w:rPr>
        <w:t xml:space="preserve"> </w:t>
      </w:r>
      <w:r w:rsidR="0073651C" w:rsidRPr="005933D9">
        <w:rPr>
          <w:color w:val="000000" w:themeColor="text1"/>
          <w:sz w:val="24"/>
        </w:rPr>
        <w:t>academic appointment</w:t>
      </w:r>
    </w:p>
    <w:p w14:paraId="4657DE6C" w14:textId="6D49D189" w:rsidR="00A91E92" w:rsidRPr="00552693" w:rsidRDefault="00A91E92" w:rsidP="00356FEA">
      <w:pPr>
        <w:pStyle w:val="ListParagraph"/>
        <w:numPr>
          <w:ilvl w:val="1"/>
          <w:numId w:val="5"/>
        </w:numPr>
        <w:tabs>
          <w:tab w:val="left" w:pos="840"/>
        </w:tabs>
        <w:ind w:left="840"/>
        <w:rPr>
          <w:color w:val="C00000"/>
          <w:sz w:val="24"/>
        </w:rPr>
      </w:pPr>
      <w:r w:rsidRPr="00552693">
        <w:rPr>
          <w:color w:val="C00000"/>
          <w:sz w:val="24"/>
        </w:rPr>
        <w:t>Industrial, business, and government positions</w:t>
      </w:r>
    </w:p>
    <w:p w14:paraId="7DC09596" w14:textId="77777777" w:rsidR="00356FEA" w:rsidRPr="005933D9" w:rsidRDefault="00356FEA" w:rsidP="00356FEA">
      <w:pPr>
        <w:pStyle w:val="ListParagraph"/>
        <w:numPr>
          <w:ilvl w:val="1"/>
          <w:numId w:val="5"/>
        </w:numPr>
        <w:tabs>
          <w:tab w:val="left" w:pos="840"/>
        </w:tabs>
        <w:ind w:left="840"/>
        <w:rPr>
          <w:color w:val="000000" w:themeColor="text1"/>
          <w:sz w:val="24"/>
        </w:rPr>
      </w:pPr>
      <w:r w:rsidRPr="005933D9">
        <w:rPr>
          <w:color w:val="000000" w:themeColor="text1"/>
          <w:sz w:val="24"/>
        </w:rPr>
        <w:t>Awards and</w:t>
      </w:r>
      <w:r w:rsidRPr="005933D9">
        <w:rPr>
          <w:color w:val="000000" w:themeColor="text1"/>
          <w:spacing w:val="-6"/>
          <w:sz w:val="24"/>
        </w:rPr>
        <w:t xml:space="preserve"> </w:t>
      </w:r>
      <w:r w:rsidRPr="005933D9">
        <w:rPr>
          <w:color w:val="000000" w:themeColor="text1"/>
          <w:sz w:val="24"/>
        </w:rPr>
        <w:t>Honors</w:t>
      </w:r>
    </w:p>
    <w:p w14:paraId="60379CAB" w14:textId="5C070E7C" w:rsidR="00356FEA" w:rsidRPr="005933D9" w:rsidRDefault="00332BFA" w:rsidP="00356FEA">
      <w:pPr>
        <w:pStyle w:val="ListParagraph"/>
        <w:numPr>
          <w:ilvl w:val="2"/>
          <w:numId w:val="5"/>
        </w:numPr>
        <w:tabs>
          <w:tab w:val="left" w:pos="1416"/>
        </w:tabs>
        <w:ind w:hanging="216"/>
        <w:rPr>
          <w:color w:val="000000" w:themeColor="text1"/>
          <w:sz w:val="24"/>
        </w:rPr>
      </w:pPr>
      <w:r w:rsidRPr="005933D9">
        <w:rPr>
          <w:color w:val="000000" w:themeColor="text1"/>
          <w:sz w:val="24"/>
        </w:rPr>
        <w:t>Ex</w:t>
      </w:r>
      <w:r w:rsidR="00356FEA" w:rsidRPr="005933D9">
        <w:rPr>
          <w:color w:val="000000" w:themeColor="text1"/>
          <w:sz w:val="24"/>
        </w:rPr>
        <w:t>ternal to</w:t>
      </w:r>
      <w:r w:rsidR="00356FEA" w:rsidRPr="005933D9">
        <w:rPr>
          <w:color w:val="000000" w:themeColor="text1"/>
          <w:spacing w:val="-6"/>
          <w:sz w:val="24"/>
        </w:rPr>
        <w:t xml:space="preserve"> </w:t>
      </w:r>
      <w:r w:rsidR="00356FEA" w:rsidRPr="005933D9">
        <w:rPr>
          <w:color w:val="000000" w:themeColor="text1"/>
          <w:sz w:val="24"/>
        </w:rPr>
        <w:t>Purdue</w:t>
      </w:r>
    </w:p>
    <w:p w14:paraId="50822BA7" w14:textId="34CB9306" w:rsidR="00356FEA" w:rsidRPr="005933D9" w:rsidRDefault="00332BFA" w:rsidP="00356FEA">
      <w:pPr>
        <w:pStyle w:val="ListParagraph"/>
        <w:numPr>
          <w:ilvl w:val="2"/>
          <w:numId w:val="5"/>
        </w:numPr>
        <w:tabs>
          <w:tab w:val="left" w:pos="1416"/>
        </w:tabs>
        <w:ind w:hanging="216"/>
        <w:rPr>
          <w:color w:val="000000" w:themeColor="text1"/>
          <w:sz w:val="24"/>
        </w:rPr>
      </w:pPr>
      <w:r w:rsidRPr="005933D9">
        <w:rPr>
          <w:color w:val="000000" w:themeColor="text1"/>
          <w:sz w:val="24"/>
        </w:rPr>
        <w:t>In</w:t>
      </w:r>
      <w:r w:rsidR="00356FEA" w:rsidRPr="005933D9">
        <w:rPr>
          <w:color w:val="000000" w:themeColor="text1"/>
          <w:sz w:val="24"/>
        </w:rPr>
        <w:t>ternal to</w:t>
      </w:r>
      <w:r w:rsidR="00356FEA" w:rsidRPr="005933D9">
        <w:rPr>
          <w:color w:val="000000" w:themeColor="text1"/>
          <w:spacing w:val="-4"/>
          <w:sz w:val="24"/>
        </w:rPr>
        <w:t xml:space="preserve"> </w:t>
      </w:r>
      <w:r w:rsidR="00356FEA" w:rsidRPr="005933D9">
        <w:rPr>
          <w:color w:val="000000" w:themeColor="text1"/>
          <w:sz w:val="24"/>
        </w:rPr>
        <w:t>Purdue</w:t>
      </w:r>
    </w:p>
    <w:p w14:paraId="2CD19636" w14:textId="404A8B33" w:rsidR="00356FEA" w:rsidRPr="005933D9" w:rsidRDefault="0073651C" w:rsidP="00356FEA">
      <w:pPr>
        <w:pStyle w:val="ListParagraph"/>
        <w:numPr>
          <w:ilvl w:val="1"/>
          <w:numId w:val="5"/>
        </w:numPr>
        <w:tabs>
          <w:tab w:val="left" w:pos="840"/>
        </w:tabs>
        <w:ind w:left="840"/>
        <w:rPr>
          <w:color w:val="000000" w:themeColor="text1"/>
          <w:sz w:val="24"/>
        </w:rPr>
      </w:pPr>
      <w:r w:rsidRPr="005933D9">
        <w:rPr>
          <w:color w:val="000000" w:themeColor="text1"/>
          <w:sz w:val="24"/>
        </w:rPr>
        <w:t xml:space="preserve">Memberships in academic, professional, and </w:t>
      </w:r>
      <w:r w:rsidR="001F020C" w:rsidRPr="005933D9">
        <w:rPr>
          <w:color w:val="000000" w:themeColor="text1"/>
          <w:sz w:val="24"/>
        </w:rPr>
        <w:t>s</w:t>
      </w:r>
      <w:r w:rsidRPr="005933D9">
        <w:rPr>
          <w:color w:val="000000" w:themeColor="text1"/>
          <w:sz w:val="24"/>
        </w:rPr>
        <w:t>cholarly societies</w:t>
      </w:r>
    </w:p>
    <w:p w14:paraId="7F7C68B6" w14:textId="4BF88734" w:rsidR="00356FEA" w:rsidRPr="005933D9" w:rsidRDefault="00356FEA" w:rsidP="00356FEA">
      <w:pPr>
        <w:pStyle w:val="ListParagraph"/>
        <w:numPr>
          <w:ilvl w:val="1"/>
          <w:numId w:val="5"/>
        </w:numPr>
        <w:tabs>
          <w:tab w:val="left" w:pos="840"/>
        </w:tabs>
        <w:ind w:left="840" w:right="649"/>
        <w:rPr>
          <w:color w:val="000000" w:themeColor="text1"/>
          <w:sz w:val="24"/>
        </w:rPr>
      </w:pPr>
      <w:r w:rsidRPr="005933D9">
        <w:rPr>
          <w:color w:val="000000" w:themeColor="text1"/>
          <w:sz w:val="24"/>
        </w:rPr>
        <w:t xml:space="preserve">Other items unique to the person or Department </w:t>
      </w:r>
      <w:r w:rsidR="0073651C" w:rsidRPr="005933D9">
        <w:rPr>
          <w:color w:val="000000" w:themeColor="text1"/>
          <w:sz w:val="24"/>
        </w:rPr>
        <w:t>not included in A-D. E</w:t>
      </w:r>
      <w:r w:rsidRPr="005933D9">
        <w:rPr>
          <w:color w:val="000000" w:themeColor="text1"/>
          <w:sz w:val="24"/>
        </w:rPr>
        <w:t xml:space="preserve">xamples: </w:t>
      </w:r>
      <w:r w:rsidR="0073651C" w:rsidRPr="005933D9">
        <w:rPr>
          <w:color w:val="000000" w:themeColor="text1"/>
          <w:sz w:val="24"/>
        </w:rPr>
        <w:t xml:space="preserve">professional licenses or certifications, business or governmental </w:t>
      </w:r>
      <w:proofErr w:type="gramStart"/>
      <w:r w:rsidR="0073651C" w:rsidRPr="005933D9">
        <w:rPr>
          <w:color w:val="000000" w:themeColor="text1"/>
          <w:sz w:val="24"/>
        </w:rPr>
        <w:t>positions</w:t>
      </w:r>
      <w:proofErr w:type="gramEnd"/>
    </w:p>
    <w:p w14:paraId="62C9F8D0" w14:textId="77777777" w:rsidR="00356FEA" w:rsidRDefault="00356FEA" w:rsidP="00356FEA">
      <w:pPr>
        <w:pStyle w:val="BodyText"/>
        <w:spacing w:before="4"/>
      </w:pPr>
    </w:p>
    <w:p w14:paraId="795B3693" w14:textId="77777777" w:rsidR="00356FEA" w:rsidRDefault="00356FEA" w:rsidP="00356FEA">
      <w:pPr>
        <w:pStyle w:val="Heading2"/>
        <w:numPr>
          <w:ilvl w:val="0"/>
          <w:numId w:val="5"/>
        </w:numPr>
        <w:tabs>
          <w:tab w:val="left" w:pos="695"/>
          <w:tab w:val="left" w:pos="696"/>
        </w:tabs>
        <w:ind w:left="696" w:hanging="576"/>
      </w:pPr>
      <w:r>
        <w:t>Discovery</w:t>
      </w:r>
    </w:p>
    <w:p w14:paraId="3B499EA3" w14:textId="77777777" w:rsidR="00356FEA" w:rsidRDefault="00356FEA" w:rsidP="00356FEA">
      <w:pPr>
        <w:pStyle w:val="BodyText"/>
        <w:spacing w:before="6"/>
        <w:rPr>
          <w:b/>
          <w:i/>
          <w:sz w:val="23"/>
        </w:rPr>
      </w:pPr>
    </w:p>
    <w:p w14:paraId="1257A929" w14:textId="77777777" w:rsidR="00356FEA" w:rsidRDefault="00356FEA" w:rsidP="00356FEA">
      <w:pPr>
        <w:pStyle w:val="ListParagraph"/>
        <w:numPr>
          <w:ilvl w:val="1"/>
          <w:numId w:val="5"/>
        </w:numPr>
        <w:tabs>
          <w:tab w:val="left" w:pos="840"/>
        </w:tabs>
        <w:ind w:left="840"/>
        <w:rPr>
          <w:sz w:val="24"/>
        </w:rPr>
      </w:pPr>
      <w:r>
        <w:rPr>
          <w:sz w:val="24"/>
        </w:rPr>
        <w:t>Discussion</w:t>
      </w:r>
    </w:p>
    <w:p w14:paraId="53840D86" w14:textId="45D085FF" w:rsidR="0073651C" w:rsidRPr="005361B4" w:rsidRDefault="0073651C" w:rsidP="00356FEA">
      <w:pPr>
        <w:pStyle w:val="BodyText"/>
        <w:ind w:left="839" w:right="123"/>
        <w:rPr>
          <w:color w:val="000000" w:themeColor="text1"/>
        </w:rPr>
      </w:pPr>
      <w:r w:rsidRPr="005361B4">
        <w:rPr>
          <w:color w:val="000000" w:themeColor="text1"/>
        </w:rPr>
        <w:t xml:space="preserve">In </w:t>
      </w:r>
      <w:r w:rsidR="00FA5193" w:rsidRPr="005361B4">
        <w:rPr>
          <w:color w:val="000000" w:themeColor="text1"/>
        </w:rPr>
        <w:t xml:space="preserve">approximately </w:t>
      </w:r>
      <w:proofErr w:type="gramStart"/>
      <w:r w:rsidR="00FA5193" w:rsidRPr="005361B4">
        <w:rPr>
          <w:color w:val="000000" w:themeColor="text1"/>
        </w:rPr>
        <w:t>2000</w:t>
      </w:r>
      <w:proofErr w:type="gramEnd"/>
      <w:r w:rsidRPr="005361B4">
        <w:rPr>
          <w:color w:val="000000" w:themeColor="text1"/>
        </w:rPr>
        <w:t xml:space="preserve"> words or less describe the most significant research </w:t>
      </w:r>
      <w:r w:rsidRPr="005361B4">
        <w:rPr>
          <w:color w:val="000000" w:themeColor="text1"/>
        </w:rPr>
        <w:lastRenderedPageBreak/>
        <w:t>accomplishments and their impact on the discipline(s)</w:t>
      </w:r>
      <w:proofErr w:type="gramStart"/>
      <w:r w:rsidRPr="005361B4">
        <w:rPr>
          <w:color w:val="000000" w:themeColor="text1"/>
        </w:rPr>
        <w:t xml:space="preserve">.  </w:t>
      </w:r>
      <w:proofErr w:type="gramEnd"/>
      <w:r w:rsidRPr="005361B4">
        <w:rPr>
          <w:color w:val="000000" w:themeColor="text1"/>
        </w:rPr>
        <w:t>This summary should focus on published research and may choose to highlight high-risk or interdisciplinary research being undertaken</w:t>
      </w:r>
      <w:proofErr w:type="gramStart"/>
      <w:r w:rsidRPr="005361B4">
        <w:rPr>
          <w:color w:val="000000" w:themeColor="text1"/>
        </w:rPr>
        <w:t xml:space="preserve">.  </w:t>
      </w:r>
      <w:proofErr w:type="gramEnd"/>
      <w:r w:rsidR="006C6830" w:rsidRPr="005361B4">
        <w:rPr>
          <w:color w:val="000000" w:themeColor="text1"/>
        </w:rPr>
        <w:t>It</w:t>
      </w:r>
      <w:r w:rsidRPr="005361B4">
        <w:rPr>
          <w:color w:val="000000" w:themeColor="text1"/>
        </w:rPr>
        <w:t xml:space="preserve"> may </w:t>
      </w:r>
      <w:proofErr w:type="gramStart"/>
      <w:r w:rsidRPr="005361B4">
        <w:rPr>
          <w:color w:val="000000" w:themeColor="text1"/>
        </w:rPr>
        <w:t>be written</w:t>
      </w:r>
      <w:proofErr w:type="gramEnd"/>
      <w:r w:rsidRPr="005361B4">
        <w:rPr>
          <w:color w:val="000000" w:themeColor="text1"/>
        </w:rPr>
        <w:t xml:space="preserve"> by the candidate or by the primary or advisory </w:t>
      </w:r>
      <w:proofErr w:type="gramStart"/>
      <w:r w:rsidRPr="005361B4">
        <w:rPr>
          <w:color w:val="000000" w:themeColor="text1"/>
        </w:rPr>
        <w:t>committee, but</w:t>
      </w:r>
      <w:proofErr w:type="gramEnd"/>
      <w:r w:rsidRPr="005361B4">
        <w:rPr>
          <w:color w:val="000000" w:themeColor="text1"/>
        </w:rPr>
        <w:t xml:space="preserve"> must </w:t>
      </w:r>
      <w:proofErr w:type="gramStart"/>
      <w:r w:rsidRPr="005361B4">
        <w:rPr>
          <w:color w:val="000000" w:themeColor="text1"/>
        </w:rPr>
        <w:t>be written</w:t>
      </w:r>
      <w:proofErr w:type="gramEnd"/>
      <w:r w:rsidRPr="005361B4">
        <w:rPr>
          <w:color w:val="000000" w:themeColor="text1"/>
        </w:rPr>
        <w:t xml:space="preserve"> in the </w:t>
      </w:r>
      <w:proofErr w:type="gramStart"/>
      <w:r w:rsidRPr="005361B4">
        <w:rPr>
          <w:color w:val="000000" w:themeColor="text1"/>
        </w:rPr>
        <w:t xml:space="preserve">third-person.  </w:t>
      </w:r>
      <w:proofErr w:type="gramEnd"/>
    </w:p>
    <w:p w14:paraId="5F129F97" w14:textId="77777777" w:rsidR="005933D9" w:rsidRDefault="005933D9" w:rsidP="00356FEA">
      <w:pPr>
        <w:pStyle w:val="BodyText"/>
        <w:ind w:left="839" w:right="123"/>
      </w:pPr>
    </w:p>
    <w:p w14:paraId="7493408C" w14:textId="77777777" w:rsidR="00356FEA" w:rsidRDefault="00356FEA" w:rsidP="00356FEA">
      <w:pPr>
        <w:pStyle w:val="ListParagraph"/>
        <w:numPr>
          <w:ilvl w:val="1"/>
          <w:numId w:val="5"/>
        </w:numPr>
        <w:spacing w:before="74"/>
        <w:ind w:left="810"/>
        <w:rPr>
          <w:sz w:val="24"/>
        </w:rPr>
      </w:pPr>
      <w:r>
        <w:rPr>
          <w:sz w:val="24"/>
        </w:rPr>
        <w:t>Publications</w:t>
      </w:r>
    </w:p>
    <w:p w14:paraId="42D21432" w14:textId="77021D17" w:rsidR="005933D9" w:rsidRPr="00552693" w:rsidRDefault="005933D9" w:rsidP="00552693">
      <w:pPr>
        <w:pStyle w:val="BodyText"/>
        <w:ind w:left="810"/>
        <w:rPr>
          <w:color w:val="C00000"/>
        </w:rPr>
      </w:pPr>
      <w:r w:rsidRPr="00552693">
        <w:rPr>
          <w:color w:val="C00000"/>
        </w:rPr>
        <w:t>Include a</w:t>
      </w:r>
      <w:r w:rsidR="00552693">
        <w:rPr>
          <w:color w:val="C00000"/>
        </w:rPr>
        <w:t xml:space="preserve"> short</w:t>
      </w:r>
      <w:r w:rsidRPr="00552693">
        <w:rPr>
          <w:color w:val="C00000"/>
        </w:rPr>
        <w:t xml:space="preserve"> preamble that summarizes the publication norms in the candidate’s field. This narrative should help a non-specialist gain a high-level understanding of the publication practices in the field. This may include, but is not limited to: (a) the importance of author order; (b) the relative importance of journals, conferences, invited talks, books, and performances / creative works; and (c) the relative importance or impact of publication venues (e.g., using impact factors or other discipline-specific indicators). </w:t>
      </w:r>
      <w:proofErr w:type="gramStart"/>
      <w:r w:rsidRPr="00552693">
        <w:rPr>
          <w:color w:val="C00000"/>
        </w:rPr>
        <w:t>Particular publication</w:t>
      </w:r>
      <w:proofErr w:type="gramEnd"/>
      <w:r w:rsidRPr="00552693">
        <w:rPr>
          <w:color w:val="C00000"/>
        </w:rPr>
        <w:t xml:space="preserve"> practices in use in given academic areas should </w:t>
      </w:r>
      <w:proofErr w:type="gramStart"/>
      <w:r w:rsidRPr="00552693">
        <w:rPr>
          <w:color w:val="C00000"/>
        </w:rPr>
        <w:t>be clearly pointed out</w:t>
      </w:r>
      <w:proofErr w:type="gramEnd"/>
      <w:r w:rsidRPr="00552693">
        <w:rPr>
          <w:color w:val="C00000"/>
        </w:rPr>
        <w:t xml:space="preserve">. For example, in mathematics it has long been the custom for students to publish their theses without including the major professor as a co-author. In cases of this type, a listing of the publications of graduate students for a given professor should </w:t>
      </w:r>
      <w:proofErr w:type="gramStart"/>
      <w:r w:rsidRPr="00552693">
        <w:rPr>
          <w:color w:val="C00000"/>
        </w:rPr>
        <w:t>be included</w:t>
      </w:r>
      <w:proofErr w:type="gramEnd"/>
      <w:r w:rsidRPr="00552693">
        <w:rPr>
          <w:color w:val="C00000"/>
        </w:rPr>
        <w:t xml:space="preserve"> in the discussion of their contributions to the graduate program of their department.</w:t>
      </w:r>
    </w:p>
    <w:p w14:paraId="44B343DB" w14:textId="77777777" w:rsidR="008C60F7" w:rsidRPr="00552693" w:rsidRDefault="008C60F7" w:rsidP="00F75D69">
      <w:pPr>
        <w:pStyle w:val="BodyText"/>
        <w:rPr>
          <w:color w:val="C00000"/>
        </w:rPr>
      </w:pPr>
    </w:p>
    <w:p w14:paraId="3F1A9327" w14:textId="1193BD49" w:rsidR="008C60F7" w:rsidRPr="00552693" w:rsidRDefault="008C60F7" w:rsidP="00F75D69">
      <w:pPr>
        <w:pStyle w:val="BodyText"/>
        <w:ind w:left="810"/>
        <w:rPr>
          <w:color w:val="C00000"/>
        </w:rPr>
      </w:pPr>
      <w:r w:rsidRPr="00552693">
        <w:rPr>
          <w:color w:val="C00000"/>
        </w:rPr>
        <w:t xml:space="preserve">When leadership </w:t>
      </w:r>
      <w:r w:rsidR="00DC10AF" w:rsidRPr="00552693">
        <w:rPr>
          <w:color w:val="C00000"/>
        </w:rPr>
        <w:t xml:space="preserve">and independence </w:t>
      </w:r>
      <w:r w:rsidRPr="00552693">
        <w:rPr>
          <w:color w:val="C00000"/>
        </w:rPr>
        <w:t>cannot be readily demonstrated through conventional indicators, such as first or sole authorship, corresponding authorship, or principal investigator status, candidates are expected to clearly articulate their individual roles and contributions to collaborative work (excluding work with their own advisees) using a</w:t>
      </w:r>
      <w:r w:rsidR="00F75D69" w:rsidRPr="00552693">
        <w:rPr>
          <w:color w:val="C00000"/>
        </w:rPr>
        <w:t xml:space="preserve"> short</w:t>
      </w:r>
      <w:r w:rsidRPr="00552693">
        <w:rPr>
          <w:color w:val="C00000"/>
        </w:rPr>
        <w:t xml:space="preserve"> credit statement or an equivalent method that defines their specific contributions. </w:t>
      </w:r>
    </w:p>
    <w:p w14:paraId="72BADE15" w14:textId="77777777" w:rsidR="005933D9" w:rsidRDefault="005933D9" w:rsidP="00356FEA">
      <w:pPr>
        <w:pStyle w:val="BodyText"/>
        <w:ind w:left="810"/>
      </w:pPr>
    </w:p>
    <w:p w14:paraId="2AE933D2" w14:textId="4F75DB37" w:rsidR="00552693" w:rsidRDefault="00F75D69" w:rsidP="00552693">
      <w:pPr>
        <w:pStyle w:val="BodyText"/>
        <w:ind w:left="810"/>
      </w:pPr>
      <w:r>
        <w:t>Include a</w:t>
      </w:r>
      <w:r w:rsidR="00356FEA">
        <w:t xml:space="preserve"> list of the top-tier journals (and conferences, if appropriate) in the candidate’s field at the beginning of this section. The method by which the top-tier ranking was determined should be stated. List publications in conference proceedings separately. </w:t>
      </w:r>
    </w:p>
    <w:p w14:paraId="1C24ACD3" w14:textId="77777777" w:rsidR="00552693" w:rsidRDefault="00356FEA" w:rsidP="00356FEA">
      <w:pPr>
        <w:pStyle w:val="BodyText"/>
        <w:ind w:left="810"/>
      </w:pPr>
      <w:r>
        <w:t xml:space="preserve">The primary author(s) should </w:t>
      </w:r>
      <w:proofErr w:type="gramStart"/>
      <w:r>
        <w:t>be indicated</w:t>
      </w:r>
      <w:proofErr w:type="gramEnd"/>
      <w:r>
        <w:t xml:space="preserve"> by an asterisk (*), post docs by “P</w:t>
      </w:r>
      <w:proofErr w:type="gramStart"/>
      <w:r>
        <w:t>”,</w:t>
      </w:r>
      <w:proofErr w:type="gramEnd"/>
      <w:r>
        <w:t xml:space="preserve"> graduate students by “G” and undergraduate students by “U</w:t>
      </w:r>
      <w:r w:rsidR="00552693">
        <w:t>.”</w:t>
      </w:r>
      <w:r>
        <w:t xml:space="preserve"> Publications with previous mentors should also </w:t>
      </w:r>
      <w:proofErr w:type="gramStart"/>
      <w:r>
        <w:t>be distinguished</w:t>
      </w:r>
      <w:proofErr w:type="gramEnd"/>
      <w:r>
        <w:t xml:space="preserve"> by “M</w:t>
      </w:r>
      <w:r w:rsidR="00552693">
        <w:t>.”</w:t>
      </w:r>
      <w:r>
        <w:t xml:space="preserve"> </w:t>
      </w:r>
    </w:p>
    <w:p w14:paraId="0FDF057D" w14:textId="77777777" w:rsidR="00552693" w:rsidRDefault="00356FEA" w:rsidP="00356FEA">
      <w:pPr>
        <w:pStyle w:val="BodyText"/>
        <w:ind w:left="810"/>
      </w:pPr>
      <w:r>
        <w:rPr>
          <w:b/>
        </w:rPr>
        <w:t>Note</w:t>
      </w:r>
      <w:r>
        <w:t xml:space="preserve">: all publication sections should </w:t>
      </w:r>
      <w:proofErr w:type="gramStart"/>
      <w:r>
        <w:t>be listed</w:t>
      </w:r>
      <w:proofErr w:type="gramEnd"/>
      <w:r>
        <w:t xml:space="preserve"> </w:t>
      </w:r>
      <w:r w:rsidR="005933D9" w:rsidRPr="00552693">
        <w:rPr>
          <w:color w:val="C00000"/>
        </w:rPr>
        <w:t>in reverse numerical order</w:t>
      </w:r>
      <w:r w:rsidR="005933D9" w:rsidRPr="005933D9">
        <w:rPr>
          <w:color w:val="FF0000"/>
        </w:rPr>
        <w:t xml:space="preserve"> </w:t>
      </w:r>
      <w:r>
        <w:t xml:space="preserve">with the most recent publications </w:t>
      </w:r>
      <w:r w:rsidR="005933D9" w:rsidRPr="00552693">
        <w:rPr>
          <w:color w:val="C00000"/>
        </w:rPr>
        <w:t>at the top</w:t>
      </w:r>
      <w:r>
        <w:t xml:space="preserve">. For Assistant-Associate candidates, please separate out the following sections into pre-Purdue hire and post-Purdue hire. </w:t>
      </w:r>
    </w:p>
    <w:p w14:paraId="50204254" w14:textId="4606D9D1" w:rsidR="00356FEA" w:rsidRDefault="00356FEA" w:rsidP="00356FEA">
      <w:pPr>
        <w:pStyle w:val="BodyText"/>
        <w:ind w:left="810"/>
      </w:pPr>
      <w:r>
        <w:t>For Associate-Full candidates, please indicate pre-tenure and post-tenure.</w:t>
      </w:r>
    </w:p>
    <w:p w14:paraId="009D79F2" w14:textId="77777777" w:rsidR="00356FEA" w:rsidRDefault="00356FEA" w:rsidP="00356FEA">
      <w:pPr>
        <w:pStyle w:val="BodyText"/>
        <w:ind w:left="810"/>
      </w:pPr>
    </w:p>
    <w:p w14:paraId="345BDBD5" w14:textId="77777777" w:rsidR="00356FEA" w:rsidRDefault="00356FEA" w:rsidP="00356FEA">
      <w:pPr>
        <w:pStyle w:val="ListParagraph"/>
        <w:numPr>
          <w:ilvl w:val="0"/>
          <w:numId w:val="3"/>
        </w:numPr>
        <w:tabs>
          <w:tab w:val="left" w:pos="964"/>
        </w:tabs>
        <w:ind w:left="810"/>
        <w:rPr>
          <w:sz w:val="24"/>
        </w:rPr>
      </w:pPr>
      <w:r>
        <w:rPr>
          <w:sz w:val="24"/>
        </w:rPr>
        <w:t>Refereed</w:t>
      </w:r>
    </w:p>
    <w:p w14:paraId="430D4695" w14:textId="77777777" w:rsidR="00356FEA" w:rsidRDefault="00356FEA" w:rsidP="00356FEA">
      <w:pPr>
        <w:pStyle w:val="ListParagraph"/>
        <w:numPr>
          <w:ilvl w:val="0"/>
          <w:numId w:val="3"/>
        </w:numPr>
        <w:tabs>
          <w:tab w:val="left" w:pos="964"/>
        </w:tabs>
        <w:ind w:left="810"/>
        <w:rPr>
          <w:sz w:val="24"/>
        </w:rPr>
      </w:pPr>
      <w:r>
        <w:rPr>
          <w:sz w:val="24"/>
        </w:rPr>
        <w:t>In</w:t>
      </w:r>
      <w:r>
        <w:rPr>
          <w:spacing w:val="-5"/>
          <w:sz w:val="24"/>
        </w:rPr>
        <w:t xml:space="preserve"> </w:t>
      </w:r>
      <w:r>
        <w:rPr>
          <w:sz w:val="24"/>
        </w:rPr>
        <w:t>press</w:t>
      </w:r>
    </w:p>
    <w:p w14:paraId="6F599D0D" w14:textId="77777777" w:rsidR="00356FEA" w:rsidRPr="00F103B4" w:rsidRDefault="00356FEA" w:rsidP="00356FEA">
      <w:pPr>
        <w:pStyle w:val="ListParagraph"/>
        <w:numPr>
          <w:ilvl w:val="0"/>
          <w:numId w:val="3"/>
        </w:numPr>
        <w:tabs>
          <w:tab w:val="left" w:pos="964"/>
        </w:tabs>
        <w:ind w:left="810"/>
        <w:rPr>
          <w:sz w:val="24"/>
        </w:rPr>
      </w:pPr>
      <w:r>
        <w:rPr>
          <w:sz w:val="24"/>
        </w:rPr>
        <w:t xml:space="preserve">Submitted </w:t>
      </w:r>
      <w:r w:rsidRPr="00F103B4">
        <w:rPr>
          <w:sz w:val="24"/>
        </w:rPr>
        <w:t>(do not include in preparation)</w:t>
      </w:r>
    </w:p>
    <w:p w14:paraId="5BEAF8DA" w14:textId="26D2DCBA" w:rsidR="00356FEA" w:rsidRDefault="00356FEA" w:rsidP="00356FEA">
      <w:pPr>
        <w:pStyle w:val="ListParagraph"/>
        <w:numPr>
          <w:ilvl w:val="0"/>
          <w:numId w:val="3"/>
        </w:numPr>
        <w:tabs>
          <w:tab w:val="left" w:pos="964"/>
        </w:tabs>
        <w:ind w:left="810"/>
        <w:rPr>
          <w:sz w:val="24"/>
        </w:rPr>
      </w:pPr>
      <w:r>
        <w:rPr>
          <w:sz w:val="24"/>
        </w:rPr>
        <w:t>Non-refereed</w:t>
      </w:r>
      <w:r w:rsidR="00025626">
        <w:rPr>
          <w:sz w:val="24"/>
        </w:rPr>
        <w:t>,</w:t>
      </w:r>
      <w:r>
        <w:rPr>
          <w:sz w:val="24"/>
        </w:rPr>
        <w:t xml:space="preserve"> books and book chapters,</w:t>
      </w:r>
      <w:r>
        <w:rPr>
          <w:spacing w:val="-9"/>
          <w:sz w:val="24"/>
        </w:rPr>
        <w:t xml:space="preserve"> </w:t>
      </w:r>
      <w:r>
        <w:rPr>
          <w:sz w:val="24"/>
        </w:rPr>
        <w:t>etc.</w:t>
      </w:r>
    </w:p>
    <w:p w14:paraId="6059AA38" w14:textId="77777777" w:rsidR="00356FEA" w:rsidRDefault="00356FEA" w:rsidP="00356FEA">
      <w:pPr>
        <w:pStyle w:val="BodyText"/>
        <w:ind w:left="810"/>
      </w:pPr>
    </w:p>
    <w:p w14:paraId="6AE41D2D" w14:textId="77777777" w:rsidR="00356FEA" w:rsidRDefault="00356FEA" w:rsidP="00356FEA">
      <w:pPr>
        <w:pStyle w:val="ListParagraph"/>
        <w:numPr>
          <w:ilvl w:val="1"/>
          <w:numId w:val="5"/>
        </w:numPr>
        <w:tabs>
          <w:tab w:val="left" w:pos="1035"/>
          <w:tab w:val="left" w:pos="1036"/>
        </w:tabs>
        <w:ind w:left="810" w:hanging="576"/>
        <w:rPr>
          <w:sz w:val="24"/>
        </w:rPr>
      </w:pPr>
      <w:r>
        <w:rPr>
          <w:sz w:val="24"/>
        </w:rPr>
        <w:t>Invited</w:t>
      </w:r>
      <w:r>
        <w:rPr>
          <w:spacing w:val="-6"/>
          <w:sz w:val="24"/>
        </w:rPr>
        <w:t xml:space="preserve"> </w:t>
      </w:r>
      <w:r>
        <w:rPr>
          <w:sz w:val="24"/>
        </w:rPr>
        <w:t>Lectures</w:t>
      </w:r>
    </w:p>
    <w:p w14:paraId="4C404AB2" w14:textId="77777777" w:rsidR="00356FEA" w:rsidRDefault="00356FEA" w:rsidP="00356FEA">
      <w:pPr>
        <w:pStyle w:val="BodyText"/>
        <w:spacing w:before="11" w:line="120" w:lineRule="auto"/>
        <w:ind w:left="806"/>
        <w:rPr>
          <w:sz w:val="23"/>
        </w:rPr>
      </w:pPr>
    </w:p>
    <w:p w14:paraId="597E7889" w14:textId="77777777" w:rsidR="00356FEA" w:rsidRDefault="00356FEA" w:rsidP="00356FEA">
      <w:pPr>
        <w:pStyle w:val="ListParagraph"/>
        <w:numPr>
          <w:ilvl w:val="1"/>
          <w:numId w:val="5"/>
        </w:numPr>
        <w:tabs>
          <w:tab w:val="left" w:pos="1035"/>
          <w:tab w:val="left" w:pos="1036"/>
        </w:tabs>
        <w:ind w:left="810" w:hanging="576"/>
        <w:rPr>
          <w:sz w:val="24"/>
        </w:rPr>
      </w:pPr>
      <w:r>
        <w:rPr>
          <w:sz w:val="24"/>
        </w:rPr>
        <w:t>Other Presented</w:t>
      </w:r>
      <w:r>
        <w:rPr>
          <w:spacing w:val="-9"/>
          <w:sz w:val="24"/>
        </w:rPr>
        <w:t xml:space="preserve"> </w:t>
      </w:r>
      <w:r>
        <w:rPr>
          <w:sz w:val="24"/>
        </w:rPr>
        <w:t>Papers</w:t>
      </w:r>
    </w:p>
    <w:p w14:paraId="63E312DC" w14:textId="77777777" w:rsidR="00356FEA" w:rsidRDefault="00356FEA" w:rsidP="00356FEA">
      <w:pPr>
        <w:pStyle w:val="BodyText"/>
        <w:spacing w:before="11" w:line="120" w:lineRule="auto"/>
        <w:ind w:left="806"/>
        <w:rPr>
          <w:sz w:val="23"/>
        </w:rPr>
      </w:pPr>
    </w:p>
    <w:p w14:paraId="19575BC3" w14:textId="77777777" w:rsidR="00356FEA" w:rsidRDefault="00356FEA" w:rsidP="00356FEA">
      <w:pPr>
        <w:pStyle w:val="ListParagraph"/>
        <w:numPr>
          <w:ilvl w:val="1"/>
          <w:numId w:val="5"/>
        </w:numPr>
        <w:tabs>
          <w:tab w:val="left" w:pos="1035"/>
          <w:tab w:val="left" w:pos="1036"/>
        </w:tabs>
        <w:ind w:left="810" w:hanging="576"/>
        <w:rPr>
          <w:sz w:val="24"/>
        </w:rPr>
      </w:pPr>
      <w:r>
        <w:rPr>
          <w:sz w:val="24"/>
        </w:rPr>
        <w:t>Other Professional</w:t>
      </w:r>
      <w:r>
        <w:rPr>
          <w:spacing w:val="-9"/>
          <w:sz w:val="24"/>
        </w:rPr>
        <w:t xml:space="preserve"> </w:t>
      </w:r>
      <w:r>
        <w:rPr>
          <w:sz w:val="24"/>
        </w:rPr>
        <w:t>Activities</w:t>
      </w:r>
    </w:p>
    <w:p w14:paraId="47681983" w14:textId="77777777" w:rsidR="00356FEA" w:rsidRDefault="00356FEA" w:rsidP="00356FEA">
      <w:pPr>
        <w:pStyle w:val="BodyText"/>
        <w:spacing w:before="11" w:line="120" w:lineRule="auto"/>
        <w:ind w:left="806"/>
        <w:rPr>
          <w:sz w:val="23"/>
        </w:rPr>
      </w:pPr>
    </w:p>
    <w:p w14:paraId="7FA78FFA" w14:textId="77777777" w:rsidR="00356FEA" w:rsidRDefault="00356FEA" w:rsidP="00356FEA">
      <w:pPr>
        <w:pStyle w:val="ListParagraph"/>
        <w:numPr>
          <w:ilvl w:val="1"/>
          <w:numId w:val="5"/>
        </w:numPr>
        <w:tabs>
          <w:tab w:val="left" w:pos="1035"/>
          <w:tab w:val="left" w:pos="1036"/>
        </w:tabs>
        <w:ind w:left="810" w:hanging="576"/>
        <w:rPr>
          <w:sz w:val="24"/>
        </w:rPr>
      </w:pPr>
      <w:r>
        <w:rPr>
          <w:sz w:val="24"/>
        </w:rPr>
        <w:lastRenderedPageBreak/>
        <w:t>Interdisciplinary</w:t>
      </w:r>
      <w:r>
        <w:rPr>
          <w:spacing w:val="-14"/>
          <w:sz w:val="24"/>
        </w:rPr>
        <w:t xml:space="preserve"> </w:t>
      </w:r>
      <w:r>
        <w:rPr>
          <w:sz w:val="24"/>
        </w:rPr>
        <w:t>Activities/Collaborations</w:t>
      </w:r>
    </w:p>
    <w:p w14:paraId="5A4B5E68" w14:textId="77777777" w:rsidR="00356FEA" w:rsidRDefault="00356FEA" w:rsidP="00356FEA">
      <w:pPr>
        <w:pStyle w:val="BodyText"/>
        <w:spacing w:before="11" w:line="120" w:lineRule="auto"/>
        <w:ind w:left="806"/>
        <w:rPr>
          <w:sz w:val="23"/>
        </w:rPr>
      </w:pPr>
    </w:p>
    <w:p w14:paraId="1871ADE6" w14:textId="77777777" w:rsidR="00356FEA" w:rsidRDefault="00356FEA" w:rsidP="00356FEA">
      <w:pPr>
        <w:pStyle w:val="ListParagraph"/>
        <w:numPr>
          <w:ilvl w:val="1"/>
          <w:numId w:val="5"/>
        </w:numPr>
        <w:tabs>
          <w:tab w:val="left" w:pos="1035"/>
          <w:tab w:val="left" w:pos="1036"/>
        </w:tabs>
        <w:ind w:left="810" w:hanging="576"/>
        <w:rPr>
          <w:sz w:val="24"/>
        </w:rPr>
      </w:pPr>
      <w:r>
        <w:rPr>
          <w:sz w:val="24"/>
        </w:rPr>
        <w:t>Patents</w:t>
      </w:r>
    </w:p>
    <w:p w14:paraId="5C291C88" w14:textId="77777777" w:rsidR="00356FEA" w:rsidRDefault="00356FEA" w:rsidP="00356FEA">
      <w:pPr>
        <w:pStyle w:val="BodyText"/>
        <w:spacing w:before="11" w:line="120" w:lineRule="auto"/>
        <w:ind w:left="806"/>
        <w:rPr>
          <w:sz w:val="23"/>
        </w:rPr>
      </w:pPr>
    </w:p>
    <w:p w14:paraId="30386E4A" w14:textId="0C0B33D0" w:rsidR="00356FEA" w:rsidRDefault="00356FEA" w:rsidP="00356FEA">
      <w:pPr>
        <w:pStyle w:val="ListParagraph"/>
        <w:numPr>
          <w:ilvl w:val="1"/>
          <w:numId w:val="5"/>
        </w:numPr>
        <w:tabs>
          <w:tab w:val="left" w:pos="1035"/>
          <w:tab w:val="left" w:pos="1036"/>
        </w:tabs>
        <w:ind w:left="810" w:hanging="576"/>
        <w:rPr>
          <w:sz w:val="24"/>
        </w:rPr>
      </w:pPr>
      <w:r>
        <w:rPr>
          <w:sz w:val="24"/>
        </w:rPr>
        <w:t xml:space="preserve">Funding </w:t>
      </w:r>
      <w:r w:rsidR="00552693">
        <w:rPr>
          <w:sz w:val="24"/>
        </w:rPr>
        <w:t>(C</w:t>
      </w:r>
      <w:r>
        <w:rPr>
          <w:sz w:val="24"/>
        </w:rPr>
        <w:t>learly note internal to Purdue vs. external to Purdue</w:t>
      </w:r>
      <w:r>
        <w:rPr>
          <w:spacing w:val="-18"/>
          <w:sz w:val="24"/>
        </w:rPr>
        <w:t xml:space="preserve"> </w:t>
      </w:r>
      <w:r>
        <w:rPr>
          <w:sz w:val="24"/>
        </w:rPr>
        <w:t>awards</w:t>
      </w:r>
      <w:r w:rsidR="00552693">
        <w:rPr>
          <w:sz w:val="24"/>
        </w:rPr>
        <w:t>.</w:t>
      </w:r>
      <w:r>
        <w:rPr>
          <w:sz w:val="24"/>
        </w:rPr>
        <w:t>)</w:t>
      </w:r>
    </w:p>
    <w:p w14:paraId="7BBF1DEE" w14:textId="77777777" w:rsidR="00332BFA" w:rsidRPr="00332BFA" w:rsidRDefault="00332BFA" w:rsidP="00332BFA">
      <w:pPr>
        <w:tabs>
          <w:tab w:val="left" w:pos="1035"/>
          <w:tab w:val="left" w:pos="1036"/>
        </w:tabs>
        <w:rPr>
          <w:sz w:val="24"/>
        </w:rPr>
      </w:pPr>
    </w:p>
    <w:p w14:paraId="7FEBE166" w14:textId="3EDA7F97" w:rsidR="00356FEA" w:rsidRPr="00F75D69" w:rsidRDefault="00356FEA" w:rsidP="00356FEA">
      <w:pPr>
        <w:pStyle w:val="ListParagraph"/>
        <w:numPr>
          <w:ilvl w:val="0"/>
          <w:numId w:val="2"/>
        </w:numPr>
        <w:tabs>
          <w:tab w:val="left" w:pos="1036"/>
        </w:tabs>
        <w:ind w:left="810"/>
        <w:jc w:val="both"/>
        <w:rPr>
          <w:color w:val="000000" w:themeColor="text1"/>
          <w:sz w:val="24"/>
        </w:rPr>
      </w:pPr>
      <w:r w:rsidRPr="00CA31A3">
        <w:rPr>
          <w:sz w:val="24"/>
        </w:rPr>
        <w:t>Discussion of</w:t>
      </w:r>
      <w:r w:rsidRPr="00CA31A3">
        <w:rPr>
          <w:spacing w:val="-5"/>
          <w:sz w:val="24"/>
        </w:rPr>
        <w:t xml:space="preserve"> </w:t>
      </w:r>
      <w:r w:rsidRPr="00CA31A3">
        <w:rPr>
          <w:sz w:val="24"/>
        </w:rPr>
        <w:t>support</w:t>
      </w:r>
      <w:r w:rsidR="00AA22A4" w:rsidRPr="00CA31A3">
        <w:rPr>
          <w:sz w:val="24"/>
        </w:rPr>
        <w:t xml:space="preserve"> </w:t>
      </w:r>
      <w:r w:rsidR="0036031C" w:rsidRPr="00F75D69">
        <w:rPr>
          <w:color w:val="000000" w:themeColor="text1"/>
          <w:sz w:val="24"/>
        </w:rPr>
        <w:t>(optional)</w:t>
      </w:r>
    </w:p>
    <w:p w14:paraId="5A9E0E5F" w14:textId="45F183A1" w:rsidR="0036031C" w:rsidRPr="00297C8F" w:rsidRDefault="0036031C" w:rsidP="00297C8F">
      <w:pPr>
        <w:tabs>
          <w:tab w:val="left" w:pos="1036"/>
        </w:tabs>
        <w:ind w:left="1036"/>
        <w:jc w:val="both"/>
        <w:rPr>
          <w:color w:val="FF0000"/>
          <w:sz w:val="24"/>
        </w:rPr>
      </w:pPr>
      <w:r w:rsidRPr="00F75D69">
        <w:rPr>
          <w:color w:val="000000" w:themeColor="text1"/>
          <w:sz w:val="24"/>
        </w:rPr>
        <w:t>As necessary</w:t>
      </w:r>
      <w:r w:rsidR="00B347F2" w:rsidRPr="00F75D69">
        <w:rPr>
          <w:color w:val="000000" w:themeColor="text1"/>
          <w:sz w:val="24"/>
        </w:rPr>
        <w:t xml:space="preserve"> to convey information important to the individual’s promotion</w:t>
      </w:r>
      <w:r w:rsidRPr="00F75D69">
        <w:rPr>
          <w:color w:val="000000" w:themeColor="text1"/>
          <w:sz w:val="24"/>
        </w:rPr>
        <w:t>, succinctly describe awards</w:t>
      </w:r>
      <w:r w:rsidR="00B347F2" w:rsidRPr="00F75D69">
        <w:rPr>
          <w:color w:val="000000" w:themeColor="text1"/>
          <w:sz w:val="24"/>
        </w:rPr>
        <w:t xml:space="preserve">, </w:t>
      </w:r>
      <w:r w:rsidRPr="00F75D69">
        <w:rPr>
          <w:color w:val="000000" w:themeColor="text1"/>
          <w:sz w:val="24"/>
        </w:rPr>
        <w:t>the candidate’s roles and responsibilities</w:t>
      </w:r>
      <w:r w:rsidR="00B347F2" w:rsidRPr="00F75D69">
        <w:rPr>
          <w:color w:val="000000" w:themeColor="text1"/>
          <w:sz w:val="24"/>
        </w:rPr>
        <w:t>, and any other information not provided in section 2, below</w:t>
      </w:r>
      <w:r w:rsidR="00552693" w:rsidRPr="00F75D69">
        <w:rPr>
          <w:color w:val="000000" w:themeColor="text1"/>
          <w:sz w:val="24"/>
        </w:rPr>
        <w:t xml:space="preserve">. </w:t>
      </w:r>
      <w:r w:rsidR="00297C8F" w:rsidRPr="00552693">
        <w:rPr>
          <w:color w:val="C00000"/>
          <w:sz w:val="24"/>
        </w:rPr>
        <w:t>For internal and external awards that may not be familiar to individuals outside the</w:t>
      </w:r>
      <w:r w:rsidR="003E5A4E" w:rsidRPr="00552693">
        <w:rPr>
          <w:color w:val="C00000"/>
          <w:sz w:val="24"/>
        </w:rPr>
        <w:t xml:space="preserve"> </w:t>
      </w:r>
      <w:r w:rsidR="00297C8F" w:rsidRPr="00552693">
        <w:rPr>
          <w:color w:val="C00000"/>
          <w:sz w:val="24"/>
        </w:rPr>
        <w:t xml:space="preserve">candidate’s field, provide significance, scope, typical number of awards/applicants, </w:t>
      </w:r>
      <w:proofErr w:type="gramStart"/>
      <w:r w:rsidR="00297C8F" w:rsidRPr="00552693">
        <w:rPr>
          <w:color w:val="C00000"/>
          <w:sz w:val="24"/>
        </w:rPr>
        <w:t>etc.</w:t>
      </w:r>
      <w:proofErr w:type="gramEnd"/>
    </w:p>
    <w:p w14:paraId="0EF36996" w14:textId="77777777" w:rsidR="00332BFA" w:rsidRPr="00CA31A3" w:rsidRDefault="00332BFA" w:rsidP="00CA31A3">
      <w:pPr>
        <w:tabs>
          <w:tab w:val="left" w:pos="1036"/>
        </w:tabs>
        <w:ind w:left="1036"/>
        <w:jc w:val="both"/>
        <w:rPr>
          <w:color w:val="FF0000"/>
          <w:sz w:val="24"/>
        </w:rPr>
      </w:pPr>
    </w:p>
    <w:p w14:paraId="1AE2EAF8" w14:textId="28BD2DC7" w:rsidR="00356FEA" w:rsidRPr="00297C8F" w:rsidRDefault="00356FEA" w:rsidP="00297C8F">
      <w:pPr>
        <w:pStyle w:val="ListParagraph"/>
        <w:numPr>
          <w:ilvl w:val="0"/>
          <w:numId w:val="2"/>
        </w:numPr>
        <w:tabs>
          <w:tab w:val="left" w:pos="1036"/>
        </w:tabs>
        <w:ind w:left="810"/>
        <w:jc w:val="both"/>
        <w:rPr>
          <w:sz w:val="24"/>
        </w:rPr>
      </w:pPr>
      <w:r>
        <w:rPr>
          <w:sz w:val="24"/>
        </w:rPr>
        <w:t>Award</w:t>
      </w:r>
      <w:r>
        <w:rPr>
          <w:spacing w:val="-6"/>
          <w:sz w:val="24"/>
        </w:rPr>
        <w:t xml:space="preserve"> </w:t>
      </w:r>
      <w:r>
        <w:rPr>
          <w:sz w:val="24"/>
        </w:rPr>
        <w:t>information</w:t>
      </w:r>
    </w:p>
    <w:p w14:paraId="58E25CC8" w14:textId="7C920654" w:rsidR="00F75D69" w:rsidRPr="00552693" w:rsidRDefault="00F75D69" w:rsidP="00F75D69">
      <w:pPr>
        <w:pStyle w:val="BodyText"/>
        <w:spacing w:before="11"/>
        <w:ind w:left="810"/>
        <w:rPr>
          <w:color w:val="C00000"/>
        </w:rPr>
      </w:pPr>
      <w:r w:rsidRPr="00552693">
        <w:rPr>
          <w:color w:val="C00000"/>
        </w:rPr>
        <w:t>For research grants separate federal, industry, and internal funding, indicate start and end dates, specify whether grants are current, past or pending, state the role (ideally, a summary of the contribution to the project), the portion of the grant the candidate is responsible for, and list the PI and all Co-PIs.</w:t>
      </w:r>
    </w:p>
    <w:p w14:paraId="172A5AF8" w14:textId="4EF0A992" w:rsidR="00F75D69" w:rsidRPr="00552693" w:rsidRDefault="00F75D69" w:rsidP="00F75D69">
      <w:pPr>
        <w:pStyle w:val="BodyText"/>
        <w:spacing w:before="11"/>
        <w:ind w:left="810"/>
        <w:rPr>
          <w:color w:val="C00000"/>
        </w:rPr>
      </w:pPr>
    </w:p>
    <w:p w14:paraId="01A618D7" w14:textId="3D8B2FC5" w:rsidR="00F75D69" w:rsidRPr="00552693" w:rsidRDefault="00F75D69" w:rsidP="00F75D69">
      <w:pPr>
        <w:pStyle w:val="BodyText"/>
        <w:spacing w:before="11"/>
        <w:ind w:left="810"/>
        <w:rPr>
          <w:color w:val="C00000"/>
        </w:rPr>
      </w:pPr>
      <w:r w:rsidRPr="00552693">
        <w:rPr>
          <w:color w:val="C00000"/>
        </w:rPr>
        <w:t xml:space="preserve">For each grant </w:t>
      </w:r>
      <w:r w:rsidR="00297C8F" w:rsidRPr="00552693">
        <w:rPr>
          <w:color w:val="C00000"/>
        </w:rPr>
        <w:t xml:space="preserve">you may use the following format or provide a table including </w:t>
      </w:r>
      <w:r w:rsidR="00552693" w:rsidRPr="00552693">
        <w:rPr>
          <w:color w:val="C00000"/>
        </w:rPr>
        <w:t>all</w:t>
      </w:r>
      <w:r w:rsidR="00297C8F" w:rsidRPr="00552693">
        <w:rPr>
          <w:color w:val="C00000"/>
        </w:rPr>
        <w:t xml:space="preserve"> required information:</w:t>
      </w:r>
    </w:p>
    <w:p w14:paraId="469585CB" w14:textId="713A8E1E" w:rsidR="00297C8F" w:rsidRDefault="00297C8F" w:rsidP="00F75D69">
      <w:pPr>
        <w:pStyle w:val="BodyText"/>
        <w:spacing w:before="11"/>
        <w:ind w:left="810"/>
        <w:rPr>
          <w:color w:val="FF0000"/>
        </w:rPr>
      </w:pPr>
    </w:p>
    <w:p w14:paraId="18D6C914" w14:textId="77777777" w:rsidR="00297C8F" w:rsidRDefault="00297C8F" w:rsidP="00297C8F">
      <w:pPr>
        <w:pStyle w:val="BodyText"/>
        <w:tabs>
          <w:tab w:val="left" w:pos="7323"/>
          <w:tab w:val="left" w:pos="7369"/>
        </w:tabs>
        <w:ind w:left="810" w:right="1761"/>
        <w:jc w:val="both"/>
      </w:pPr>
      <w:r>
        <w:t>Agency/Title</w:t>
      </w:r>
      <w:r>
        <w:rPr>
          <w:spacing w:val="-4"/>
        </w:rPr>
        <w:t xml:space="preserve"> </w:t>
      </w:r>
      <w:r>
        <w:t>of</w:t>
      </w:r>
      <w:r>
        <w:rPr>
          <w:spacing w:val="-4"/>
        </w:rPr>
        <w:t xml:space="preserve"> </w:t>
      </w:r>
      <w:r>
        <w:t>Grant:</w:t>
      </w:r>
    </w:p>
    <w:p w14:paraId="02ECD591" w14:textId="77777777" w:rsidR="00297C8F" w:rsidRDefault="00297C8F" w:rsidP="00297C8F">
      <w:pPr>
        <w:pStyle w:val="BodyText"/>
        <w:tabs>
          <w:tab w:val="left" w:pos="7323"/>
          <w:tab w:val="left" w:pos="7369"/>
        </w:tabs>
        <w:ind w:left="810" w:right="1761"/>
        <w:jc w:val="both"/>
        <w:rPr>
          <w:w w:val="99"/>
          <w:u w:val="single"/>
        </w:rPr>
      </w:pPr>
      <w:r>
        <w:t>Dates of</w:t>
      </w:r>
      <w:r>
        <w:rPr>
          <w:spacing w:val="-6"/>
        </w:rPr>
        <w:t xml:space="preserve"> </w:t>
      </w:r>
      <w:r w:rsidRPr="009260CE">
        <w:rPr>
          <w:color w:val="000000" w:themeColor="text1"/>
        </w:rPr>
        <w:t>Funding (beginning to end):</w:t>
      </w:r>
      <w:r w:rsidRPr="009260CE">
        <w:rPr>
          <w:color w:val="000000" w:themeColor="text1"/>
          <w:w w:val="99"/>
        </w:rPr>
        <w:t xml:space="preserve">  </w:t>
      </w:r>
      <w:r w:rsidRPr="009260CE">
        <w:rPr>
          <w:color w:val="000000" w:themeColor="text1"/>
          <w:w w:val="99"/>
          <w:u w:val="single"/>
        </w:rPr>
        <w:t xml:space="preserve"> </w:t>
      </w:r>
    </w:p>
    <w:p w14:paraId="52C9D239" w14:textId="77777777" w:rsidR="00297C8F" w:rsidRDefault="00297C8F" w:rsidP="00297C8F">
      <w:pPr>
        <w:pStyle w:val="BodyText"/>
        <w:tabs>
          <w:tab w:val="left" w:pos="7323"/>
          <w:tab w:val="left" w:pos="7369"/>
        </w:tabs>
        <w:ind w:left="810" w:right="1761"/>
        <w:jc w:val="both"/>
      </w:pPr>
      <w:r>
        <w:t>Total Amount</w:t>
      </w:r>
      <w:r>
        <w:rPr>
          <w:spacing w:val="-5"/>
        </w:rPr>
        <w:t xml:space="preserve"> </w:t>
      </w:r>
      <w:r>
        <w:t>of</w:t>
      </w:r>
      <w:r>
        <w:rPr>
          <w:spacing w:val="-4"/>
        </w:rPr>
        <w:t xml:space="preserve"> </w:t>
      </w:r>
      <w:r>
        <w:t xml:space="preserve">Award: </w:t>
      </w:r>
      <w:r>
        <w:rPr>
          <w:spacing w:val="2"/>
        </w:rPr>
        <w:t xml:space="preserve"> </w:t>
      </w:r>
      <w:r>
        <w:rPr>
          <w:u w:val="single"/>
        </w:rPr>
        <w:t xml:space="preserve"> </w:t>
      </w:r>
    </w:p>
    <w:p w14:paraId="2392B78B" w14:textId="77777777" w:rsidR="00297C8F" w:rsidRPr="00552693" w:rsidRDefault="00297C8F" w:rsidP="00297C8F">
      <w:pPr>
        <w:pStyle w:val="BodyText"/>
        <w:tabs>
          <w:tab w:val="left" w:pos="7323"/>
          <w:tab w:val="left" w:pos="7369"/>
        </w:tabs>
        <w:ind w:left="810" w:right="1761"/>
        <w:jc w:val="both"/>
        <w:rPr>
          <w:color w:val="C00000"/>
        </w:rPr>
      </w:pPr>
      <w:r w:rsidRPr="00552693">
        <w:rPr>
          <w:color w:val="C00000"/>
        </w:rPr>
        <w:t>All Investigators (PIs, Co-PIs, and Co-Is):</w:t>
      </w:r>
    </w:p>
    <w:p w14:paraId="4E980A04" w14:textId="77777777" w:rsidR="00297C8F" w:rsidRDefault="00297C8F" w:rsidP="00297C8F">
      <w:pPr>
        <w:pStyle w:val="BodyText"/>
        <w:tabs>
          <w:tab w:val="left" w:pos="7323"/>
          <w:tab w:val="left" w:pos="7369"/>
        </w:tabs>
        <w:ind w:left="810" w:right="1761"/>
        <w:jc w:val="both"/>
      </w:pPr>
      <w:r>
        <w:t>Your</w:t>
      </w:r>
      <w:r>
        <w:rPr>
          <w:spacing w:val="-4"/>
        </w:rPr>
        <w:t xml:space="preserve"> </w:t>
      </w:r>
      <w:r>
        <w:t xml:space="preserve">Role:  </w:t>
      </w:r>
      <w:r>
        <w:rPr>
          <w:u w:val="single"/>
        </w:rPr>
        <w:t xml:space="preserve"> </w:t>
      </w:r>
    </w:p>
    <w:p w14:paraId="6E6AF8C6" w14:textId="08BBAF8E" w:rsidR="00297C8F" w:rsidRPr="00F75D69" w:rsidRDefault="00297C8F" w:rsidP="00297C8F">
      <w:pPr>
        <w:pStyle w:val="BodyText"/>
        <w:tabs>
          <w:tab w:val="left" w:pos="8943"/>
        </w:tabs>
        <w:ind w:left="810"/>
        <w:jc w:val="both"/>
      </w:pPr>
      <w:r>
        <w:t xml:space="preserve">If Co-PI, for how much of the total funding are you </w:t>
      </w:r>
      <w:proofErr w:type="gramStart"/>
      <w:r>
        <w:t>directly</w:t>
      </w:r>
      <w:r>
        <w:rPr>
          <w:spacing w:val="-19"/>
        </w:rPr>
        <w:t xml:space="preserve"> </w:t>
      </w:r>
      <w:r>
        <w:t>responsible</w:t>
      </w:r>
      <w:proofErr w:type="gramEnd"/>
      <w:r>
        <w:t xml:space="preserve">: </w:t>
      </w:r>
      <w:r>
        <w:rPr>
          <w:u w:val="single"/>
        </w:rPr>
        <w:t xml:space="preserve"> </w:t>
      </w:r>
    </w:p>
    <w:p w14:paraId="17A8BBBE" w14:textId="3F3732CD" w:rsidR="00F75D69" w:rsidRPr="00F75D69" w:rsidRDefault="00F75D69" w:rsidP="00356FEA">
      <w:pPr>
        <w:pStyle w:val="BodyText"/>
        <w:spacing w:before="11"/>
        <w:ind w:left="810"/>
      </w:pPr>
    </w:p>
    <w:p w14:paraId="43A4C6F4" w14:textId="61C38BE9" w:rsidR="00F75D69" w:rsidRPr="00552693" w:rsidRDefault="00F75D69" w:rsidP="00356FEA">
      <w:pPr>
        <w:pStyle w:val="BodyText"/>
        <w:spacing w:before="11"/>
        <w:ind w:left="810"/>
        <w:rPr>
          <w:color w:val="C00000"/>
        </w:rPr>
      </w:pPr>
      <w:r w:rsidRPr="00552693">
        <w:rPr>
          <w:color w:val="C00000"/>
        </w:rPr>
        <w:t>Federal</w:t>
      </w:r>
    </w:p>
    <w:p w14:paraId="25DB522C" w14:textId="6DDC7567" w:rsidR="00F75D69" w:rsidRPr="00552693" w:rsidRDefault="00F75D69" w:rsidP="00356FEA">
      <w:pPr>
        <w:pStyle w:val="BodyText"/>
        <w:spacing w:before="11"/>
        <w:ind w:left="810"/>
        <w:rPr>
          <w:color w:val="C00000"/>
        </w:rPr>
      </w:pPr>
      <w:r w:rsidRPr="00552693">
        <w:rPr>
          <w:color w:val="C00000"/>
        </w:rPr>
        <w:tab/>
        <w:t>Current</w:t>
      </w:r>
    </w:p>
    <w:p w14:paraId="3D90D1E6" w14:textId="52413B5A" w:rsidR="00F75D69" w:rsidRPr="00552693" w:rsidRDefault="00F75D69" w:rsidP="00356FEA">
      <w:pPr>
        <w:pStyle w:val="BodyText"/>
        <w:spacing w:before="11"/>
        <w:ind w:left="810"/>
        <w:rPr>
          <w:color w:val="C00000"/>
        </w:rPr>
      </w:pPr>
      <w:r w:rsidRPr="00552693">
        <w:rPr>
          <w:color w:val="C00000"/>
        </w:rPr>
        <w:tab/>
        <w:t>Past</w:t>
      </w:r>
    </w:p>
    <w:p w14:paraId="2B8EC922" w14:textId="503B3A61" w:rsidR="00F75D69" w:rsidRPr="00552693" w:rsidRDefault="00F75D69" w:rsidP="00356FEA">
      <w:pPr>
        <w:pStyle w:val="BodyText"/>
        <w:spacing w:before="11"/>
        <w:ind w:left="810"/>
        <w:rPr>
          <w:color w:val="C00000"/>
        </w:rPr>
      </w:pPr>
      <w:r w:rsidRPr="00552693">
        <w:rPr>
          <w:color w:val="C00000"/>
        </w:rPr>
        <w:tab/>
        <w:t>Pending</w:t>
      </w:r>
    </w:p>
    <w:p w14:paraId="0B3B832B" w14:textId="52571CC7" w:rsidR="00F75D69" w:rsidRPr="00552693" w:rsidRDefault="00F75D69" w:rsidP="00356FEA">
      <w:pPr>
        <w:pStyle w:val="BodyText"/>
        <w:spacing w:before="11"/>
        <w:ind w:left="810"/>
        <w:rPr>
          <w:color w:val="C00000"/>
        </w:rPr>
      </w:pPr>
      <w:r w:rsidRPr="00552693">
        <w:rPr>
          <w:color w:val="C00000"/>
        </w:rPr>
        <w:t>Industry</w:t>
      </w:r>
    </w:p>
    <w:p w14:paraId="72F7E2B2" w14:textId="56521580" w:rsidR="00F75D69" w:rsidRPr="00552693" w:rsidRDefault="00F75D69" w:rsidP="00356FEA">
      <w:pPr>
        <w:pStyle w:val="BodyText"/>
        <w:spacing w:before="11"/>
        <w:ind w:left="810"/>
        <w:rPr>
          <w:color w:val="C00000"/>
        </w:rPr>
      </w:pPr>
      <w:r w:rsidRPr="00552693">
        <w:rPr>
          <w:color w:val="C00000"/>
        </w:rPr>
        <w:tab/>
        <w:t>Current</w:t>
      </w:r>
    </w:p>
    <w:p w14:paraId="260FC3CA" w14:textId="22C13844" w:rsidR="00F75D69" w:rsidRPr="00552693" w:rsidRDefault="00F75D69" w:rsidP="00356FEA">
      <w:pPr>
        <w:pStyle w:val="BodyText"/>
        <w:spacing w:before="11"/>
        <w:ind w:left="810"/>
        <w:rPr>
          <w:color w:val="C00000"/>
        </w:rPr>
      </w:pPr>
      <w:r w:rsidRPr="00552693">
        <w:rPr>
          <w:color w:val="C00000"/>
        </w:rPr>
        <w:tab/>
        <w:t>Past</w:t>
      </w:r>
    </w:p>
    <w:p w14:paraId="69985C65" w14:textId="52DA7B90" w:rsidR="00F75D69" w:rsidRPr="00552693" w:rsidRDefault="00F75D69" w:rsidP="00356FEA">
      <w:pPr>
        <w:pStyle w:val="BodyText"/>
        <w:spacing w:before="11"/>
        <w:ind w:left="810"/>
        <w:rPr>
          <w:color w:val="C00000"/>
        </w:rPr>
      </w:pPr>
      <w:r w:rsidRPr="00552693">
        <w:rPr>
          <w:color w:val="C00000"/>
        </w:rPr>
        <w:tab/>
        <w:t>Pending</w:t>
      </w:r>
    </w:p>
    <w:p w14:paraId="22C32459" w14:textId="400C665C" w:rsidR="00F75D69" w:rsidRPr="00552693" w:rsidRDefault="00F75D69" w:rsidP="00356FEA">
      <w:pPr>
        <w:pStyle w:val="BodyText"/>
        <w:spacing w:before="11"/>
        <w:ind w:left="810"/>
        <w:rPr>
          <w:color w:val="C00000"/>
        </w:rPr>
      </w:pPr>
      <w:r w:rsidRPr="00552693">
        <w:rPr>
          <w:color w:val="C00000"/>
        </w:rPr>
        <w:t>Internal</w:t>
      </w:r>
    </w:p>
    <w:p w14:paraId="36BFA56C" w14:textId="12D187A3" w:rsidR="00F75D69" w:rsidRPr="00552693" w:rsidRDefault="00F75D69" w:rsidP="00356FEA">
      <w:pPr>
        <w:pStyle w:val="BodyText"/>
        <w:spacing w:before="11"/>
        <w:ind w:left="810"/>
        <w:rPr>
          <w:color w:val="C00000"/>
        </w:rPr>
      </w:pPr>
      <w:r w:rsidRPr="00552693">
        <w:rPr>
          <w:color w:val="C00000"/>
        </w:rPr>
        <w:tab/>
        <w:t>Current</w:t>
      </w:r>
    </w:p>
    <w:p w14:paraId="0B4D2DA4" w14:textId="157C5447" w:rsidR="00F75D69" w:rsidRPr="00552693" w:rsidRDefault="00F75D69" w:rsidP="00356FEA">
      <w:pPr>
        <w:pStyle w:val="BodyText"/>
        <w:spacing w:before="11"/>
        <w:ind w:left="810"/>
        <w:rPr>
          <w:color w:val="C00000"/>
        </w:rPr>
      </w:pPr>
      <w:r w:rsidRPr="00552693">
        <w:rPr>
          <w:color w:val="C00000"/>
        </w:rPr>
        <w:tab/>
        <w:t>Past</w:t>
      </w:r>
    </w:p>
    <w:p w14:paraId="5DB9DC2B" w14:textId="1E1902BA" w:rsidR="00F75D69" w:rsidRPr="00552693" w:rsidRDefault="00F75D69" w:rsidP="00356FEA">
      <w:pPr>
        <w:pStyle w:val="BodyText"/>
        <w:spacing w:before="11"/>
        <w:ind w:left="810"/>
        <w:rPr>
          <w:color w:val="C00000"/>
        </w:rPr>
      </w:pPr>
      <w:r w:rsidRPr="00552693">
        <w:rPr>
          <w:color w:val="C00000"/>
        </w:rPr>
        <w:tab/>
        <w:t>Pending</w:t>
      </w:r>
    </w:p>
    <w:p w14:paraId="190A7EF3" w14:textId="77777777" w:rsidR="00356FEA" w:rsidRPr="005C7BF8" w:rsidRDefault="00356FEA" w:rsidP="00552693">
      <w:pPr>
        <w:pStyle w:val="BodyText"/>
        <w:spacing w:before="11"/>
      </w:pPr>
    </w:p>
    <w:p w14:paraId="42B4FB48" w14:textId="29CF1353" w:rsidR="00356FEA" w:rsidRPr="005C7BF8" w:rsidRDefault="00356FEA" w:rsidP="00356FEA">
      <w:pPr>
        <w:pStyle w:val="ListParagraph"/>
        <w:numPr>
          <w:ilvl w:val="1"/>
          <w:numId w:val="5"/>
        </w:numPr>
        <w:tabs>
          <w:tab w:val="left" w:pos="932"/>
          <w:tab w:val="left" w:pos="933"/>
        </w:tabs>
        <w:ind w:left="810" w:hanging="436"/>
        <w:rPr>
          <w:sz w:val="24"/>
          <w:szCs w:val="24"/>
        </w:rPr>
      </w:pPr>
      <w:r w:rsidRPr="005C7BF8">
        <w:rPr>
          <w:sz w:val="24"/>
          <w:szCs w:val="24"/>
        </w:rPr>
        <w:t xml:space="preserve">Evidence of Involvement of Students and </w:t>
      </w:r>
      <w:r w:rsidR="0073651C" w:rsidRPr="00297C8F">
        <w:rPr>
          <w:color w:val="000000" w:themeColor="text1"/>
          <w:sz w:val="24"/>
          <w:szCs w:val="24"/>
        </w:rPr>
        <w:t>Postdoctoral Scholars</w:t>
      </w:r>
      <w:r w:rsidRPr="00297C8F">
        <w:rPr>
          <w:color w:val="000000" w:themeColor="text1"/>
          <w:sz w:val="24"/>
          <w:szCs w:val="24"/>
        </w:rPr>
        <w:t xml:space="preserve"> </w:t>
      </w:r>
      <w:r w:rsidRPr="005C7BF8">
        <w:rPr>
          <w:sz w:val="24"/>
          <w:szCs w:val="24"/>
        </w:rPr>
        <w:t>in Research</w:t>
      </w:r>
      <w:r w:rsidRPr="005C7BF8">
        <w:rPr>
          <w:spacing w:val="-14"/>
          <w:sz w:val="24"/>
          <w:szCs w:val="24"/>
        </w:rPr>
        <w:t xml:space="preserve"> </w:t>
      </w:r>
      <w:r w:rsidRPr="005C7BF8">
        <w:rPr>
          <w:sz w:val="24"/>
          <w:szCs w:val="24"/>
        </w:rPr>
        <w:t>Programs</w:t>
      </w:r>
    </w:p>
    <w:p w14:paraId="3418E32E" w14:textId="4C5B5FDD" w:rsidR="00356FEA" w:rsidRPr="005C7BF8" w:rsidRDefault="00356FEA" w:rsidP="00356FEA">
      <w:pPr>
        <w:pStyle w:val="ListParagraph"/>
        <w:numPr>
          <w:ilvl w:val="0"/>
          <w:numId w:val="1"/>
        </w:numPr>
        <w:tabs>
          <w:tab w:val="left" w:pos="1036"/>
        </w:tabs>
        <w:ind w:left="810" w:right="821" w:hanging="360"/>
        <w:jc w:val="left"/>
        <w:rPr>
          <w:sz w:val="24"/>
          <w:szCs w:val="24"/>
        </w:rPr>
      </w:pPr>
      <w:r w:rsidRPr="005C7BF8">
        <w:rPr>
          <w:sz w:val="24"/>
          <w:szCs w:val="24"/>
        </w:rPr>
        <w:t xml:space="preserve">M.S. and Ph.D. students graduated – for each student, please list name, date graduated and </w:t>
      </w:r>
      <w:r w:rsidR="00552693">
        <w:rPr>
          <w:sz w:val="24"/>
          <w:szCs w:val="24"/>
        </w:rPr>
        <w:t xml:space="preserve">position accepted. </w:t>
      </w:r>
    </w:p>
    <w:p w14:paraId="39D03660" w14:textId="77777777" w:rsidR="00356FEA" w:rsidRPr="005C7BF8" w:rsidRDefault="00356FEA" w:rsidP="00356FEA">
      <w:pPr>
        <w:pStyle w:val="ListParagraph"/>
        <w:numPr>
          <w:ilvl w:val="0"/>
          <w:numId w:val="1"/>
        </w:numPr>
        <w:tabs>
          <w:tab w:val="left" w:pos="1036"/>
        </w:tabs>
        <w:ind w:left="810" w:right="465" w:hanging="360"/>
        <w:jc w:val="left"/>
        <w:rPr>
          <w:sz w:val="24"/>
          <w:szCs w:val="24"/>
        </w:rPr>
      </w:pPr>
      <w:r w:rsidRPr="005C7BF8">
        <w:rPr>
          <w:sz w:val="24"/>
          <w:szCs w:val="24"/>
        </w:rPr>
        <w:t>Current graduate students, with start date of research with advisor and</w:t>
      </w:r>
      <w:r w:rsidRPr="005C7BF8">
        <w:rPr>
          <w:spacing w:val="-16"/>
          <w:sz w:val="24"/>
          <w:szCs w:val="24"/>
        </w:rPr>
        <w:t xml:space="preserve"> </w:t>
      </w:r>
      <w:r w:rsidRPr="005C7BF8">
        <w:rPr>
          <w:sz w:val="24"/>
          <w:szCs w:val="24"/>
        </w:rPr>
        <w:t>expected completion</w:t>
      </w:r>
      <w:r w:rsidRPr="005C7BF8">
        <w:rPr>
          <w:spacing w:val="-3"/>
          <w:sz w:val="24"/>
          <w:szCs w:val="24"/>
        </w:rPr>
        <w:t xml:space="preserve"> </w:t>
      </w:r>
      <w:r w:rsidRPr="005C7BF8">
        <w:rPr>
          <w:sz w:val="24"/>
          <w:szCs w:val="24"/>
        </w:rPr>
        <w:t>date</w:t>
      </w:r>
    </w:p>
    <w:p w14:paraId="03C2D27A" w14:textId="5CDD5CD8" w:rsidR="00356FEA" w:rsidRPr="005C7BF8" w:rsidRDefault="00356FEA" w:rsidP="00356FEA">
      <w:pPr>
        <w:pStyle w:val="ListParagraph"/>
        <w:numPr>
          <w:ilvl w:val="0"/>
          <w:numId w:val="1"/>
        </w:numPr>
        <w:spacing w:before="74"/>
        <w:ind w:left="810" w:right="111" w:hanging="360"/>
        <w:jc w:val="both"/>
        <w:rPr>
          <w:sz w:val="24"/>
          <w:szCs w:val="24"/>
        </w:rPr>
      </w:pPr>
      <w:r w:rsidRPr="005C7BF8">
        <w:rPr>
          <w:sz w:val="24"/>
          <w:szCs w:val="24"/>
        </w:rPr>
        <w:lastRenderedPageBreak/>
        <w:t xml:space="preserve">Current and previous undergraduate students with dates and </w:t>
      </w:r>
      <w:r w:rsidR="00552693" w:rsidRPr="005C7BF8">
        <w:rPr>
          <w:sz w:val="24"/>
          <w:szCs w:val="24"/>
        </w:rPr>
        <w:t>majors</w:t>
      </w:r>
      <w:r w:rsidR="00552693">
        <w:rPr>
          <w:sz w:val="24"/>
          <w:szCs w:val="24"/>
        </w:rPr>
        <w:t xml:space="preserve"> and s</w:t>
      </w:r>
      <w:r w:rsidRPr="005C7BF8">
        <w:rPr>
          <w:sz w:val="24"/>
          <w:szCs w:val="24"/>
        </w:rPr>
        <w:t>upervision of undergraduate research</w:t>
      </w:r>
      <w:r w:rsidR="00552693">
        <w:rPr>
          <w:sz w:val="24"/>
          <w:szCs w:val="24"/>
        </w:rPr>
        <w:t xml:space="preserve">. </w:t>
      </w:r>
      <w:r w:rsidRPr="005C7BF8">
        <w:rPr>
          <w:sz w:val="24"/>
          <w:szCs w:val="24"/>
        </w:rPr>
        <w:t>Numbers or lists of undergraduates</w:t>
      </w:r>
      <w:r w:rsidR="00552693">
        <w:rPr>
          <w:sz w:val="24"/>
          <w:szCs w:val="24"/>
        </w:rPr>
        <w:t xml:space="preserve"> participating in lab projects </w:t>
      </w:r>
      <w:r w:rsidRPr="005C7BF8">
        <w:rPr>
          <w:sz w:val="24"/>
          <w:szCs w:val="24"/>
        </w:rPr>
        <w:t>and a brief overview of the types of</w:t>
      </w:r>
      <w:r w:rsidRPr="005C7BF8">
        <w:rPr>
          <w:spacing w:val="-18"/>
          <w:sz w:val="24"/>
          <w:szCs w:val="24"/>
        </w:rPr>
        <w:t xml:space="preserve"> </w:t>
      </w:r>
      <w:r w:rsidRPr="005C7BF8">
        <w:rPr>
          <w:sz w:val="24"/>
          <w:szCs w:val="24"/>
        </w:rPr>
        <w:t>projects</w:t>
      </w:r>
      <w:r w:rsidR="00552693">
        <w:rPr>
          <w:sz w:val="24"/>
          <w:szCs w:val="24"/>
        </w:rPr>
        <w:t>.</w:t>
      </w:r>
      <w:r w:rsidR="0073651C">
        <w:rPr>
          <w:sz w:val="24"/>
          <w:szCs w:val="24"/>
        </w:rPr>
        <w:t xml:space="preserve"> </w:t>
      </w:r>
      <w:r w:rsidR="0073651C" w:rsidRPr="009260CE">
        <w:rPr>
          <w:color w:val="000000" w:themeColor="text1"/>
          <w:sz w:val="24"/>
          <w:szCs w:val="24"/>
        </w:rPr>
        <w:t>You may cite publications, but please do not list them separately if they are already included in section B, above.</w:t>
      </w:r>
    </w:p>
    <w:p w14:paraId="64113E60" w14:textId="77777777" w:rsidR="00356FEA" w:rsidRPr="005C7BF8" w:rsidRDefault="00356FEA" w:rsidP="00356FEA">
      <w:pPr>
        <w:pStyle w:val="ListParagraph"/>
        <w:numPr>
          <w:ilvl w:val="0"/>
          <w:numId w:val="1"/>
        </w:numPr>
        <w:spacing w:before="74"/>
        <w:ind w:left="810" w:right="111" w:hanging="360"/>
        <w:jc w:val="both"/>
        <w:rPr>
          <w:sz w:val="24"/>
          <w:szCs w:val="24"/>
        </w:rPr>
      </w:pPr>
      <w:r w:rsidRPr="005C7BF8">
        <w:rPr>
          <w:sz w:val="24"/>
          <w:szCs w:val="24"/>
        </w:rPr>
        <w:t>Current and previous postdoctoral</w:t>
      </w:r>
      <w:r w:rsidRPr="005C7BF8">
        <w:rPr>
          <w:spacing w:val="-12"/>
          <w:sz w:val="24"/>
          <w:szCs w:val="24"/>
        </w:rPr>
        <w:t xml:space="preserve"> </w:t>
      </w:r>
      <w:r w:rsidRPr="005C7BF8">
        <w:rPr>
          <w:sz w:val="24"/>
          <w:szCs w:val="24"/>
        </w:rPr>
        <w:t>associates</w:t>
      </w:r>
    </w:p>
    <w:p w14:paraId="0492E197" w14:textId="65AE6A3A" w:rsidR="00356FEA" w:rsidRPr="005C7BF8" w:rsidRDefault="00356FEA" w:rsidP="00356FEA">
      <w:pPr>
        <w:pStyle w:val="ListParagraph"/>
        <w:numPr>
          <w:ilvl w:val="0"/>
          <w:numId w:val="1"/>
        </w:numPr>
        <w:spacing w:before="74"/>
        <w:ind w:left="810" w:right="111" w:hanging="360"/>
        <w:jc w:val="both"/>
        <w:rPr>
          <w:sz w:val="24"/>
          <w:szCs w:val="24"/>
        </w:rPr>
      </w:pPr>
      <w:r w:rsidRPr="005C7BF8">
        <w:rPr>
          <w:sz w:val="24"/>
          <w:szCs w:val="24"/>
        </w:rPr>
        <w:t>Service on MS/Ph</w:t>
      </w:r>
      <w:r w:rsidR="0073651C">
        <w:rPr>
          <w:sz w:val="24"/>
          <w:szCs w:val="24"/>
        </w:rPr>
        <w:t>.</w:t>
      </w:r>
      <w:r w:rsidRPr="005C7BF8">
        <w:rPr>
          <w:sz w:val="24"/>
          <w:szCs w:val="24"/>
        </w:rPr>
        <w:t>D</w:t>
      </w:r>
      <w:r w:rsidR="0073651C">
        <w:rPr>
          <w:sz w:val="24"/>
          <w:szCs w:val="24"/>
        </w:rPr>
        <w:t>.</w:t>
      </w:r>
      <w:r w:rsidRPr="005C7BF8">
        <w:rPr>
          <w:sz w:val="24"/>
          <w:szCs w:val="24"/>
        </w:rPr>
        <w:t xml:space="preserve"> committees with</w:t>
      </w:r>
      <w:r w:rsidRPr="005C7BF8">
        <w:rPr>
          <w:spacing w:val="-11"/>
          <w:sz w:val="24"/>
          <w:szCs w:val="24"/>
        </w:rPr>
        <w:t xml:space="preserve"> </w:t>
      </w:r>
      <w:r w:rsidRPr="005C7BF8">
        <w:rPr>
          <w:sz w:val="24"/>
          <w:szCs w:val="24"/>
        </w:rPr>
        <w:t>dates.</w:t>
      </w:r>
    </w:p>
    <w:p w14:paraId="11E502E0" w14:textId="77777777" w:rsidR="00356FEA" w:rsidRDefault="00356FEA" w:rsidP="00356FEA">
      <w:pPr>
        <w:ind w:left="450"/>
        <w:jc w:val="both"/>
      </w:pPr>
    </w:p>
    <w:p w14:paraId="19ABF483" w14:textId="7E9D60D4" w:rsidR="00356FEA" w:rsidRDefault="00326DFE" w:rsidP="00356FEA">
      <w:pPr>
        <w:pStyle w:val="Heading2"/>
        <w:numPr>
          <w:ilvl w:val="0"/>
          <w:numId w:val="5"/>
        </w:numPr>
        <w:tabs>
          <w:tab w:val="left" w:pos="428"/>
        </w:tabs>
        <w:spacing w:before="1"/>
        <w:ind w:left="427" w:hanging="307"/>
      </w:pPr>
      <w:r>
        <w:t xml:space="preserve"> </w:t>
      </w:r>
      <w:r w:rsidR="00356FEA">
        <w:t>Learning</w:t>
      </w:r>
    </w:p>
    <w:p w14:paraId="74D014B6" w14:textId="77777777" w:rsidR="00356FEA" w:rsidRDefault="00356FEA" w:rsidP="00356FEA">
      <w:pPr>
        <w:pStyle w:val="BodyText"/>
        <w:spacing w:before="6"/>
        <w:rPr>
          <w:b/>
          <w:i/>
          <w:sz w:val="23"/>
        </w:rPr>
      </w:pPr>
    </w:p>
    <w:p w14:paraId="1EC737EC" w14:textId="74A594A4" w:rsidR="001F020C" w:rsidRPr="00E91DE3" w:rsidRDefault="0073651C" w:rsidP="0073651C">
      <w:pPr>
        <w:pStyle w:val="BodyText"/>
        <w:spacing w:before="1"/>
        <w:ind w:left="119" w:right="103"/>
        <w:rPr>
          <w:color w:val="000000" w:themeColor="text1"/>
        </w:rPr>
      </w:pPr>
      <w:r w:rsidRPr="00E91DE3">
        <w:rPr>
          <w:color w:val="000000" w:themeColor="text1"/>
        </w:rPr>
        <w:t xml:space="preserve">In </w:t>
      </w:r>
      <w:r w:rsidR="00FA5193" w:rsidRPr="00E91DE3">
        <w:rPr>
          <w:color w:val="000000" w:themeColor="text1"/>
        </w:rPr>
        <w:t xml:space="preserve">approximately </w:t>
      </w:r>
      <w:r w:rsidR="00AC62AF" w:rsidRPr="00E91DE3">
        <w:rPr>
          <w:color w:val="000000" w:themeColor="text1"/>
        </w:rPr>
        <w:t>1</w:t>
      </w:r>
      <w:r w:rsidR="003F0943">
        <w:rPr>
          <w:color w:val="000000" w:themeColor="text1"/>
        </w:rPr>
        <w:t>,</w:t>
      </w:r>
      <w:r w:rsidR="00AC62AF" w:rsidRPr="00E91DE3">
        <w:rPr>
          <w:color w:val="000000" w:themeColor="text1"/>
        </w:rPr>
        <w:t>000</w:t>
      </w:r>
      <w:r w:rsidRPr="00E91DE3">
        <w:rPr>
          <w:color w:val="000000" w:themeColor="text1"/>
        </w:rPr>
        <w:t xml:space="preserve"> words or less, </w:t>
      </w:r>
      <w:r w:rsidR="00356FEA" w:rsidRPr="00E91DE3">
        <w:rPr>
          <w:color w:val="000000" w:themeColor="text1"/>
        </w:rPr>
        <w:t xml:space="preserve">a statement on the individual’s teaching may be included from either the candidate’s departmental committee or the individual. The document should contain a clear indication regarding who created the material. The University Promotions Committee Guidelines state that the last 3 years of teaching data should </w:t>
      </w:r>
      <w:proofErr w:type="gramStart"/>
      <w:r w:rsidR="00356FEA" w:rsidRPr="00E91DE3">
        <w:rPr>
          <w:color w:val="000000" w:themeColor="text1"/>
        </w:rPr>
        <w:t>be included</w:t>
      </w:r>
      <w:proofErr w:type="gramEnd"/>
      <w:r w:rsidRPr="00E91DE3">
        <w:rPr>
          <w:color w:val="000000" w:themeColor="text1"/>
        </w:rPr>
        <w:t>, with a maximum of up to 5 years of data where appropriate for cases where promotion is based on teaching</w:t>
      </w:r>
      <w:proofErr w:type="gramStart"/>
      <w:r w:rsidRPr="00E91DE3">
        <w:rPr>
          <w:color w:val="000000" w:themeColor="text1"/>
        </w:rPr>
        <w:t xml:space="preserve">.  </w:t>
      </w:r>
      <w:proofErr w:type="gramEnd"/>
      <w:r w:rsidRPr="00E91DE3">
        <w:rPr>
          <w:color w:val="000000" w:themeColor="text1"/>
        </w:rPr>
        <w:t xml:space="preserve">Contributions from beyond the 3 years of data may optionally </w:t>
      </w:r>
      <w:proofErr w:type="gramStart"/>
      <w:r w:rsidRPr="00E91DE3">
        <w:rPr>
          <w:color w:val="000000" w:themeColor="text1"/>
        </w:rPr>
        <w:t>be included</w:t>
      </w:r>
      <w:proofErr w:type="gramEnd"/>
      <w:r w:rsidRPr="00E91DE3">
        <w:rPr>
          <w:color w:val="000000" w:themeColor="text1"/>
        </w:rPr>
        <w:t xml:space="preserve"> in the narrative if they </w:t>
      </w:r>
      <w:proofErr w:type="gramStart"/>
      <w:r w:rsidRPr="00E91DE3">
        <w:rPr>
          <w:color w:val="000000" w:themeColor="text1"/>
        </w:rPr>
        <w:t>are considered</w:t>
      </w:r>
      <w:proofErr w:type="gramEnd"/>
      <w:r w:rsidRPr="00E91DE3">
        <w:rPr>
          <w:color w:val="000000" w:themeColor="text1"/>
        </w:rPr>
        <w:t xml:space="preserve"> important for promotion.</w:t>
      </w:r>
      <w:r w:rsidR="001F020C" w:rsidRPr="00E91DE3">
        <w:rPr>
          <w:color w:val="000000" w:themeColor="text1"/>
        </w:rPr>
        <w:t xml:space="preserve">  </w:t>
      </w:r>
    </w:p>
    <w:p w14:paraId="64FF4652" w14:textId="30742709" w:rsidR="001F020C" w:rsidRPr="001F020C" w:rsidRDefault="001F020C" w:rsidP="0073651C">
      <w:pPr>
        <w:pStyle w:val="BodyText"/>
        <w:spacing w:before="1"/>
        <w:ind w:left="119" w:right="103"/>
      </w:pPr>
    </w:p>
    <w:p w14:paraId="6A14357F" w14:textId="77777777" w:rsidR="00356FEA" w:rsidRPr="00CA31A3" w:rsidRDefault="00356FEA" w:rsidP="00356FEA">
      <w:pPr>
        <w:pStyle w:val="ListParagraph"/>
        <w:numPr>
          <w:ilvl w:val="1"/>
          <w:numId w:val="5"/>
        </w:numPr>
        <w:tabs>
          <w:tab w:val="left" w:pos="833"/>
        </w:tabs>
        <w:rPr>
          <w:sz w:val="24"/>
          <w:szCs w:val="24"/>
        </w:rPr>
      </w:pPr>
      <w:r w:rsidRPr="0036031C">
        <w:rPr>
          <w:sz w:val="24"/>
          <w:szCs w:val="24"/>
        </w:rPr>
        <w:t>Teaching Assignments at</w:t>
      </w:r>
      <w:r w:rsidRPr="0036031C">
        <w:rPr>
          <w:spacing w:val="-8"/>
          <w:sz w:val="24"/>
          <w:szCs w:val="24"/>
        </w:rPr>
        <w:t xml:space="preserve"> </w:t>
      </w:r>
      <w:r w:rsidRPr="00CA31A3">
        <w:rPr>
          <w:sz w:val="24"/>
          <w:szCs w:val="24"/>
        </w:rPr>
        <w:t>Purdue</w:t>
      </w:r>
    </w:p>
    <w:p w14:paraId="24553077" w14:textId="36D33D9F" w:rsidR="00356FEA" w:rsidRDefault="00356FEA" w:rsidP="00356FEA">
      <w:pPr>
        <w:pStyle w:val="BodyText"/>
        <w:ind w:left="840" w:right="143"/>
      </w:pPr>
      <w:r>
        <w:t>A table format is suggested. Present the most recent 3 years by semester</w:t>
      </w:r>
      <w:r w:rsidR="0073651C">
        <w:t xml:space="preserve"> </w:t>
      </w:r>
      <w:r w:rsidR="0073651C" w:rsidRPr="002B0DE3">
        <w:rPr>
          <w:color w:val="000000" w:themeColor="text1"/>
        </w:rPr>
        <w:t xml:space="preserve">(maximum </w:t>
      </w:r>
      <w:proofErr w:type="gramStart"/>
      <w:r w:rsidR="0073651C" w:rsidRPr="002B0DE3">
        <w:rPr>
          <w:color w:val="000000" w:themeColor="text1"/>
        </w:rPr>
        <w:t>5</w:t>
      </w:r>
      <w:proofErr w:type="gramEnd"/>
      <w:r w:rsidR="0073651C" w:rsidRPr="002B0DE3">
        <w:rPr>
          <w:color w:val="000000" w:themeColor="text1"/>
        </w:rPr>
        <w:t xml:space="preserve"> </w:t>
      </w:r>
      <w:r w:rsidR="002B0DE3" w:rsidRPr="003F0943">
        <w:rPr>
          <w:color w:val="C00000"/>
        </w:rPr>
        <w:t xml:space="preserve">only </w:t>
      </w:r>
      <w:r w:rsidR="0073651C" w:rsidRPr="002B0DE3">
        <w:rPr>
          <w:color w:val="000000" w:themeColor="text1"/>
        </w:rPr>
        <w:t>if needed)</w:t>
      </w:r>
      <w:r w:rsidRPr="002B0DE3">
        <w:rPr>
          <w:color w:val="000000" w:themeColor="text1"/>
        </w:rPr>
        <w:t xml:space="preserve">. </w:t>
      </w:r>
      <w:r>
        <w:rPr>
          <w:b/>
        </w:rPr>
        <w:t>Do not show more than 5 years of information</w:t>
      </w:r>
      <w:r>
        <w:t>. Use the narrative to indicate teaching commitment over time. Please list courses with most recent first and clearly indicate any online courses with an *.</w:t>
      </w:r>
    </w:p>
    <w:p w14:paraId="73310B36" w14:textId="77777777" w:rsidR="00356FEA" w:rsidRDefault="00356FEA" w:rsidP="00356FEA">
      <w:pPr>
        <w:pStyle w:val="BodyText"/>
        <w:ind w:left="840" w:right="143"/>
      </w:pPr>
    </w:p>
    <w:tbl>
      <w:tblPr>
        <w:tblStyle w:val="TableGrid"/>
        <w:tblW w:w="8970" w:type="dxa"/>
        <w:jc w:val="center"/>
        <w:tblLook w:val="04A0" w:firstRow="1" w:lastRow="0" w:firstColumn="1" w:lastColumn="0" w:noHBand="0" w:noVBand="1"/>
      </w:tblPr>
      <w:tblGrid>
        <w:gridCol w:w="1360"/>
        <w:gridCol w:w="1990"/>
        <w:gridCol w:w="2030"/>
        <w:gridCol w:w="1502"/>
        <w:gridCol w:w="2088"/>
      </w:tblGrid>
      <w:tr w:rsidR="00356FEA" w14:paraId="6F5DADD3" w14:textId="77777777" w:rsidTr="0001148A">
        <w:trPr>
          <w:jc w:val="center"/>
        </w:trPr>
        <w:tc>
          <w:tcPr>
            <w:tcW w:w="1255" w:type="dxa"/>
          </w:tcPr>
          <w:p w14:paraId="3B88097C" w14:textId="77777777" w:rsidR="00356FEA" w:rsidRDefault="00356FEA" w:rsidP="0001148A">
            <w:pPr>
              <w:pStyle w:val="TableParagraph"/>
              <w:spacing w:before="88"/>
              <w:ind w:left="98" w:right="190"/>
              <w:rPr>
                <w:b/>
              </w:rPr>
            </w:pPr>
            <w:r>
              <w:rPr>
                <w:b/>
              </w:rPr>
              <w:t>Semester</w:t>
            </w:r>
            <w:r>
              <w:rPr>
                <w:b/>
                <w:w w:val="99"/>
              </w:rPr>
              <w:t xml:space="preserve"> </w:t>
            </w:r>
            <w:r>
              <w:rPr>
                <w:b/>
              </w:rPr>
              <w:t>&amp; Year</w:t>
            </w:r>
          </w:p>
        </w:tc>
        <w:tc>
          <w:tcPr>
            <w:tcW w:w="2043" w:type="dxa"/>
          </w:tcPr>
          <w:p w14:paraId="6CE09F0E" w14:textId="77777777" w:rsidR="00356FEA" w:rsidRDefault="00356FEA" w:rsidP="0001148A">
            <w:pPr>
              <w:pStyle w:val="TableParagraph"/>
              <w:spacing w:before="88" w:line="242" w:lineRule="auto"/>
              <w:ind w:right="242"/>
              <w:rPr>
                <w:b/>
              </w:rPr>
            </w:pPr>
            <w:r>
              <w:rPr>
                <w:b/>
              </w:rPr>
              <w:t xml:space="preserve">Course Number, Credit </w:t>
            </w:r>
            <w:proofErr w:type="gramStart"/>
            <w:r>
              <w:rPr>
                <w:b/>
              </w:rPr>
              <w:t>Hr.</w:t>
            </w:r>
            <w:proofErr w:type="gramEnd"/>
            <w:r>
              <w:rPr>
                <w:b/>
              </w:rPr>
              <w:t xml:space="preserve"> and Type</w:t>
            </w:r>
          </w:p>
        </w:tc>
        <w:tc>
          <w:tcPr>
            <w:tcW w:w="2046" w:type="dxa"/>
          </w:tcPr>
          <w:p w14:paraId="0042C118" w14:textId="77777777" w:rsidR="00356FEA" w:rsidRDefault="00356FEA" w:rsidP="0001148A">
            <w:pPr>
              <w:pStyle w:val="TableParagraph"/>
              <w:spacing w:before="88"/>
              <w:rPr>
                <w:b/>
              </w:rPr>
            </w:pPr>
            <w:r>
              <w:rPr>
                <w:b/>
              </w:rPr>
              <w:t>Title of Course</w:t>
            </w:r>
          </w:p>
        </w:tc>
        <w:tc>
          <w:tcPr>
            <w:tcW w:w="1518" w:type="dxa"/>
          </w:tcPr>
          <w:p w14:paraId="1BF66381" w14:textId="77777777" w:rsidR="00356FEA" w:rsidRDefault="00356FEA" w:rsidP="0001148A">
            <w:pPr>
              <w:pStyle w:val="TableParagraph"/>
              <w:spacing w:before="88"/>
              <w:ind w:right="183"/>
              <w:rPr>
                <w:b/>
              </w:rPr>
            </w:pPr>
            <w:r>
              <w:rPr>
                <w:b/>
              </w:rPr>
              <w:t>No. of Students</w:t>
            </w:r>
          </w:p>
        </w:tc>
        <w:tc>
          <w:tcPr>
            <w:tcW w:w="2108" w:type="dxa"/>
          </w:tcPr>
          <w:p w14:paraId="5653FEAA" w14:textId="77777777" w:rsidR="00356FEA" w:rsidRDefault="00356FEA" w:rsidP="0001148A">
            <w:pPr>
              <w:pStyle w:val="TableParagraph"/>
              <w:spacing w:before="88"/>
              <w:ind w:right="273"/>
              <w:rPr>
                <w:b/>
              </w:rPr>
            </w:pPr>
            <w:r>
              <w:rPr>
                <w:b/>
              </w:rPr>
              <w:t>Student Classification</w:t>
            </w:r>
          </w:p>
        </w:tc>
      </w:tr>
      <w:tr w:rsidR="00356FEA" w14:paraId="5DAD3690" w14:textId="77777777" w:rsidTr="0001148A">
        <w:trPr>
          <w:jc w:val="center"/>
        </w:trPr>
        <w:tc>
          <w:tcPr>
            <w:tcW w:w="1255" w:type="dxa"/>
          </w:tcPr>
          <w:p w14:paraId="77E27155" w14:textId="705A9B4D" w:rsidR="00356FEA" w:rsidRDefault="00356FEA" w:rsidP="0001148A">
            <w:pPr>
              <w:pStyle w:val="TableParagraph"/>
              <w:spacing w:before="85"/>
              <w:ind w:left="98"/>
            </w:pPr>
            <w:r>
              <w:t xml:space="preserve">S </w:t>
            </w:r>
            <w:r w:rsidR="002825F4">
              <w:t>2020</w:t>
            </w:r>
          </w:p>
        </w:tc>
        <w:tc>
          <w:tcPr>
            <w:tcW w:w="2043" w:type="dxa"/>
          </w:tcPr>
          <w:p w14:paraId="4522C97B" w14:textId="77777777" w:rsidR="00356FEA" w:rsidRDefault="00356FEA" w:rsidP="0001148A">
            <w:pPr>
              <w:pStyle w:val="TableParagraph"/>
              <w:spacing w:before="85" w:line="275" w:lineRule="exact"/>
            </w:pPr>
            <w:r>
              <w:t xml:space="preserve">SCI 150, 4 </w:t>
            </w:r>
            <w:proofErr w:type="spellStart"/>
            <w:r>
              <w:t>cr</w:t>
            </w:r>
            <w:proofErr w:type="spellEnd"/>
            <w:r>
              <w:t>,</w:t>
            </w:r>
          </w:p>
          <w:p w14:paraId="62985A69" w14:textId="77777777" w:rsidR="00356FEA" w:rsidRDefault="00356FEA" w:rsidP="0001148A">
            <w:pPr>
              <w:pStyle w:val="TableParagraph"/>
              <w:spacing w:before="0" w:line="275" w:lineRule="exact"/>
            </w:pPr>
            <w:r>
              <w:t>lecture/lab</w:t>
            </w:r>
          </w:p>
        </w:tc>
        <w:tc>
          <w:tcPr>
            <w:tcW w:w="2046" w:type="dxa"/>
          </w:tcPr>
          <w:p w14:paraId="09D1491C" w14:textId="77777777" w:rsidR="00356FEA" w:rsidRDefault="00356FEA" w:rsidP="0001148A">
            <w:pPr>
              <w:pStyle w:val="TableParagraph"/>
              <w:spacing w:before="90" w:line="274" w:lineRule="exact"/>
              <w:ind w:right="642"/>
            </w:pPr>
            <w:r>
              <w:t>Principles of Science</w:t>
            </w:r>
          </w:p>
        </w:tc>
        <w:tc>
          <w:tcPr>
            <w:tcW w:w="1518" w:type="dxa"/>
          </w:tcPr>
          <w:p w14:paraId="3CEE7E48" w14:textId="77777777" w:rsidR="00356FEA" w:rsidRDefault="00356FEA" w:rsidP="0001148A">
            <w:pPr>
              <w:pStyle w:val="TableParagraph"/>
              <w:spacing w:before="85"/>
            </w:pPr>
            <w:r>
              <w:t>408</w:t>
            </w:r>
          </w:p>
        </w:tc>
        <w:tc>
          <w:tcPr>
            <w:tcW w:w="2108" w:type="dxa"/>
          </w:tcPr>
          <w:p w14:paraId="246F5218" w14:textId="77777777" w:rsidR="00356FEA" w:rsidRDefault="00356FEA" w:rsidP="0001148A">
            <w:pPr>
              <w:pStyle w:val="TableParagraph"/>
              <w:spacing w:before="85"/>
            </w:pPr>
            <w:r>
              <w:t>Fr through Sr</w:t>
            </w:r>
          </w:p>
        </w:tc>
      </w:tr>
      <w:tr w:rsidR="00356FEA" w14:paraId="06C11602" w14:textId="77777777" w:rsidTr="0001148A">
        <w:trPr>
          <w:jc w:val="center"/>
        </w:trPr>
        <w:tc>
          <w:tcPr>
            <w:tcW w:w="1255" w:type="dxa"/>
          </w:tcPr>
          <w:p w14:paraId="591315F7" w14:textId="6CBF8943" w:rsidR="00356FEA" w:rsidRDefault="00356FEA" w:rsidP="0001148A">
            <w:pPr>
              <w:pStyle w:val="TableParagraph"/>
              <w:ind w:left="98"/>
            </w:pPr>
            <w:r>
              <w:t xml:space="preserve">S </w:t>
            </w:r>
            <w:r w:rsidR="002825F4">
              <w:t>2021</w:t>
            </w:r>
          </w:p>
        </w:tc>
        <w:tc>
          <w:tcPr>
            <w:tcW w:w="2043" w:type="dxa"/>
          </w:tcPr>
          <w:p w14:paraId="4C3E94E6" w14:textId="77777777" w:rsidR="00356FEA" w:rsidRDefault="00356FEA" w:rsidP="0001148A">
            <w:pPr>
              <w:pStyle w:val="TableParagraph"/>
              <w:ind w:left="90" w:right="188"/>
            </w:pPr>
            <w:r>
              <w:t xml:space="preserve">SCI 430, 1 </w:t>
            </w:r>
            <w:proofErr w:type="spellStart"/>
            <w:r>
              <w:t>cr</w:t>
            </w:r>
            <w:proofErr w:type="spellEnd"/>
            <w:r>
              <w:t>, seminar</w:t>
            </w:r>
          </w:p>
        </w:tc>
        <w:tc>
          <w:tcPr>
            <w:tcW w:w="2046" w:type="dxa"/>
          </w:tcPr>
          <w:p w14:paraId="17E3122D" w14:textId="77777777" w:rsidR="00356FEA" w:rsidRDefault="00356FEA" w:rsidP="0001148A">
            <w:pPr>
              <w:pStyle w:val="TableParagraph"/>
            </w:pPr>
            <w:r>
              <w:t>Science Seminar</w:t>
            </w:r>
          </w:p>
        </w:tc>
        <w:tc>
          <w:tcPr>
            <w:tcW w:w="1518" w:type="dxa"/>
          </w:tcPr>
          <w:p w14:paraId="7D3CFAEC" w14:textId="77777777" w:rsidR="00356FEA" w:rsidRDefault="00356FEA" w:rsidP="0001148A">
            <w:pPr>
              <w:pStyle w:val="TableParagraph"/>
            </w:pPr>
            <w:r>
              <w:t>12</w:t>
            </w:r>
          </w:p>
        </w:tc>
        <w:tc>
          <w:tcPr>
            <w:tcW w:w="2108" w:type="dxa"/>
          </w:tcPr>
          <w:p w14:paraId="277320E1" w14:textId="77777777" w:rsidR="00356FEA" w:rsidRDefault="00356FEA" w:rsidP="0001148A">
            <w:pPr>
              <w:pStyle w:val="TableParagraph"/>
            </w:pPr>
            <w:r>
              <w:t>Sr</w:t>
            </w:r>
          </w:p>
        </w:tc>
      </w:tr>
      <w:tr w:rsidR="00356FEA" w14:paraId="110BC6BB" w14:textId="77777777" w:rsidTr="0001148A">
        <w:trPr>
          <w:jc w:val="center"/>
        </w:trPr>
        <w:tc>
          <w:tcPr>
            <w:tcW w:w="1255" w:type="dxa"/>
          </w:tcPr>
          <w:p w14:paraId="3875FC08" w14:textId="3A7C3C48" w:rsidR="00356FEA" w:rsidRDefault="00356FEA" w:rsidP="0001148A">
            <w:pPr>
              <w:pStyle w:val="TableParagraph"/>
              <w:ind w:left="98"/>
            </w:pPr>
            <w:r>
              <w:t xml:space="preserve">F </w:t>
            </w:r>
            <w:r w:rsidR="002825F4">
              <w:t>2021</w:t>
            </w:r>
          </w:p>
        </w:tc>
        <w:tc>
          <w:tcPr>
            <w:tcW w:w="2043" w:type="dxa"/>
          </w:tcPr>
          <w:p w14:paraId="21528651" w14:textId="77777777" w:rsidR="00356FEA" w:rsidRDefault="00356FEA" w:rsidP="0001148A">
            <w:pPr>
              <w:pStyle w:val="TableParagraph"/>
              <w:ind w:left="90" w:right="295"/>
            </w:pPr>
            <w:r>
              <w:t xml:space="preserve">SCI 350, 3 </w:t>
            </w:r>
            <w:proofErr w:type="spellStart"/>
            <w:r>
              <w:t>cr</w:t>
            </w:r>
            <w:proofErr w:type="spellEnd"/>
            <w:r>
              <w:t>, lecture</w:t>
            </w:r>
          </w:p>
        </w:tc>
        <w:tc>
          <w:tcPr>
            <w:tcW w:w="2046" w:type="dxa"/>
          </w:tcPr>
          <w:p w14:paraId="75F788DF" w14:textId="77777777" w:rsidR="00356FEA" w:rsidRDefault="00356FEA" w:rsidP="0001148A">
            <w:pPr>
              <w:pStyle w:val="TableParagraph"/>
            </w:pPr>
            <w:r>
              <w:t>Science Lectures</w:t>
            </w:r>
          </w:p>
        </w:tc>
        <w:tc>
          <w:tcPr>
            <w:tcW w:w="1518" w:type="dxa"/>
          </w:tcPr>
          <w:p w14:paraId="344ABCBD" w14:textId="77777777" w:rsidR="00356FEA" w:rsidRDefault="00356FEA" w:rsidP="0001148A">
            <w:pPr>
              <w:pStyle w:val="TableParagraph"/>
            </w:pPr>
            <w:r>
              <w:t>45</w:t>
            </w:r>
          </w:p>
        </w:tc>
        <w:tc>
          <w:tcPr>
            <w:tcW w:w="2108" w:type="dxa"/>
          </w:tcPr>
          <w:p w14:paraId="32375D87" w14:textId="77777777" w:rsidR="00356FEA" w:rsidRDefault="00356FEA" w:rsidP="0001148A">
            <w:pPr>
              <w:pStyle w:val="TableParagraph"/>
            </w:pPr>
            <w:r>
              <w:t>Jr &amp; Sr</w:t>
            </w:r>
          </w:p>
        </w:tc>
      </w:tr>
    </w:tbl>
    <w:p w14:paraId="0BD3C0BD" w14:textId="77777777" w:rsidR="00356FEA" w:rsidRDefault="00356FEA" w:rsidP="00356FEA">
      <w:pPr>
        <w:pStyle w:val="BodyText"/>
        <w:ind w:left="840" w:right="143"/>
      </w:pPr>
    </w:p>
    <w:p w14:paraId="5595CD1A" w14:textId="77777777" w:rsidR="00356FEA" w:rsidRDefault="00356FEA" w:rsidP="00356FEA">
      <w:pPr>
        <w:pStyle w:val="ListParagraph"/>
        <w:numPr>
          <w:ilvl w:val="1"/>
          <w:numId w:val="5"/>
        </w:numPr>
        <w:tabs>
          <w:tab w:val="left" w:pos="819"/>
        </w:tabs>
        <w:spacing w:before="74"/>
        <w:ind w:left="818" w:hanging="338"/>
        <w:rPr>
          <w:sz w:val="24"/>
        </w:rPr>
      </w:pPr>
      <w:r>
        <w:rPr>
          <w:sz w:val="24"/>
        </w:rPr>
        <w:t>Selected Discussion of</w:t>
      </w:r>
      <w:r>
        <w:rPr>
          <w:spacing w:val="-8"/>
          <w:sz w:val="24"/>
        </w:rPr>
        <w:t xml:space="preserve"> </w:t>
      </w:r>
      <w:r>
        <w:rPr>
          <w:sz w:val="24"/>
        </w:rPr>
        <w:t>Courses</w:t>
      </w:r>
    </w:p>
    <w:p w14:paraId="3CE28F1D" w14:textId="269A5A63" w:rsidR="00E91DE3" w:rsidRPr="003F0943" w:rsidRDefault="00356FEA" w:rsidP="00E91DE3">
      <w:pPr>
        <w:pStyle w:val="BodyText"/>
        <w:ind w:left="840" w:right="595"/>
        <w:rPr>
          <w:color w:val="C00000"/>
        </w:rPr>
      </w:pPr>
      <w:r>
        <w:t>Include</w:t>
      </w:r>
      <w:r w:rsidR="00E91DE3">
        <w:t xml:space="preserve"> </w:t>
      </w:r>
      <w:r w:rsidR="00E91DE3" w:rsidRPr="003F0943">
        <w:rPr>
          <w:color w:val="C00000"/>
        </w:rPr>
        <w:t>contributions in course and curriculum development</w:t>
      </w:r>
      <w:r w:rsidR="00E91DE3">
        <w:t>,</w:t>
      </w:r>
      <w:r>
        <w:t xml:space="preserve"> innovation</w:t>
      </w:r>
      <w:r w:rsidR="00E91DE3">
        <w:t xml:space="preserve"> </w:t>
      </w:r>
      <w:r w:rsidR="00E91DE3" w:rsidRPr="003F0943">
        <w:rPr>
          <w:color w:val="C00000"/>
        </w:rPr>
        <w:t>in pedagogical models or materials</w:t>
      </w:r>
      <w:r>
        <w:t>, significant impact on curriculum, or other evidence of impact on undergraduate education.</w:t>
      </w:r>
      <w:r w:rsidR="00E91DE3">
        <w:t xml:space="preserve">   </w:t>
      </w:r>
      <w:r w:rsidR="00E91DE3" w:rsidRPr="003F0943">
        <w:rPr>
          <w:color w:val="C00000"/>
        </w:rPr>
        <w:t xml:space="preserve">When leadership cannot be readily demonstrated through conventional indicators, such sole instructor, candidates can clearly articulate their individual roles and contributions to collaborative work (excluding work with their own advisees) using a credit statement or an equivalent method that defines their specific contributions. </w:t>
      </w:r>
    </w:p>
    <w:p w14:paraId="2E666D30" w14:textId="77777777" w:rsidR="00356FEA" w:rsidRDefault="00356FEA" w:rsidP="00356FEA">
      <w:pPr>
        <w:pStyle w:val="BodyText"/>
      </w:pPr>
    </w:p>
    <w:p w14:paraId="2A77954B" w14:textId="77777777" w:rsidR="00356FEA" w:rsidRPr="000B1A32" w:rsidRDefault="00356FEA" w:rsidP="00356FEA">
      <w:pPr>
        <w:pStyle w:val="ListParagraph"/>
        <w:numPr>
          <w:ilvl w:val="1"/>
          <w:numId w:val="5"/>
        </w:numPr>
        <w:tabs>
          <w:tab w:val="left" w:pos="821"/>
        </w:tabs>
        <w:ind w:hanging="340"/>
        <w:rPr>
          <w:sz w:val="24"/>
        </w:rPr>
      </w:pPr>
      <w:r w:rsidRPr="000B1A32">
        <w:rPr>
          <w:sz w:val="24"/>
        </w:rPr>
        <w:t>Course</w:t>
      </w:r>
      <w:r w:rsidRPr="000B1A32">
        <w:rPr>
          <w:spacing w:val="-6"/>
          <w:sz w:val="24"/>
        </w:rPr>
        <w:t xml:space="preserve"> </w:t>
      </w:r>
      <w:r w:rsidRPr="000B1A32">
        <w:rPr>
          <w:sz w:val="24"/>
        </w:rPr>
        <w:t>Evaluations</w:t>
      </w:r>
    </w:p>
    <w:p w14:paraId="48A72354" w14:textId="77777777" w:rsidR="00356FEA" w:rsidRPr="000B1A32" w:rsidRDefault="00356FEA" w:rsidP="00356FEA">
      <w:pPr>
        <w:pStyle w:val="BodyText"/>
        <w:spacing w:before="11"/>
        <w:rPr>
          <w:sz w:val="23"/>
        </w:rPr>
      </w:pPr>
    </w:p>
    <w:p w14:paraId="4F03397D" w14:textId="77777777" w:rsidR="00356FEA" w:rsidRPr="000B1A32" w:rsidRDefault="00356FEA" w:rsidP="00356FEA">
      <w:pPr>
        <w:pStyle w:val="ListParagraph"/>
        <w:numPr>
          <w:ilvl w:val="0"/>
          <w:numId w:val="4"/>
        </w:numPr>
        <w:tabs>
          <w:tab w:val="left" w:pos="1140"/>
        </w:tabs>
        <w:rPr>
          <w:sz w:val="24"/>
        </w:rPr>
      </w:pPr>
      <w:r w:rsidRPr="000B1A32">
        <w:rPr>
          <w:sz w:val="24"/>
        </w:rPr>
        <w:lastRenderedPageBreak/>
        <w:t>Student</w:t>
      </w:r>
      <w:r w:rsidRPr="000B1A32">
        <w:rPr>
          <w:spacing w:val="-5"/>
          <w:sz w:val="24"/>
        </w:rPr>
        <w:t xml:space="preserve"> </w:t>
      </w:r>
      <w:r w:rsidRPr="000B1A32">
        <w:rPr>
          <w:sz w:val="24"/>
        </w:rPr>
        <w:t>Evaluation</w:t>
      </w:r>
    </w:p>
    <w:p w14:paraId="47BC271C" w14:textId="00DF6DAD" w:rsidR="00356FEA" w:rsidRPr="000B1A32" w:rsidRDefault="00E91DE3" w:rsidP="00356FEA">
      <w:pPr>
        <w:pStyle w:val="BodyText"/>
        <w:ind w:left="840" w:right="230"/>
      </w:pPr>
      <w:r>
        <w:t>P</w:t>
      </w:r>
      <w:r w:rsidR="00356FEA" w:rsidRPr="000B1A32">
        <w:t>rovide course evaluation information on the following four questions:</w:t>
      </w:r>
    </w:p>
    <w:p w14:paraId="1835336B" w14:textId="77777777" w:rsidR="00356FEA" w:rsidRPr="000B1A32" w:rsidRDefault="00356FEA" w:rsidP="00356FEA">
      <w:pPr>
        <w:ind w:left="900"/>
        <w:rPr>
          <w:color w:val="000000"/>
        </w:rPr>
      </w:pPr>
      <w:r w:rsidRPr="000B1A32">
        <w:rPr>
          <w:color w:val="000000"/>
        </w:rPr>
        <w:t>My instructor seems well-prepared for class.</w:t>
      </w:r>
    </w:p>
    <w:p w14:paraId="4C0245F8" w14:textId="7B360480" w:rsidR="00356FEA" w:rsidRPr="000B1A32" w:rsidRDefault="00356FEA" w:rsidP="00356FEA">
      <w:pPr>
        <w:ind w:left="900" w:hanging="30"/>
        <w:rPr>
          <w:color w:val="000000"/>
        </w:rPr>
      </w:pPr>
      <w:r w:rsidRPr="000B1A32">
        <w:rPr>
          <w:color w:val="000000"/>
        </w:rPr>
        <w:t xml:space="preserve">The instructor is fair in evaluating my performance in the course. </w:t>
      </w:r>
    </w:p>
    <w:p w14:paraId="0E431A7B" w14:textId="4F52046B" w:rsidR="00356FEA" w:rsidRPr="000B1A32" w:rsidRDefault="00356FEA" w:rsidP="00356FEA">
      <w:pPr>
        <w:ind w:left="900" w:hanging="30"/>
        <w:rPr>
          <w:color w:val="000000"/>
        </w:rPr>
      </w:pPr>
      <w:r w:rsidRPr="000B1A32">
        <w:rPr>
          <w:color w:val="000000"/>
        </w:rPr>
        <w:t xml:space="preserve">The instructor created </w:t>
      </w:r>
      <w:r w:rsidR="0024527D">
        <w:rPr>
          <w:color w:val="000000"/>
        </w:rPr>
        <w:t>an</w:t>
      </w:r>
      <w:r w:rsidRPr="000B1A32">
        <w:rPr>
          <w:color w:val="000000"/>
        </w:rPr>
        <w:t xml:space="preserve"> inclusive classroom environment. </w:t>
      </w:r>
    </w:p>
    <w:p w14:paraId="3F5B9CED" w14:textId="582EC3CE" w:rsidR="00356FEA" w:rsidRPr="0024527D" w:rsidRDefault="00356FEA" w:rsidP="00356FEA">
      <w:pPr>
        <w:pStyle w:val="BodyText"/>
        <w:ind w:left="900" w:right="230" w:hanging="30"/>
        <w:rPr>
          <w:color w:val="000000"/>
          <w:sz w:val="22"/>
          <w:szCs w:val="22"/>
        </w:rPr>
      </w:pPr>
      <w:r w:rsidRPr="0024527D">
        <w:rPr>
          <w:color w:val="000000"/>
          <w:sz w:val="22"/>
          <w:szCs w:val="22"/>
        </w:rPr>
        <w:t xml:space="preserve">The instructor effectively answers </w:t>
      </w:r>
      <w:r w:rsidR="0024527D" w:rsidRPr="0024527D">
        <w:rPr>
          <w:color w:val="000000"/>
          <w:sz w:val="22"/>
          <w:szCs w:val="22"/>
        </w:rPr>
        <w:t>students’ questions</w:t>
      </w:r>
      <w:r w:rsidRPr="0024527D">
        <w:rPr>
          <w:color w:val="000000"/>
          <w:sz w:val="22"/>
          <w:szCs w:val="22"/>
        </w:rPr>
        <w:t>.</w:t>
      </w:r>
    </w:p>
    <w:p w14:paraId="38A00B70" w14:textId="77777777" w:rsidR="00356FEA" w:rsidRPr="000E5BEF" w:rsidRDefault="00356FEA" w:rsidP="00356FEA">
      <w:pPr>
        <w:pStyle w:val="BodyText"/>
        <w:ind w:left="840" w:right="230" w:hanging="30"/>
        <w:rPr>
          <w:b/>
        </w:rPr>
      </w:pPr>
    </w:p>
    <w:tbl>
      <w:tblPr>
        <w:tblStyle w:val="TableGrid"/>
        <w:tblW w:w="8370" w:type="dxa"/>
        <w:tblInd w:w="490" w:type="dxa"/>
        <w:tblLayout w:type="fixed"/>
        <w:tblLook w:val="04A0" w:firstRow="1" w:lastRow="0" w:firstColumn="1" w:lastColumn="0" w:noHBand="0" w:noVBand="1"/>
      </w:tblPr>
      <w:tblGrid>
        <w:gridCol w:w="1165"/>
        <w:gridCol w:w="1080"/>
        <w:gridCol w:w="1265"/>
        <w:gridCol w:w="1080"/>
        <w:gridCol w:w="1170"/>
        <w:gridCol w:w="1260"/>
        <w:gridCol w:w="1350"/>
      </w:tblGrid>
      <w:tr w:rsidR="00A56665" w14:paraId="009BB411" w14:textId="77777777" w:rsidTr="002D2BC1">
        <w:tc>
          <w:tcPr>
            <w:tcW w:w="1165" w:type="dxa"/>
          </w:tcPr>
          <w:p w14:paraId="6FF205D9" w14:textId="77777777" w:rsidR="00A56665" w:rsidRDefault="00A56665" w:rsidP="000B3BDD">
            <w:pPr>
              <w:rPr>
                <w:rFonts w:ascii="Tahoma" w:hAnsi="Tahoma" w:cs="Tahoma"/>
                <w:color w:val="000000"/>
                <w:sz w:val="20"/>
                <w:szCs w:val="20"/>
              </w:rPr>
            </w:pPr>
            <w:r>
              <w:rPr>
                <w:rFonts w:ascii="Tahoma" w:hAnsi="Tahoma" w:cs="Tahoma"/>
                <w:color w:val="000000"/>
                <w:sz w:val="20"/>
                <w:szCs w:val="20"/>
              </w:rPr>
              <w:t>Semester/Year</w:t>
            </w:r>
          </w:p>
        </w:tc>
        <w:tc>
          <w:tcPr>
            <w:tcW w:w="1080" w:type="dxa"/>
          </w:tcPr>
          <w:p w14:paraId="32D740FB" w14:textId="77777777" w:rsidR="00A56665" w:rsidRDefault="00A56665" w:rsidP="000B3BDD">
            <w:r>
              <w:t>Course</w:t>
            </w:r>
          </w:p>
        </w:tc>
        <w:tc>
          <w:tcPr>
            <w:tcW w:w="1265" w:type="dxa"/>
          </w:tcPr>
          <w:p w14:paraId="06E4AD70" w14:textId="77777777" w:rsidR="00A56665" w:rsidRDefault="00A56665" w:rsidP="000B3BDD">
            <w:r>
              <w:t>Responses/</w:t>
            </w:r>
          </w:p>
          <w:p w14:paraId="0DDE4369" w14:textId="77777777" w:rsidR="00A56665" w:rsidRDefault="00A56665" w:rsidP="000B3BDD">
            <w:r>
              <w:t>Enrollment</w:t>
            </w:r>
          </w:p>
        </w:tc>
        <w:tc>
          <w:tcPr>
            <w:tcW w:w="1080" w:type="dxa"/>
          </w:tcPr>
          <w:p w14:paraId="22CCBC95" w14:textId="77777777" w:rsidR="00A56665" w:rsidRDefault="00A56665" w:rsidP="000B3BDD">
            <w:r>
              <w:t>Prepared</w:t>
            </w:r>
          </w:p>
        </w:tc>
        <w:tc>
          <w:tcPr>
            <w:tcW w:w="1170" w:type="dxa"/>
          </w:tcPr>
          <w:p w14:paraId="236B64C4" w14:textId="77777777" w:rsidR="00A56665" w:rsidRDefault="00A56665" w:rsidP="000B3BDD">
            <w:r>
              <w:t xml:space="preserve">Fair </w:t>
            </w:r>
          </w:p>
        </w:tc>
        <w:tc>
          <w:tcPr>
            <w:tcW w:w="1260" w:type="dxa"/>
          </w:tcPr>
          <w:p w14:paraId="6A05755D" w14:textId="77777777" w:rsidR="00A56665" w:rsidRDefault="00A56665" w:rsidP="000B3BDD">
            <w:r>
              <w:t>Inclusive</w:t>
            </w:r>
          </w:p>
        </w:tc>
        <w:tc>
          <w:tcPr>
            <w:tcW w:w="1350" w:type="dxa"/>
          </w:tcPr>
          <w:p w14:paraId="6E745988" w14:textId="77777777" w:rsidR="00A56665" w:rsidRDefault="00A56665" w:rsidP="000B3BDD">
            <w:r>
              <w:t>Answers Questions</w:t>
            </w:r>
          </w:p>
        </w:tc>
      </w:tr>
      <w:tr w:rsidR="00A56665" w14:paraId="35267B4B" w14:textId="77777777" w:rsidTr="002D2BC1">
        <w:tc>
          <w:tcPr>
            <w:tcW w:w="1165" w:type="dxa"/>
          </w:tcPr>
          <w:p w14:paraId="705794D0" w14:textId="77777777" w:rsidR="00A56665" w:rsidRDefault="00A56665" w:rsidP="000B3BDD">
            <w:pPr>
              <w:jc w:val="left"/>
            </w:pPr>
            <w:r>
              <w:t>S 2022</w:t>
            </w:r>
          </w:p>
        </w:tc>
        <w:tc>
          <w:tcPr>
            <w:tcW w:w="1080" w:type="dxa"/>
          </w:tcPr>
          <w:p w14:paraId="6AF4E8F2" w14:textId="77777777" w:rsidR="00A56665" w:rsidRDefault="00A56665" w:rsidP="000B3BDD">
            <w:pPr>
              <w:jc w:val="left"/>
            </w:pPr>
            <w:r>
              <w:t>SCI 100</w:t>
            </w:r>
          </w:p>
        </w:tc>
        <w:tc>
          <w:tcPr>
            <w:tcW w:w="1265" w:type="dxa"/>
          </w:tcPr>
          <w:p w14:paraId="50997B2F" w14:textId="77777777" w:rsidR="00A56665" w:rsidRDefault="00A56665" w:rsidP="000B3BDD">
            <w:r>
              <w:t>10/25</w:t>
            </w:r>
          </w:p>
        </w:tc>
        <w:tc>
          <w:tcPr>
            <w:tcW w:w="1080" w:type="dxa"/>
          </w:tcPr>
          <w:p w14:paraId="2B1789E0" w14:textId="77777777" w:rsidR="00A56665" w:rsidRDefault="00A56665" w:rsidP="000B3BDD">
            <w:r>
              <w:t>4.3/5.0</w:t>
            </w:r>
          </w:p>
        </w:tc>
        <w:tc>
          <w:tcPr>
            <w:tcW w:w="1170" w:type="dxa"/>
          </w:tcPr>
          <w:p w14:paraId="41111B02" w14:textId="77777777" w:rsidR="00A56665" w:rsidRDefault="00A56665" w:rsidP="000B3BDD">
            <w:r>
              <w:t>4.0/5.0</w:t>
            </w:r>
          </w:p>
        </w:tc>
        <w:tc>
          <w:tcPr>
            <w:tcW w:w="1260" w:type="dxa"/>
          </w:tcPr>
          <w:p w14:paraId="48460440" w14:textId="77777777" w:rsidR="00A56665" w:rsidRDefault="00A56665" w:rsidP="000B3BDD">
            <w:r>
              <w:t>4.4/5.0</w:t>
            </w:r>
          </w:p>
        </w:tc>
        <w:tc>
          <w:tcPr>
            <w:tcW w:w="1350" w:type="dxa"/>
          </w:tcPr>
          <w:p w14:paraId="411DF400" w14:textId="77777777" w:rsidR="00A56665" w:rsidRDefault="00A56665" w:rsidP="000B3BDD">
            <w:r>
              <w:t>3.9/5.0</w:t>
            </w:r>
          </w:p>
        </w:tc>
      </w:tr>
      <w:tr w:rsidR="00A56665" w14:paraId="4BA44E08" w14:textId="77777777" w:rsidTr="002D2BC1">
        <w:tc>
          <w:tcPr>
            <w:tcW w:w="1165" w:type="dxa"/>
          </w:tcPr>
          <w:p w14:paraId="2054B72D" w14:textId="77777777" w:rsidR="00A56665" w:rsidRDefault="00A56665" w:rsidP="000B3BDD">
            <w:pPr>
              <w:jc w:val="left"/>
            </w:pPr>
            <w:r>
              <w:t>F 2022</w:t>
            </w:r>
          </w:p>
        </w:tc>
        <w:tc>
          <w:tcPr>
            <w:tcW w:w="1080" w:type="dxa"/>
          </w:tcPr>
          <w:p w14:paraId="6D040566" w14:textId="77777777" w:rsidR="00A56665" w:rsidRDefault="00A56665" w:rsidP="000B3BDD">
            <w:pPr>
              <w:jc w:val="left"/>
            </w:pPr>
            <w:r>
              <w:t>SCI 430</w:t>
            </w:r>
          </w:p>
        </w:tc>
        <w:tc>
          <w:tcPr>
            <w:tcW w:w="1265" w:type="dxa"/>
          </w:tcPr>
          <w:p w14:paraId="4E5001E8" w14:textId="77777777" w:rsidR="00A56665" w:rsidRDefault="00A56665" w:rsidP="000B3BDD">
            <w:r>
              <w:t>14/50</w:t>
            </w:r>
          </w:p>
        </w:tc>
        <w:tc>
          <w:tcPr>
            <w:tcW w:w="1080" w:type="dxa"/>
          </w:tcPr>
          <w:p w14:paraId="6E65F1D4" w14:textId="77777777" w:rsidR="00A56665" w:rsidRDefault="00A56665" w:rsidP="000B3BDD">
            <w:r>
              <w:t>4.6/5.0</w:t>
            </w:r>
          </w:p>
        </w:tc>
        <w:tc>
          <w:tcPr>
            <w:tcW w:w="1170" w:type="dxa"/>
          </w:tcPr>
          <w:p w14:paraId="57FB35F8" w14:textId="77777777" w:rsidR="00A56665" w:rsidRDefault="00A56665" w:rsidP="000B3BDD">
            <w:r>
              <w:t>4.2/5.0</w:t>
            </w:r>
          </w:p>
        </w:tc>
        <w:tc>
          <w:tcPr>
            <w:tcW w:w="1260" w:type="dxa"/>
          </w:tcPr>
          <w:p w14:paraId="5B5250EC" w14:textId="77777777" w:rsidR="00A56665" w:rsidRDefault="00A56665" w:rsidP="000B3BDD">
            <w:r>
              <w:t>4.3/5.0</w:t>
            </w:r>
          </w:p>
        </w:tc>
        <w:tc>
          <w:tcPr>
            <w:tcW w:w="1350" w:type="dxa"/>
          </w:tcPr>
          <w:p w14:paraId="7FF741CD" w14:textId="77777777" w:rsidR="00A56665" w:rsidRDefault="00A56665" w:rsidP="000B3BDD">
            <w:r>
              <w:t>4.0/5.0</w:t>
            </w:r>
          </w:p>
        </w:tc>
      </w:tr>
      <w:tr w:rsidR="00A56665" w14:paraId="7ADFBBC4" w14:textId="77777777" w:rsidTr="002D2BC1">
        <w:tc>
          <w:tcPr>
            <w:tcW w:w="1165" w:type="dxa"/>
          </w:tcPr>
          <w:p w14:paraId="79526CC8" w14:textId="77777777" w:rsidR="00A56665" w:rsidRDefault="00A56665" w:rsidP="000B3BDD">
            <w:pPr>
              <w:jc w:val="left"/>
            </w:pPr>
            <w:r>
              <w:t>F 2022</w:t>
            </w:r>
          </w:p>
        </w:tc>
        <w:tc>
          <w:tcPr>
            <w:tcW w:w="1080" w:type="dxa"/>
          </w:tcPr>
          <w:p w14:paraId="6A2439BA" w14:textId="77777777" w:rsidR="00A56665" w:rsidRDefault="00A56665" w:rsidP="000B3BDD">
            <w:pPr>
              <w:jc w:val="left"/>
            </w:pPr>
            <w:r>
              <w:t>SCI 350</w:t>
            </w:r>
          </w:p>
        </w:tc>
        <w:tc>
          <w:tcPr>
            <w:tcW w:w="1265" w:type="dxa"/>
          </w:tcPr>
          <w:p w14:paraId="0AC78531" w14:textId="77777777" w:rsidR="00A56665" w:rsidRDefault="00A56665" w:rsidP="000B3BDD">
            <w:r>
              <w:t>99/102</w:t>
            </w:r>
          </w:p>
        </w:tc>
        <w:tc>
          <w:tcPr>
            <w:tcW w:w="1080" w:type="dxa"/>
          </w:tcPr>
          <w:p w14:paraId="234D5C81" w14:textId="77777777" w:rsidR="00A56665" w:rsidRDefault="00A56665" w:rsidP="000B3BDD">
            <w:r>
              <w:t>4.4/5.0</w:t>
            </w:r>
          </w:p>
        </w:tc>
        <w:tc>
          <w:tcPr>
            <w:tcW w:w="1170" w:type="dxa"/>
          </w:tcPr>
          <w:p w14:paraId="69E28113" w14:textId="77777777" w:rsidR="00A56665" w:rsidRDefault="00A56665" w:rsidP="000B3BDD">
            <w:r>
              <w:t>4.1/5.0</w:t>
            </w:r>
          </w:p>
        </w:tc>
        <w:tc>
          <w:tcPr>
            <w:tcW w:w="1260" w:type="dxa"/>
          </w:tcPr>
          <w:p w14:paraId="317EA94B" w14:textId="77777777" w:rsidR="00A56665" w:rsidRDefault="00A56665" w:rsidP="000B3BDD">
            <w:r>
              <w:t>4.3/5.0</w:t>
            </w:r>
          </w:p>
        </w:tc>
        <w:tc>
          <w:tcPr>
            <w:tcW w:w="1350" w:type="dxa"/>
          </w:tcPr>
          <w:p w14:paraId="63317198" w14:textId="77777777" w:rsidR="00A56665" w:rsidRDefault="00A56665" w:rsidP="000B3BDD">
            <w:r>
              <w:t>4.0/5.0</w:t>
            </w:r>
          </w:p>
        </w:tc>
      </w:tr>
    </w:tbl>
    <w:p w14:paraId="2054B3F2" w14:textId="77777777" w:rsidR="00356FEA" w:rsidRDefault="00356FEA" w:rsidP="00356FEA">
      <w:pPr>
        <w:pStyle w:val="BodyText"/>
        <w:spacing w:before="11"/>
        <w:rPr>
          <w:sz w:val="23"/>
        </w:rPr>
      </w:pPr>
    </w:p>
    <w:p w14:paraId="6C881790" w14:textId="77777777" w:rsidR="00356FEA" w:rsidRDefault="00356FEA" w:rsidP="00356FEA">
      <w:pPr>
        <w:pStyle w:val="ListParagraph"/>
        <w:numPr>
          <w:ilvl w:val="0"/>
          <w:numId w:val="4"/>
        </w:numPr>
        <w:tabs>
          <w:tab w:val="left" w:pos="1112"/>
        </w:tabs>
        <w:ind w:left="1111" w:hanging="271"/>
        <w:rPr>
          <w:sz w:val="24"/>
        </w:rPr>
      </w:pPr>
      <w:r>
        <w:rPr>
          <w:sz w:val="24"/>
        </w:rPr>
        <w:t>Peer</w:t>
      </w:r>
      <w:r>
        <w:rPr>
          <w:spacing w:val="-7"/>
          <w:sz w:val="24"/>
        </w:rPr>
        <w:t xml:space="preserve"> </w:t>
      </w:r>
      <w:r>
        <w:rPr>
          <w:sz w:val="24"/>
        </w:rPr>
        <w:t>Evaluation</w:t>
      </w:r>
    </w:p>
    <w:p w14:paraId="3BFCE88C" w14:textId="15D723F2" w:rsidR="00356FEA" w:rsidRPr="009260CE" w:rsidRDefault="00356FEA" w:rsidP="00356FEA">
      <w:pPr>
        <w:pStyle w:val="BodyText"/>
        <w:ind w:left="1111"/>
        <w:rPr>
          <w:color w:val="000000" w:themeColor="text1"/>
        </w:rPr>
      </w:pPr>
      <w:r>
        <w:t>The format for peer evaluation is determined by the department policy</w:t>
      </w:r>
      <w:proofErr w:type="gramStart"/>
      <w:r>
        <w:t>.</w:t>
      </w:r>
      <w:r w:rsidR="00332BFA">
        <w:t xml:space="preserve">  </w:t>
      </w:r>
      <w:proofErr w:type="gramEnd"/>
      <w:r w:rsidR="00332BFA" w:rsidRPr="009260CE">
        <w:rPr>
          <w:color w:val="000000" w:themeColor="text1"/>
        </w:rPr>
        <w:t xml:space="preserve">The evaluation summary here should be </w:t>
      </w:r>
      <w:r w:rsidR="00511DE6" w:rsidRPr="009260CE">
        <w:rPr>
          <w:color w:val="000000" w:themeColor="text1"/>
        </w:rPr>
        <w:t>~</w:t>
      </w:r>
      <w:r w:rsidR="00332BFA" w:rsidRPr="009260CE">
        <w:rPr>
          <w:color w:val="000000" w:themeColor="text1"/>
        </w:rPr>
        <w:t xml:space="preserve">500 words or </w:t>
      </w:r>
      <w:proofErr w:type="gramStart"/>
      <w:r w:rsidR="00332BFA" w:rsidRPr="009260CE">
        <w:rPr>
          <w:color w:val="000000" w:themeColor="text1"/>
        </w:rPr>
        <w:t>less, and</w:t>
      </w:r>
      <w:proofErr w:type="gramEnd"/>
      <w:r w:rsidR="00332BFA" w:rsidRPr="009260CE">
        <w:rPr>
          <w:color w:val="000000" w:themeColor="text1"/>
        </w:rPr>
        <w:t xml:space="preserve"> should be from </w:t>
      </w:r>
      <w:r w:rsidR="00511DE6" w:rsidRPr="009260CE">
        <w:rPr>
          <w:color w:val="000000" w:themeColor="text1"/>
        </w:rPr>
        <w:t xml:space="preserve">within </w:t>
      </w:r>
      <w:r w:rsidR="00332BFA" w:rsidRPr="009260CE">
        <w:rPr>
          <w:color w:val="000000" w:themeColor="text1"/>
        </w:rPr>
        <w:t>the last 5 years</w:t>
      </w:r>
      <w:proofErr w:type="gramStart"/>
      <w:r w:rsidR="00332BFA" w:rsidRPr="009260CE">
        <w:rPr>
          <w:color w:val="000000" w:themeColor="text1"/>
        </w:rPr>
        <w:t xml:space="preserve">.  </w:t>
      </w:r>
      <w:proofErr w:type="gramEnd"/>
    </w:p>
    <w:p w14:paraId="707218CD" w14:textId="77777777" w:rsidR="00356FEA" w:rsidRDefault="00356FEA" w:rsidP="00356FEA">
      <w:pPr>
        <w:pStyle w:val="BodyText"/>
      </w:pPr>
    </w:p>
    <w:p w14:paraId="642E576C" w14:textId="77777777" w:rsidR="00356FEA" w:rsidRDefault="00356FEA" w:rsidP="00356FEA">
      <w:pPr>
        <w:pStyle w:val="ListParagraph"/>
        <w:numPr>
          <w:ilvl w:val="1"/>
          <w:numId w:val="5"/>
        </w:numPr>
        <w:tabs>
          <w:tab w:val="left" w:pos="833"/>
        </w:tabs>
        <w:ind w:left="832" w:hanging="352"/>
        <w:rPr>
          <w:sz w:val="24"/>
        </w:rPr>
      </w:pPr>
      <w:r>
        <w:rPr>
          <w:sz w:val="24"/>
        </w:rPr>
        <w:t>Other Contributions to Undergraduate</w:t>
      </w:r>
      <w:r>
        <w:rPr>
          <w:spacing w:val="-10"/>
          <w:sz w:val="24"/>
        </w:rPr>
        <w:t xml:space="preserve"> </w:t>
      </w:r>
      <w:r>
        <w:rPr>
          <w:sz w:val="24"/>
        </w:rPr>
        <w:t>Education</w:t>
      </w:r>
    </w:p>
    <w:p w14:paraId="60DCBA40" w14:textId="62066ACF" w:rsidR="00356FEA" w:rsidRDefault="00356FEA" w:rsidP="00356FEA">
      <w:pPr>
        <w:pStyle w:val="BodyText"/>
        <w:ind w:left="839" w:right="103"/>
      </w:pPr>
      <w:r>
        <w:t>This may include, for example, counseling, being a faculty fellow, online course creation, leadership of study abroad programs</w:t>
      </w:r>
      <w:r w:rsidRPr="009260CE">
        <w:rPr>
          <w:color w:val="000000" w:themeColor="text1"/>
        </w:rPr>
        <w:t xml:space="preserve">, </w:t>
      </w:r>
      <w:r w:rsidR="008A0110" w:rsidRPr="009260CE">
        <w:rPr>
          <w:color w:val="000000" w:themeColor="text1"/>
        </w:rPr>
        <w:t xml:space="preserve">promoting student success, </w:t>
      </w:r>
      <w:proofErr w:type="gramStart"/>
      <w:r w:rsidRPr="009260CE">
        <w:rPr>
          <w:color w:val="000000" w:themeColor="text1"/>
        </w:rPr>
        <w:t>etc</w:t>
      </w:r>
      <w:r>
        <w:t>.</w:t>
      </w:r>
      <w:proofErr w:type="gramEnd"/>
    </w:p>
    <w:p w14:paraId="0EE2184C" w14:textId="77777777" w:rsidR="00356FEA" w:rsidRDefault="00356FEA" w:rsidP="00356FEA">
      <w:pPr>
        <w:pStyle w:val="BodyText"/>
        <w:spacing w:before="5"/>
      </w:pPr>
    </w:p>
    <w:p w14:paraId="12CAD66E" w14:textId="77777777" w:rsidR="00356FEA" w:rsidRDefault="00356FEA" w:rsidP="00CA31A3">
      <w:pPr>
        <w:pStyle w:val="Heading2"/>
        <w:numPr>
          <w:ilvl w:val="0"/>
          <w:numId w:val="5"/>
        </w:numPr>
        <w:tabs>
          <w:tab w:val="left" w:pos="450"/>
        </w:tabs>
        <w:ind w:left="676" w:hanging="576"/>
      </w:pPr>
      <w:r>
        <w:t>Engagement and Service</w:t>
      </w:r>
    </w:p>
    <w:p w14:paraId="0A9103FE" w14:textId="77777777" w:rsidR="00356FEA" w:rsidRDefault="00356FEA" w:rsidP="00356FEA">
      <w:pPr>
        <w:pStyle w:val="BodyText"/>
        <w:spacing w:before="6"/>
        <w:rPr>
          <w:b/>
          <w:i/>
          <w:sz w:val="23"/>
        </w:rPr>
      </w:pPr>
    </w:p>
    <w:p w14:paraId="3E589F34" w14:textId="74195653" w:rsidR="00AA22A4" w:rsidRDefault="00356FEA" w:rsidP="00AA22A4">
      <w:pPr>
        <w:pStyle w:val="ListParagraph"/>
        <w:numPr>
          <w:ilvl w:val="1"/>
          <w:numId w:val="5"/>
        </w:numPr>
        <w:tabs>
          <w:tab w:val="left" w:pos="964"/>
        </w:tabs>
        <w:ind w:left="1000" w:firstLine="0"/>
        <w:rPr>
          <w:sz w:val="24"/>
        </w:rPr>
      </w:pPr>
      <w:r w:rsidRPr="00AA22A4">
        <w:rPr>
          <w:sz w:val="24"/>
        </w:rPr>
        <w:t>Discussion of</w:t>
      </w:r>
      <w:r w:rsidRPr="00AA22A4">
        <w:rPr>
          <w:spacing w:val="-7"/>
          <w:sz w:val="24"/>
        </w:rPr>
        <w:t xml:space="preserve"> </w:t>
      </w:r>
      <w:r w:rsidRPr="00AA22A4">
        <w:rPr>
          <w:sz w:val="24"/>
        </w:rPr>
        <w:t xml:space="preserve">Engagement </w:t>
      </w:r>
    </w:p>
    <w:p w14:paraId="589BE212" w14:textId="77777777" w:rsidR="00AA22A4" w:rsidRPr="00AA22A4" w:rsidRDefault="00AA22A4">
      <w:pPr>
        <w:pStyle w:val="ListParagraph"/>
        <w:tabs>
          <w:tab w:val="left" w:pos="964"/>
        </w:tabs>
        <w:ind w:left="1000" w:firstLine="0"/>
        <w:rPr>
          <w:sz w:val="24"/>
        </w:rPr>
      </w:pPr>
    </w:p>
    <w:p w14:paraId="0334CB67" w14:textId="423789F7" w:rsidR="00AA22A4" w:rsidRPr="00EA01F5" w:rsidRDefault="00AA22A4" w:rsidP="00AA22A4">
      <w:pPr>
        <w:pStyle w:val="ListParagraph"/>
        <w:tabs>
          <w:tab w:val="left" w:pos="964"/>
        </w:tabs>
        <w:ind w:left="1000" w:firstLine="0"/>
        <w:rPr>
          <w:color w:val="000000" w:themeColor="text1"/>
          <w:sz w:val="24"/>
        </w:rPr>
      </w:pPr>
      <w:r w:rsidRPr="00EA01F5">
        <w:rPr>
          <w:color w:val="000000" w:themeColor="text1"/>
          <w:sz w:val="24"/>
        </w:rPr>
        <w:t xml:space="preserve">In </w:t>
      </w:r>
      <w:r w:rsidR="00FA5193" w:rsidRPr="00EA01F5">
        <w:rPr>
          <w:color w:val="000000" w:themeColor="text1"/>
          <w:sz w:val="24"/>
        </w:rPr>
        <w:t xml:space="preserve">approximately </w:t>
      </w:r>
      <w:proofErr w:type="gramStart"/>
      <w:r w:rsidRPr="00EA01F5">
        <w:rPr>
          <w:color w:val="000000" w:themeColor="text1"/>
          <w:sz w:val="24"/>
        </w:rPr>
        <w:t>500</w:t>
      </w:r>
      <w:proofErr w:type="gramEnd"/>
      <w:r w:rsidRPr="00EA01F5">
        <w:rPr>
          <w:color w:val="000000" w:themeColor="text1"/>
          <w:sz w:val="24"/>
        </w:rPr>
        <w:t xml:space="preserve"> words or </w:t>
      </w:r>
      <w:proofErr w:type="gramStart"/>
      <w:r w:rsidRPr="00EA01F5">
        <w:rPr>
          <w:color w:val="000000" w:themeColor="text1"/>
          <w:sz w:val="24"/>
        </w:rPr>
        <w:t>less</w:t>
      </w:r>
      <w:proofErr w:type="gramEnd"/>
      <w:r w:rsidRPr="00EA01F5">
        <w:rPr>
          <w:color w:val="000000" w:themeColor="text1"/>
          <w:sz w:val="24"/>
        </w:rPr>
        <w:t xml:space="preserve"> </w:t>
      </w:r>
      <w:proofErr w:type="gramStart"/>
      <w:r w:rsidRPr="00EA01F5">
        <w:rPr>
          <w:color w:val="000000" w:themeColor="text1"/>
          <w:sz w:val="24"/>
        </w:rPr>
        <w:t>describe</w:t>
      </w:r>
      <w:proofErr w:type="gramEnd"/>
      <w:r w:rsidRPr="00EA01F5">
        <w:rPr>
          <w:color w:val="000000" w:themeColor="text1"/>
          <w:sz w:val="24"/>
        </w:rPr>
        <w:t xml:space="preserve"> how scholarly work is addressing </w:t>
      </w:r>
      <w:proofErr w:type="gramStart"/>
      <w:r w:rsidRPr="00EA01F5">
        <w:rPr>
          <w:color w:val="000000" w:themeColor="text1"/>
          <w:sz w:val="24"/>
        </w:rPr>
        <w:t>need(s)</w:t>
      </w:r>
      <w:proofErr w:type="gramEnd"/>
      <w:r w:rsidRPr="00EA01F5">
        <w:rPr>
          <w:color w:val="000000" w:themeColor="text1"/>
          <w:sz w:val="24"/>
        </w:rPr>
        <w:t xml:space="preserve"> inside or outside of the academy and serving Purdue’s land grant mission</w:t>
      </w:r>
      <w:proofErr w:type="gramStart"/>
      <w:r w:rsidRPr="00EA01F5">
        <w:rPr>
          <w:color w:val="000000" w:themeColor="text1"/>
          <w:sz w:val="24"/>
        </w:rPr>
        <w:t xml:space="preserve">.  </w:t>
      </w:r>
      <w:proofErr w:type="gramEnd"/>
      <w:r w:rsidR="00F73618" w:rsidRPr="00EA01F5">
        <w:rPr>
          <w:color w:val="000000" w:themeColor="text1"/>
          <w:sz w:val="24"/>
        </w:rPr>
        <w:t>For example, t</w:t>
      </w:r>
      <w:r w:rsidRPr="00EA01F5">
        <w:rPr>
          <w:color w:val="000000" w:themeColor="text1"/>
          <w:sz w:val="24"/>
        </w:rPr>
        <w:t>his can be engagement through partnerships with outside entities, or outreach to communities of interest, individuals, or schools through activities or media</w:t>
      </w:r>
      <w:proofErr w:type="gramStart"/>
      <w:r w:rsidRPr="00EA01F5">
        <w:rPr>
          <w:color w:val="000000" w:themeColor="text1"/>
          <w:sz w:val="24"/>
        </w:rPr>
        <w:t xml:space="preserve">.  </w:t>
      </w:r>
      <w:proofErr w:type="gramEnd"/>
    </w:p>
    <w:p w14:paraId="16750C78" w14:textId="77777777" w:rsidR="00AA22A4" w:rsidRPr="00EA01F5" w:rsidRDefault="00AA22A4" w:rsidP="00CA31A3">
      <w:pPr>
        <w:pStyle w:val="ListParagraph"/>
        <w:tabs>
          <w:tab w:val="left" w:pos="964"/>
        </w:tabs>
        <w:ind w:left="1000" w:firstLine="0"/>
        <w:rPr>
          <w:color w:val="000000" w:themeColor="text1"/>
          <w:sz w:val="24"/>
        </w:rPr>
      </w:pPr>
    </w:p>
    <w:p w14:paraId="20452AE7" w14:textId="561498BB" w:rsidR="00356FEA" w:rsidRPr="00133E85" w:rsidRDefault="00356FEA" w:rsidP="00356FEA">
      <w:pPr>
        <w:pStyle w:val="ListParagraph"/>
        <w:numPr>
          <w:ilvl w:val="2"/>
          <w:numId w:val="5"/>
        </w:numPr>
        <w:tabs>
          <w:tab w:val="left" w:pos="964"/>
        </w:tabs>
        <w:rPr>
          <w:sz w:val="24"/>
        </w:rPr>
      </w:pPr>
      <w:r w:rsidRPr="00133E85">
        <w:rPr>
          <w:sz w:val="24"/>
        </w:rPr>
        <w:t xml:space="preserve">Engagement with Partners - Engaged scholarship may </w:t>
      </w:r>
      <w:r w:rsidR="00737DBE">
        <w:rPr>
          <w:sz w:val="24"/>
        </w:rPr>
        <w:t>include</w:t>
      </w:r>
      <w:r w:rsidRPr="00133E85">
        <w:rPr>
          <w:sz w:val="24"/>
        </w:rPr>
        <w:t xml:space="preserve"> working with a variety of partners </w:t>
      </w:r>
      <w:r w:rsidR="00737DBE">
        <w:rPr>
          <w:sz w:val="24"/>
        </w:rPr>
        <w:t>such as</w:t>
      </w:r>
      <w:r w:rsidR="00737DBE" w:rsidRPr="00133E85">
        <w:rPr>
          <w:sz w:val="24"/>
        </w:rPr>
        <w:t xml:space="preserve"> </w:t>
      </w:r>
      <w:r w:rsidRPr="00133E85">
        <w:rPr>
          <w:sz w:val="24"/>
        </w:rPr>
        <w:t xml:space="preserve">governments, schools, non-profit organizations, </w:t>
      </w:r>
      <w:r w:rsidR="00332BFA" w:rsidRPr="00EA01F5">
        <w:rPr>
          <w:color w:val="000000" w:themeColor="text1"/>
          <w:sz w:val="24"/>
        </w:rPr>
        <w:t xml:space="preserve">national academies, professional societies, </w:t>
      </w:r>
      <w:r w:rsidRPr="00133E85">
        <w:rPr>
          <w:sz w:val="24"/>
        </w:rPr>
        <w:t>business, and/or industries.</w:t>
      </w:r>
    </w:p>
    <w:p w14:paraId="188BABF9" w14:textId="77777777" w:rsidR="00356FEA" w:rsidRPr="00133E85" w:rsidRDefault="00356FEA" w:rsidP="00356FEA">
      <w:pPr>
        <w:pStyle w:val="ListParagraph"/>
        <w:numPr>
          <w:ilvl w:val="2"/>
          <w:numId w:val="5"/>
        </w:numPr>
        <w:tabs>
          <w:tab w:val="left" w:pos="964"/>
        </w:tabs>
        <w:rPr>
          <w:sz w:val="24"/>
        </w:rPr>
      </w:pPr>
      <w:r w:rsidRPr="00133E85">
        <w:rPr>
          <w:sz w:val="24"/>
        </w:rPr>
        <w:t xml:space="preserve">Individuals Mentored through Engagement Activities – </w:t>
      </w:r>
      <w:proofErr w:type="gramStart"/>
      <w:r w:rsidRPr="00133E85">
        <w:rPr>
          <w:sz w:val="24"/>
        </w:rPr>
        <w:t>undergrad</w:t>
      </w:r>
      <w:proofErr w:type="gramEnd"/>
      <w:r w:rsidRPr="00133E85">
        <w:rPr>
          <w:sz w:val="24"/>
        </w:rPr>
        <w:t xml:space="preserve"> students, </w:t>
      </w:r>
      <w:proofErr w:type="gramStart"/>
      <w:r w:rsidRPr="00133E85">
        <w:rPr>
          <w:sz w:val="24"/>
        </w:rPr>
        <w:t>grad</w:t>
      </w:r>
      <w:proofErr w:type="gramEnd"/>
      <w:r w:rsidRPr="00133E85">
        <w:rPr>
          <w:sz w:val="24"/>
        </w:rPr>
        <w:t xml:space="preserve"> students, postdoctoral scientists, community members, </w:t>
      </w:r>
      <w:proofErr w:type="gramStart"/>
      <w:r w:rsidRPr="00133E85">
        <w:rPr>
          <w:sz w:val="24"/>
        </w:rPr>
        <w:t>etc.</w:t>
      </w:r>
      <w:proofErr w:type="gramEnd"/>
    </w:p>
    <w:p w14:paraId="415130F2" w14:textId="77777777" w:rsidR="00356FEA" w:rsidRPr="00133E85" w:rsidRDefault="00356FEA" w:rsidP="00356FEA">
      <w:pPr>
        <w:pStyle w:val="ListParagraph"/>
        <w:numPr>
          <w:ilvl w:val="2"/>
          <w:numId w:val="5"/>
        </w:numPr>
        <w:tabs>
          <w:tab w:val="left" w:pos="964"/>
        </w:tabs>
        <w:rPr>
          <w:sz w:val="24"/>
        </w:rPr>
      </w:pPr>
      <w:r w:rsidRPr="00133E85">
        <w:rPr>
          <w:sz w:val="24"/>
        </w:rPr>
        <w:t xml:space="preserve">Impact of the Scholarship of Engagement – reciprocal relationships established, </w:t>
      </w:r>
      <w:proofErr w:type="gramStart"/>
      <w:r w:rsidRPr="00133E85">
        <w:rPr>
          <w:sz w:val="24"/>
        </w:rPr>
        <w:t>high level</w:t>
      </w:r>
      <w:proofErr w:type="gramEnd"/>
      <w:r w:rsidRPr="00133E85">
        <w:rPr>
          <w:sz w:val="24"/>
        </w:rPr>
        <w:t xml:space="preserve"> of disciplinary expertise, innovation, capability for replication or elaboration, professional and/or peer-review, documented results and impact.</w:t>
      </w:r>
    </w:p>
    <w:p w14:paraId="62CF844F" w14:textId="77777777" w:rsidR="00356FEA" w:rsidRPr="00133E85" w:rsidRDefault="00356FEA" w:rsidP="00356FEA">
      <w:pPr>
        <w:pStyle w:val="ListParagraph"/>
        <w:numPr>
          <w:ilvl w:val="2"/>
          <w:numId w:val="5"/>
        </w:numPr>
        <w:tabs>
          <w:tab w:val="left" w:pos="964"/>
        </w:tabs>
        <w:rPr>
          <w:sz w:val="24"/>
        </w:rPr>
      </w:pPr>
      <w:r w:rsidRPr="00133E85">
        <w:rPr>
          <w:sz w:val="24"/>
        </w:rPr>
        <w:t>Technology Transfer or Commercialization Results of Engagement.</w:t>
      </w:r>
    </w:p>
    <w:p w14:paraId="4E13C714" w14:textId="77777777" w:rsidR="00356FEA" w:rsidRPr="00133E85" w:rsidRDefault="00356FEA" w:rsidP="00356FEA">
      <w:pPr>
        <w:pStyle w:val="ListParagraph"/>
        <w:numPr>
          <w:ilvl w:val="2"/>
          <w:numId w:val="5"/>
        </w:numPr>
        <w:tabs>
          <w:tab w:val="left" w:pos="964"/>
        </w:tabs>
        <w:rPr>
          <w:sz w:val="24"/>
        </w:rPr>
      </w:pPr>
      <w:r w:rsidRPr="00133E85">
        <w:rPr>
          <w:sz w:val="24"/>
        </w:rPr>
        <w:t>Other Engagement Activities (for example – mention of work in the media, creation</w:t>
      </w:r>
      <w:r w:rsidRPr="00133E85">
        <w:rPr>
          <w:spacing w:val="-20"/>
          <w:sz w:val="24"/>
        </w:rPr>
        <w:t xml:space="preserve"> </w:t>
      </w:r>
      <w:r w:rsidRPr="00133E85">
        <w:rPr>
          <w:sz w:val="24"/>
        </w:rPr>
        <w:t>of websites to disseminate research results, short courses/workshops,</w:t>
      </w:r>
      <w:r w:rsidRPr="00133E85">
        <w:rPr>
          <w:spacing w:val="-15"/>
          <w:sz w:val="24"/>
        </w:rPr>
        <w:t xml:space="preserve"> </w:t>
      </w:r>
      <w:proofErr w:type="gramStart"/>
      <w:r w:rsidRPr="00133E85">
        <w:rPr>
          <w:sz w:val="24"/>
        </w:rPr>
        <w:t>etc.</w:t>
      </w:r>
      <w:proofErr w:type="gramEnd"/>
      <w:r w:rsidRPr="00133E85">
        <w:rPr>
          <w:sz w:val="24"/>
        </w:rPr>
        <w:t>)</w:t>
      </w:r>
    </w:p>
    <w:p w14:paraId="67C9382F" w14:textId="77777777" w:rsidR="00356FEA" w:rsidRDefault="00356FEA" w:rsidP="00356FEA">
      <w:pPr>
        <w:pStyle w:val="BodyText"/>
        <w:spacing w:before="11" w:line="120" w:lineRule="auto"/>
        <w:rPr>
          <w:sz w:val="23"/>
        </w:rPr>
      </w:pPr>
    </w:p>
    <w:p w14:paraId="2D7D4ED3" w14:textId="0B2BFBDC" w:rsidR="00356FEA" w:rsidRDefault="00356FEA" w:rsidP="00356FEA">
      <w:pPr>
        <w:pStyle w:val="ListParagraph"/>
        <w:numPr>
          <w:ilvl w:val="1"/>
          <w:numId w:val="5"/>
        </w:numPr>
        <w:tabs>
          <w:tab w:val="left" w:pos="964"/>
        </w:tabs>
        <w:ind w:left="964" w:hanging="413"/>
        <w:rPr>
          <w:sz w:val="24"/>
        </w:rPr>
      </w:pPr>
      <w:r>
        <w:rPr>
          <w:sz w:val="24"/>
        </w:rPr>
        <w:t xml:space="preserve">Discussion of Service </w:t>
      </w:r>
    </w:p>
    <w:p w14:paraId="24BD1013" w14:textId="77777777" w:rsidR="00AA22A4" w:rsidRPr="00EA01F5" w:rsidRDefault="00AA22A4" w:rsidP="00CA31A3">
      <w:pPr>
        <w:pStyle w:val="ListParagraph"/>
        <w:tabs>
          <w:tab w:val="left" w:pos="964"/>
        </w:tabs>
        <w:ind w:left="964" w:firstLine="0"/>
        <w:rPr>
          <w:color w:val="000000" w:themeColor="text1"/>
          <w:sz w:val="24"/>
        </w:rPr>
      </w:pPr>
    </w:p>
    <w:p w14:paraId="08F6EE18" w14:textId="19D01590" w:rsidR="00AA22A4" w:rsidRPr="00EA01F5" w:rsidRDefault="00070824" w:rsidP="00AA22A4">
      <w:pPr>
        <w:pStyle w:val="ListParagraph"/>
        <w:tabs>
          <w:tab w:val="left" w:pos="964"/>
        </w:tabs>
        <w:ind w:left="964" w:firstLine="0"/>
        <w:rPr>
          <w:color w:val="000000" w:themeColor="text1"/>
          <w:sz w:val="24"/>
        </w:rPr>
      </w:pPr>
      <w:r w:rsidRPr="00EA01F5">
        <w:rPr>
          <w:color w:val="000000" w:themeColor="text1"/>
          <w:sz w:val="24"/>
        </w:rPr>
        <w:t>List or succinctly</w:t>
      </w:r>
      <w:r w:rsidR="00AA22A4" w:rsidRPr="00EA01F5">
        <w:rPr>
          <w:color w:val="000000" w:themeColor="text1"/>
          <w:sz w:val="24"/>
        </w:rPr>
        <w:t xml:space="preserve"> describe contributions through service to the </w:t>
      </w:r>
      <w:r w:rsidR="00FA5193" w:rsidRPr="00EA01F5">
        <w:rPr>
          <w:color w:val="000000" w:themeColor="text1"/>
          <w:sz w:val="24"/>
        </w:rPr>
        <w:t>u</w:t>
      </w:r>
      <w:r w:rsidR="00AA22A4" w:rsidRPr="00EA01F5">
        <w:rPr>
          <w:color w:val="000000" w:themeColor="text1"/>
          <w:sz w:val="24"/>
        </w:rPr>
        <w:t>niversity, professional societies, or other organizations.</w:t>
      </w:r>
    </w:p>
    <w:p w14:paraId="47F54645" w14:textId="77777777" w:rsidR="00AA22A4" w:rsidRPr="00EA01F5" w:rsidRDefault="00AA22A4" w:rsidP="00CA31A3">
      <w:pPr>
        <w:tabs>
          <w:tab w:val="left" w:pos="964"/>
        </w:tabs>
        <w:rPr>
          <w:color w:val="000000" w:themeColor="text1"/>
          <w:sz w:val="24"/>
        </w:rPr>
      </w:pPr>
    </w:p>
    <w:p w14:paraId="3B45AFC5" w14:textId="77777777" w:rsidR="00356FEA" w:rsidRPr="00EA01F5" w:rsidRDefault="00356FEA" w:rsidP="00356FEA">
      <w:pPr>
        <w:pStyle w:val="ListParagraph"/>
        <w:numPr>
          <w:ilvl w:val="2"/>
          <w:numId w:val="5"/>
        </w:numPr>
        <w:tabs>
          <w:tab w:val="left" w:pos="964"/>
        </w:tabs>
        <w:rPr>
          <w:color w:val="000000" w:themeColor="text1"/>
          <w:sz w:val="24"/>
        </w:rPr>
      </w:pPr>
      <w:r w:rsidRPr="00EA01F5">
        <w:rPr>
          <w:color w:val="000000" w:themeColor="text1"/>
          <w:sz w:val="24"/>
        </w:rPr>
        <w:t>Department</w:t>
      </w:r>
    </w:p>
    <w:p w14:paraId="7B74FE77" w14:textId="77777777" w:rsidR="00356FEA" w:rsidRPr="00EA01F5" w:rsidRDefault="00356FEA" w:rsidP="00356FEA">
      <w:pPr>
        <w:pStyle w:val="ListParagraph"/>
        <w:numPr>
          <w:ilvl w:val="2"/>
          <w:numId w:val="5"/>
        </w:numPr>
        <w:tabs>
          <w:tab w:val="left" w:pos="964"/>
        </w:tabs>
        <w:rPr>
          <w:color w:val="000000" w:themeColor="text1"/>
          <w:sz w:val="24"/>
        </w:rPr>
      </w:pPr>
      <w:r w:rsidRPr="00EA01F5">
        <w:rPr>
          <w:color w:val="000000" w:themeColor="text1"/>
          <w:sz w:val="24"/>
        </w:rPr>
        <w:t>College</w:t>
      </w:r>
    </w:p>
    <w:p w14:paraId="52531CA1" w14:textId="77777777" w:rsidR="00356FEA" w:rsidRPr="00EA01F5" w:rsidRDefault="00356FEA" w:rsidP="00356FEA">
      <w:pPr>
        <w:pStyle w:val="ListParagraph"/>
        <w:numPr>
          <w:ilvl w:val="2"/>
          <w:numId w:val="5"/>
        </w:numPr>
        <w:tabs>
          <w:tab w:val="left" w:pos="964"/>
        </w:tabs>
        <w:rPr>
          <w:color w:val="000000" w:themeColor="text1"/>
          <w:sz w:val="24"/>
        </w:rPr>
      </w:pPr>
      <w:r w:rsidRPr="00EA01F5">
        <w:rPr>
          <w:color w:val="000000" w:themeColor="text1"/>
          <w:sz w:val="24"/>
        </w:rPr>
        <w:t>University</w:t>
      </w:r>
    </w:p>
    <w:p w14:paraId="597E4100" w14:textId="11B1CB7A" w:rsidR="00356FEA" w:rsidRPr="00EA01F5" w:rsidRDefault="00356FEA" w:rsidP="00356FEA">
      <w:pPr>
        <w:pStyle w:val="ListParagraph"/>
        <w:numPr>
          <w:ilvl w:val="2"/>
          <w:numId w:val="5"/>
        </w:numPr>
        <w:tabs>
          <w:tab w:val="left" w:pos="964"/>
        </w:tabs>
        <w:rPr>
          <w:color w:val="000000" w:themeColor="text1"/>
          <w:sz w:val="24"/>
        </w:rPr>
      </w:pPr>
      <w:r w:rsidRPr="00EA01F5">
        <w:rPr>
          <w:color w:val="000000" w:themeColor="text1"/>
          <w:sz w:val="24"/>
        </w:rPr>
        <w:t xml:space="preserve">Professional (editorial boards, study sections, panels, consulting, program committees, </w:t>
      </w:r>
      <w:r w:rsidR="00332BFA" w:rsidRPr="00EA01F5">
        <w:rPr>
          <w:color w:val="000000" w:themeColor="text1"/>
          <w:sz w:val="24"/>
        </w:rPr>
        <w:t xml:space="preserve">national academies, societies, </w:t>
      </w:r>
      <w:proofErr w:type="gramStart"/>
      <w:r w:rsidRPr="00EA01F5">
        <w:rPr>
          <w:color w:val="000000" w:themeColor="text1"/>
          <w:sz w:val="24"/>
        </w:rPr>
        <w:t>etc.</w:t>
      </w:r>
      <w:proofErr w:type="gramEnd"/>
      <w:r w:rsidRPr="00EA01F5">
        <w:rPr>
          <w:color w:val="000000" w:themeColor="text1"/>
          <w:sz w:val="24"/>
        </w:rPr>
        <w:t>)</w:t>
      </w:r>
    </w:p>
    <w:p w14:paraId="5B908825" w14:textId="77777777" w:rsidR="00356FEA" w:rsidRPr="00EA01F5" w:rsidRDefault="00356FEA" w:rsidP="00356FEA">
      <w:pPr>
        <w:pStyle w:val="ListParagraph"/>
        <w:numPr>
          <w:ilvl w:val="2"/>
          <w:numId w:val="5"/>
        </w:numPr>
        <w:tabs>
          <w:tab w:val="left" w:pos="964"/>
        </w:tabs>
        <w:rPr>
          <w:color w:val="000000" w:themeColor="text1"/>
          <w:sz w:val="24"/>
        </w:rPr>
      </w:pPr>
      <w:r w:rsidRPr="00EA01F5">
        <w:rPr>
          <w:color w:val="000000" w:themeColor="text1"/>
          <w:sz w:val="24"/>
        </w:rPr>
        <w:t>Consulting Activities (with bearing on promotion candidacy)</w:t>
      </w:r>
    </w:p>
    <w:p w14:paraId="52C3E9E7" w14:textId="77777777" w:rsidR="00356FEA" w:rsidRPr="00EA01F5" w:rsidRDefault="00356FEA" w:rsidP="00356FEA">
      <w:pPr>
        <w:pStyle w:val="ListParagraph"/>
        <w:numPr>
          <w:ilvl w:val="2"/>
          <w:numId w:val="5"/>
        </w:numPr>
        <w:tabs>
          <w:tab w:val="left" w:pos="964"/>
        </w:tabs>
        <w:rPr>
          <w:color w:val="000000" w:themeColor="text1"/>
          <w:sz w:val="24"/>
        </w:rPr>
      </w:pPr>
      <w:r w:rsidRPr="00EA01F5">
        <w:rPr>
          <w:color w:val="000000" w:themeColor="text1"/>
          <w:sz w:val="24"/>
        </w:rPr>
        <w:t>Other Service Activities</w:t>
      </w:r>
    </w:p>
    <w:p w14:paraId="6A982B76" w14:textId="77777777" w:rsidR="00356FEA" w:rsidRDefault="00356FEA" w:rsidP="00356FEA">
      <w:pPr>
        <w:pStyle w:val="BodyText"/>
        <w:spacing w:before="11" w:line="120" w:lineRule="auto"/>
        <w:rPr>
          <w:sz w:val="23"/>
        </w:rPr>
      </w:pPr>
    </w:p>
    <w:p w14:paraId="6AC83D95" w14:textId="77777777" w:rsidR="00356FEA" w:rsidRDefault="00356FEA" w:rsidP="00356FEA">
      <w:pPr>
        <w:pStyle w:val="BodyText"/>
        <w:spacing w:before="4"/>
      </w:pPr>
    </w:p>
    <w:p w14:paraId="6608484E" w14:textId="07CEB2E1" w:rsidR="0073651C" w:rsidRPr="00CA31A3" w:rsidRDefault="00356FEA" w:rsidP="00CA31A3">
      <w:pPr>
        <w:pStyle w:val="Heading2"/>
        <w:numPr>
          <w:ilvl w:val="0"/>
          <w:numId w:val="5"/>
        </w:numPr>
        <w:tabs>
          <w:tab w:val="left" w:pos="439"/>
        </w:tabs>
        <w:ind w:left="438" w:hanging="338"/>
        <w:rPr>
          <w:b w:val="0"/>
          <w:i w:val="0"/>
          <w:sz w:val="23"/>
        </w:rPr>
      </w:pPr>
      <w:r>
        <w:t>Mentoring</w:t>
      </w:r>
    </w:p>
    <w:p w14:paraId="0A97E936" w14:textId="2717C760" w:rsidR="0073651C" w:rsidRDefault="0073651C" w:rsidP="00356FEA">
      <w:pPr>
        <w:pStyle w:val="BodyText"/>
        <w:spacing w:before="6"/>
        <w:rPr>
          <w:b/>
          <w:i/>
          <w:sz w:val="23"/>
        </w:rPr>
      </w:pPr>
    </w:p>
    <w:p w14:paraId="6CF4BF02" w14:textId="262F857E" w:rsidR="00AA22A4" w:rsidRPr="00EA01F5" w:rsidRDefault="001469DE" w:rsidP="00CA31A3">
      <w:pPr>
        <w:tabs>
          <w:tab w:val="left" w:pos="932"/>
          <w:tab w:val="left" w:pos="933"/>
        </w:tabs>
        <w:rPr>
          <w:color w:val="000000" w:themeColor="text1"/>
          <w:sz w:val="24"/>
          <w:szCs w:val="24"/>
        </w:rPr>
      </w:pPr>
      <w:r w:rsidRPr="00EA01F5">
        <w:rPr>
          <w:color w:val="000000" w:themeColor="text1"/>
          <w:sz w:val="24"/>
          <w:szCs w:val="24"/>
        </w:rPr>
        <w:t xml:space="preserve">Effective mentoring is important for the success of students, faculty, and staff, and can take </w:t>
      </w:r>
      <w:proofErr w:type="gramStart"/>
      <w:r w:rsidRPr="00EA01F5">
        <w:rPr>
          <w:color w:val="000000" w:themeColor="text1"/>
          <w:sz w:val="24"/>
          <w:szCs w:val="24"/>
        </w:rPr>
        <w:t>many</w:t>
      </w:r>
      <w:proofErr w:type="gramEnd"/>
      <w:r w:rsidRPr="00EA01F5">
        <w:rPr>
          <w:color w:val="000000" w:themeColor="text1"/>
          <w:sz w:val="24"/>
          <w:szCs w:val="24"/>
        </w:rPr>
        <w:t xml:space="preserve"> forms</w:t>
      </w:r>
      <w:proofErr w:type="gramStart"/>
      <w:r w:rsidRPr="00EA01F5">
        <w:rPr>
          <w:color w:val="000000" w:themeColor="text1"/>
          <w:sz w:val="24"/>
          <w:szCs w:val="24"/>
        </w:rPr>
        <w:t xml:space="preserve">.  </w:t>
      </w:r>
      <w:proofErr w:type="gramEnd"/>
      <w:r w:rsidRPr="00EA01F5">
        <w:rPr>
          <w:color w:val="000000" w:themeColor="text1"/>
          <w:sz w:val="24"/>
          <w:szCs w:val="24"/>
        </w:rPr>
        <w:t>Criteria for promotion at Purdue include a commitment to active and responsive mentorship, as well as an active role in mentoring, advising, and supporting the academic success of students and postdoctoral scholars</w:t>
      </w:r>
      <w:proofErr w:type="gramStart"/>
      <w:r w:rsidRPr="00EA01F5">
        <w:rPr>
          <w:color w:val="000000" w:themeColor="text1"/>
          <w:sz w:val="24"/>
          <w:szCs w:val="24"/>
        </w:rPr>
        <w:t xml:space="preserve">.  </w:t>
      </w:r>
      <w:proofErr w:type="gramEnd"/>
      <w:r w:rsidRPr="00EA01F5">
        <w:rPr>
          <w:color w:val="000000" w:themeColor="text1"/>
          <w:sz w:val="24"/>
          <w:szCs w:val="24"/>
        </w:rPr>
        <w:t xml:space="preserve">Describe here your </w:t>
      </w:r>
      <w:r w:rsidR="0073651C" w:rsidRPr="00EA01F5">
        <w:rPr>
          <w:color w:val="000000" w:themeColor="text1"/>
          <w:sz w:val="24"/>
          <w:szCs w:val="24"/>
        </w:rPr>
        <w:t xml:space="preserve">mentoring </w:t>
      </w:r>
      <w:r w:rsidR="00AA22A4" w:rsidRPr="00EA01F5">
        <w:rPr>
          <w:color w:val="000000" w:themeColor="text1"/>
          <w:sz w:val="24"/>
          <w:szCs w:val="24"/>
        </w:rPr>
        <w:t>activities</w:t>
      </w:r>
      <w:r w:rsidRPr="00EA01F5">
        <w:rPr>
          <w:color w:val="000000" w:themeColor="text1"/>
          <w:sz w:val="24"/>
          <w:szCs w:val="24"/>
        </w:rPr>
        <w:t xml:space="preserve"> and/or philosophy</w:t>
      </w:r>
      <w:proofErr w:type="gramStart"/>
      <w:r w:rsidR="0073651C" w:rsidRPr="00EA01F5">
        <w:rPr>
          <w:color w:val="000000" w:themeColor="text1"/>
          <w:sz w:val="24"/>
          <w:szCs w:val="24"/>
        </w:rPr>
        <w:t xml:space="preserve">.  </w:t>
      </w:r>
      <w:proofErr w:type="gramEnd"/>
      <w:r w:rsidR="0073651C" w:rsidRPr="00EA01F5">
        <w:rPr>
          <w:color w:val="000000" w:themeColor="text1"/>
          <w:sz w:val="24"/>
          <w:szCs w:val="24"/>
        </w:rPr>
        <w:t xml:space="preserve">Do not repeat information provided in section </w:t>
      </w:r>
      <w:r w:rsidR="00E21653" w:rsidRPr="00EA01F5">
        <w:rPr>
          <w:color w:val="000000" w:themeColor="text1"/>
          <w:sz w:val="24"/>
          <w:szCs w:val="24"/>
        </w:rPr>
        <w:t>I</w:t>
      </w:r>
      <w:r w:rsidR="0073651C" w:rsidRPr="00EA01F5">
        <w:rPr>
          <w:color w:val="000000" w:themeColor="text1"/>
          <w:sz w:val="24"/>
          <w:szCs w:val="24"/>
        </w:rPr>
        <w:t>II (Evidence of Involvement of Students and Postdoctoral Scholars in Research</w:t>
      </w:r>
      <w:r w:rsidR="0073651C" w:rsidRPr="00EA01F5">
        <w:rPr>
          <w:color w:val="000000" w:themeColor="text1"/>
          <w:spacing w:val="-14"/>
          <w:sz w:val="24"/>
          <w:szCs w:val="24"/>
        </w:rPr>
        <w:t xml:space="preserve"> </w:t>
      </w:r>
      <w:r w:rsidR="0073651C" w:rsidRPr="00EA01F5">
        <w:rPr>
          <w:color w:val="000000" w:themeColor="text1"/>
          <w:sz w:val="24"/>
          <w:szCs w:val="24"/>
        </w:rPr>
        <w:t>Programs).</w:t>
      </w:r>
    </w:p>
    <w:p w14:paraId="75D5C48F" w14:textId="77777777" w:rsidR="0073651C" w:rsidRPr="00EA01F5" w:rsidRDefault="0073651C">
      <w:pPr>
        <w:pStyle w:val="BodyText"/>
        <w:spacing w:before="6"/>
        <w:rPr>
          <w:color w:val="000000" w:themeColor="text1"/>
        </w:rPr>
      </w:pPr>
    </w:p>
    <w:p w14:paraId="445BA516" w14:textId="77777777" w:rsidR="00356FEA" w:rsidRPr="00EA01F5" w:rsidRDefault="00356FEA" w:rsidP="00356FEA">
      <w:pPr>
        <w:pStyle w:val="ListParagraph"/>
        <w:numPr>
          <w:ilvl w:val="1"/>
          <w:numId w:val="5"/>
        </w:numPr>
        <w:tabs>
          <w:tab w:val="left" w:pos="963"/>
          <w:tab w:val="left" w:pos="964"/>
        </w:tabs>
        <w:ind w:left="964" w:hanging="504"/>
        <w:rPr>
          <w:color w:val="000000" w:themeColor="text1"/>
          <w:sz w:val="24"/>
        </w:rPr>
      </w:pPr>
      <w:r w:rsidRPr="00EA01F5">
        <w:rPr>
          <w:color w:val="000000" w:themeColor="text1"/>
          <w:sz w:val="24"/>
        </w:rPr>
        <w:t>Undergraduate</w:t>
      </w:r>
      <w:r w:rsidRPr="00EA01F5">
        <w:rPr>
          <w:color w:val="000000" w:themeColor="text1"/>
          <w:spacing w:val="-8"/>
          <w:sz w:val="24"/>
        </w:rPr>
        <w:t xml:space="preserve"> </w:t>
      </w:r>
      <w:r w:rsidRPr="00EA01F5">
        <w:rPr>
          <w:color w:val="000000" w:themeColor="text1"/>
          <w:sz w:val="24"/>
        </w:rPr>
        <w:t>students</w:t>
      </w:r>
    </w:p>
    <w:p w14:paraId="0AD90800" w14:textId="77777777" w:rsidR="00356FEA" w:rsidRPr="00EA01F5" w:rsidRDefault="00356FEA" w:rsidP="00356FEA">
      <w:pPr>
        <w:pStyle w:val="BodyText"/>
        <w:spacing w:before="11" w:line="120" w:lineRule="auto"/>
        <w:rPr>
          <w:color w:val="000000" w:themeColor="text1"/>
          <w:sz w:val="23"/>
        </w:rPr>
      </w:pPr>
    </w:p>
    <w:p w14:paraId="431494A8" w14:textId="23D6CB59" w:rsidR="00356FEA" w:rsidRPr="00EA01F5" w:rsidRDefault="00356FEA" w:rsidP="00356FEA">
      <w:pPr>
        <w:pStyle w:val="ListParagraph"/>
        <w:numPr>
          <w:ilvl w:val="1"/>
          <w:numId w:val="5"/>
        </w:numPr>
        <w:tabs>
          <w:tab w:val="left" w:pos="963"/>
          <w:tab w:val="left" w:pos="964"/>
        </w:tabs>
        <w:ind w:left="964" w:hanging="504"/>
        <w:rPr>
          <w:color w:val="000000" w:themeColor="text1"/>
          <w:sz w:val="24"/>
        </w:rPr>
      </w:pPr>
      <w:r w:rsidRPr="00EA01F5">
        <w:rPr>
          <w:color w:val="000000" w:themeColor="text1"/>
          <w:sz w:val="24"/>
        </w:rPr>
        <w:t>Graduate</w:t>
      </w:r>
      <w:r w:rsidRPr="00EA01F5">
        <w:rPr>
          <w:color w:val="000000" w:themeColor="text1"/>
          <w:spacing w:val="-5"/>
          <w:sz w:val="24"/>
        </w:rPr>
        <w:t xml:space="preserve"> </w:t>
      </w:r>
      <w:r w:rsidRPr="00EA01F5">
        <w:rPr>
          <w:color w:val="000000" w:themeColor="text1"/>
          <w:sz w:val="24"/>
        </w:rPr>
        <w:t>students</w:t>
      </w:r>
    </w:p>
    <w:p w14:paraId="7D61A008" w14:textId="77777777" w:rsidR="001469DE" w:rsidRPr="00EA01F5" w:rsidRDefault="001469DE" w:rsidP="00CA31A3">
      <w:pPr>
        <w:pStyle w:val="ListParagraph"/>
        <w:rPr>
          <w:color w:val="000000" w:themeColor="text1"/>
          <w:sz w:val="24"/>
        </w:rPr>
      </w:pPr>
    </w:p>
    <w:p w14:paraId="0243C823" w14:textId="51604E87" w:rsidR="001469DE" w:rsidRPr="00EA01F5" w:rsidRDefault="001469DE" w:rsidP="00356FEA">
      <w:pPr>
        <w:pStyle w:val="ListParagraph"/>
        <w:numPr>
          <w:ilvl w:val="1"/>
          <w:numId w:val="5"/>
        </w:numPr>
        <w:tabs>
          <w:tab w:val="left" w:pos="963"/>
          <w:tab w:val="left" w:pos="964"/>
        </w:tabs>
        <w:ind w:left="964" w:hanging="504"/>
        <w:rPr>
          <w:color w:val="000000" w:themeColor="text1"/>
          <w:sz w:val="24"/>
        </w:rPr>
      </w:pPr>
      <w:r w:rsidRPr="00EA01F5">
        <w:rPr>
          <w:color w:val="000000" w:themeColor="text1"/>
          <w:sz w:val="24"/>
        </w:rPr>
        <w:t>Postdoctoral Scholars</w:t>
      </w:r>
    </w:p>
    <w:p w14:paraId="0797D4C4" w14:textId="77777777" w:rsidR="00356FEA" w:rsidRPr="00EA01F5" w:rsidRDefault="00356FEA" w:rsidP="00356FEA">
      <w:pPr>
        <w:pStyle w:val="BodyText"/>
        <w:spacing w:before="11" w:line="120" w:lineRule="auto"/>
        <w:rPr>
          <w:color w:val="000000" w:themeColor="text1"/>
          <w:sz w:val="23"/>
        </w:rPr>
      </w:pPr>
    </w:p>
    <w:p w14:paraId="66CA0D9C" w14:textId="77777777" w:rsidR="00356FEA" w:rsidRPr="00EA01F5" w:rsidRDefault="00356FEA" w:rsidP="00356FEA">
      <w:pPr>
        <w:pStyle w:val="ListParagraph"/>
        <w:numPr>
          <w:ilvl w:val="1"/>
          <w:numId w:val="5"/>
        </w:numPr>
        <w:tabs>
          <w:tab w:val="left" w:pos="963"/>
          <w:tab w:val="left" w:pos="964"/>
        </w:tabs>
        <w:ind w:left="964" w:hanging="504"/>
        <w:rPr>
          <w:color w:val="000000" w:themeColor="text1"/>
          <w:sz w:val="24"/>
        </w:rPr>
      </w:pPr>
      <w:r w:rsidRPr="00EA01F5">
        <w:rPr>
          <w:color w:val="000000" w:themeColor="text1"/>
          <w:sz w:val="24"/>
        </w:rPr>
        <w:t>Faculty</w:t>
      </w:r>
      <w:r w:rsidRPr="00EA01F5">
        <w:rPr>
          <w:color w:val="000000" w:themeColor="text1"/>
          <w:spacing w:val="-6"/>
          <w:sz w:val="24"/>
        </w:rPr>
        <w:t xml:space="preserve"> </w:t>
      </w:r>
      <w:r w:rsidRPr="00EA01F5">
        <w:rPr>
          <w:color w:val="000000" w:themeColor="text1"/>
          <w:sz w:val="24"/>
        </w:rPr>
        <w:t>members</w:t>
      </w:r>
    </w:p>
    <w:p w14:paraId="70791287" w14:textId="77777777" w:rsidR="00356FEA" w:rsidRPr="00EA01F5" w:rsidRDefault="00356FEA" w:rsidP="00356FEA">
      <w:pPr>
        <w:pStyle w:val="BodyText"/>
        <w:spacing w:before="4"/>
        <w:rPr>
          <w:color w:val="000000" w:themeColor="text1"/>
        </w:rPr>
      </w:pPr>
    </w:p>
    <w:p w14:paraId="042FB478" w14:textId="67B4D714" w:rsidR="00356FEA" w:rsidRPr="00DE663A" w:rsidRDefault="00356FEA" w:rsidP="00CA31A3">
      <w:pPr>
        <w:pStyle w:val="Heading2"/>
        <w:numPr>
          <w:ilvl w:val="0"/>
          <w:numId w:val="5"/>
        </w:numPr>
        <w:tabs>
          <w:tab w:val="left" w:pos="675"/>
          <w:tab w:val="left" w:pos="676"/>
        </w:tabs>
        <w:spacing w:before="9"/>
        <w:ind w:left="676" w:hanging="576"/>
        <w:rPr>
          <w:sz w:val="23"/>
        </w:rPr>
      </w:pPr>
      <w:r>
        <w:t xml:space="preserve">External Referees </w:t>
      </w:r>
    </w:p>
    <w:p w14:paraId="352B092E" w14:textId="77777777" w:rsidR="00356FEA" w:rsidRPr="00DE0B55" w:rsidRDefault="00356FEA" w:rsidP="00356FEA">
      <w:pPr>
        <w:pStyle w:val="ListParagraph"/>
        <w:numPr>
          <w:ilvl w:val="1"/>
          <w:numId w:val="5"/>
        </w:numPr>
        <w:tabs>
          <w:tab w:val="left" w:pos="820"/>
        </w:tabs>
        <w:ind w:right="114"/>
        <w:rPr>
          <w:sz w:val="24"/>
          <w:szCs w:val="24"/>
        </w:rPr>
      </w:pPr>
      <w:r w:rsidRPr="00DE0B55">
        <w:rPr>
          <w:sz w:val="24"/>
          <w:szCs w:val="24"/>
        </w:rPr>
        <w:t xml:space="preserve">External letters should </w:t>
      </w:r>
      <w:proofErr w:type="gramStart"/>
      <w:r w:rsidRPr="00DE0B55">
        <w:rPr>
          <w:sz w:val="24"/>
          <w:szCs w:val="24"/>
        </w:rPr>
        <w:t>be collected</w:t>
      </w:r>
      <w:proofErr w:type="gramEnd"/>
      <w:r w:rsidRPr="00DE0B55">
        <w:rPr>
          <w:sz w:val="24"/>
          <w:szCs w:val="24"/>
        </w:rPr>
        <w:t xml:space="preserve"> for all tenure and/or promotion cases. External letters should </w:t>
      </w:r>
      <w:proofErr w:type="gramStart"/>
      <w:r w:rsidRPr="00DE0B55">
        <w:rPr>
          <w:sz w:val="24"/>
          <w:szCs w:val="24"/>
        </w:rPr>
        <w:t>be sought</w:t>
      </w:r>
      <w:proofErr w:type="gramEnd"/>
      <w:r w:rsidRPr="00DE0B55">
        <w:rPr>
          <w:sz w:val="24"/>
          <w:szCs w:val="24"/>
        </w:rPr>
        <w:t xml:space="preserve"> from </w:t>
      </w:r>
      <w:proofErr w:type="gramStart"/>
      <w:r w:rsidRPr="00DE0B55">
        <w:rPr>
          <w:sz w:val="24"/>
          <w:szCs w:val="24"/>
        </w:rPr>
        <w:t>peer</w:t>
      </w:r>
      <w:proofErr w:type="gramEnd"/>
      <w:r w:rsidRPr="00DE0B55">
        <w:rPr>
          <w:sz w:val="24"/>
          <w:szCs w:val="24"/>
        </w:rPr>
        <w:t xml:space="preserve"> or aspirational peer universities. Examples of the peer and aspirational peers include members of the Association of American Universities (AAU) and leading international institutions. Letters may also </w:t>
      </w:r>
      <w:proofErr w:type="gramStart"/>
      <w:r w:rsidRPr="00DE0B55">
        <w:rPr>
          <w:sz w:val="24"/>
          <w:szCs w:val="24"/>
        </w:rPr>
        <w:t>be sought</w:t>
      </w:r>
      <w:proofErr w:type="gramEnd"/>
      <w:r w:rsidRPr="00DE0B55">
        <w:rPr>
          <w:sz w:val="24"/>
          <w:szCs w:val="24"/>
        </w:rPr>
        <w:t xml:space="preserve"> from faculty members at top academic programs from other institutions, and from preeminent experts at other institutions, although justification in the form of expertise credentials </w:t>
      </w:r>
      <w:proofErr w:type="gramStart"/>
      <w:r w:rsidRPr="00DE0B55">
        <w:rPr>
          <w:sz w:val="24"/>
          <w:szCs w:val="24"/>
        </w:rPr>
        <w:t>is expected</w:t>
      </w:r>
      <w:proofErr w:type="gramEnd"/>
      <w:r w:rsidRPr="00DE0B55">
        <w:rPr>
          <w:sz w:val="24"/>
          <w:szCs w:val="24"/>
        </w:rPr>
        <w:t xml:space="preserve"> in the latter</w:t>
      </w:r>
      <w:r w:rsidRPr="00DE0B55">
        <w:rPr>
          <w:spacing w:val="-36"/>
          <w:sz w:val="24"/>
          <w:szCs w:val="24"/>
        </w:rPr>
        <w:t xml:space="preserve"> </w:t>
      </w:r>
      <w:r w:rsidRPr="00DE0B55">
        <w:rPr>
          <w:sz w:val="24"/>
          <w:szCs w:val="24"/>
        </w:rPr>
        <w:t>case.</w:t>
      </w:r>
    </w:p>
    <w:p w14:paraId="4F0BFC48" w14:textId="77777777" w:rsidR="00356FEA" w:rsidRPr="00DE0B55" w:rsidRDefault="00356FEA" w:rsidP="00356FEA">
      <w:pPr>
        <w:pStyle w:val="BodyText"/>
        <w:spacing w:before="7"/>
      </w:pPr>
    </w:p>
    <w:p w14:paraId="19DA3671" w14:textId="77777777" w:rsidR="00356FEA" w:rsidRPr="00CA31A3" w:rsidRDefault="00356FEA" w:rsidP="00356FEA">
      <w:pPr>
        <w:pStyle w:val="ListParagraph"/>
        <w:numPr>
          <w:ilvl w:val="1"/>
          <w:numId w:val="5"/>
        </w:numPr>
        <w:tabs>
          <w:tab w:val="left" w:pos="963"/>
          <w:tab w:val="left" w:pos="964"/>
        </w:tabs>
        <w:ind w:left="821" w:right="208"/>
        <w:rPr>
          <w:color w:val="000000" w:themeColor="text1"/>
          <w:sz w:val="24"/>
          <w:szCs w:val="24"/>
        </w:rPr>
      </w:pPr>
      <w:r w:rsidRPr="00AE4758">
        <w:rPr>
          <w:sz w:val="24"/>
          <w:szCs w:val="24"/>
        </w:rPr>
        <w:t xml:space="preserve">A minimum of </w:t>
      </w:r>
      <w:proofErr w:type="gramStart"/>
      <w:r w:rsidRPr="00CA31A3">
        <w:rPr>
          <w:b/>
          <w:color w:val="000000" w:themeColor="text1"/>
          <w:sz w:val="24"/>
          <w:szCs w:val="24"/>
        </w:rPr>
        <w:t>8</w:t>
      </w:r>
      <w:proofErr w:type="gramEnd"/>
      <w:r w:rsidRPr="00AE4758">
        <w:rPr>
          <w:sz w:val="24"/>
          <w:szCs w:val="24"/>
        </w:rPr>
        <w:t xml:space="preserve"> letters </w:t>
      </w:r>
      <w:proofErr w:type="gramStart"/>
      <w:r w:rsidRPr="00AE4758">
        <w:rPr>
          <w:sz w:val="24"/>
          <w:szCs w:val="24"/>
        </w:rPr>
        <w:t>is expected</w:t>
      </w:r>
      <w:proofErr w:type="gramEnd"/>
      <w:r w:rsidRPr="00AE4758">
        <w:rPr>
          <w:sz w:val="24"/>
          <w:szCs w:val="24"/>
        </w:rPr>
        <w:t xml:space="preserve"> for tenure and/or promotion cases, and documentation should </w:t>
      </w:r>
      <w:proofErr w:type="gramStart"/>
      <w:r w:rsidRPr="00AE4758">
        <w:rPr>
          <w:sz w:val="24"/>
          <w:szCs w:val="24"/>
        </w:rPr>
        <w:t>be included</w:t>
      </w:r>
      <w:proofErr w:type="gramEnd"/>
      <w:r w:rsidRPr="00AE4758">
        <w:rPr>
          <w:sz w:val="24"/>
          <w:szCs w:val="24"/>
        </w:rPr>
        <w:t xml:space="preserve"> stating whether a letter writer </w:t>
      </w:r>
      <w:proofErr w:type="gramStart"/>
      <w:r w:rsidRPr="00AE4758">
        <w:rPr>
          <w:sz w:val="24"/>
          <w:szCs w:val="24"/>
        </w:rPr>
        <w:t>was suggested</w:t>
      </w:r>
      <w:proofErr w:type="gramEnd"/>
      <w:r w:rsidRPr="00AE4758">
        <w:rPr>
          <w:sz w:val="24"/>
          <w:szCs w:val="24"/>
        </w:rPr>
        <w:t xml:space="preserve"> by the candidate or by the department/school (or </w:t>
      </w:r>
      <w:r>
        <w:rPr>
          <w:sz w:val="24"/>
          <w:szCs w:val="24"/>
        </w:rPr>
        <w:t>both)</w:t>
      </w:r>
      <w:proofErr w:type="gramStart"/>
      <w:r>
        <w:rPr>
          <w:sz w:val="24"/>
          <w:szCs w:val="24"/>
        </w:rPr>
        <w:t xml:space="preserve">.  </w:t>
      </w:r>
      <w:proofErr w:type="gramEnd"/>
      <w:r w:rsidRPr="00CA31A3">
        <w:rPr>
          <w:b/>
          <w:color w:val="000000" w:themeColor="text1"/>
          <w:sz w:val="24"/>
          <w:szCs w:val="24"/>
        </w:rPr>
        <w:t>Additional letters provide the potential for more evidence and hence an even more robust assessment.</w:t>
      </w:r>
    </w:p>
    <w:p w14:paraId="6367502F" w14:textId="77777777" w:rsidR="00356FEA" w:rsidRPr="00AE4758" w:rsidRDefault="00356FEA" w:rsidP="00356FEA">
      <w:pPr>
        <w:pStyle w:val="ListParagraph"/>
        <w:rPr>
          <w:sz w:val="24"/>
          <w:szCs w:val="24"/>
        </w:rPr>
      </w:pPr>
    </w:p>
    <w:p w14:paraId="0D7C11B0" w14:textId="77777777" w:rsidR="00356FEA" w:rsidRPr="00AE4758" w:rsidRDefault="00356FEA" w:rsidP="00356FEA">
      <w:pPr>
        <w:pStyle w:val="ListParagraph"/>
        <w:numPr>
          <w:ilvl w:val="1"/>
          <w:numId w:val="5"/>
        </w:numPr>
        <w:tabs>
          <w:tab w:val="left" w:pos="963"/>
          <w:tab w:val="left" w:pos="964"/>
        </w:tabs>
        <w:ind w:left="821" w:right="208"/>
        <w:rPr>
          <w:sz w:val="24"/>
          <w:szCs w:val="24"/>
        </w:rPr>
      </w:pPr>
      <w:r w:rsidRPr="00AE4758">
        <w:rPr>
          <w:sz w:val="24"/>
          <w:szCs w:val="24"/>
        </w:rPr>
        <w:t xml:space="preserve">It is essential to obtain unbiased external evaluations, so the letters should come from distinguished scholars who are not: the candidate’s thesis advisor (M.S. or Ph.D.) or postdoctoral advisor; a business or professional partner; any family relation such as a spouse, sibling, parent, or relative; a collaborator on a substantive project, book, article, paper, or report within the last </w:t>
      </w:r>
      <w:r w:rsidRPr="00CA31A3">
        <w:rPr>
          <w:b/>
          <w:color w:val="000000" w:themeColor="text1"/>
          <w:sz w:val="24"/>
          <w:szCs w:val="24"/>
        </w:rPr>
        <w:t>24</w:t>
      </w:r>
      <w:r w:rsidRPr="00AE4758">
        <w:rPr>
          <w:sz w:val="24"/>
          <w:szCs w:val="24"/>
        </w:rPr>
        <w:t xml:space="preserve"> months. An exception would be a letter from a collaborator, clearly identified, who can help to define and evaluate the candidate’s role in major collaborative work, as per section IV.B.6 of the promotion </w:t>
      </w:r>
      <w:hyperlink r:id="rId9" w:history="1">
        <w:r w:rsidRPr="00AE4758">
          <w:rPr>
            <w:rStyle w:val="Hyperlink"/>
            <w:sz w:val="24"/>
            <w:szCs w:val="24"/>
          </w:rPr>
          <w:t>Procedures</w:t>
        </w:r>
      </w:hyperlink>
      <w:r w:rsidRPr="00AE4758">
        <w:rPr>
          <w:sz w:val="24"/>
          <w:szCs w:val="24"/>
        </w:rPr>
        <w:t xml:space="preserve"> </w:t>
      </w:r>
      <w:r w:rsidRPr="00AE4758">
        <w:rPr>
          <w:sz w:val="24"/>
          <w:szCs w:val="24"/>
        </w:rPr>
        <w:lastRenderedPageBreak/>
        <w:t>document.</w:t>
      </w:r>
      <w:r>
        <w:rPr>
          <w:sz w:val="24"/>
          <w:szCs w:val="24"/>
        </w:rPr>
        <w:t xml:space="preserve">  </w:t>
      </w:r>
    </w:p>
    <w:p w14:paraId="6BBF5504" w14:textId="77777777" w:rsidR="00356FEA" w:rsidRPr="00AE4758" w:rsidRDefault="00356FEA" w:rsidP="00356FEA">
      <w:pPr>
        <w:pStyle w:val="BodyText"/>
        <w:spacing w:before="11"/>
      </w:pPr>
    </w:p>
    <w:p w14:paraId="262D709E" w14:textId="77777777" w:rsidR="00356FEA" w:rsidRPr="00CA31A3" w:rsidRDefault="00356FEA" w:rsidP="00356FEA">
      <w:pPr>
        <w:pStyle w:val="ListParagraph"/>
        <w:numPr>
          <w:ilvl w:val="1"/>
          <w:numId w:val="5"/>
        </w:numPr>
        <w:tabs>
          <w:tab w:val="left" w:pos="820"/>
        </w:tabs>
        <w:ind w:right="389"/>
        <w:rPr>
          <w:color w:val="000000" w:themeColor="text1"/>
          <w:sz w:val="24"/>
        </w:rPr>
      </w:pPr>
      <w:r>
        <w:rPr>
          <w:sz w:val="24"/>
        </w:rPr>
        <w:t xml:space="preserve">Credentials and, if appropriate, </w:t>
      </w:r>
      <w:proofErr w:type="gramStart"/>
      <w:r>
        <w:rPr>
          <w:sz w:val="24"/>
        </w:rPr>
        <w:t>relationship</w:t>
      </w:r>
      <w:proofErr w:type="gramEnd"/>
      <w:r>
        <w:rPr>
          <w:sz w:val="24"/>
        </w:rPr>
        <w:t xml:space="preserve"> to </w:t>
      </w:r>
      <w:proofErr w:type="gramStart"/>
      <w:r>
        <w:rPr>
          <w:sz w:val="24"/>
        </w:rPr>
        <w:t>candidate</w:t>
      </w:r>
      <w:proofErr w:type="gramEnd"/>
      <w:r>
        <w:rPr>
          <w:sz w:val="24"/>
        </w:rPr>
        <w:t xml:space="preserve">. Identify which referees </w:t>
      </w:r>
      <w:proofErr w:type="gramStart"/>
      <w:r>
        <w:rPr>
          <w:sz w:val="24"/>
        </w:rPr>
        <w:t>were suggested</w:t>
      </w:r>
      <w:proofErr w:type="gramEnd"/>
      <w:r>
        <w:rPr>
          <w:sz w:val="24"/>
        </w:rPr>
        <w:t xml:space="preserve"> by the candidate and which by the</w:t>
      </w:r>
      <w:r>
        <w:rPr>
          <w:spacing w:val="-12"/>
          <w:sz w:val="24"/>
        </w:rPr>
        <w:t xml:space="preserve"> </w:t>
      </w:r>
      <w:r>
        <w:rPr>
          <w:sz w:val="24"/>
        </w:rPr>
        <w:t>Department</w:t>
      </w:r>
      <w:proofErr w:type="gramStart"/>
      <w:r>
        <w:rPr>
          <w:sz w:val="24"/>
        </w:rPr>
        <w:t xml:space="preserve">.  </w:t>
      </w:r>
      <w:proofErr w:type="gramEnd"/>
      <w:r w:rsidRPr="00CA31A3">
        <w:rPr>
          <w:b/>
          <w:color w:val="000000" w:themeColor="text1"/>
          <w:sz w:val="24"/>
          <w:szCs w:val="24"/>
        </w:rPr>
        <w:t>The number of writers chosen by the primary committee should exceed the number chosen by the candidate</w:t>
      </w:r>
      <w:proofErr w:type="gramStart"/>
      <w:r w:rsidRPr="00CA31A3">
        <w:rPr>
          <w:b/>
          <w:color w:val="000000" w:themeColor="text1"/>
          <w:sz w:val="24"/>
          <w:szCs w:val="24"/>
        </w:rPr>
        <w:t xml:space="preserve">.  </w:t>
      </w:r>
      <w:proofErr w:type="gramEnd"/>
    </w:p>
    <w:p w14:paraId="3846221C" w14:textId="77777777" w:rsidR="00356FEA" w:rsidRDefault="00356FEA" w:rsidP="00356FEA">
      <w:pPr>
        <w:pStyle w:val="BodyText"/>
        <w:spacing w:before="11"/>
        <w:rPr>
          <w:sz w:val="23"/>
        </w:rPr>
      </w:pPr>
    </w:p>
    <w:p w14:paraId="7597554D" w14:textId="18EF6282" w:rsidR="00356FEA" w:rsidRDefault="00356FEA" w:rsidP="00356FEA">
      <w:pPr>
        <w:pStyle w:val="ListParagraph"/>
        <w:numPr>
          <w:ilvl w:val="1"/>
          <w:numId w:val="5"/>
        </w:numPr>
        <w:tabs>
          <w:tab w:val="left" w:pos="820"/>
        </w:tabs>
        <w:ind w:right="329"/>
        <w:rPr>
          <w:sz w:val="24"/>
        </w:rPr>
      </w:pPr>
      <w:r>
        <w:rPr>
          <w:sz w:val="24"/>
        </w:rPr>
        <w:t xml:space="preserve">Include all other correspondence or communications with the referees. Non-written communications should </w:t>
      </w:r>
      <w:proofErr w:type="gramStart"/>
      <w:r>
        <w:rPr>
          <w:sz w:val="24"/>
        </w:rPr>
        <w:t>be recorded</w:t>
      </w:r>
      <w:proofErr w:type="gramEnd"/>
      <w:r>
        <w:rPr>
          <w:sz w:val="24"/>
        </w:rPr>
        <w:t xml:space="preserve"> or summarized in</w:t>
      </w:r>
      <w:r>
        <w:rPr>
          <w:spacing w:val="-8"/>
          <w:sz w:val="24"/>
        </w:rPr>
        <w:t xml:space="preserve"> </w:t>
      </w:r>
      <w:r>
        <w:rPr>
          <w:sz w:val="24"/>
        </w:rPr>
        <w:t>writing.</w:t>
      </w:r>
    </w:p>
    <w:p w14:paraId="49B04F9A" w14:textId="77777777" w:rsidR="00356FEA" w:rsidRDefault="00356FEA" w:rsidP="00356FEA">
      <w:pPr>
        <w:pStyle w:val="BodyText"/>
        <w:spacing w:before="11"/>
        <w:rPr>
          <w:sz w:val="23"/>
        </w:rPr>
      </w:pPr>
    </w:p>
    <w:p w14:paraId="0BEA9EB1" w14:textId="2C7C0665" w:rsidR="00356FEA" w:rsidRDefault="00356FEA" w:rsidP="00356FEA">
      <w:pPr>
        <w:pStyle w:val="ListParagraph"/>
        <w:numPr>
          <w:ilvl w:val="1"/>
          <w:numId w:val="5"/>
        </w:numPr>
        <w:tabs>
          <w:tab w:val="left" w:pos="820"/>
        </w:tabs>
        <w:ind w:right="954"/>
        <w:rPr>
          <w:sz w:val="24"/>
        </w:rPr>
      </w:pPr>
      <w:r>
        <w:rPr>
          <w:sz w:val="24"/>
        </w:rPr>
        <w:t>Copy of letter soliciting external comments. (Be sure to include the appropriate University statement</w:t>
      </w:r>
      <w:r w:rsidR="00332BFA">
        <w:rPr>
          <w:sz w:val="24"/>
        </w:rPr>
        <w:t>s</w:t>
      </w:r>
      <w:r>
        <w:rPr>
          <w:sz w:val="24"/>
        </w:rPr>
        <w:t xml:space="preserve"> </w:t>
      </w:r>
      <w:proofErr w:type="gramStart"/>
      <w:r>
        <w:rPr>
          <w:sz w:val="24"/>
        </w:rPr>
        <w:t>on</w:t>
      </w:r>
      <w:proofErr w:type="gramEnd"/>
      <w:r>
        <w:rPr>
          <w:sz w:val="24"/>
        </w:rPr>
        <w:t xml:space="preserve"> all letters requesting comments from</w:t>
      </w:r>
      <w:r>
        <w:rPr>
          <w:spacing w:val="-22"/>
          <w:sz w:val="24"/>
        </w:rPr>
        <w:t xml:space="preserve"> </w:t>
      </w:r>
      <w:r>
        <w:rPr>
          <w:sz w:val="24"/>
        </w:rPr>
        <w:t>external referees-see</w:t>
      </w:r>
      <w:r>
        <w:rPr>
          <w:spacing w:val="-7"/>
          <w:sz w:val="24"/>
        </w:rPr>
        <w:t xml:space="preserve"> </w:t>
      </w:r>
      <w:r>
        <w:rPr>
          <w:sz w:val="24"/>
        </w:rPr>
        <w:t>below.)</w:t>
      </w:r>
    </w:p>
    <w:p w14:paraId="42D69450" w14:textId="77777777" w:rsidR="00356FEA" w:rsidRPr="006E44B4" w:rsidRDefault="00356FEA" w:rsidP="00356FEA">
      <w:pPr>
        <w:pStyle w:val="ListParagraph"/>
        <w:rPr>
          <w:sz w:val="24"/>
          <w:szCs w:val="24"/>
        </w:rPr>
      </w:pPr>
    </w:p>
    <w:p w14:paraId="3D049AC1" w14:textId="77777777" w:rsidR="00356FEA" w:rsidRPr="00CA31A3" w:rsidRDefault="00356FEA" w:rsidP="00356FEA">
      <w:pPr>
        <w:pStyle w:val="ListParagraph"/>
        <w:numPr>
          <w:ilvl w:val="1"/>
          <w:numId w:val="5"/>
        </w:numPr>
        <w:tabs>
          <w:tab w:val="left" w:pos="820"/>
        </w:tabs>
        <w:ind w:right="954"/>
        <w:rPr>
          <w:color w:val="000000" w:themeColor="text1"/>
          <w:sz w:val="24"/>
        </w:rPr>
      </w:pPr>
      <w:r w:rsidRPr="00CA31A3">
        <w:rPr>
          <w:color w:val="000000" w:themeColor="text1"/>
          <w:sz w:val="24"/>
          <w:szCs w:val="24"/>
        </w:rPr>
        <w:t xml:space="preserve">Per the Provost’s </w:t>
      </w:r>
      <w:proofErr w:type="gramStart"/>
      <w:r w:rsidRPr="00CA31A3">
        <w:rPr>
          <w:color w:val="000000" w:themeColor="text1"/>
          <w:sz w:val="24"/>
          <w:szCs w:val="24"/>
        </w:rPr>
        <w:t>April,</w:t>
      </w:r>
      <w:proofErr w:type="gramEnd"/>
      <w:r w:rsidRPr="00CA31A3">
        <w:rPr>
          <w:color w:val="000000" w:themeColor="text1"/>
          <w:sz w:val="24"/>
          <w:szCs w:val="24"/>
        </w:rPr>
        <w:t xml:space="preserve"> 2023 memo - Bearing in mind the goal always of obtaining arms-length objective assessments from demonstrably leading scholars, deans will explicitly review and sign off on all letter-writers in advance of letters </w:t>
      </w:r>
      <w:proofErr w:type="gramStart"/>
      <w:r w:rsidRPr="00CA31A3">
        <w:rPr>
          <w:color w:val="000000" w:themeColor="text1"/>
          <w:sz w:val="24"/>
          <w:szCs w:val="24"/>
        </w:rPr>
        <w:t>being solicited</w:t>
      </w:r>
      <w:proofErr w:type="gramEnd"/>
      <w:r w:rsidRPr="00CA31A3">
        <w:rPr>
          <w:color w:val="000000" w:themeColor="text1"/>
          <w:sz w:val="24"/>
          <w:szCs w:val="24"/>
        </w:rPr>
        <w:t xml:space="preserve">. In </w:t>
      </w:r>
      <w:proofErr w:type="gramStart"/>
      <w:r w:rsidRPr="00CA31A3">
        <w:rPr>
          <w:color w:val="000000" w:themeColor="text1"/>
          <w:sz w:val="24"/>
          <w:szCs w:val="24"/>
        </w:rPr>
        <w:t>the rare</w:t>
      </w:r>
      <w:proofErr w:type="gramEnd"/>
      <w:r w:rsidRPr="00CA31A3">
        <w:rPr>
          <w:color w:val="000000" w:themeColor="text1"/>
          <w:sz w:val="24"/>
          <w:szCs w:val="24"/>
        </w:rPr>
        <w:t xml:space="preserve"> cases where any exceptions to the </w:t>
      </w:r>
      <w:proofErr w:type="gramStart"/>
      <w:r w:rsidRPr="00CA31A3">
        <w:rPr>
          <w:color w:val="000000" w:themeColor="text1"/>
          <w:sz w:val="24"/>
          <w:szCs w:val="24"/>
        </w:rPr>
        <w:t>Provost’s</w:t>
      </w:r>
      <w:proofErr w:type="gramEnd"/>
      <w:r w:rsidRPr="00CA31A3">
        <w:rPr>
          <w:color w:val="000000" w:themeColor="text1"/>
          <w:sz w:val="24"/>
          <w:szCs w:val="24"/>
        </w:rPr>
        <w:t xml:space="preserve"> guidelines may </w:t>
      </w:r>
      <w:proofErr w:type="gramStart"/>
      <w:r w:rsidRPr="00CA31A3">
        <w:rPr>
          <w:color w:val="000000" w:themeColor="text1"/>
          <w:sz w:val="24"/>
          <w:szCs w:val="24"/>
        </w:rPr>
        <w:t>be warranted</w:t>
      </w:r>
      <w:proofErr w:type="gramEnd"/>
      <w:r w:rsidRPr="00CA31A3">
        <w:rPr>
          <w:color w:val="000000" w:themeColor="text1"/>
          <w:sz w:val="24"/>
          <w:szCs w:val="24"/>
        </w:rPr>
        <w:t xml:space="preserve">, heads can petition deans, who will make the Provost’s Office aware in advance of any exceptions </w:t>
      </w:r>
      <w:proofErr w:type="gramStart"/>
      <w:r w:rsidRPr="00CA31A3">
        <w:rPr>
          <w:color w:val="000000" w:themeColor="text1"/>
          <w:sz w:val="24"/>
          <w:szCs w:val="24"/>
        </w:rPr>
        <w:t>being granted</w:t>
      </w:r>
      <w:proofErr w:type="gramEnd"/>
      <w:r w:rsidRPr="00CA31A3">
        <w:rPr>
          <w:color w:val="000000" w:themeColor="text1"/>
          <w:sz w:val="24"/>
          <w:szCs w:val="24"/>
        </w:rPr>
        <w:t xml:space="preserve">, along with a detailed justification. </w:t>
      </w:r>
    </w:p>
    <w:p w14:paraId="74B1A1D8" w14:textId="77777777" w:rsidR="00356FEA" w:rsidRDefault="00356FEA" w:rsidP="00356FEA">
      <w:pPr>
        <w:pStyle w:val="BodyText"/>
        <w:spacing w:before="4"/>
      </w:pPr>
    </w:p>
    <w:p w14:paraId="5D9AE376" w14:textId="77777777" w:rsidR="00356FEA" w:rsidRPr="00CA31A3" w:rsidRDefault="00356FEA" w:rsidP="00356FEA">
      <w:pPr>
        <w:pStyle w:val="Heading2"/>
        <w:ind w:right="1139"/>
        <w:rPr>
          <w:color w:val="000000" w:themeColor="text1"/>
        </w:rPr>
      </w:pPr>
      <w:r w:rsidRPr="00CA31A3">
        <w:rPr>
          <w:color w:val="000000" w:themeColor="text1"/>
        </w:rPr>
        <w:t>External Referee Letter Requirements:</w:t>
      </w:r>
    </w:p>
    <w:p w14:paraId="1A1519C9" w14:textId="77777777" w:rsidR="00356FEA" w:rsidRPr="00CA31A3" w:rsidRDefault="00356FEA" w:rsidP="00356FEA">
      <w:pPr>
        <w:pStyle w:val="Heading2"/>
        <w:ind w:right="1139"/>
        <w:rPr>
          <w:b w:val="0"/>
          <w:i w:val="0"/>
          <w:color w:val="000000" w:themeColor="text1"/>
        </w:rPr>
      </w:pPr>
    </w:p>
    <w:p w14:paraId="368AE76C" w14:textId="77777777" w:rsidR="00356FEA" w:rsidRPr="00CA31A3" w:rsidRDefault="00356FEA" w:rsidP="00356FEA">
      <w:pPr>
        <w:pStyle w:val="Default"/>
        <w:ind w:left="90"/>
        <w:rPr>
          <w:rFonts w:ascii="Times New Roman" w:hAnsi="Times New Roman" w:cs="Times New Roman"/>
          <w:b/>
          <w:color w:val="000000" w:themeColor="text1"/>
        </w:rPr>
      </w:pPr>
      <w:r w:rsidRPr="00CA31A3">
        <w:rPr>
          <w:rFonts w:ascii="Times New Roman" w:hAnsi="Times New Roman" w:cs="Times New Roman"/>
          <w:b/>
          <w:color w:val="000000" w:themeColor="text1"/>
        </w:rPr>
        <w:t xml:space="preserve">Letter-writers must </w:t>
      </w:r>
      <w:proofErr w:type="gramStart"/>
      <w:r w:rsidRPr="00CA31A3">
        <w:rPr>
          <w:rFonts w:ascii="Times New Roman" w:hAnsi="Times New Roman" w:cs="Times New Roman"/>
          <w:b/>
          <w:color w:val="000000" w:themeColor="text1"/>
        </w:rPr>
        <w:t>be explicitly asked</w:t>
      </w:r>
      <w:proofErr w:type="gramEnd"/>
      <w:r w:rsidRPr="00CA31A3">
        <w:rPr>
          <w:rFonts w:ascii="Times New Roman" w:hAnsi="Times New Roman" w:cs="Times New Roman"/>
          <w:b/>
          <w:color w:val="000000" w:themeColor="text1"/>
        </w:rPr>
        <w:t xml:space="preserve"> “to comment on the suitability of the candidate for a tenured appointment at the level of [Associate Professor/Professor, as appropriate] at an institution whose goal is to be recognized as a top five U.S. public research university.” Additional language that must </w:t>
      </w:r>
      <w:proofErr w:type="gramStart"/>
      <w:r w:rsidRPr="00CA31A3">
        <w:rPr>
          <w:rFonts w:ascii="Times New Roman" w:hAnsi="Times New Roman" w:cs="Times New Roman"/>
          <w:b/>
          <w:color w:val="000000" w:themeColor="text1"/>
        </w:rPr>
        <w:t>be used</w:t>
      </w:r>
      <w:proofErr w:type="gramEnd"/>
      <w:r w:rsidRPr="00CA31A3">
        <w:rPr>
          <w:rFonts w:ascii="Times New Roman" w:hAnsi="Times New Roman" w:cs="Times New Roman"/>
          <w:b/>
          <w:color w:val="000000" w:themeColor="text1"/>
        </w:rPr>
        <w:t xml:space="preserve"> in the instructions to letter-writers </w:t>
      </w:r>
      <w:proofErr w:type="gramStart"/>
      <w:r w:rsidRPr="00CA31A3">
        <w:rPr>
          <w:rFonts w:ascii="Times New Roman" w:hAnsi="Times New Roman" w:cs="Times New Roman"/>
          <w:b/>
          <w:color w:val="000000" w:themeColor="text1"/>
        </w:rPr>
        <w:t>is included</w:t>
      </w:r>
      <w:proofErr w:type="gramEnd"/>
      <w:r w:rsidRPr="00CA31A3">
        <w:rPr>
          <w:rFonts w:ascii="Times New Roman" w:hAnsi="Times New Roman" w:cs="Times New Roman"/>
          <w:b/>
          <w:color w:val="000000" w:themeColor="text1"/>
        </w:rPr>
        <w:t xml:space="preserve"> below and as a reminder, all prospective letter-writers’ credentials as leading scholars must </w:t>
      </w:r>
      <w:proofErr w:type="gramStart"/>
      <w:r w:rsidRPr="00CA31A3">
        <w:rPr>
          <w:rFonts w:ascii="Times New Roman" w:hAnsi="Times New Roman" w:cs="Times New Roman"/>
          <w:b/>
          <w:color w:val="000000" w:themeColor="text1"/>
        </w:rPr>
        <w:t>be clearly and factually summarized</w:t>
      </w:r>
      <w:proofErr w:type="gramEnd"/>
      <w:r w:rsidRPr="00CA31A3">
        <w:rPr>
          <w:rFonts w:ascii="Times New Roman" w:hAnsi="Times New Roman" w:cs="Times New Roman"/>
          <w:b/>
          <w:color w:val="000000" w:themeColor="text1"/>
        </w:rPr>
        <w:t xml:space="preserve">. </w:t>
      </w:r>
    </w:p>
    <w:p w14:paraId="09DCE4F1" w14:textId="77777777" w:rsidR="00356FEA" w:rsidRPr="00BC73A6" w:rsidRDefault="00356FEA" w:rsidP="00356FEA">
      <w:pPr>
        <w:pStyle w:val="Heading2"/>
        <w:ind w:right="1139"/>
        <w:rPr>
          <w:b w:val="0"/>
          <w:i w:val="0"/>
        </w:rPr>
      </w:pPr>
    </w:p>
    <w:p w14:paraId="7A47A8B2" w14:textId="77777777" w:rsidR="00356FEA" w:rsidRDefault="00356FEA" w:rsidP="00356FEA">
      <w:pPr>
        <w:pStyle w:val="Heading2"/>
        <w:ind w:right="1139"/>
        <w:rPr>
          <w:b w:val="0"/>
          <w:i w:val="0"/>
        </w:rPr>
      </w:pPr>
      <w:proofErr w:type="gramStart"/>
      <w:r w:rsidRPr="00AE4758">
        <w:rPr>
          <w:b w:val="0"/>
          <w:i w:val="0"/>
        </w:rPr>
        <w:t>Some</w:t>
      </w:r>
      <w:proofErr w:type="gramEnd"/>
      <w:r w:rsidRPr="00AE4758">
        <w:rPr>
          <w:b w:val="0"/>
          <w:i w:val="0"/>
        </w:rPr>
        <w:t xml:space="preserve"> candidates for promotion and tenure will have received an extension of the tenure clock by virtue of </w:t>
      </w:r>
      <w:proofErr w:type="gramStart"/>
      <w:r w:rsidRPr="00AE4758">
        <w:rPr>
          <w:b w:val="0"/>
          <w:i w:val="0"/>
        </w:rPr>
        <w:t>University</w:t>
      </w:r>
      <w:proofErr w:type="gramEnd"/>
      <w:r w:rsidRPr="00AE4758">
        <w:rPr>
          <w:b w:val="0"/>
          <w:i w:val="0"/>
        </w:rPr>
        <w:t xml:space="preserve"> policy. Under these circumstances, the criteria for promotion and tenure are the same as those expected for a faculty member who has not received a tenure clock extension. The same is true for those </w:t>
      </w:r>
      <w:proofErr w:type="gramStart"/>
      <w:r w:rsidRPr="00AE4758">
        <w:rPr>
          <w:b w:val="0"/>
          <w:i w:val="0"/>
        </w:rPr>
        <w:t>being considered</w:t>
      </w:r>
      <w:proofErr w:type="gramEnd"/>
      <w:r w:rsidRPr="00AE4758">
        <w:rPr>
          <w:b w:val="0"/>
          <w:i w:val="0"/>
        </w:rPr>
        <w:t xml:space="preserve"> earlier than is typical. To ensure that our external referees are aware that we hold all Supersedes Memoranda dated April 22, </w:t>
      </w:r>
      <w:proofErr w:type="gramStart"/>
      <w:r w:rsidRPr="00AE4758">
        <w:rPr>
          <w:b w:val="0"/>
          <w:i w:val="0"/>
        </w:rPr>
        <w:t>2021</w:t>
      </w:r>
      <w:proofErr w:type="gramEnd"/>
      <w:r w:rsidRPr="00AE4758">
        <w:rPr>
          <w:b w:val="0"/>
          <w:i w:val="0"/>
        </w:rPr>
        <w:t xml:space="preserve"> West Lafayette Campus Promotion and Tenure Policy Purdue University 3 promotion cases to the same criteria</w:t>
      </w:r>
      <w:r w:rsidRPr="00CA31A3">
        <w:rPr>
          <w:b w:val="0"/>
          <w:i w:val="0"/>
          <w:color w:val="000000" w:themeColor="text1"/>
        </w:rPr>
        <w:t xml:space="preserve">, </w:t>
      </w:r>
      <w:r w:rsidRPr="00CA31A3">
        <w:rPr>
          <w:color w:val="000000" w:themeColor="text1"/>
        </w:rPr>
        <w:t xml:space="preserve">the following statement must </w:t>
      </w:r>
      <w:proofErr w:type="gramStart"/>
      <w:r w:rsidRPr="00CA31A3">
        <w:rPr>
          <w:color w:val="000000" w:themeColor="text1"/>
        </w:rPr>
        <w:t>be included</w:t>
      </w:r>
      <w:proofErr w:type="gramEnd"/>
      <w:r w:rsidRPr="00CA31A3">
        <w:rPr>
          <w:color w:val="000000" w:themeColor="text1"/>
        </w:rPr>
        <w:t xml:space="preserve"> in every request for an external review letter for a candidate for tenure</w:t>
      </w:r>
      <w:r w:rsidRPr="00CA31A3">
        <w:rPr>
          <w:b w:val="0"/>
          <w:i w:val="0"/>
          <w:color w:val="000000" w:themeColor="text1"/>
        </w:rPr>
        <w:t xml:space="preserve">: </w:t>
      </w:r>
    </w:p>
    <w:p w14:paraId="2A1FA8E1" w14:textId="77777777" w:rsidR="00356FEA" w:rsidRDefault="00356FEA" w:rsidP="00356FEA">
      <w:pPr>
        <w:pStyle w:val="Heading2"/>
        <w:ind w:right="1139"/>
        <w:rPr>
          <w:b w:val="0"/>
          <w:i w:val="0"/>
        </w:rPr>
      </w:pPr>
    </w:p>
    <w:p w14:paraId="1B9E8F17" w14:textId="77777777" w:rsidR="00356FEA" w:rsidRPr="00AE4758" w:rsidRDefault="00356FEA" w:rsidP="00356FEA">
      <w:pPr>
        <w:pStyle w:val="Heading2"/>
        <w:ind w:left="540" w:right="1139"/>
        <w:rPr>
          <w:b w:val="0"/>
          <w:i w:val="0"/>
        </w:rPr>
      </w:pPr>
      <w:r w:rsidRPr="00AE4758">
        <w:rPr>
          <w:b w:val="0"/>
          <w:i w:val="0"/>
        </w:rPr>
        <w:t xml:space="preserve">Please note that length of service in rank by itself is not a factor in promotion and/or tenure decisions at Purdue. Our criteria clearly state: “...issues of timing should not be paramount, and discussions should focus instead on the question of whether the faculty member has provided evidence of a sustainable and impactful record that warrants promotion and/or tenure...” We do not designate </w:t>
      </w:r>
      <w:r w:rsidRPr="00AE4758">
        <w:rPr>
          <w:b w:val="0"/>
          <w:i w:val="0"/>
        </w:rPr>
        <w:lastRenderedPageBreak/>
        <w:t xml:space="preserve">any promotion nomination to be “early” (records are ready for promotion or they are not), nor are any extensions of the tenure clock granted to a faculty member to </w:t>
      </w:r>
      <w:proofErr w:type="gramStart"/>
      <w:r w:rsidRPr="00AE4758">
        <w:rPr>
          <w:b w:val="0"/>
          <w:i w:val="0"/>
        </w:rPr>
        <w:t>be considered</w:t>
      </w:r>
      <w:proofErr w:type="gramEnd"/>
      <w:r w:rsidRPr="00AE4758">
        <w:rPr>
          <w:b w:val="0"/>
          <w:i w:val="0"/>
        </w:rPr>
        <w:t xml:space="preserve"> in the decision.</w:t>
      </w:r>
    </w:p>
    <w:p w14:paraId="2CE4268B" w14:textId="77777777" w:rsidR="00356FEA" w:rsidRDefault="00356FEA" w:rsidP="00356FEA">
      <w:pPr>
        <w:pStyle w:val="Heading2"/>
        <w:ind w:right="1139"/>
      </w:pPr>
    </w:p>
    <w:p w14:paraId="47A77D62" w14:textId="77777777" w:rsidR="00356FEA" w:rsidRDefault="00356FEA" w:rsidP="00356FEA">
      <w:pPr>
        <w:pStyle w:val="Heading2"/>
        <w:ind w:right="1139"/>
      </w:pPr>
      <w:r>
        <w:t xml:space="preserve">University regulations require that the following paragraph </w:t>
      </w:r>
      <w:proofErr w:type="gramStart"/>
      <w:r>
        <w:t>be included</w:t>
      </w:r>
      <w:proofErr w:type="gramEnd"/>
      <w:r>
        <w:t xml:space="preserve"> in all requests for outside evaluations of present and potential faculty and administrators:</w:t>
      </w:r>
    </w:p>
    <w:p w14:paraId="7F81FF1A" w14:textId="77777777" w:rsidR="00356FEA" w:rsidRDefault="00356FEA" w:rsidP="00356FEA">
      <w:pPr>
        <w:pStyle w:val="BodyText"/>
        <w:spacing w:before="6"/>
        <w:rPr>
          <w:b/>
          <w:i/>
          <w:sz w:val="23"/>
        </w:rPr>
      </w:pPr>
    </w:p>
    <w:p w14:paraId="392474DE" w14:textId="77777777" w:rsidR="00356FEA" w:rsidRDefault="00356FEA" w:rsidP="00356FEA">
      <w:pPr>
        <w:pStyle w:val="BodyText"/>
        <w:ind w:left="551" w:right="661"/>
      </w:pPr>
      <w:r>
        <w:t xml:space="preserve">Candidates may request a summary of all evaluations in their </w:t>
      </w:r>
      <w:proofErr w:type="gramStart"/>
      <w:r>
        <w:t>file,</w:t>
      </w:r>
      <w:proofErr w:type="gramEnd"/>
      <w:r>
        <w:t xml:space="preserve"> however sources remain confidential. We cannot guarantee that at </w:t>
      </w:r>
      <w:proofErr w:type="gramStart"/>
      <w:r>
        <w:t>some</w:t>
      </w:r>
      <w:proofErr w:type="gramEnd"/>
      <w:r>
        <w:t xml:space="preserve"> future time a court or government agency will not require the disclosure of the source of confidential evaluations. Purdue University will endeavor to </w:t>
      </w:r>
      <w:proofErr w:type="gramStart"/>
      <w:r>
        <w:t>protect the identity of the authors of letters of evaluations to the fullest extent</w:t>
      </w:r>
      <w:proofErr w:type="gramEnd"/>
      <w:r>
        <w:t xml:space="preserve"> allowable under law.</w:t>
      </w:r>
    </w:p>
    <w:p w14:paraId="46A43C32" w14:textId="77777777" w:rsidR="00356FEA" w:rsidRDefault="00356FEA" w:rsidP="00356FEA">
      <w:pPr>
        <w:pStyle w:val="BodyText"/>
        <w:spacing w:before="4"/>
      </w:pPr>
    </w:p>
    <w:p w14:paraId="25A611F3" w14:textId="77777777" w:rsidR="00356FEA" w:rsidRPr="00CA31A3" w:rsidRDefault="00356FEA" w:rsidP="00356FEA">
      <w:pPr>
        <w:pStyle w:val="BodyText"/>
        <w:spacing w:before="4"/>
        <w:rPr>
          <w:b/>
          <w:i/>
          <w:color w:val="000000" w:themeColor="text1"/>
        </w:rPr>
      </w:pPr>
      <w:r w:rsidRPr="00CA31A3">
        <w:rPr>
          <w:b/>
          <w:i/>
          <w:color w:val="000000" w:themeColor="text1"/>
        </w:rPr>
        <w:t xml:space="preserve">If a promotion document includes a Professional COVID-19 Impact Statement, then this language should </w:t>
      </w:r>
      <w:proofErr w:type="gramStart"/>
      <w:r w:rsidRPr="00CA31A3">
        <w:rPr>
          <w:b/>
          <w:i/>
          <w:color w:val="000000" w:themeColor="text1"/>
        </w:rPr>
        <w:t>be included</w:t>
      </w:r>
      <w:proofErr w:type="gramEnd"/>
      <w:r w:rsidRPr="00CA31A3">
        <w:rPr>
          <w:b/>
          <w:i/>
          <w:color w:val="000000" w:themeColor="text1"/>
        </w:rPr>
        <w:t xml:space="preserve"> in the letter to the external referees: </w:t>
      </w:r>
    </w:p>
    <w:p w14:paraId="6F0B4B33" w14:textId="77777777" w:rsidR="00356FEA" w:rsidRPr="00CA31A3" w:rsidRDefault="00356FEA" w:rsidP="00356FEA">
      <w:pPr>
        <w:pStyle w:val="BodyText"/>
        <w:spacing w:before="4"/>
        <w:rPr>
          <w:color w:val="000000" w:themeColor="text1"/>
        </w:rPr>
      </w:pPr>
    </w:p>
    <w:p w14:paraId="1F50DF03" w14:textId="77777777" w:rsidR="00356FEA" w:rsidRPr="00CA31A3" w:rsidRDefault="00356FEA" w:rsidP="00356FEA">
      <w:pPr>
        <w:pStyle w:val="BodyText"/>
        <w:spacing w:before="4"/>
        <w:ind w:left="540"/>
        <w:rPr>
          <w:color w:val="000000" w:themeColor="text1"/>
        </w:rPr>
      </w:pPr>
      <w:r w:rsidRPr="00CA31A3">
        <w:rPr>
          <w:color w:val="000000" w:themeColor="text1"/>
        </w:rPr>
        <w:t xml:space="preserve">Purdue University acknowledges the differential and negative impacts that the COVID-19 pandemic may have had on faculty career development. In </w:t>
      </w:r>
      <w:proofErr w:type="gramStart"/>
      <w:r w:rsidRPr="00CA31A3">
        <w:rPr>
          <w:color w:val="000000" w:themeColor="text1"/>
        </w:rPr>
        <w:t>carrying out</w:t>
      </w:r>
      <w:proofErr w:type="gramEnd"/>
      <w:r w:rsidRPr="00CA31A3">
        <w:rPr>
          <w:color w:val="000000" w:themeColor="text1"/>
        </w:rPr>
        <w:t xml:space="preserve"> decisions about promotion and tenure, we will evaluate each candidate’s research, teaching, service, and engagement activities within the context of the pandemic. To this end, candidates have had an opportunity to include in their document a Professional COVID-19 Impact Statement, which documents how the pandemic has affected their professional accomplishments in discovery, teaching, and engagement, as well as their service obligations. To assist in your evaluation, we include this statement in the </w:t>
      </w:r>
      <w:proofErr w:type="gramStart"/>
      <w:r w:rsidRPr="00CA31A3">
        <w:rPr>
          <w:color w:val="000000" w:themeColor="text1"/>
        </w:rPr>
        <w:t>promotion</w:t>
      </w:r>
      <w:proofErr w:type="gramEnd"/>
      <w:r w:rsidRPr="00CA31A3">
        <w:rPr>
          <w:color w:val="000000" w:themeColor="text1"/>
        </w:rPr>
        <w:t xml:space="preserve"> document with which you have </w:t>
      </w:r>
      <w:proofErr w:type="gramStart"/>
      <w:r w:rsidRPr="00CA31A3">
        <w:rPr>
          <w:color w:val="000000" w:themeColor="text1"/>
        </w:rPr>
        <w:t>been provided</w:t>
      </w:r>
      <w:proofErr w:type="gramEnd"/>
      <w:r w:rsidRPr="00CA31A3">
        <w:rPr>
          <w:color w:val="000000" w:themeColor="text1"/>
        </w:rPr>
        <w:t xml:space="preserve">. It presents information about what obstacles </w:t>
      </w:r>
      <w:proofErr w:type="gramStart"/>
      <w:r w:rsidRPr="00CA31A3">
        <w:rPr>
          <w:color w:val="000000" w:themeColor="text1"/>
        </w:rPr>
        <w:t>were faced</w:t>
      </w:r>
      <w:proofErr w:type="gramEnd"/>
      <w:r w:rsidRPr="00CA31A3">
        <w:rPr>
          <w:color w:val="000000" w:themeColor="text1"/>
        </w:rPr>
        <w:t xml:space="preserve"> by this candidate during the COVID year and how they overcame </w:t>
      </w:r>
      <w:proofErr w:type="gramStart"/>
      <w:r w:rsidRPr="00CA31A3">
        <w:rPr>
          <w:color w:val="000000" w:themeColor="text1"/>
        </w:rPr>
        <w:t>them, and</w:t>
      </w:r>
      <w:proofErr w:type="gramEnd"/>
      <w:r w:rsidRPr="00CA31A3">
        <w:rPr>
          <w:color w:val="000000" w:themeColor="text1"/>
        </w:rPr>
        <w:t xml:space="preserve"> helps to put their impact during that year into the context of what was possible.</w:t>
      </w:r>
    </w:p>
    <w:p w14:paraId="1470B696" w14:textId="431956E8" w:rsidR="00F80465" w:rsidRPr="00CA31A3" w:rsidRDefault="00F80465">
      <w:pPr>
        <w:rPr>
          <w:sz w:val="24"/>
          <w:szCs w:val="24"/>
        </w:rPr>
      </w:pPr>
    </w:p>
    <w:p w14:paraId="4140B495" w14:textId="743D1ED2" w:rsidR="00DE663A" w:rsidRPr="009260CE" w:rsidRDefault="00DE663A" w:rsidP="00DE663A">
      <w:pPr>
        <w:pStyle w:val="ListParagraph"/>
        <w:numPr>
          <w:ilvl w:val="0"/>
          <w:numId w:val="5"/>
        </w:numPr>
        <w:rPr>
          <w:color w:val="000000" w:themeColor="text1"/>
          <w:sz w:val="24"/>
          <w:szCs w:val="24"/>
        </w:rPr>
      </w:pPr>
      <w:r w:rsidRPr="009260CE">
        <w:rPr>
          <w:b/>
          <w:i/>
          <w:color w:val="000000" w:themeColor="text1"/>
          <w:sz w:val="24"/>
          <w:szCs w:val="24"/>
        </w:rPr>
        <w:t xml:space="preserve">Minority </w:t>
      </w:r>
      <w:r w:rsidR="00326DFE" w:rsidRPr="009260CE">
        <w:rPr>
          <w:b/>
          <w:i/>
          <w:color w:val="000000" w:themeColor="text1"/>
          <w:sz w:val="24"/>
          <w:szCs w:val="24"/>
        </w:rPr>
        <w:t>D</w:t>
      </w:r>
      <w:r w:rsidRPr="009260CE">
        <w:rPr>
          <w:b/>
          <w:i/>
          <w:color w:val="000000" w:themeColor="text1"/>
          <w:sz w:val="24"/>
          <w:szCs w:val="24"/>
        </w:rPr>
        <w:t xml:space="preserve">epartment </w:t>
      </w:r>
      <w:r w:rsidR="00326DFE" w:rsidRPr="009260CE">
        <w:rPr>
          <w:b/>
          <w:i/>
          <w:color w:val="000000" w:themeColor="text1"/>
          <w:sz w:val="24"/>
          <w:szCs w:val="24"/>
        </w:rPr>
        <w:t>L</w:t>
      </w:r>
      <w:r w:rsidRPr="009260CE">
        <w:rPr>
          <w:b/>
          <w:i/>
          <w:color w:val="000000" w:themeColor="text1"/>
          <w:sz w:val="24"/>
          <w:szCs w:val="24"/>
        </w:rPr>
        <w:t xml:space="preserve">etter </w:t>
      </w:r>
    </w:p>
    <w:p w14:paraId="6BA577B4" w14:textId="45EE21B6" w:rsidR="00DE663A" w:rsidRPr="009260CE" w:rsidRDefault="00DE663A" w:rsidP="00DE663A">
      <w:pPr>
        <w:pStyle w:val="ListParagraph"/>
        <w:ind w:left="393" w:firstLine="0"/>
        <w:rPr>
          <w:color w:val="000000" w:themeColor="text1"/>
          <w:sz w:val="24"/>
          <w:szCs w:val="24"/>
        </w:rPr>
      </w:pPr>
    </w:p>
    <w:p w14:paraId="5B901D8E" w14:textId="77F283B6" w:rsidR="00DE663A" w:rsidRPr="009260CE" w:rsidRDefault="00B347F2" w:rsidP="00CA31A3">
      <w:pPr>
        <w:pStyle w:val="ListParagraph"/>
        <w:ind w:left="393" w:firstLine="0"/>
        <w:rPr>
          <w:color w:val="000000" w:themeColor="text1"/>
          <w:sz w:val="24"/>
          <w:szCs w:val="24"/>
        </w:rPr>
      </w:pPr>
      <w:r w:rsidRPr="009260CE">
        <w:rPr>
          <w:color w:val="000000" w:themeColor="text1"/>
          <w:sz w:val="24"/>
          <w:szCs w:val="24"/>
        </w:rPr>
        <w:t>C</w:t>
      </w:r>
      <w:r w:rsidR="00DE663A" w:rsidRPr="009260CE">
        <w:rPr>
          <w:color w:val="000000" w:themeColor="text1"/>
          <w:sz w:val="24"/>
          <w:szCs w:val="24"/>
        </w:rPr>
        <w:t xml:space="preserve">andidates with more than one departmental appointment </w:t>
      </w:r>
      <w:r w:rsidRPr="009260CE">
        <w:rPr>
          <w:color w:val="000000" w:themeColor="text1"/>
          <w:sz w:val="24"/>
          <w:szCs w:val="24"/>
        </w:rPr>
        <w:t>should provide</w:t>
      </w:r>
      <w:r w:rsidR="00DE663A" w:rsidRPr="009260CE">
        <w:rPr>
          <w:color w:val="000000" w:themeColor="text1"/>
          <w:sz w:val="24"/>
          <w:szCs w:val="24"/>
        </w:rPr>
        <w:t xml:space="preserve"> a letter from the minority department evaluating the case for promotion</w:t>
      </w:r>
      <w:proofErr w:type="gramStart"/>
      <w:r w:rsidR="00DE663A" w:rsidRPr="009260CE">
        <w:rPr>
          <w:color w:val="000000" w:themeColor="text1"/>
          <w:sz w:val="24"/>
          <w:szCs w:val="24"/>
        </w:rPr>
        <w:t xml:space="preserve">.  </w:t>
      </w:r>
      <w:proofErr w:type="gramEnd"/>
      <w:r w:rsidR="00DE663A" w:rsidRPr="009260CE">
        <w:rPr>
          <w:color w:val="000000" w:themeColor="text1"/>
          <w:sz w:val="24"/>
          <w:szCs w:val="24"/>
        </w:rPr>
        <w:t xml:space="preserve">The letter </w:t>
      </w:r>
      <w:proofErr w:type="gramStart"/>
      <w:r w:rsidR="00DE663A" w:rsidRPr="009260CE">
        <w:rPr>
          <w:color w:val="000000" w:themeColor="text1"/>
          <w:sz w:val="24"/>
          <w:szCs w:val="24"/>
        </w:rPr>
        <w:t>is usually written</w:t>
      </w:r>
      <w:proofErr w:type="gramEnd"/>
      <w:r w:rsidR="00DE663A" w:rsidRPr="009260CE">
        <w:rPr>
          <w:color w:val="000000" w:themeColor="text1"/>
          <w:sz w:val="24"/>
          <w:szCs w:val="24"/>
        </w:rPr>
        <w:t xml:space="preserve"> by the department head in consultation with </w:t>
      </w:r>
      <w:r w:rsidR="001F020C" w:rsidRPr="009260CE">
        <w:rPr>
          <w:color w:val="000000" w:themeColor="text1"/>
          <w:sz w:val="24"/>
          <w:szCs w:val="24"/>
        </w:rPr>
        <w:t xml:space="preserve">their department’s </w:t>
      </w:r>
      <w:r w:rsidR="00DE663A" w:rsidRPr="009260CE">
        <w:rPr>
          <w:color w:val="000000" w:themeColor="text1"/>
          <w:sz w:val="24"/>
          <w:szCs w:val="24"/>
        </w:rPr>
        <w:t>faculty and/or primary committee</w:t>
      </w:r>
      <w:proofErr w:type="gramStart"/>
      <w:r w:rsidR="00DE663A" w:rsidRPr="009260CE">
        <w:rPr>
          <w:color w:val="000000" w:themeColor="text1"/>
          <w:sz w:val="24"/>
          <w:szCs w:val="24"/>
        </w:rPr>
        <w:t xml:space="preserve">.  </w:t>
      </w:r>
      <w:proofErr w:type="gramEnd"/>
    </w:p>
    <w:p w14:paraId="79B81E07" w14:textId="77777777" w:rsidR="00DE663A" w:rsidRPr="009260CE" w:rsidRDefault="00DE663A">
      <w:pPr>
        <w:rPr>
          <w:color w:val="000000" w:themeColor="text1"/>
        </w:rPr>
      </w:pPr>
    </w:p>
    <w:p w14:paraId="6B4DAD1F" w14:textId="1DF77D45" w:rsidR="00F80465" w:rsidRPr="009260CE" w:rsidRDefault="00F80465">
      <w:pPr>
        <w:rPr>
          <w:color w:val="000000" w:themeColor="text1"/>
        </w:rPr>
      </w:pPr>
    </w:p>
    <w:p w14:paraId="3A8D6F0C" w14:textId="77777777" w:rsidR="00F80465" w:rsidRDefault="00F80465"/>
    <w:sectPr w:rsidR="00F80465" w:rsidSect="00B858C1">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0ACF" w14:textId="77777777" w:rsidR="00834B8A" w:rsidRDefault="00834B8A" w:rsidP="00216AE6">
      <w:r>
        <w:separator/>
      </w:r>
    </w:p>
  </w:endnote>
  <w:endnote w:type="continuationSeparator" w:id="0">
    <w:p w14:paraId="07DFF99E" w14:textId="77777777" w:rsidR="00834B8A" w:rsidRDefault="00834B8A" w:rsidP="0021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956D" w14:textId="78CCB80E" w:rsidR="00615821" w:rsidRPr="00B858C1" w:rsidRDefault="00B858C1" w:rsidP="00615821">
    <w:pPr>
      <w:pBdr>
        <w:top w:val="nil"/>
        <w:left w:val="nil"/>
        <w:bottom w:val="nil"/>
        <w:right w:val="nil"/>
        <w:between w:val="nil"/>
      </w:pBdr>
      <w:tabs>
        <w:tab w:val="left" w:pos="7470"/>
      </w:tabs>
      <w:spacing w:before="120" w:after="120"/>
      <w:rPr>
        <w:color w:val="000000"/>
        <w:sz w:val="20"/>
        <w:szCs w:val="20"/>
      </w:rPr>
    </w:pPr>
    <w:r w:rsidRPr="00B858C1">
      <w:rPr>
        <w:color w:val="000000"/>
        <w:sz w:val="20"/>
        <w:szCs w:val="20"/>
      </w:rPr>
      <w:t xml:space="preserve">Science </w:t>
    </w:r>
    <w:r w:rsidR="00615821" w:rsidRPr="00B858C1">
      <w:rPr>
        <w:color w:val="000000"/>
        <w:sz w:val="20"/>
        <w:szCs w:val="20"/>
      </w:rPr>
      <w:t>Template Version</w:t>
    </w:r>
    <w:r w:rsidRPr="00B858C1">
      <w:rPr>
        <w:color w:val="000000"/>
        <w:sz w:val="20"/>
        <w:szCs w:val="20"/>
      </w:rPr>
      <w:t xml:space="preserve"> </w:t>
    </w:r>
    <w:r w:rsidR="00615821" w:rsidRPr="00B858C1">
      <w:rPr>
        <w:color w:val="000000"/>
        <w:sz w:val="20"/>
        <w:szCs w:val="20"/>
      </w:rPr>
      <w:t>2026</w:t>
    </w:r>
    <w:r w:rsidRPr="00B858C1">
      <w:rPr>
        <w:color w:val="000000"/>
        <w:sz w:val="20"/>
        <w:szCs w:val="20"/>
      </w:rPr>
      <w:t xml:space="preserve">                                                                                      </w:t>
    </w:r>
    <w:proofErr w:type="gramStart"/>
    <w:r w:rsidRPr="00B858C1">
      <w:rPr>
        <w:color w:val="000000"/>
        <w:sz w:val="20"/>
        <w:szCs w:val="20"/>
      </w:rPr>
      <w:t xml:space="preserve">   </w:t>
    </w:r>
    <w:r w:rsidR="00615821" w:rsidRPr="00B858C1">
      <w:rPr>
        <w:color w:val="000000"/>
        <w:sz w:val="20"/>
        <w:szCs w:val="20"/>
      </w:rPr>
      <w:t>[</w:t>
    </w:r>
    <w:proofErr w:type="gramEnd"/>
    <w:r w:rsidR="00615821" w:rsidRPr="00B858C1">
      <w:rPr>
        <w:color w:val="000000"/>
        <w:sz w:val="20"/>
        <w:szCs w:val="20"/>
      </w:rPr>
      <w:t xml:space="preserve">Insert Name], Page </w:t>
    </w:r>
    <w:r w:rsidR="00615821" w:rsidRPr="00B858C1">
      <w:rPr>
        <w:b/>
        <w:bCs/>
        <w:color w:val="000000"/>
        <w:sz w:val="20"/>
        <w:szCs w:val="20"/>
      </w:rPr>
      <w:fldChar w:fldCharType="begin"/>
    </w:r>
    <w:r w:rsidR="00615821" w:rsidRPr="00B858C1">
      <w:rPr>
        <w:b/>
        <w:bCs/>
        <w:color w:val="000000"/>
        <w:sz w:val="20"/>
        <w:szCs w:val="20"/>
      </w:rPr>
      <w:instrText xml:space="preserve"> PAGE  \* Arabic  \* MERGEFORMAT </w:instrText>
    </w:r>
    <w:r w:rsidR="00615821" w:rsidRPr="00B858C1">
      <w:rPr>
        <w:b/>
        <w:bCs/>
        <w:color w:val="000000"/>
        <w:sz w:val="20"/>
        <w:szCs w:val="20"/>
      </w:rPr>
      <w:fldChar w:fldCharType="separate"/>
    </w:r>
    <w:proofErr w:type="gramStart"/>
    <w:r w:rsidR="00615821" w:rsidRPr="00B858C1">
      <w:rPr>
        <w:b/>
        <w:bCs/>
        <w:color w:val="000000"/>
        <w:sz w:val="20"/>
        <w:szCs w:val="20"/>
      </w:rPr>
      <w:t>2</w:t>
    </w:r>
    <w:proofErr w:type="gramEnd"/>
    <w:r w:rsidR="00615821" w:rsidRPr="00B858C1">
      <w:rPr>
        <w:b/>
        <w:bCs/>
        <w:color w:val="000000"/>
        <w:sz w:val="20"/>
        <w:szCs w:val="20"/>
      </w:rPr>
      <w:fldChar w:fldCharType="end"/>
    </w:r>
    <w:r w:rsidR="00615821" w:rsidRPr="00B858C1">
      <w:rPr>
        <w:color w:val="000000"/>
        <w:sz w:val="20"/>
        <w:szCs w:val="20"/>
      </w:rPr>
      <w:t xml:space="preserve"> of </w:t>
    </w:r>
    <w:r w:rsidRPr="00B858C1">
      <w:rPr>
        <w:b/>
        <w:bCs/>
        <w:color w:val="000000"/>
        <w:sz w:val="20"/>
        <w:szCs w:val="20"/>
      </w:rPr>
      <w:t>XX</w:t>
    </w:r>
    <w:r w:rsidRPr="00B858C1">
      <w:rPr>
        <w:b/>
        <w:bCs/>
        <w:color w:val="000000"/>
        <w:sz w:val="20"/>
        <w:szCs w:val="20"/>
      </w:rPr>
      <w:tab/>
    </w:r>
  </w:p>
  <w:p w14:paraId="5AA5E53A" w14:textId="7E1BCD76" w:rsidR="00B858C1" w:rsidRDefault="00B85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34E6" w14:textId="77777777" w:rsidR="00834B8A" w:rsidRDefault="00834B8A" w:rsidP="00216AE6">
      <w:r>
        <w:separator/>
      </w:r>
    </w:p>
  </w:footnote>
  <w:footnote w:type="continuationSeparator" w:id="0">
    <w:p w14:paraId="0455F4FF" w14:textId="77777777" w:rsidR="00834B8A" w:rsidRDefault="00834B8A" w:rsidP="0021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C99"/>
    <w:multiLevelType w:val="hybridMultilevel"/>
    <w:tmpl w:val="B2645940"/>
    <w:lvl w:ilvl="0" w:tplc="50E6EACE">
      <w:start w:val="1"/>
      <w:numFmt w:val="decimal"/>
      <w:lvlText w:val="%1."/>
      <w:lvlJc w:val="left"/>
      <w:pPr>
        <w:ind w:left="1091" w:hanging="305"/>
        <w:jc w:val="right"/>
      </w:pPr>
      <w:rPr>
        <w:rFonts w:ascii="Times New Roman" w:eastAsia="Times New Roman" w:hAnsi="Times New Roman" w:cs="Times New Roman" w:hint="default"/>
        <w:spacing w:val="-3"/>
        <w:w w:val="99"/>
        <w:sz w:val="24"/>
        <w:szCs w:val="24"/>
      </w:rPr>
    </w:lvl>
    <w:lvl w:ilvl="1" w:tplc="630A1622">
      <w:numFmt w:val="bullet"/>
      <w:lvlText w:val="•"/>
      <w:lvlJc w:val="left"/>
      <w:pPr>
        <w:ind w:left="1904" w:hanging="305"/>
      </w:pPr>
      <w:rPr>
        <w:rFonts w:hint="default"/>
      </w:rPr>
    </w:lvl>
    <w:lvl w:ilvl="2" w:tplc="951A8F12">
      <w:numFmt w:val="bullet"/>
      <w:lvlText w:val="•"/>
      <w:lvlJc w:val="left"/>
      <w:pPr>
        <w:ind w:left="2708" w:hanging="305"/>
      </w:pPr>
      <w:rPr>
        <w:rFonts w:hint="default"/>
      </w:rPr>
    </w:lvl>
    <w:lvl w:ilvl="3" w:tplc="1CECF5F8">
      <w:numFmt w:val="bullet"/>
      <w:lvlText w:val="•"/>
      <w:lvlJc w:val="left"/>
      <w:pPr>
        <w:ind w:left="3512" w:hanging="305"/>
      </w:pPr>
      <w:rPr>
        <w:rFonts w:hint="default"/>
      </w:rPr>
    </w:lvl>
    <w:lvl w:ilvl="4" w:tplc="EF5C1EB8">
      <w:numFmt w:val="bullet"/>
      <w:lvlText w:val="•"/>
      <w:lvlJc w:val="left"/>
      <w:pPr>
        <w:ind w:left="4316" w:hanging="305"/>
      </w:pPr>
      <w:rPr>
        <w:rFonts w:hint="default"/>
      </w:rPr>
    </w:lvl>
    <w:lvl w:ilvl="5" w:tplc="DC042C16">
      <w:numFmt w:val="bullet"/>
      <w:lvlText w:val="•"/>
      <w:lvlJc w:val="left"/>
      <w:pPr>
        <w:ind w:left="5120" w:hanging="305"/>
      </w:pPr>
      <w:rPr>
        <w:rFonts w:hint="default"/>
      </w:rPr>
    </w:lvl>
    <w:lvl w:ilvl="6" w:tplc="BC9090E4">
      <w:numFmt w:val="bullet"/>
      <w:lvlText w:val="•"/>
      <w:lvlJc w:val="left"/>
      <w:pPr>
        <w:ind w:left="5924" w:hanging="305"/>
      </w:pPr>
      <w:rPr>
        <w:rFonts w:hint="default"/>
      </w:rPr>
    </w:lvl>
    <w:lvl w:ilvl="7" w:tplc="1496467A">
      <w:numFmt w:val="bullet"/>
      <w:lvlText w:val="•"/>
      <w:lvlJc w:val="left"/>
      <w:pPr>
        <w:ind w:left="6728" w:hanging="305"/>
      </w:pPr>
      <w:rPr>
        <w:rFonts w:hint="default"/>
      </w:rPr>
    </w:lvl>
    <w:lvl w:ilvl="8" w:tplc="4A5C3EF0">
      <w:numFmt w:val="bullet"/>
      <w:lvlText w:val="•"/>
      <w:lvlJc w:val="left"/>
      <w:pPr>
        <w:ind w:left="7532" w:hanging="305"/>
      </w:pPr>
      <w:rPr>
        <w:rFonts w:hint="default"/>
      </w:rPr>
    </w:lvl>
  </w:abstractNum>
  <w:abstractNum w:abstractNumId="1" w15:restartNumberingAfterBreak="0">
    <w:nsid w:val="058448A4"/>
    <w:multiLevelType w:val="hybridMultilevel"/>
    <w:tmpl w:val="E92A82F2"/>
    <w:lvl w:ilvl="0" w:tplc="0840BAF4">
      <w:start w:val="1"/>
      <w:numFmt w:val="decimal"/>
      <w:lvlText w:val="%1."/>
      <w:lvlJc w:val="left"/>
      <w:pPr>
        <w:ind w:left="1036" w:hanging="305"/>
      </w:pPr>
      <w:rPr>
        <w:rFonts w:ascii="Times New Roman" w:eastAsia="Times New Roman" w:hAnsi="Times New Roman" w:cs="Times New Roman" w:hint="default"/>
        <w:spacing w:val="-1"/>
        <w:w w:val="99"/>
        <w:sz w:val="24"/>
        <w:szCs w:val="24"/>
      </w:rPr>
    </w:lvl>
    <w:lvl w:ilvl="1" w:tplc="9684E082">
      <w:numFmt w:val="bullet"/>
      <w:lvlText w:val="•"/>
      <w:lvlJc w:val="left"/>
      <w:pPr>
        <w:ind w:left="1850" w:hanging="305"/>
      </w:pPr>
      <w:rPr>
        <w:rFonts w:hint="default"/>
      </w:rPr>
    </w:lvl>
    <w:lvl w:ilvl="2" w:tplc="9086FCDE">
      <w:numFmt w:val="bullet"/>
      <w:lvlText w:val="•"/>
      <w:lvlJc w:val="left"/>
      <w:pPr>
        <w:ind w:left="2660" w:hanging="305"/>
      </w:pPr>
      <w:rPr>
        <w:rFonts w:hint="default"/>
      </w:rPr>
    </w:lvl>
    <w:lvl w:ilvl="3" w:tplc="9E664B34">
      <w:numFmt w:val="bullet"/>
      <w:lvlText w:val="•"/>
      <w:lvlJc w:val="left"/>
      <w:pPr>
        <w:ind w:left="3470" w:hanging="305"/>
      </w:pPr>
      <w:rPr>
        <w:rFonts w:hint="default"/>
      </w:rPr>
    </w:lvl>
    <w:lvl w:ilvl="4" w:tplc="71AEA66A">
      <w:numFmt w:val="bullet"/>
      <w:lvlText w:val="•"/>
      <w:lvlJc w:val="left"/>
      <w:pPr>
        <w:ind w:left="4280" w:hanging="305"/>
      </w:pPr>
      <w:rPr>
        <w:rFonts w:hint="default"/>
      </w:rPr>
    </w:lvl>
    <w:lvl w:ilvl="5" w:tplc="E1C85BEA">
      <w:numFmt w:val="bullet"/>
      <w:lvlText w:val="•"/>
      <w:lvlJc w:val="left"/>
      <w:pPr>
        <w:ind w:left="5090" w:hanging="305"/>
      </w:pPr>
      <w:rPr>
        <w:rFonts w:hint="default"/>
      </w:rPr>
    </w:lvl>
    <w:lvl w:ilvl="6" w:tplc="9CE43D6C">
      <w:numFmt w:val="bullet"/>
      <w:lvlText w:val="•"/>
      <w:lvlJc w:val="left"/>
      <w:pPr>
        <w:ind w:left="5900" w:hanging="305"/>
      </w:pPr>
      <w:rPr>
        <w:rFonts w:hint="default"/>
      </w:rPr>
    </w:lvl>
    <w:lvl w:ilvl="7" w:tplc="B5065924">
      <w:numFmt w:val="bullet"/>
      <w:lvlText w:val="•"/>
      <w:lvlJc w:val="left"/>
      <w:pPr>
        <w:ind w:left="6710" w:hanging="305"/>
      </w:pPr>
      <w:rPr>
        <w:rFonts w:hint="default"/>
      </w:rPr>
    </w:lvl>
    <w:lvl w:ilvl="8" w:tplc="38E2B2FA">
      <w:numFmt w:val="bullet"/>
      <w:lvlText w:val="•"/>
      <w:lvlJc w:val="left"/>
      <w:pPr>
        <w:ind w:left="7520" w:hanging="305"/>
      </w:pPr>
      <w:rPr>
        <w:rFonts w:hint="default"/>
      </w:rPr>
    </w:lvl>
  </w:abstractNum>
  <w:abstractNum w:abstractNumId="2" w15:restartNumberingAfterBreak="0">
    <w:nsid w:val="0B7E1692"/>
    <w:multiLevelType w:val="hybridMultilevel"/>
    <w:tmpl w:val="82403EFC"/>
    <w:lvl w:ilvl="0" w:tplc="1FC2CC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D1CBB"/>
    <w:multiLevelType w:val="hybridMultilevel"/>
    <w:tmpl w:val="CF36DAF8"/>
    <w:lvl w:ilvl="0" w:tplc="FF784E0A">
      <w:start w:val="1"/>
      <w:numFmt w:val="decimal"/>
      <w:lvlText w:val="%1."/>
      <w:lvlJc w:val="left"/>
      <w:pPr>
        <w:ind w:left="964" w:hanging="360"/>
      </w:pPr>
      <w:rPr>
        <w:rFonts w:ascii="Times New Roman" w:eastAsia="Times New Roman" w:hAnsi="Times New Roman" w:cs="Times New Roman" w:hint="default"/>
        <w:spacing w:val="-1"/>
        <w:w w:val="100"/>
        <w:sz w:val="24"/>
        <w:szCs w:val="24"/>
      </w:rPr>
    </w:lvl>
    <w:lvl w:ilvl="1" w:tplc="3C981E12">
      <w:numFmt w:val="bullet"/>
      <w:lvlText w:val="•"/>
      <w:lvlJc w:val="left"/>
      <w:pPr>
        <w:ind w:left="1778" w:hanging="360"/>
      </w:pPr>
      <w:rPr>
        <w:rFonts w:hint="default"/>
      </w:rPr>
    </w:lvl>
    <w:lvl w:ilvl="2" w:tplc="FB408D1E">
      <w:numFmt w:val="bullet"/>
      <w:lvlText w:val="•"/>
      <w:lvlJc w:val="left"/>
      <w:pPr>
        <w:ind w:left="2596" w:hanging="360"/>
      </w:pPr>
      <w:rPr>
        <w:rFonts w:hint="default"/>
      </w:rPr>
    </w:lvl>
    <w:lvl w:ilvl="3" w:tplc="34CE4200">
      <w:numFmt w:val="bullet"/>
      <w:lvlText w:val="•"/>
      <w:lvlJc w:val="left"/>
      <w:pPr>
        <w:ind w:left="3414" w:hanging="360"/>
      </w:pPr>
      <w:rPr>
        <w:rFonts w:hint="default"/>
      </w:rPr>
    </w:lvl>
    <w:lvl w:ilvl="4" w:tplc="6B74BBDC">
      <w:numFmt w:val="bullet"/>
      <w:lvlText w:val="•"/>
      <w:lvlJc w:val="left"/>
      <w:pPr>
        <w:ind w:left="4232" w:hanging="360"/>
      </w:pPr>
      <w:rPr>
        <w:rFonts w:hint="default"/>
      </w:rPr>
    </w:lvl>
    <w:lvl w:ilvl="5" w:tplc="649627F8">
      <w:numFmt w:val="bullet"/>
      <w:lvlText w:val="•"/>
      <w:lvlJc w:val="left"/>
      <w:pPr>
        <w:ind w:left="5050" w:hanging="360"/>
      </w:pPr>
      <w:rPr>
        <w:rFonts w:hint="default"/>
      </w:rPr>
    </w:lvl>
    <w:lvl w:ilvl="6" w:tplc="C0E25868">
      <w:numFmt w:val="bullet"/>
      <w:lvlText w:val="•"/>
      <w:lvlJc w:val="left"/>
      <w:pPr>
        <w:ind w:left="5868" w:hanging="360"/>
      </w:pPr>
      <w:rPr>
        <w:rFonts w:hint="default"/>
      </w:rPr>
    </w:lvl>
    <w:lvl w:ilvl="7" w:tplc="DEA85CF6">
      <w:numFmt w:val="bullet"/>
      <w:lvlText w:val="•"/>
      <w:lvlJc w:val="left"/>
      <w:pPr>
        <w:ind w:left="6686" w:hanging="360"/>
      </w:pPr>
      <w:rPr>
        <w:rFonts w:hint="default"/>
      </w:rPr>
    </w:lvl>
    <w:lvl w:ilvl="8" w:tplc="DEAC2278">
      <w:numFmt w:val="bullet"/>
      <w:lvlText w:val="•"/>
      <w:lvlJc w:val="left"/>
      <w:pPr>
        <w:ind w:left="7504" w:hanging="360"/>
      </w:pPr>
      <w:rPr>
        <w:rFonts w:hint="default"/>
      </w:rPr>
    </w:lvl>
  </w:abstractNum>
  <w:abstractNum w:abstractNumId="4" w15:restartNumberingAfterBreak="0">
    <w:nsid w:val="61A532FF"/>
    <w:multiLevelType w:val="hybridMultilevel"/>
    <w:tmpl w:val="391C495C"/>
    <w:lvl w:ilvl="0" w:tplc="B248F098">
      <w:start w:val="1"/>
      <w:numFmt w:val="upperRoman"/>
      <w:lvlText w:val="%1."/>
      <w:lvlJc w:val="left"/>
      <w:pPr>
        <w:ind w:left="393" w:hanging="274"/>
      </w:pPr>
      <w:rPr>
        <w:rFonts w:ascii="Times New Roman" w:eastAsia="Times New Roman" w:hAnsi="Times New Roman" w:cs="Times New Roman" w:hint="default"/>
        <w:b/>
        <w:bCs/>
        <w:i/>
        <w:spacing w:val="-2"/>
        <w:w w:val="99"/>
        <w:sz w:val="24"/>
        <w:szCs w:val="24"/>
      </w:rPr>
    </w:lvl>
    <w:lvl w:ilvl="1" w:tplc="83B2E5D8">
      <w:start w:val="1"/>
      <w:numFmt w:val="upperLetter"/>
      <w:lvlText w:val="%2."/>
      <w:lvlJc w:val="left"/>
      <w:pPr>
        <w:ind w:left="820" w:hanging="360"/>
      </w:pPr>
      <w:rPr>
        <w:rFonts w:hint="default"/>
        <w:w w:val="100"/>
      </w:rPr>
    </w:lvl>
    <w:lvl w:ilvl="2" w:tplc="3E98CDD0">
      <w:start w:val="1"/>
      <w:numFmt w:val="lowerLetter"/>
      <w:lvlText w:val="%3."/>
      <w:lvlJc w:val="left"/>
      <w:pPr>
        <w:ind w:left="1416" w:hanging="360"/>
      </w:pPr>
      <w:rPr>
        <w:rFonts w:ascii="Times New Roman" w:eastAsia="Times New Roman" w:hAnsi="Times New Roman" w:cs="Times New Roman" w:hint="default"/>
        <w:spacing w:val="-1"/>
        <w:w w:val="100"/>
        <w:sz w:val="24"/>
        <w:szCs w:val="24"/>
      </w:rPr>
    </w:lvl>
    <w:lvl w:ilvl="3" w:tplc="5AB89716">
      <w:numFmt w:val="bullet"/>
      <w:lvlText w:val="•"/>
      <w:lvlJc w:val="left"/>
      <w:pPr>
        <w:ind w:left="960" w:hanging="360"/>
      </w:pPr>
      <w:rPr>
        <w:rFonts w:hint="default"/>
      </w:rPr>
    </w:lvl>
    <w:lvl w:ilvl="4" w:tplc="9BA8F8BA">
      <w:numFmt w:val="bullet"/>
      <w:lvlText w:val="•"/>
      <w:lvlJc w:val="left"/>
      <w:pPr>
        <w:ind w:left="1000" w:hanging="360"/>
      </w:pPr>
      <w:rPr>
        <w:rFonts w:hint="default"/>
      </w:rPr>
    </w:lvl>
    <w:lvl w:ilvl="5" w:tplc="AAA881C4">
      <w:numFmt w:val="bullet"/>
      <w:lvlText w:val="•"/>
      <w:lvlJc w:val="left"/>
      <w:pPr>
        <w:ind w:left="1420" w:hanging="360"/>
      </w:pPr>
      <w:rPr>
        <w:rFonts w:hint="default"/>
      </w:rPr>
    </w:lvl>
    <w:lvl w:ilvl="6" w:tplc="CCF0B854">
      <w:numFmt w:val="bullet"/>
      <w:lvlText w:val="•"/>
      <w:lvlJc w:val="left"/>
      <w:pPr>
        <w:ind w:left="3040" w:hanging="360"/>
      </w:pPr>
      <w:rPr>
        <w:rFonts w:hint="default"/>
      </w:rPr>
    </w:lvl>
    <w:lvl w:ilvl="7" w:tplc="1542CED4">
      <w:numFmt w:val="bullet"/>
      <w:lvlText w:val="•"/>
      <w:lvlJc w:val="left"/>
      <w:pPr>
        <w:ind w:left="4660" w:hanging="360"/>
      </w:pPr>
      <w:rPr>
        <w:rFonts w:hint="default"/>
      </w:rPr>
    </w:lvl>
    <w:lvl w:ilvl="8" w:tplc="28CEDC26">
      <w:numFmt w:val="bullet"/>
      <w:lvlText w:val="•"/>
      <w:lvlJc w:val="left"/>
      <w:pPr>
        <w:ind w:left="6280" w:hanging="360"/>
      </w:pPr>
      <w:rPr>
        <w:rFonts w:hint="default"/>
      </w:rPr>
    </w:lvl>
  </w:abstractNum>
  <w:abstractNum w:abstractNumId="5" w15:restartNumberingAfterBreak="0">
    <w:nsid w:val="62E36444"/>
    <w:multiLevelType w:val="hybridMultilevel"/>
    <w:tmpl w:val="96FA9C42"/>
    <w:lvl w:ilvl="0" w:tplc="18248356">
      <w:start w:val="1"/>
      <w:numFmt w:val="decimal"/>
      <w:lvlText w:val="%1."/>
      <w:lvlJc w:val="left"/>
      <w:pPr>
        <w:ind w:left="1140" w:hanging="300"/>
      </w:pPr>
      <w:rPr>
        <w:rFonts w:ascii="Times New Roman" w:eastAsia="Times New Roman" w:hAnsi="Times New Roman" w:cs="Times New Roman" w:hint="default"/>
        <w:spacing w:val="-1"/>
        <w:w w:val="99"/>
        <w:sz w:val="24"/>
        <w:szCs w:val="24"/>
      </w:rPr>
    </w:lvl>
    <w:lvl w:ilvl="1" w:tplc="E41A3F34">
      <w:numFmt w:val="bullet"/>
      <w:lvlText w:val="•"/>
      <w:lvlJc w:val="left"/>
      <w:pPr>
        <w:ind w:left="1984" w:hanging="300"/>
      </w:pPr>
      <w:rPr>
        <w:rFonts w:hint="default"/>
      </w:rPr>
    </w:lvl>
    <w:lvl w:ilvl="2" w:tplc="255A3874">
      <w:numFmt w:val="bullet"/>
      <w:lvlText w:val="•"/>
      <w:lvlJc w:val="left"/>
      <w:pPr>
        <w:ind w:left="2828" w:hanging="300"/>
      </w:pPr>
      <w:rPr>
        <w:rFonts w:hint="default"/>
      </w:rPr>
    </w:lvl>
    <w:lvl w:ilvl="3" w:tplc="3AC2833A">
      <w:numFmt w:val="bullet"/>
      <w:lvlText w:val="•"/>
      <w:lvlJc w:val="left"/>
      <w:pPr>
        <w:ind w:left="3672" w:hanging="300"/>
      </w:pPr>
      <w:rPr>
        <w:rFonts w:hint="default"/>
      </w:rPr>
    </w:lvl>
    <w:lvl w:ilvl="4" w:tplc="E9F4EEE2">
      <w:numFmt w:val="bullet"/>
      <w:lvlText w:val="•"/>
      <w:lvlJc w:val="left"/>
      <w:pPr>
        <w:ind w:left="4516" w:hanging="300"/>
      </w:pPr>
      <w:rPr>
        <w:rFonts w:hint="default"/>
      </w:rPr>
    </w:lvl>
    <w:lvl w:ilvl="5" w:tplc="16B208B4">
      <w:numFmt w:val="bullet"/>
      <w:lvlText w:val="•"/>
      <w:lvlJc w:val="left"/>
      <w:pPr>
        <w:ind w:left="5360" w:hanging="300"/>
      </w:pPr>
      <w:rPr>
        <w:rFonts w:hint="default"/>
      </w:rPr>
    </w:lvl>
    <w:lvl w:ilvl="6" w:tplc="48A8E8A0">
      <w:numFmt w:val="bullet"/>
      <w:lvlText w:val="•"/>
      <w:lvlJc w:val="left"/>
      <w:pPr>
        <w:ind w:left="6204" w:hanging="300"/>
      </w:pPr>
      <w:rPr>
        <w:rFonts w:hint="default"/>
      </w:rPr>
    </w:lvl>
    <w:lvl w:ilvl="7" w:tplc="E728AFF6">
      <w:numFmt w:val="bullet"/>
      <w:lvlText w:val="•"/>
      <w:lvlJc w:val="left"/>
      <w:pPr>
        <w:ind w:left="7048" w:hanging="300"/>
      </w:pPr>
      <w:rPr>
        <w:rFonts w:hint="default"/>
      </w:rPr>
    </w:lvl>
    <w:lvl w:ilvl="8" w:tplc="0CC6796C">
      <w:numFmt w:val="bullet"/>
      <w:lvlText w:val="•"/>
      <w:lvlJc w:val="left"/>
      <w:pPr>
        <w:ind w:left="7892" w:hanging="300"/>
      </w:pPr>
      <w:rPr>
        <w:rFonts w:hint="default"/>
      </w:rPr>
    </w:lvl>
  </w:abstractNum>
  <w:num w:numId="1" w16cid:durableId="775716076">
    <w:abstractNumId w:val="0"/>
  </w:num>
  <w:num w:numId="2" w16cid:durableId="1874341887">
    <w:abstractNumId w:val="1"/>
  </w:num>
  <w:num w:numId="3" w16cid:durableId="343555093">
    <w:abstractNumId w:val="3"/>
  </w:num>
  <w:num w:numId="4" w16cid:durableId="406079402">
    <w:abstractNumId w:val="5"/>
  </w:num>
  <w:num w:numId="5" w16cid:durableId="568687323">
    <w:abstractNumId w:val="4"/>
  </w:num>
  <w:num w:numId="6" w16cid:durableId="177408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EA"/>
    <w:rsid w:val="00025626"/>
    <w:rsid w:val="00070824"/>
    <w:rsid w:val="00094D8A"/>
    <w:rsid w:val="000C7F38"/>
    <w:rsid w:val="001469DE"/>
    <w:rsid w:val="001C2E19"/>
    <w:rsid w:val="001F020C"/>
    <w:rsid w:val="00216AE6"/>
    <w:rsid w:val="00234DC1"/>
    <w:rsid w:val="0024527D"/>
    <w:rsid w:val="002825F4"/>
    <w:rsid w:val="00297C8F"/>
    <w:rsid w:val="002B0DE3"/>
    <w:rsid w:val="002B5FBE"/>
    <w:rsid w:val="002C54CC"/>
    <w:rsid w:val="002D2BC1"/>
    <w:rsid w:val="00326DFE"/>
    <w:rsid w:val="00332BFA"/>
    <w:rsid w:val="003341E0"/>
    <w:rsid w:val="00356FEA"/>
    <w:rsid w:val="0036031C"/>
    <w:rsid w:val="003E5A4E"/>
    <w:rsid w:val="003F0943"/>
    <w:rsid w:val="00483481"/>
    <w:rsid w:val="00511DE6"/>
    <w:rsid w:val="00535096"/>
    <w:rsid w:val="005361B4"/>
    <w:rsid w:val="00552693"/>
    <w:rsid w:val="00562DCA"/>
    <w:rsid w:val="005933D9"/>
    <w:rsid w:val="00615821"/>
    <w:rsid w:val="0066345E"/>
    <w:rsid w:val="006C6830"/>
    <w:rsid w:val="0073651C"/>
    <w:rsid w:val="00737DBE"/>
    <w:rsid w:val="00834B8A"/>
    <w:rsid w:val="00886761"/>
    <w:rsid w:val="008A0110"/>
    <w:rsid w:val="008C60F7"/>
    <w:rsid w:val="008F2F8A"/>
    <w:rsid w:val="008F6975"/>
    <w:rsid w:val="009260CE"/>
    <w:rsid w:val="009A2353"/>
    <w:rsid w:val="00A56665"/>
    <w:rsid w:val="00A570DD"/>
    <w:rsid w:val="00A91E92"/>
    <w:rsid w:val="00AA22A4"/>
    <w:rsid w:val="00AC62AF"/>
    <w:rsid w:val="00AD1F79"/>
    <w:rsid w:val="00B27E77"/>
    <w:rsid w:val="00B347F2"/>
    <w:rsid w:val="00B70D13"/>
    <w:rsid w:val="00B858C1"/>
    <w:rsid w:val="00CA31A3"/>
    <w:rsid w:val="00DA128F"/>
    <w:rsid w:val="00DB4DCF"/>
    <w:rsid w:val="00DC10AF"/>
    <w:rsid w:val="00DE663A"/>
    <w:rsid w:val="00E0729A"/>
    <w:rsid w:val="00E21653"/>
    <w:rsid w:val="00E91DE3"/>
    <w:rsid w:val="00EA01F5"/>
    <w:rsid w:val="00ED4FD6"/>
    <w:rsid w:val="00F73618"/>
    <w:rsid w:val="00F73A28"/>
    <w:rsid w:val="00F75D69"/>
    <w:rsid w:val="00F80465"/>
    <w:rsid w:val="00FA5193"/>
    <w:rsid w:val="00FC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F29D"/>
  <w15:chartTrackingRefBased/>
  <w15:docId w15:val="{2C56A174-2A95-5D46-A6AA-065851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6FEA"/>
    <w:pPr>
      <w:widowControl w:val="0"/>
      <w:autoSpaceDE w:val="0"/>
      <w:autoSpaceDN w:val="0"/>
    </w:pPr>
    <w:rPr>
      <w:rFonts w:ascii="Times New Roman" w:eastAsia="Times New Roman" w:hAnsi="Times New Roman" w:cs="Times New Roman"/>
      <w:sz w:val="22"/>
      <w:szCs w:val="22"/>
    </w:rPr>
  </w:style>
  <w:style w:type="paragraph" w:styleId="Heading2">
    <w:name w:val="heading 2"/>
    <w:basedOn w:val="Normal"/>
    <w:link w:val="Heading2Char"/>
    <w:uiPriority w:val="1"/>
    <w:qFormat/>
    <w:rsid w:val="00356FEA"/>
    <w:pPr>
      <w:ind w:left="100"/>
      <w:outlineLvl w:val="1"/>
    </w:pPr>
    <w:rPr>
      <w:b/>
      <w:bCs/>
      <w:i/>
      <w:sz w:val="24"/>
      <w:szCs w:val="24"/>
    </w:rPr>
  </w:style>
  <w:style w:type="paragraph" w:styleId="Heading3">
    <w:name w:val="heading 3"/>
    <w:basedOn w:val="Normal"/>
    <w:next w:val="Normal"/>
    <w:link w:val="Heading3Char"/>
    <w:uiPriority w:val="9"/>
    <w:semiHidden/>
    <w:unhideWhenUsed/>
    <w:qFormat/>
    <w:rsid w:val="00DB4DC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56FEA"/>
    <w:rPr>
      <w:rFonts w:ascii="Times New Roman" w:eastAsia="Times New Roman" w:hAnsi="Times New Roman" w:cs="Times New Roman"/>
      <w:b/>
      <w:bCs/>
      <w:i/>
    </w:rPr>
  </w:style>
  <w:style w:type="paragraph" w:styleId="BodyText">
    <w:name w:val="Body Text"/>
    <w:basedOn w:val="Normal"/>
    <w:link w:val="BodyTextChar"/>
    <w:uiPriority w:val="1"/>
    <w:qFormat/>
    <w:rsid w:val="00356FEA"/>
    <w:rPr>
      <w:sz w:val="24"/>
      <w:szCs w:val="24"/>
    </w:rPr>
  </w:style>
  <w:style w:type="character" w:customStyle="1" w:styleId="BodyTextChar">
    <w:name w:val="Body Text Char"/>
    <w:basedOn w:val="DefaultParagraphFont"/>
    <w:link w:val="BodyText"/>
    <w:uiPriority w:val="1"/>
    <w:rsid w:val="00356FEA"/>
    <w:rPr>
      <w:rFonts w:ascii="Times New Roman" w:eastAsia="Times New Roman" w:hAnsi="Times New Roman" w:cs="Times New Roman"/>
    </w:rPr>
  </w:style>
  <w:style w:type="paragraph" w:styleId="ListParagraph">
    <w:name w:val="List Paragraph"/>
    <w:basedOn w:val="Normal"/>
    <w:uiPriority w:val="1"/>
    <w:qFormat/>
    <w:rsid w:val="00356FEA"/>
    <w:pPr>
      <w:ind w:left="840" w:hanging="360"/>
    </w:pPr>
  </w:style>
  <w:style w:type="paragraph" w:customStyle="1" w:styleId="TableParagraph">
    <w:name w:val="Table Paragraph"/>
    <w:basedOn w:val="Normal"/>
    <w:uiPriority w:val="1"/>
    <w:qFormat/>
    <w:rsid w:val="00356FEA"/>
    <w:pPr>
      <w:spacing w:before="83"/>
      <w:ind w:left="110"/>
    </w:pPr>
  </w:style>
  <w:style w:type="character" w:styleId="Hyperlink">
    <w:name w:val="Hyperlink"/>
    <w:basedOn w:val="DefaultParagraphFont"/>
    <w:uiPriority w:val="99"/>
    <w:unhideWhenUsed/>
    <w:rsid w:val="00356FEA"/>
    <w:rPr>
      <w:color w:val="0563C1" w:themeColor="hyperlink"/>
      <w:u w:val="single"/>
    </w:rPr>
  </w:style>
  <w:style w:type="table" w:styleId="TableGrid">
    <w:name w:val="Table Grid"/>
    <w:basedOn w:val="TableNormal"/>
    <w:uiPriority w:val="39"/>
    <w:rsid w:val="00356FEA"/>
    <w:pPr>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FEA"/>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0465"/>
    <w:rPr>
      <w:sz w:val="16"/>
      <w:szCs w:val="16"/>
    </w:rPr>
  </w:style>
  <w:style w:type="paragraph" w:styleId="CommentText">
    <w:name w:val="annotation text"/>
    <w:basedOn w:val="Normal"/>
    <w:link w:val="CommentTextChar"/>
    <w:uiPriority w:val="99"/>
    <w:unhideWhenUsed/>
    <w:rsid w:val="00F80465"/>
    <w:rPr>
      <w:sz w:val="20"/>
      <w:szCs w:val="20"/>
    </w:rPr>
  </w:style>
  <w:style w:type="character" w:customStyle="1" w:styleId="CommentTextChar">
    <w:name w:val="Comment Text Char"/>
    <w:basedOn w:val="DefaultParagraphFont"/>
    <w:link w:val="CommentText"/>
    <w:uiPriority w:val="99"/>
    <w:rsid w:val="00F804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465"/>
    <w:rPr>
      <w:b/>
      <w:bCs/>
    </w:rPr>
  </w:style>
  <w:style w:type="character" w:customStyle="1" w:styleId="CommentSubjectChar">
    <w:name w:val="Comment Subject Char"/>
    <w:basedOn w:val="CommentTextChar"/>
    <w:link w:val="CommentSubject"/>
    <w:uiPriority w:val="99"/>
    <w:semiHidden/>
    <w:rsid w:val="00F804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0465"/>
    <w:rPr>
      <w:sz w:val="18"/>
      <w:szCs w:val="18"/>
    </w:rPr>
  </w:style>
  <w:style w:type="character" w:customStyle="1" w:styleId="BalloonTextChar">
    <w:name w:val="Balloon Text Char"/>
    <w:basedOn w:val="DefaultParagraphFont"/>
    <w:link w:val="BalloonText"/>
    <w:uiPriority w:val="99"/>
    <w:semiHidden/>
    <w:rsid w:val="00F80465"/>
    <w:rPr>
      <w:rFonts w:ascii="Times New Roman" w:eastAsia="Times New Roman" w:hAnsi="Times New Roman" w:cs="Times New Roman"/>
      <w:sz w:val="18"/>
      <w:szCs w:val="18"/>
    </w:rPr>
  </w:style>
  <w:style w:type="character" w:customStyle="1" w:styleId="Heading3Char">
    <w:name w:val="Heading 3 Char"/>
    <w:basedOn w:val="DefaultParagraphFont"/>
    <w:link w:val="Heading3"/>
    <w:uiPriority w:val="9"/>
    <w:semiHidden/>
    <w:rsid w:val="00DB4DCF"/>
    <w:rPr>
      <w:rFonts w:asciiTheme="majorHAnsi" w:eastAsiaTheme="majorEastAsia" w:hAnsiTheme="majorHAnsi" w:cstheme="majorBidi"/>
      <w:color w:val="1F3763" w:themeColor="accent1" w:themeShade="7F"/>
    </w:rPr>
  </w:style>
  <w:style w:type="paragraph" w:styleId="Revision">
    <w:name w:val="Revision"/>
    <w:hidden/>
    <w:uiPriority w:val="99"/>
    <w:semiHidden/>
    <w:rsid w:val="001F020C"/>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216AE6"/>
    <w:pPr>
      <w:tabs>
        <w:tab w:val="center" w:pos="4680"/>
        <w:tab w:val="right" w:pos="9360"/>
      </w:tabs>
    </w:pPr>
  </w:style>
  <w:style w:type="character" w:customStyle="1" w:styleId="HeaderChar">
    <w:name w:val="Header Char"/>
    <w:basedOn w:val="DefaultParagraphFont"/>
    <w:link w:val="Header"/>
    <w:uiPriority w:val="99"/>
    <w:rsid w:val="00216AE6"/>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216AE6"/>
    <w:pPr>
      <w:tabs>
        <w:tab w:val="center" w:pos="4680"/>
        <w:tab w:val="right" w:pos="9360"/>
      </w:tabs>
    </w:pPr>
  </w:style>
  <w:style w:type="character" w:customStyle="1" w:styleId="FooterChar">
    <w:name w:val="Footer Char"/>
    <w:basedOn w:val="DefaultParagraphFont"/>
    <w:link w:val="Footer"/>
    <w:uiPriority w:val="99"/>
    <w:rsid w:val="00216AE6"/>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AC62AF"/>
    <w:rPr>
      <w:color w:val="605E5C"/>
      <w:shd w:val="clear" w:color="auto" w:fill="E1DFDD"/>
    </w:rPr>
  </w:style>
  <w:style w:type="character" w:styleId="FollowedHyperlink">
    <w:name w:val="FollowedHyperlink"/>
    <w:basedOn w:val="DefaultParagraphFont"/>
    <w:uiPriority w:val="99"/>
    <w:semiHidden/>
    <w:unhideWhenUsed/>
    <w:rsid w:val="00886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98862">
      <w:bodyDiv w:val="1"/>
      <w:marLeft w:val="0"/>
      <w:marRight w:val="0"/>
      <w:marTop w:val="0"/>
      <w:marBottom w:val="0"/>
      <w:divBdr>
        <w:top w:val="none" w:sz="0" w:space="0" w:color="auto"/>
        <w:left w:val="none" w:sz="0" w:space="0" w:color="auto"/>
        <w:bottom w:val="none" w:sz="0" w:space="0" w:color="auto"/>
        <w:right w:val="none" w:sz="0" w:space="0" w:color="auto"/>
      </w:divBdr>
    </w:div>
    <w:div w:id="799031036">
      <w:bodyDiv w:val="1"/>
      <w:marLeft w:val="0"/>
      <w:marRight w:val="0"/>
      <w:marTop w:val="0"/>
      <w:marBottom w:val="0"/>
      <w:divBdr>
        <w:top w:val="none" w:sz="0" w:space="0" w:color="auto"/>
        <w:left w:val="none" w:sz="0" w:space="0" w:color="auto"/>
        <w:bottom w:val="none" w:sz="0" w:space="0" w:color="auto"/>
        <w:right w:val="none" w:sz="0" w:space="0" w:color="auto"/>
      </w:divBdr>
    </w:div>
    <w:div w:id="1315185597">
      <w:bodyDiv w:val="1"/>
      <w:marLeft w:val="0"/>
      <w:marRight w:val="0"/>
      <w:marTop w:val="0"/>
      <w:marBottom w:val="0"/>
      <w:divBdr>
        <w:top w:val="none" w:sz="0" w:space="0" w:color="auto"/>
        <w:left w:val="none" w:sz="0" w:space="0" w:color="auto"/>
        <w:bottom w:val="none" w:sz="0" w:space="0" w:color="auto"/>
        <w:right w:val="none" w:sz="0" w:space="0" w:color="auto"/>
      </w:divBdr>
    </w:div>
    <w:div w:id="16721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science/about/faculty-and-staff/resources/faculty-development/index.html" TargetMode="External"/><Relationship Id="rId3" Type="http://schemas.openxmlformats.org/officeDocument/2006/relationships/settings" Target="settings.xml"/><Relationship Id="rId7" Type="http://schemas.openxmlformats.org/officeDocument/2006/relationships/hyperlink" Target="https://www.purdue.edu/academics/faculty-affairs/promotion/criteria-tenur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rdue.edu/provost/faculty/promotion/criteria-tenure-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Granger, Darryl E</dc:creator>
  <cp:keywords/>
  <dc:description/>
  <cp:lastModifiedBy>Nicole B Morris</cp:lastModifiedBy>
  <cp:revision>5</cp:revision>
  <cp:lastPrinted>2025-01-27T20:20:00Z</cp:lastPrinted>
  <dcterms:created xsi:type="dcterms:W3CDTF">2026-04-16T13:35:00Z</dcterms:created>
  <dcterms:modified xsi:type="dcterms:W3CDTF">2026-04-21T15:40:00Z</dcterms:modified>
</cp:coreProperties>
</file>