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907FF" w14:textId="3EF893B3" w:rsidR="0061750E" w:rsidRPr="00AA48ED" w:rsidRDefault="0061750E" w:rsidP="00D822FB">
      <w:pPr>
        <w:pStyle w:val="Default"/>
        <w:spacing w:line="254" w:lineRule="auto"/>
        <w:rPr>
          <w:rFonts w:ascii="Arial" w:hAnsi="Arial" w:cs="Arial"/>
          <w:b/>
          <w:bCs/>
          <w:color w:val="000000" w:themeColor="text1"/>
          <w:szCs w:val="22"/>
        </w:rPr>
      </w:pPr>
      <w:bookmarkStart w:id="0" w:name="_GoBack"/>
      <w:bookmarkEnd w:id="0"/>
      <w:r w:rsidRPr="00AA48ED">
        <w:rPr>
          <w:rFonts w:ascii="Arial" w:hAnsi="Arial" w:cs="Arial"/>
          <w:b/>
          <w:bCs/>
          <w:color w:val="000000" w:themeColor="text1"/>
          <w:szCs w:val="22"/>
        </w:rPr>
        <w:t xml:space="preserve">Procedures for </w:t>
      </w:r>
      <w:r w:rsidR="00A10A9C" w:rsidRPr="00AA48ED">
        <w:rPr>
          <w:rFonts w:ascii="Arial" w:hAnsi="Arial" w:cs="Arial"/>
          <w:b/>
          <w:bCs/>
          <w:color w:val="000000" w:themeColor="text1"/>
          <w:szCs w:val="22"/>
        </w:rPr>
        <w:t xml:space="preserve">Granting </w:t>
      </w:r>
      <w:r w:rsidRPr="00AA48ED">
        <w:rPr>
          <w:rFonts w:ascii="Arial" w:hAnsi="Arial" w:cs="Arial"/>
          <w:b/>
          <w:bCs/>
          <w:color w:val="000000" w:themeColor="text1"/>
          <w:szCs w:val="22"/>
        </w:rPr>
        <w:t xml:space="preserve">Emeritus </w:t>
      </w:r>
      <w:r w:rsidR="00A10A9C" w:rsidRPr="00AA48ED">
        <w:rPr>
          <w:rFonts w:ascii="Arial" w:hAnsi="Arial" w:cs="Arial"/>
          <w:b/>
          <w:bCs/>
          <w:color w:val="000000" w:themeColor="text1"/>
          <w:szCs w:val="22"/>
        </w:rPr>
        <w:t>Rank</w:t>
      </w:r>
      <w:r w:rsidRPr="00AA48ED">
        <w:rPr>
          <w:rFonts w:ascii="Arial" w:hAnsi="Arial" w:cs="Arial"/>
          <w:b/>
          <w:bCs/>
          <w:color w:val="000000" w:themeColor="text1"/>
          <w:szCs w:val="22"/>
        </w:rPr>
        <w:t xml:space="preserve"> </w:t>
      </w:r>
    </w:p>
    <w:p w14:paraId="37847F61" w14:textId="77777777" w:rsidR="0061750E" w:rsidRPr="00AA48ED" w:rsidRDefault="0061750E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117797D" w14:textId="39A9C7A4" w:rsidR="007D0B94" w:rsidRPr="00AA48ED" w:rsidRDefault="007D0B94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Effective Date: </w:t>
      </w:r>
      <w:r w:rsidR="00AA48ED" w:rsidRPr="00AA48ED">
        <w:rPr>
          <w:rFonts w:ascii="Arial" w:hAnsi="Arial" w:cs="Arial"/>
          <w:color w:val="000000" w:themeColor="text1"/>
          <w:sz w:val="22"/>
          <w:szCs w:val="22"/>
        </w:rPr>
        <w:t>01</w:t>
      </w:r>
      <w:r w:rsidR="00466DA6" w:rsidRPr="00AA4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0384">
        <w:rPr>
          <w:rFonts w:ascii="Arial" w:hAnsi="Arial" w:cs="Arial"/>
          <w:color w:val="000000" w:themeColor="text1"/>
          <w:sz w:val="22"/>
          <w:szCs w:val="22"/>
        </w:rPr>
        <w:t>February</w:t>
      </w:r>
      <w:r w:rsidR="0069256F" w:rsidRPr="00AA4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66DA6" w:rsidRPr="00AA48ED">
        <w:rPr>
          <w:rFonts w:ascii="Arial" w:hAnsi="Arial" w:cs="Arial"/>
          <w:color w:val="000000" w:themeColor="text1"/>
          <w:sz w:val="22"/>
          <w:szCs w:val="22"/>
        </w:rPr>
        <w:t>202</w:t>
      </w:r>
      <w:r w:rsidR="00A00384">
        <w:rPr>
          <w:rFonts w:ascii="Arial" w:hAnsi="Arial" w:cs="Arial"/>
          <w:color w:val="000000" w:themeColor="text1"/>
          <w:sz w:val="22"/>
          <w:szCs w:val="22"/>
        </w:rPr>
        <w:t>2</w:t>
      </w:r>
      <w:r w:rsidR="00466DA6" w:rsidRPr="00AA4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C9C94AA" w14:textId="77777777" w:rsidR="007D0B94" w:rsidRPr="00AA48ED" w:rsidRDefault="007D0B94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E001919" w14:textId="0FAAD325" w:rsidR="0061750E" w:rsidRPr="00AA48ED" w:rsidRDefault="007D0B94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color w:val="000000" w:themeColor="text1"/>
          <w:sz w:val="22"/>
          <w:szCs w:val="22"/>
        </w:rPr>
        <w:t>These procedures provide the current process for conferring emeritus status in accordance with the Board of Trustees resolution dated June 5, 1970.</w:t>
      </w:r>
    </w:p>
    <w:p w14:paraId="34CF97AB" w14:textId="77777777" w:rsidR="0061750E" w:rsidRPr="00AA48ED" w:rsidRDefault="0061750E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AFA4ED2" w14:textId="77777777" w:rsidR="0061750E" w:rsidRPr="00AA48ED" w:rsidRDefault="0061750E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PROCEDURES </w:t>
      </w:r>
    </w:p>
    <w:p w14:paraId="0FAE7DA6" w14:textId="2199618E" w:rsidR="0061750E" w:rsidRPr="00AA48ED" w:rsidRDefault="006A0933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Faculty who desire and are eligible for emeritus status should make the request </w:t>
      </w:r>
      <w:r w:rsidR="00A74D60" w:rsidRPr="00AA48ED">
        <w:rPr>
          <w:rFonts w:ascii="Arial" w:hAnsi="Arial" w:cs="Arial"/>
          <w:color w:val="000000" w:themeColor="text1"/>
          <w:sz w:val="22"/>
          <w:szCs w:val="22"/>
        </w:rPr>
        <w:t xml:space="preserve">for consideration 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>to their department</w:t>
      </w:r>
      <w:r w:rsidR="00C87ED2" w:rsidRPr="00AA48ED">
        <w:rPr>
          <w:rFonts w:ascii="Arial" w:hAnsi="Arial" w:cs="Arial"/>
          <w:color w:val="000000" w:themeColor="text1"/>
          <w:sz w:val="22"/>
          <w:szCs w:val="22"/>
        </w:rPr>
        <w:t xml:space="preserve"> or 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school head.  </w:t>
      </w:r>
      <w:r w:rsidR="00371929" w:rsidRPr="00AA48ED">
        <w:rPr>
          <w:rFonts w:ascii="Arial" w:hAnsi="Arial" w:cs="Arial"/>
          <w:color w:val="000000" w:themeColor="text1"/>
          <w:sz w:val="22"/>
          <w:szCs w:val="22"/>
        </w:rPr>
        <w:t>T</w:t>
      </w:r>
      <w:r w:rsidR="0061750E" w:rsidRPr="00AA48ED">
        <w:rPr>
          <w:rFonts w:ascii="Arial" w:hAnsi="Arial" w:cs="Arial"/>
          <w:color w:val="000000" w:themeColor="text1"/>
          <w:sz w:val="22"/>
          <w:szCs w:val="22"/>
        </w:rPr>
        <w:t xml:space="preserve">he head of each department or </w:t>
      </w:r>
      <w:r w:rsidR="002D3E66" w:rsidRPr="00AA48ED">
        <w:rPr>
          <w:rFonts w:ascii="Arial" w:hAnsi="Arial" w:cs="Arial"/>
          <w:color w:val="000000" w:themeColor="text1"/>
          <w:sz w:val="22"/>
          <w:szCs w:val="22"/>
        </w:rPr>
        <w:t>school</w:t>
      </w:r>
      <w:r w:rsidR="0061750E" w:rsidRPr="00AA48ED">
        <w:rPr>
          <w:rFonts w:ascii="Arial" w:hAnsi="Arial" w:cs="Arial"/>
          <w:color w:val="000000" w:themeColor="text1"/>
          <w:sz w:val="22"/>
          <w:szCs w:val="22"/>
        </w:rPr>
        <w:t xml:space="preserve"> shall </w:t>
      </w:r>
      <w:r w:rsidR="00BE4221" w:rsidRPr="00AA48ED">
        <w:rPr>
          <w:rFonts w:ascii="Arial" w:hAnsi="Arial" w:cs="Arial"/>
          <w:color w:val="000000" w:themeColor="text1"/>
          <w:sz w:val="22"/>
          <w:szCs w:val="22"/>
        </w:rPr>
        <w:t xml:space="preserve">send the names of faculty </w:t>
      </w:r>
      <w:r w:rsidR="00AE17AA" w:rsidRPr="00AA48ED">
        <w:rPr>
          <w:rFonts w:ascii="Arial" w:hAnsi="Arial" w:cs="Arial"/>
          <w:color w:val="000000" w:themeColor="text1"/>
          <w:sz w:val="22"/>
          <w:szCs w:val="22"/>
        </w:rPr>
        <w:t xml:space="preserve">eligible to receive emeritus rank upon retirement </w:t>
      </w:r>
      <w:r w:rsidR="0061750E" w:rsidRPr="00AA48ED">
        <w:rPr>
          <w:rFonts w:ascii="Arial" w:hAnsi="Arial" w:cs="Arial"/>
          <w:color w:val="000000" w:themeColor="text1"/>
          <w:sz w:val="22"/>
          <w:szCs w:val="22"/>
        </w:rPr>
        <w:t xml:space="preserve">to the dean of the </w:t>
      </w:r>
      <w:r w:rsidR="00AE17AA" w:rsidRPr="00AA48ED">
        <w:rPr>
          <w:rFonts w:ascii="Arial" w:hAnsi="Arial" w:cs="Arial"/>
          <w:color w:val="000000" w:themeColor="text1"/>
          <w:sz w:val="22"/>
          <w:szCs w:val="22"/>
        </w:rPr>
        <w:t xml:space="preserve">college for </w:t>
      </w:r>
      <w:r w:rsidR="0069256F" w:rsidRPr="00AA48ED">
        <w:rPr>
          <w:rFonts w:ascii="Arial" w:hAnsi="Arial" w:cs="Arial"/>
          <w:color w:val="000000" w:themeColor="text1"/>
          <w:sz w:val="22"/>
          <w:szCs w:val="22"/>
        </w:rPr>
        <w:t>review/</w:t>
      </w:r>
      <w:r w:rsidR="00AE17AA" w:rsidRPr="00AA48ED">
        <w:rPr>
          <w:rFonts w:ascii="Arial" w:hAnsi="Arial" w:cs="Arial"/>
          <w:color w:val="000000" w:themeColor="text1"/>
          <w:sz w:val="22"/>
          <w:szCs w:val="22"/>
        </w:rPr>
        <w:t>approval</w:t>
      </w:r>
      <w:r w:rsidR="0061750E" w:rsidRPr="00AA48E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15B2C" w:rsidRPr="00AA4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E17AA" w:rsidRPr="00AA48ED">
        <w:rPr>
          <w:rFonts w:ascii="Arial" w:hAnsi="Arial" w:cs="Arial"/>
          <w:color w:val="000000" w:themeColor="text1"/>
          <w:sz w:val="22"/>
          <w:szCs w:val="22"/>
        </w:rPr>
        <w:t xml:space="preserve">The deans will then transmit </w:t>
      </w:r>
      <w:r w:rsidR="00BE2CA5" w:rsidRPr="00AA48ED">
        <w:rPr>
          <w:rFonts w:ascii="Arial" w:hAnsi="Arial" w:cs="Arial"/>
          <w:color w:val="000000" w:themeColor="text1"/>
          <w:sz w:val="22"/>
          <w:szCs w:val="22"/>
        </w:rPr>
        <w:t>the</w:t>
      </w:r>
      <w:r w:rsidR="00AE17AA" w:rsidRPr="00AA48ED">
        <w:rPr>
          <w:rFonts w:ascii="Arial" w:hAnsi="Arial" w:cs="Arial"/>
          <w:color w:val="000000" w:themeColor="text1"/>
          <w:sz w:val="22"/>
          <w:szCs w:val="22"/>
        </w:rPr>
        <w:t xml:space="preserve">ir </w:t>
      </w:r>
      <w:r w:rsidR="00BE4221" w:rsidRPr="00AA48ED">
        <w:rPr>
          <w:rFonts w:ascii="Arial" w:hAnsi="Arial" w:cs="Arial"/>
          <w:color w:val="000000" w:themeColor="text1"/>
          <w:sz w:val="22"/>
          <w:szCs w:val="22"/>
        </w:rPr>
        <w:t>recommendations</w:t>
      </w:r>
      <w:r w:rsidR="00AE17AA" w:rsidRPr="00AA4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15B2C" w:rsidRPr="00AA48ED">
        <w:rPr>
          <w:rFonts w:ascii="Arial" w:hAnsi="Arial" w:cs="Arial"/>
          <w:color w:val="000000" w:themeColor="text1"/>
          <w:sz w:val="22"/>
          <w:szCs w:val="22"/>
        </w:rPr>
        <w:t>to the p</w:t>
      </w:r>
      <w:r w:rsidR="00BE2CA5" w:rsidRPr="00AA48ED">
        <w:rPr>
          <w:rFonts w:ascii="Arial" w:hAnsi="Arial" w:cs="Arial"/>
          <w:color w:val="000000" w:themeColor="text1"/>
          <w:sz w:val="22"/>
          <w:szCs w:val="22"/>
        </w:rPr>
        <w:t xml:space="preserve">rovost for </w:t>
      </w:r>
      <w:r w:rsidR="00466DA6" w:rsidRPr="00AA48ED">
        <w:rPr>
          <w:rFonts w:ascii="Arial" w:hAnsi="Arial" w:cs="Arial"/>
          <w:color w:val="000000" w:themeColor="text1"/>
          <w:sz w:val="22"/>
          <w:szCs w:val="22"/>
        </w:rPr>
        <w:t>final approval</w:t>
      </w:r>
      <w:r w:rsidR="00BE2CA5" w:rsidRPr="00AA48E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416F4FD" w14:textId="77777777" w:rsidR="0061750E" w:rsidRPr="00AA48ED" w:rsidRDefault="0061750E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FC163C6" w14:textId="77777777" w:rsidR="0061750E" w:rsidRPr="00AA48ED" w:rsidRDefault="0061750E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ELIGIBILITY </w:t>
      </w:r>
    </w:p>
    <w:p w14:paraId="691DA946" w14:textId="3A4725D8" w:rsidR="0061750E" w:rsidRPr="00AA48ED" w:rsidRDefault="0061750E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The emeritus title is intended to honor those who have produced significant contributions to Purdue University through teaching, research, or </w:t>
      </w:r>
      <w:r w:rsidR="00A10A9C" w:rsidRPr="00AA48ED">
        <w:rPr>
          <w:rFonts w:ascii="Arial" w:hAnsi="Arial" w:cs="Arial"/>
          <w:color w:val="000000" w:themeColor="text1"/>
          <w:sz w:val="22"/>
          <w:szCs w:val="22"/>
        </w:rPr>
        <w:t>engagement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7D0B94" w:rsidRPr="00AA48ED">
        <w:rPr>
          <w:rFonts w:ascii="Arial" w:hAnsi="Arial" w:cs="Arial"/>
          <w:color w:val="000000" w:themeColor="text1"/>
          <w:sz w:val="22"/>
          <w:szCs w:val="22"/>
        </w:rPr>
        <w:t>E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meritus rank </w:t>
      </w:r>
      <w:r w:rsidR="003379E3" w:rsidRPr="00AA48ED">
        <w:rPr>
          <w:rFonts w:ascii="Arial" w:hAnsi="Arial" w:cs="Arial"/>
          <w:color w:val="000000" w:themeColor="text1"/>
          <w:sz w:val="22"/>
          <w:szCs w:val="22"/>
        </w:rPr>
        <w:t xml:space="preserve">may be conferred upon 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faculty members holding professorial rank </w:t>
      </w:r>
      <w:r w:rsidR="0069256F" w:rsidRPr="00AA48ED">
        <w:rPr>
          <w:rFonts w:ascii="Arial" w:hAnsi="Arial" w:cs="Arial"/>
          <w:color w:val="000000" w:themeColor="text1"/>
          <w:sz w:val="22"/>
          <w:szCs w:val="22"/>
        </w:rPr>
        <w:t xml:space="preserve">(assistant, associate, </w:t>
      </w:r>
      <w:proofErr w:type="gramStart"/>
      <w:r w:rsidR="0069256F" w:rsidRPr="00AA48ED">
        <w:rPr>
          <w:rFonts w:ascii="Arial" w:hAnsi="Arial" w:cs="Arial"/>
          <w:color w:val="000000" w:themeColor="text1"/>
          <w:sz w:val="22"/>
          <w:szCs w:val="22"/>
        </w:rPr>
        <w:t>full</w:t>
      </w:r>
      <w:proofErr w:type="gramEnd"/>
      <w:r w:rsidR="0069256F" w:rsidRPr="00AA48ED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at the time of their retirement. The retirees must have had a period of </w:t>
      </w:r>
      <w:r w:rsidR="007D0B94" w:rsidRPr="00AA48ED">
        <w:rPr>
          <w:rFonts w:ascii="Arial" w:hAnsi="Arial" w:cs="Arial"/>
          <w:color w:val="000000" w:themeColor="text1"/>
          <w:sz w:val="22"/>
          <w:szCs w:val="22"/>
        </w:rPr>
        <w:t xml:space="preserve">10 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years </w:t>
      </w:r>
      <w:r w:rsidR="00C87ED2" w:rsidRPr="00AA48ED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continuous full-time service at Purdue University immediately preceding their retirement. </w:t>
      </w:r>
      <w:r w:rsidR="000476D8" w:rsidRPr="00AA4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1F3D67F" w14:textId="77777777" w:rsidR="0061750E" w:rsidRPr="00AA48ED" w:rsidRDefault="0061750E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2788779" w14:textId="464F6DBF" w:rsidR="000476D8" w:rsidRPr="00AA48ED" w:rsidRDefault="0061750E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Faculty members with </w:t>
      </w:r>
      <w:r w:rsidR="00C87ED2" w:rsidRPr="00AA48ED">
        <w:rPr>
          <w:rFonts w:ascii="Arial" w:hAnsi="Arial" w:cs="Arial"/>
          <w:color w:val="000000" w:themeColor="text1"/>
          <w:sz w:val="22"/>
          <w:szCs w:val="22"/>
        </w:rPr>
        <w:t xml:space="preserve">fewer 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than </w:t>
      </w:r>
      <w:r w:rsidR="007D0B94" w:rsidRPr="00AA48ED">
        <w:rPr>
          <w:rFonts w:ascii="Arial" w:hAnsi="Arial" w:cs="Arial"/>
          <w:color w:val="000000" w:themeColor="text1"/>
          <w:sz w:val="22"/>
          <w:szCs w:val="22"/>
        </w:rPr>
        <w:t xml:space="preserve">10 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years </w:t>
      </w:r>
      <w:r w:rsidR="00C87ED2" w:rsidRPr="00AA48ED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employment who are nominated for emeritus rank </w:t>
      </w:r>
      <w:r w:rsidR="0069256F" w:rsidRPr="00AA48ED">
        <w:rPr>
          <w:rFonts w:ascii="Arial" w:hAnsi="Arial" w:cs="Arial"/>
          <w:color w:val="000000" w:themeColor="text1"/>
          <w:sz w:val="22"/>
          <w:szCs w:val="22"/>
        </w:rPr>
        <w:t>may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 be </w:t>
      </w:r>
      <w:r w:rsidR="0069256F" w:rsidRPr="00AA48ED">
        <w:rPr>
          <w:rFonts w:ascii="Arial" w:hAnsi="Arial" w:cs="Arial"/>
          <w:color w:val="000000" w:themeColor="text1"/>
          <w:sz w:val="22"/>
          <w:szCs w:val="22"/>
        </w:rPr>
        <w:t>moved forward to the provost for review/</w:t>
      </w:r>
      <w:r w:rsidR="003379E3" w:rsidRPr="00AA48ED">
        <w:rPr>
          <w:rFonts w:ascii="Arial" w:hAnsi="Arial" w:cs="Arial"/>
          <w:color w:val="000000" w:themeColor="text1"/>
          <w:sz w:val="22"/>
          <w:szCs w:val="22"/>
        </w:rPr>
        <w:t>approv</w:t>
      </w:r>
      <w:r w:rsidR="0069256F" w:rsidRPr="00AA48ED">
        <w:rPr>
          <w:rFonts w:ascii="Arial" w:hAnsi="Arial" w:cs="Arial"/>
          <w:color w:val="000000" w:themeColor="text1"/>
          <w:sz w:val="22"/>
          <w:szCs w:val="22"/>
        </w:rPr>
        <w:t>al</w:t>
      </w:r>
      <w:r w:rsidR="003379E3" w:rsidRPr="00AA48ED">
        <w:rPr>
          <w:rFonts w:ascii="Arial" w:hAnsi="Arial" w:cs="Arial"/>
          <w:color w:val="000000" w:themeColor="text1"/>
          <w:sz w:val="22"/>
          <w:szCs w:val="22"/>
        </w:rPr>
        <w:t xml:space="preserve"> at 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the discretion of the </w:t>
      </w:r>
      <w:r w:rsidR="009149A9" w:rsidRPr="00AA48ED">
        <w:rPr>
          <w:rFonts w:ascii="Arial" w:hAnsi="Arial" w:cs="Arial"/>
          <w:color w:val="000000" w:themeColor="text1"/>
          <w:sz w:val="22"/>
          <w:szCs w:val="22"/>
        </w:rPr>
        <w:t>dean</w:t>
      </w:r>
      <w:r w:rsidR="007D0B94" w:rsidRPr="00AA48ED">
        <w:rPr>
          <w:rFonts w:ascii="Arial" w:hAnsi="Arial" w:cs="Arial"/>
          <w:color w:val="000000" w:themeColor="text1"/>
          <w:sz w:val="22"/>
          <w:szCs w:val="22"/>
        </w:rPr>
        <w:t xml:space="preserve"> of their college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4F215C9" w14:textId="77777777" w:rsidR="00B315CD" w:rsidRPr="00AA48ED" w:rsidRDefault="00B315CD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C1A190D" w14:textId="7C29A1D8" w:rsidR="00B16E34" w:rsidRPr="00AA48ED" w:rsidRDefault="00B315CD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Faculty members </w:t>
      </w:r>
      <w:r w:rsidR="006B10E8" w:rsidRPr="00AA48ED">
        <w:rPr>
          <w:rFonts w:ascii="Arial" w:hAnsi="Arial" w:cs="Arial"/>
          <w:color w:val="000000" w:themeColor="text1"/>
          <w:sz w:val="22"/>
          <w:szCs w:val="22"/>
        </w:rPr>
        <w:t xml:space="preserve">who 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hold the title of Distinguished or Named </w:t>
      </w:r>
      <w:r w:rsidR="007D0B94" w:rsidRPr="00AA48ED">
        <w:rPr>
          <w:rFonts w:ascii="Arial" w:hAnsi="Arial" w:cs="Arial"/>
          <w:color w:val="000000" w:themeColor="text1"/>
          <w:sz w:val="22"/>
          <w:szCs w:val="22"/>
        </w:rPr>
        <w:t>P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>rofessor may follow the above procedure to carry the title Distinguished Professor Emeritus or Named Professor Emeritus.</w:t>
      </w:r>
      <w:r w:rsidR="00256CF2" w:rsidRPr="00AA48ED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  <w:r w:rsidR="00B16E34" w:rsidRPr="00AA48ED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</w:t>
      </w:r>
    </w:p>
    <w:p w14:paraId="2E3F9587" w14:textId="397243FE" w:rsidR="00B16E34" w:rsidRPr="00AA48ED" w:rsidRDefault="00B16E34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03FD008" w14:textId="38A78E35" w:rsidR="0061750E" w:rsidRPr="00AA48ED" w:rsidRDefault="0061750E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Faculty members </w:t>
      </w:r>
      <w:r w:rsidR="006B10E8" w:rsidRPr="00AA48ED">
        <w:rPr>
          <w:rFonts w:ascii="Arial" w:hAnsi="Arial" w:cs="Arial"/>
          <w:color w:val="000000" w:themeColor="text1"/>
          <w:sz w:val="22"/>
          <w:szCs w:val="22"/>
        </w:rPr>
        <w:t xml:space="preserve">who 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hold an administrative title of Dean </w:t>
      </w:r>
      <w:r w:rsidR="006A0933" w:rsidRPr="00AA48ED">
        <w:rPr>
          <w:rFonts w:ascii="Arial" w:hAnsi="Arial" w:cs="Arial"/>
          <w:color w:val="000000" w:themeColor="text1"/>
          <w:sz w:val="22"/>
          <w:szCs w:val="22"/>
        </w:rPr>
        <w:t xml:space="preserve">may follow the above procedure, </w:t>
      </w:r>
      <w:r w:rsidR="00301F95" w:rsidRPr="00AA48ED">
        <w:rPr>
          <w:rFonts w:ascii="Arial" w:hAnsi="Arial" w:cs="Arial"/>
          <w:color w:val="000000" w:themeColor="text1"/>
          <w:sz w:val="22"/>
          <w:szCs w:val="22"/>
        </w:rPr>
        <w:t xml:space="preserve">but submit their request </w:t>
      </w:r>
      <w:r w:rsidR="00BE2CA5" w:rsidRPr="00AA48ED">
        <w:rPr>
          <w:rFonts w:ascii="Arial" w:hAnsi="Arial" w:cs="Arial"/>
          <w:color w:val="000000" w:themeColor="text1"/>
          <w:sz w:val="22"/>
          <w:szCs w:val="22"/>
        </w:rPr>
        <w:t xml:space="preserve">directly </w:t>
      </w:r>
      <w:r w:rsidR="005D5F7B" w:rsidRPr="00AA48ED">
        <w:rPr>
          <w:rFonts w:ascii="Arial" w:hAnsi="Arial" w:cs="Arial"/>
          <w:color w:val="000000" w:themeColor="text1"/>
          <w:sz w:val="22"/>
          <w:szCs w:val="22"/>
        </w:rPr>
        <w:t>to the p</w:t>
      </w:r>
      <w:r w:rsidR="00301F95" w:rsidRPr="00AA48ED">
        <w:rPr>
          <w:rFonts w:ascii="Arial" w:hAnsi="Arial" w:cs="Arial"/>
          <w:color w:val="000000" w:themeColor="text1"/>
          <w:sz w:val="22"/>
          <w:szCs w:val="22"/>
        </w:rPr>
        <w:t>rovost</w:t>
      </w:r>
      <w:r w:rsidR="001C1243" w:rsidRPr="00AA48ED">
        <w:rPr>
          <w:rFonts w:ascii="Arial" w:hAnsi="Arial" w:cs="Arial"/>
          <w:color w:val="000000" w:themeColor="text1"/>
          <w:sz w:val="22"/>
          <w:szCs w:val="22"/>
        </w:rPr>
        <w:t xml:space="preserve"> for approval</w:t>
      </w:r>
      <w:r w:rsidR="00301F95" w:rsidRPr="00AA48ED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  <w:r w:rsidR="006A0933" w:rsidRPr="00AA48ED">
        <w:rPr>
          <w:rFonts w:ascii="Arial" w:hAnsi="Arial" w:cs="Arial"/>
          <w:color w:val="000000" w:themeColor="text1"/>
          <w:sz w:val="22"/>
          <w:szCs w:val="22"/>
        </w:rPr>
        <w:t>Such faculty are eligible for the administrative emeritus title</w:t>
      </w:r>
      <w:r w:rsidR="004E5CED" w:rsidRPr="00AA48ED">
        <w:rPr>
          <w:rFonts w:ascii="Arial" w:hAnsi="Arial" w:cs="Arial"/>
          <w:color w:val="000000" w:themeColor="text1"/>
          <w:sz w:val="22"/>
          <w:szCs w:val="22"/>
        </w:rPr>
        <w:t xml:space="preserve"> of </w:t>
      </w:r>
      <w:r w:rsidR="006A0933" w:rsidRPr="00AA48ED">
        <w:rPr>
          <w:rFonts w:ascii="Arial" w:hAnsi="Arial" w:cs="Arial"/>
          <w:color w:val="000000" w:themeColor="text1"/>
          <w:sz w:val="22"/>
          <w:szCs w:val="22"/>
        </w:rPr>
        <w:t>Dean Emeritus</w:t>
      </w:r>
      <w:r w:rsidR="004E5CED" w:rsidRPr="00AA48ED">
        <w:rPr>
          <w:rFonts w:ascii="Arial" w:hAnsi="Arial" w:cs="Arial"/>
          <w:color w:val="000000" w:themeColor="text1"/>
          <w:sz w:val="22"/>
          <w:szCs w:val="22"/>
        </w:rPr>
        <w:t>,</w:t>
      </w:r>
      <w:r w:rsidR="006A0933" w:rsidRPr="00AA48ED">
        <w:rPr>
          <w:rFonts w:ascii="Arial" w:hAnsi="Arial" w:cs="Arial"/>
          <w:color w:val="000000" w:themeColor="text1"/>
          <w:sz w:val="22"/>
          <w:szCs w:val="22"/>
        </w:rPr>
        <w:t xml:space="preserve"> even if they continue as active faculty in their home unit after stepping down from the administrative position.</w:t>
      </w:r>
    </w:p>
    <w:p w14:paraId="4E9553CD" w14:textId="77777777" w:rsidR="00B16E34" w:rsidRPr="00AA48ED" w:rsidRDefault="00B16E34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3757FC5" w14:textId="2C785F8E" w:rsidR="00B16E34" w:rsidRPr="00AA48ED" w:rsidRDefault="00B16E34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Deans may request the provost consider other </w:t>
      </w:r>
      <w:proofErr w:type="spellStart"/>
      <w:r w:rsidRPr="00AA48ED">
        <w:rPr>
          <w:rFonts w:ascii="Arial" w:hAnsi="Arial" w:cs="Arial"/>
          <w:color w:val="000000" w:themeColor="text1"/>
          <w:sz w:val="22"/>
          <w:szCs w:val="22"/>
        </w:rPr>
        <w:t>emerti</w:t>
      </w:r>
      <w:proofErr w:type="spellEnd"/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 titles as they deem appropriate (Center Director, Department Head, etc.)</w:t>
      </w:r>
    </w:p>
    <w:p w14:paraId="2B1C8140" w14:textId="77777777" w:rsidR="0061750E" w:rsidRPr="00AA48ED" w:rsidRDefault="0061750E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F972C85" w14:textId="77777777" w:rsidR="0061750E" w:rsidRPr="00AA48ED" w:rsidRDefault="0061750E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PRIVILEGES </w:t>
      </w:r>
    </w:p>
    <w:p w14:paraId="6593E259" w14:textId="049E2787" w:rsidR="00FF2DEF" w:rsidRPr="00AA48ED" w:rsidRDefault="0061750E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Persons appointed to emeritus rank </w:t>
      </w:r>
      <w:r w:rsidR="006B10E8" w:rsidRPr="00AA48ED">
        <w:rPr>
          <w:rFonts w:ascii="Arial" w:hAnsi="Arial" w:cs="Arial"/>
          <w:color w:val="000000" w:themeColor="text1"/>
          <w:sz w:val="22"/>
          <w:szCs w:val="22"/>
        </w:rPr>
        <w:t>are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 granted the following privileges:</w:t>
      </w:r>
    </w:p>
    <w:p w14:paraId="755F703B" w14:textId="77777777" w:rsidR="00FF2DEF" w:rsidRPr="00AA48ED" w:rsidRDefault="0061750E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96189F5" w14:textId="77777777" w:rsidR="00FF2DEF" w:rsidRPr="00AA48ED" w:rsidRDefault="00FF2DEF" w:rsidP="00D822FB">
      <w:pPr>
        <w:pStyle w:val="Default"/>
        <w:numPr>
          <w:ilvl w:val="0"/>
          <w:numId w:val="1"/>
        </w:numPr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color w:val="000000" w:themeColor="text1"/>
          <w:sz w:val="22"/>
          <w:szCs w:val="22"/>
        </w:rPr>
        <w:t>Have their name listed with the faculty in the bulletin of their college or school.</w:t>
      </w:r>
    </w:p>
    <w:p w14:paraId="5DF66607" w14:textId="77777777" w:rsidR="00FF2DEF" w:rsidRPr="00AA48ED" w:rsidRDefault="00FF2DEF" w:rsidP="00D822FB">
      <w:pPr>
        <w:pStyle w:val="Default"/>
        <w:numPr>
          <w:ilvl w:val="0"/>
          <w:numId w:val="1"/>
        </w:numPr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color w:val="000000" w:themeColor="text1"/>
          <w:sz w:val="22"/>
          <w:szCs w:val="22"/>
        </w:rPr>
        <w:t>Be invited to academic and University functions in the areas of their interests.</w:t>
      </w:r>
    </w:p>
    <w:p w14:paraId="50B4F535" w14:textId="77777777" w:rsidR="00FF2DEF" w:rsidRPr="00AA48ED" w:rsidRDefault="00FF2DEF" w:rsidP="00D822FB">
      <w:pPr>
        <w:pStyle w:val="Default"/>
        <w:numPr>
          <w:ilvl w:val="0"/>
          <w:numId w:val="1"/>
        </w:numPr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color w:val="000000" w:themeColor="text1"/>
          <w:sz w:val="22"/>
          <w:szCs w:val="22"/>
        </w:rPr>
        <w:t>At the discretion of the dean of their college/school, be invited to attend faculty meetings with the privileges of the floor but no vote.</w:t>
      </w:r>
    </w:p>
    <w:p w14:paraId="5768D13C" w14:textId="1D9D0CBA" w:rsidR="007378C8" w:rsidRPr="00AC770A" w:rsidRDefault="00A00384" w:rsidP="00D822FB">
      <w:pPr>
        <w:pStyle w:val="Default"/>
        <w:numPr>
          <w:ilvl w:val="0"/>
          <w:numId w:val="1"/>
        </w:numPr>
        <w:spacing w:line="254" w:lineRule="auto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If the faculty member has at least 10 years of eligible service and is at least 55 years of age, the status and privileges of official </w:t>
      </w:r>
      <w:r w:rsidR="00FF2DEF" w:rsidRPr="00AA48ED">
        <w:rPr>
          <w:rFonts w:ascii="Arial" w:hAnsi="Arial" w:cs="Arial"/>
          <w:color w:val="000000" w:themeColor="text1"/>
          <w:sz w:val="22"/>
          <w:szCs w:val="22"/>
        </w:rPr>
        <w:t xml:space="preserve">retirees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will be granted </w:t>
      </w:r>
      <w:proofErr w:type="gramStart"/>
      <w:r w:rsidR="00E60AC4" w:rsidRPr="00AA48ED">
        <w:rPr>
          <w:rFonts w:ascii="Arial" w:hAnsi="Arial" w:cs="Arial"/>
          <w:color w:val="000000" w:themeColor="text1"/>
          <w:sz w:val="22"/>
          <w:szCs w:val="22"/>
        </w:rPr>
        <w:t xml:space="preserve">as  </w:t>
      </w:r>
      <w:r w:rsidR="00FF2DEF" w:rsidRPr="00AA48ED">
        <w:rPr>
          <w:rFonts w:ascii="Arial" w:hAnsi="Arial" w:cs="Arial"/>
          <w:color w:val="000000" w:themeColor="text1"/>
          <w:sz w:val="22"/>
          <w:szCs w:val="22"/>
        </w:rPr>
        <w:t>outlined</w:t>
      </w:r>
      <w:proofErr w:type="gramEnd"/>
      <w:r w:rsidR="00FF2DEF" w:rsidRPr="00AA48ED">
        <w:rPr>
          <w:rFonts w:ascii="Arial" w:hAnsi="Arial" w:cs="Arial"/>
          <w:color w:val="000000" w:themeColor="text1"/>
          <w:sz w:val="22"/>
          <w:szCs w:val="22"/>
        </w:rPr>
        <w:t xml:space="preserve"> in the policy on </w:t>
      </w:r>
      <w:r w:rsidR="00AC770A">
        <w:rPr>
          <w:rFonts w:ascii="Arial" w:hAnsi="Arial" w:cs="Arial"/>
          <w:sz w:val="22"/>
          <w:szCs w:val="22"/>
        </w:rPr>
        <w:fldChar w:fldCharType="begin"/>
      </w:r>
      <w:r w:rsidR="00AC770A">
        <w:rPr>
          <w:rFonts w:ascii="Arial" w:hAnsi="Arial" w:cs="Arial"/>
          <w:sz w:val="22"/>
          <w:szCs w:val="22"/>
        </w:rPr>
        <w:instrText xml:space="preserve"> HYPERLINK "https://www.purdue.edu/policies/human-resources/via1.html" </w:instrText>
      </w:r>
      <w:r w:rsidR="00AC770A">
        <w:rPr>
          <w:rFonts w:ascii="Arial" w:hAnsi="Arial" w:cs="Arial"/>
          <w:sz w:val="22"/>
          <w:szCs w:val="22"/>
        </w:rPr>
        <w:fldChar w:fldCharType="separate"/>
      </w:r>
      <w:r w:rsidR="00FF2DEF" w:rsidRPr="00AC770A">
        <w:rPr>
          <w:rStyle w:val="Hyperlink"/>
          <w:rFonts w:ascii="Arial" w:hAnsi="Arial" w:cs="Arial"/>
          <w:sz w:val="22"/>
          <w:szCs w:val="22"/>
        </w:rPr>
        <w:t>Status and Privileges of Retired Faculty and Staff, Surviving Spouses and Surviving Children (VI.A.1)</w:t>
      </w:r>
      <w:r w:rsidR="007378C8" w:rsidRPr="00AC770A">
        <w:rPr>
          <w:rStyle w:val="Hyperlink"/>
          <w:rFonts w:ascii="Arial" w:hAnsi="Arial" w:cs="Arial"/>
          <w:sz w:val="22"/>
          <w:szCs w:val="22"/>
        </w:rPr>
        <w:t>.</w:t>
      </w:r>
    </w:p>
    <w:p w14:paraId="4879549E" w14:textId="5B18FA0F" w:rsidR="00763AF2" w:rsidRPr="00AA48ED" w:rsidRDefault="00AC770A" w:rsidP="00D822FB">
      <w:pPr>
        <w:pStyle w:val="Default"/>
        <w:spacing w:line="254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 w:rsidR="00FF2DEF" w:rsidRPr="00AA48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1B003BE" w14:textId="7EF35055" w:rsidR="00D11456" w:rsidRPr="00AA48ED" w:rsidRDefault="00256CF2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  <w:r w:rsidR="00763AF2" w:rsidRPr="00AA48ED">
        <w:rPr>
          <w:rFonts w:ascii="Arial" w:hAnsi="Arial" w:cs="Arial"/>
          <w:color w:val="000000" w:themeColor="text1"/>
          <w:sz w:val="22"/>
          <w:szCs w:val="22"/>
        </w:rPr>
        <w:t xml:space="preserve">Please </w:t>
      </w:r>
      <w:r w:rsidR="000476D8" w:rsidRPr="00AA48ED">
        <w:rPr>
          <w:rFonts w:ascii="Arial" w:hAnsi="Arial" w:cs="Arial"/>
          <w:color w:val="000000" w:themeColor="text1"/>
          <w:sz w:val="22"/>
          <w:szCs w:val="22"/>
        </w:rPr>
        <w:t xml:space="preserve">also </w:t>
      </w:r>
      <w:r w:rsidR="00763AF2" w:rsidRPr="00AA48ED">
        <w:rPr>
          <w:rFonts w:ascii="Arial" w:hAnsi="Arial" w:cs="Arial"/>
          <w:color w:val="000000" w:themeColor="text1"/>
          <w:sz w:val="22"/>
          <w:szCs w:val="22"/>
        </w:rPr>
        <w:t xml:space="preserve">refer to policy VI.C.1, </w:t>
      </w:r>
      <w:hyperlink r:id="rId8" w:history="1">
        <w:r w:rsidR="00763AF2" w:rsidRPr="00AC770A">
          <w:rPr>
            <w:rStyle w:val="Hyperlink"/>
            <w:rFonts w:ascii="Arial" w:hAnsi="Arial" w:cs="Arial"/>
            <w:sz w:val="22"/>
            <w:szCs w:val="22"/>
          </w:rPr>
          <w:t>“</w:t>
        </w:r>
        <w:r w:rsidR="000476D8" w:rsidRPr="00AC770A">
          <w:rPr>
            <w:rStyle w:val="Hyperlink"/>
            <w:rFonts w:ascii="Arial" w:hAnsi="Arial" w:cs="Arial"/>
            <w:sz w:val="22"/>
            <w:szCs w:val="22"/>
          </w:rPr>
          <w:t>Distinguished and Named Professorships and Faculty Scholars</w:t>
        </w:r>
      </w:hyperlink>
      <w:r w:rsidR="00763AF2" w:rsidRPr="00AA48ED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233AEFB3" w14:textId="77777777" w:rsidR="003F7460" w:rsidRPr="00AA48ED" w:rsidRDefault="003F7460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E47032E" w14:textId="25AB86D1" w:rsidR="003F7460" w:rsidRPr="00AA48ED" w:rsidRDefault="00466DA6" w:rsidP="00D822FB">
      <w:pPr>
        <w:pStyle w:val="Default"/>
        <w:spacing w:line="25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A48ED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Previous revision 01 </w:t>
      </w:r>
      <w:r w:rsidR="00985B4A">
        <w:rPr>
          <w:rFonts w:ascii="Arial" w:hAnsi="Arial" w:cs="Arial"/>
          <w:color w:val="000000" w:themeColor="text1"/>
          <w:sz w:val="22"/>
          <w:szCs w:val="22"/>
        </w:rPr>
        <w:t>October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 xml:space="preserve"> 20</w:t>
      </w:r>
      <w:r w:rsidR="00985B4A">
        <w:rPr>
          <w:rFonts w:ascii="Arial" w:hAnsi="Arial" w:cs="Arial"/>
          <w:color w:val="000000" w:themeColor="text1"/>
          <w:sz w:val="22"/>
          <w:szCs w:val="22"/>
        </w:rPr>
        <w:t>2</w:t>
      </w:r>
      <w:r w:rsidRPr="00AA48ED">
        <w:rPr>
          <w:rFonts w:ascii="Arial" w:hAnsi="Arial" w:cs="Arial"/>
          <w:color w:val="000000" w:themeColor="text1"/>
          <w:sz w:val="22"/>
          <w:szCs w:val="22"/>
        </w:rPr>
        <w:t>1</w:t>
      </w:r>
    </w:p>
    <w:sectPr w:rsidR="003F7460" w:rsidRPr="00AA48ED" w:rsidSect="00D822FB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20209"/>
    <w:multiLevelType w:val="hybridMultilevel"/>
    <w:tmpl w:val="74C2C6BE"/>
    <w:lvl w:ilvl="0" w:tplc="4D7274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1471"/>
    <w:multiLevelType w:val="hybridMultilevel"/>
    <w:tmpl w:val="DCF2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56"/>
    <w:rsid w:val="00043009"/>
    <w:rsid w:val="000476D8"/>
    <w:rsid w:val="00072F28"/>
    <w:rsid w:val="000B4B50"/>
    <w:rsid w:val="000C613D"/>
    <w:rsid w:val="001129BE"/>
    <w:rsid w:val="00122F07"/>
    <w:rsid w:val="00173010"/>
    <w:rsid w:val="001B115B"/>
    <w:rsid w:val="001C1243"/>
    <w:rsid w:val="00222AED"/>
    <w:rsid w:val="00236EB9"/>
    <w:rsid w:val="00256CF2"/>
    <w:rsid w:val="002D35A9"/>
    <w:rsid w:val="002D3E66"/>
    <w:rsid w:val="00301F95"/>
    <w:rsid w:val="00316909"/>
    <w:rsid w:val="003379E3"/>
    <w:rsid w:val="00371929"/>
    <w:rsid w:val="003F7460"/>
    <w:rsid w:val="00466DA6"/>
    <w:rsid w:val="004A3BE7"/>
    <w:rsid w:val="004E5CED"/>
    <w:rsid w:val="00557A68"/>
    <w:rsid w:val="005D5F7B"/>
    <w:rsid w:val="00615B2C"/>
    <w:rsid w:val="0061750E"/>
    <w:rsid w:val="00632F1B"/>
    <w:rsid w:val="0069256F"/>
    <w:rsid w:val="006A0933"/>
    <w:rsid w:val="006B10E8"/>
    <w:rsid w:val="00721133"/>
    <w:rsid w:val="007378C8"/>
    <w:rsid w:val="00763AF2"/>
    <w:rsid w:val="00787749"/>
    <w:rsid w:val="007A07D0"/>
    <w:rsid w:val="007D0B94"/>
    <w:rsid w:val="008C793C"/>
    <w:rsid w:val="009001C0"/>
    <w:rsid w:val="009149A9"/>
    <w:rsid w:val="00985B4A"/>
    <w:rsid w:val="009937C2"/>
    <w:rsid w:val="009B608C"/>
    <w:rsid w:val="009F3C63"/>
    <w:rsid w:val="00A00384"/>
    <w:rsid w:val="00A10A9C"/>
    <w:rsid w:val="00A10CB0"/>
    <w:rsid w:val="00A2778E"/>
    <w:rsid w:val="00A605CB"/>
    <w:rsid w:val="00A71B32"/>
    <w:rsid w:val="00A74D60"/>
    <w:rsid w:val="00A97126"/>
    <w:rsid w:val="00AA48ED"/>
    <w:rsid w:val="00AB665E"/>
    <w:rsid w:val="00AC770A"/>
    <w:rsid w:val="00AE17AA"/>
    <w:rsid w:val="00B16E34"/>
    <w:rsid w:val="00B315CD"/>
    <w:rsid w:val="00B53FE7"/>
    <w:rsid w:val="00BE2CA5"/>
    <w:rsid w:val="00BE4221"/>
    <w:rsid w:val="00BF1FF4"/>
    <w:rsid w:val="00C125B6"/>
    <w:rsid w:val="00C405AE"/>
    <w:rsid w:val="00C87ED2"/>
    <w:rsid w:val="00D11456"/>
    <w:rsid w:val="00D822FB"/>
    <w:rsid w:val="00DD6CC5"/>
    <w:rsid w:val="00DE521F"/>
    <w:rsid w:val="00E0025A"/>
    <w:rsid w:val="00E60AC4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7975"/>
  <w15:chartTrackingRefBased/>
  <w15:docId w15:val="{21F9A083-2E35-492F-943B-75080292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1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1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14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1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14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F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0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B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B9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0C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policies/human-resources/vic1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9A485B7B1EC4DA4F654D59ADB3D01" ma:contentTypeVersion="14" ma:contentTypeDescription="Create a new document." ma:contentTypeScope="" ma:versionID="c420575209d6e1235a71716c15a4975e">
  <xsd:schema xmlns:xsd="http://www.w3.org/2001/XMLSchema" xmlns:xs="http://www.w3.org/2001/XMLSchema" xmlns:p="http://schemas.microsoft.com/office/2006/metadata/properties" xmlns:ns3="2ecebcb8-14ff-4058-b9fa-ad0dd378f1d4" xmlns:ns4="ef03a106-ded3-4546-b6fe-152392442cd0" targetNamespace="http://schemas.microsoft.com/office/2006/metadata/properties" ma:root="true" ma:fieldsID="7c744a74ad3d76c4d2fcc928de47cba5" ns3:_="" ns4:_="">
    <xsd:import namespace="2ecebcb8-14ff-4058-b9fa-ad0dd378f1d4"/>
    <xsd:import namespace="ef03a106-ded3-4546-b6fe-152392442c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bcb8-14ff-4058-b9fa-ad0dd378f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a106-ded3-4546-b6fe-152392442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C946D2-60C1-4F4A-870B-B212E36DB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991B7-B739-4663-B91B-37AECF918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bcb8-14ff-4058-b9fa-ad0dd378f1d4"/>
    <ds:schemaRef ds:uri="ef03a106-ded3-4546-b6fe-152392442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6D86E-4BCE-4226-9999-3F44B7F9830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ecebcb8-14ff-4058-b9fa-ad0dd378f1d4"/>
    <ds:schemaRef ds:uri="http://schemas.microsoft.com/office/2006/documentManagement/types"/>
    <ds:schemaRef ds:uri="http://schemas.microsoft.com/office/infopath/2007/PartnerControls"/>
    <ds:schemaRef ds:uri="ef03a106-ded3-4546-b6fe-152392442cd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Hollenbeck, Peter J</dc:creator>
  <cp:keywords/>
  <dc:description/>
  <cp:lastModifiedBy>Hollenbeck, Peter J</cp:lastModifiedBy>
  <cp:revision>2</cp:revision>
  <cp:lastPrinted>2021-09-16T19:37:00Z</cp:lastPrinted>
  <dcterms:created xsi:type="dcterms:W3CDTF">2022-02-01T14:02:00Z</dcterms:created>
  <dcterms:modified xsi:type="dcterms:W3CDTF">2022-02-01T14:02:00Z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0x0101005429A485B7B1EC4DA4F654D59ADB3D01</vt:lpwstr>
  </property>
</Properties>
</file>