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15" w:rsidRPr="0024614E" w:rsidRDefault="004E1515" w:rsidP="004E1515">
      <w:pPr>
        <w:jc w:val="center"/>
        <w:rPr>
          <w:b/>
          <w:sz w:val="28"/>
        </w:rPr>
      </w:pPr>
      <w:bookmarkStart w:id="0" w:name="_GoBack"/>
      <w:bookmarkEnd w:id="0"/>
      <w:r w:rsidRPr="0024614E">
        <w:rPr>
          <w:b/>
          <w:sz w:val="28"/>
        </w:rPr>
        <w:t xml:space="preserve">Registrar/Advisor </w:t>
      </w:r>
      <w:r>
        <w:rPr>
          <w:b/>
          <w:sz w:val="28"/>
        </w:rPr>
        <w:t>Gathering</w:t>
      </w:r>
    </w:p>
    <w:p w:rsidR="00FC5714" w:rsidRDefault="00F9168F" w:rsidP="00FC5714">
      <w:pPr>
        <w:jc w:val="center"/>
        <w:rPr>
          <w:b/>
          <w:sz w:val="28"/>
        </w:rPr>
      </w:pPr>
      <w:r>
        <w:rPr>
          <w:b/>
          <w:sz w:val="28"/>
        </w:rPr>
        <w:t>Ju</w:t>
      </w:r>
      <w:r w:rsidR="00667468">
        <w:rPr>
          <w:b/>
          <w:sz w:val="28"/>
        </w:rPr>
        <w:t>ly</w:t>
      </w:r>
      <w:r>
        <w:rPr>
          <w:b/>
          <w:sz w:val="28"/>
        </w:rPr>
        <w:t xml:space="preserve"> </w:t>
      </w:r>
      <w:r w:rsidR="00667468">
        <w:rPr>
          <w:b/>
          <w:sz w:val="28"/>
        </w:rPr>
        <w:t>14</w:t>
      </w:r>
      <w:r>
        <w:rPr>
          <w:b/>
          <w:sz w:val="28"/>
        </w:rPr>
        <w:t xml:space="preserve">, </w:t>
      </w:r>
      <w:r w:rsidR="00524448">
        <w:rPr>
          <w:b/>
          <w:sz w:val="28"/>
        </w:rPr>
        <w:t xml:space="preserve">2016 </w:t>
      </w:r>
      <w:r w:rsidR="00667468">
        <w:rPr>
          <w:b/>
          <w:sz w:val="28"/>
        </w:rPr>
        <w:t>KRAN G016</w:t>
      </w:r>
    </w:p>
    <w:p w:rsidR="004E1515" w:rsidRDefault="00667468" w:rsidP="00FC5714">
      <w:pPr>
        <w:jc w:val="center"/>
        <w:rPr>
          <w:b/>
          <w:sz w:val="28"/>
        </w:rPr>
      </w:pPr>
      <w:r>
        <w:rPr>
          <w:b/>
          <w:sz w:val="28"/>
        </w:rPr>
        <w:t>10</w:t>
      </w:r>
      <w:r w:rsidR="00D74687">
        <w:rPr>
          <w:b/>
          <w:sz w:val="28"/>
        </w:rPr>
        <w:t>:</w:t>
      </w:r>
      <w:r>
        <w:rPr>
          <w:b/>
          <w:sz w:val="28"/>
        </w:rPr>
        <w:t>00</w:t>
      </w:r>
      <w:r w:rsidR="00D74687">
        <w:rPr>
          <w:b/>
          <w:sz w:val="28"/>
        </w:rPr>
        <w:t xml:space="preserve"> </w:t>
      </w:r>
      <w:r>
        <w:rPr>
          <w:b/>
          <w:sz w:val="28"/>
        </w:rPr>
        <w:t>a</w:t>
      </w:r>
      <w:r w:rsidR="00D74687">
        <w:rPr>
          <w:b/>
          <w:sz w:val="28"/>
        </w:rPr>
        <w:t>.m.</w:t>
      </w:r>
      <w:r w:rsidR="007E6957">
        <w:rPr>
          <w:b/>
          <w:sz w:val="28"/>
        </w:rPr>
        <w:t xml:space="preserve"> </w:t>
      </w:r>
      <w:r w:rsidR="0078037C">
        <w:rPr>
          <w:b/>
          <w:sz w:val="28"/>
        </w:rPr>
        <w:t xml:space="preserve">- </w:t>
      </w:r>
      <w:r>
        <w:rPr>
          <w:b/>
          <w:sz w:val="28"/>
        </w:rPr>
        <w:t>11:00</w:t>
      </w:r>
      <w:r w:rsidR="00D74687">
        <w:rPr>
          <w:b/>
          <w:sz w:val="28"/>
        </w:rPr>
        <w:t xml:space="preserve"> </w:t>
      </w:r>
      <w:r>
        <w:rPr>
          <w:b/>
          <w:sz w:val="28"/>
        </w:rPr>
        <w:t>a</w:t>
      </w:r>
      <w:r w:rsidR="0055535D">
        <w:rPr>
          <w:b/>
          <w:sz w:val="28"/>
        </w:rPr>
        <w:t>.</w:t>
      </w:r>
      <w:r w:rsidR="00D74687">
        <w:rPr>
          <w:b/>
          <w:sz w:val="28"/>
        </w:rPr>
        <w:t>m</w:t>
      </w:r>
      <w:r w:rsidR="0078037C">
        <w:rPr>
          <w:b/>
          <w:sz w:val="28"/>
        </w:rPr>
        <w:t>.</w:t>
      </w:r>
    </w:p>
    <w:p w:rsidR="00642965" w:rsidRPr="00B414B7" w:rsidRDefault="004E1515" w:rsidP="00B414B7">
      <w:pPr>
        <w:jc w:val="center"/>
        <w:rPr>
          <w:b/>
          <w:sz w:val="28"/>
        </w:rPr>
      </w:pPr>
      <w:r>
        <w:rPr>
          <w:noProof/>
        </w:rPr>
        <mc:AlternateContent>
          <mc:Choice Requires="wps">
            <w:drawing>
              <wp:anchor distT="4294967295" distB="4294967295" distL="114300" distR="114300" simplePos="0" relativeHeight="251658240" behindDoc="0" locked="0" layoutInCell="1" allowOverlap="1" wp14:anchorId="10AADAA2" wp14:editId="05923253">
                <wp:simplePos x="0" y="0"/>
                <wp:positionH relativeFrom="column">
                  <wp:posOffset>-28575</wp:posOffset>
                </wp:positionH>
                <wp:positionV relativeFrom="paragraph">
                  <wp:posOffset>244474</wp:posOffset>
                </wp:positionV>
                <wp:extent cx="59817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92C9C" id="_x0000_t32" coordsize="21600,21600" o:spt="32" o:oned="t" path="m,l21600,21600e" filled="f">
                <v:path arrowok="t" fillok="f" o:connecttype="none"/>
                <o:lock v:ext="edit" shapetype="t"/>
              </v:shapetype>
              <v:shape id="AutoShape 2" o:spid="_x0000_s1026" type="#_x0000_t32" style="position:absolute;margin-left:-2.25pt;margin-top:19.25pt;width:47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vC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4X8+wuhcn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"/>
            </w:pict>
          </mc:Fallback>
        </mc:AlternateContent>
      </w:r>
      <w:proofErr w:type="spellStart"/>
      <w:r w:rsidR="00EB1972">
        <w:rPr>
          <w:b/>
          <w:sz w:val="28"/>
        </w:rPr>
        <w:t>Lesa’s</w:t>
      </w:r>
      <w:proofErr w:type="spellEnd"/>
      <w:r w:rsidR="00EB1972">
        <w:rPr>
          <w:b/>
          <w:sz w:val="28"/>
        </w:rPr>
        <w:t xml:space="preserve"> Notes</w:t>
      </w:r>
    </w:p>
    <w:p w:rsidR="00CB574C" w:rsidRDefault="00CB574C" w:rsidP="00CB574C">
      <w:pPr>
        <w:pStyle w:val="ListParagraph"/>
        <w:ind w:left="1080"/>
        <w:rPr>
          <w:b/>
          <w:sz w:val="24"/>
        </w:rPr>
      </w:pPr>
    </w:p>
    <w:p w:rsidR="0055535D" w:rsidRPr="0055535D" w:rsidRDefault="0055535D" w:rsidP="0055535D">
      <w:pPr>
        <w:ind w:left="720"/>
        <w:rPr>
          <w:sz w:val="24"/>
        </w:rPr>
      </w:pPr>
    </w:p>
    <w:p w:rsidR="00667468" w:rsidRDefault="00667468" w:rsidP="00667468">
      <w:pPr>
        <w:pStyle w:val="ListParagraph"/>
        <w:numPr>
          <w:ilvl w:val="0"/>
          <w:numId w:val="1"/>
        </w:numPr>
        <w:rPr>
          <w:b/>
          <w:sz w:val="24"/>
        </w:rPr>
      </w:pPr>
      <w:r>
        <w:rPr>
          <w:b/>
          <w:sz w:val="24"/>
        </w:rPr>
        <w:t>Update on myPurduePlan-Sandy</w:t>
      </w:r>
    </w:p>
    <w:p w:rsidR="00CF7DCE" w:rsidRDefault="00CF7DCE" w:rsidP="00CF7DCE">
      <w:pPr>
        <w:pStyle w:val="ListParagraph"/>
        <w:numPr>
          <w:ilvl w:val="1"/>
          <w:numId w:val="1"/>
        </w:numPr>
        <w:rPr>
          <w:sz w:val="24"/>
        </w:rPr>
      </w:pPr>
      <w:r w:rsidRPr="00CF7DCE">
        <w:rPr>
          <w:sz w:val="24"/>
        </w:rPr>
        <w:t>Issue logs</w:t>
      </w:r>
    </w:p>
    <w:p w:rsidR="00C81854" w:rsidRPr="00C81854" w:rsidRDefault="00C81854" w:rsidP="00CF7DCE">
      <w:pPr>
        <w:pStyle w:val="ListParagraph"/>
        <w:numPr>
          <w:ilvl w:val="1"/>
          <w:numId w:val="1"/>
        </w:numPr>
        <w:rPr>
          <w:sz w:val="24"/>
        </w:rPr>
      </w:pPr>
      <w:r>
        <w:rPr>
          <w:color w:val="FF0000"/>
          <w:sz w:val="24"/>
        </w:rPr>
        <w:t>Use the issue log if reporting anything with a PUID.</w:t>
      </w:r>
    </w:p>
    <w:p w:rsidR="00C81854" w:rsidRPr="00C81854" w:rsidRDefault="00C81854" w:rsidP="00CF7DCE">
      <w:pPr>
        <w:pStyle w:val="ListParagraph"/>
        <w:numPr>
          <w:ilvl w:val="1"/>
          <w:numId w:val="1"/>
        </w:numPr>
        <w:rPr>
          <w:sz w:val="24"/>
        </w:rPr>
      </w:pPr>
      <w:r>
        <w:rPr>
          <w:color w:val="FF0000"/>
          <w:sz w:val="24"/>
        </w:rPr>
        <w:t xml:space="preserve">You may email </w:t>
      </w:r>
      <w:hyperlink r:id="rId6" w:history="1">
        <w:r w:rsidRPr="00BD0319">
          <w:rPr>
            <w:rStyle w:val="Hyperlink"/>
            <w:sz w:val="24"/>
          </w:rPr>
          <w:t>mypurdueplan@purdue.edu</w:t>
        </w:r>
      </w:hyperlink>
      <w:r>
        <w:rPr>
          <w:color w:val="FF0000"/>
          <w:sz w:val="24"/>
        </w:rPr>
        <w:t xml:space="preserve"> if you have a more global issue.</w:t>
      </w:r>
    </w:p>
    <w:p w:rsidR="00C81854" w:rsidRPr="00CF7DCE" w:rsidRDefault="00C81854" w:rsidP="00CF7DCE">
      <w:pPr>
        <w:pStyle w:val="ListParagraph"/>
        <w:numPr>
          <w:ilvl w:val="1"/>
          <w:numId w:val="1"/>
        </w:numPr>
        <w:rPr>
          <w:sz w:val="24"/>
        </w:rPr>
      </w:pPr>
      <w:r>
        <w:rPr>
          <w:color w:val="FF0000"/>
          <w:sz w:val="24"/>
        </w:rPr>
        <w:t xml:space="preserve">You may email </w:t>
      </w:r>
      <w:hyperlink r:id="rId7" w:history="1">
        <w:r w:rsidRPr="00BD0319">
          <w:rPr>
            <w:rStyle w:val="Hyperlink"/>
            <w:sz w:val="24"/>
          </w:rPr>
          <w:t>seharvey@purdue.edu</w:t>
        </w:r>
      </w:hyperlink>
      <w:r>
        <w:rPr>
          <w:color w:val="FF0000"/>
          <w:sz w:val="24"/>
        </w:rPr>
        <w:t xml:space="preserve"> to say hi to Sandy </w:t>
      </w:r>
      <w:r w:rsidRPr="00C81854">
        <w:rPr>
          <w:noProof/>
          <w:color w:val="FF0000"/>
          <w:sz w:val="24"/>
        </w:rPr>
        <w:sym w:font="Wingdings" w:char="F04A"/>
      </w:r>
    </w:p>
    <w:p w:rsidR="00CF7DCE" w:rsidRDefault="00CF7DCE" w:rsidP="00CF7DCE">
      <w:pPr>
        <w:pStyle w:val="ListParagraph"/>
        <w:numPr>
          <w:ilvl w:val="1"/>
          <w:numId w:val="1"/>
        </w:numPr>
        <w:rPr>
          <w:sz w:val="24"/>
        </w:rPr>
      </w:pPr>
      <w:r w:rsidRPr="00CF7DCE">
        <w:rPr>
          <w:sz w:val="24"/>
        </w:rPr>
        <w:t>May 2017 candidate worksheets</w:t>
      </w:r>
    </w:p>
    <w:p w:rsidR="00C81854" w:rsidRDefault="00C81854" w:rsidP="00CF7DCE">
      <w:pPr>
        <w:pStyle w:val="ListParagraph"/>
        <w:numPr>
          <w:ilvl w:val="1"/>
          <w:numId w:val="1"/>
        </w:numPr>
        <w:rPr>
          <w:sz w:val="24"/>
        </w:rPr>
      </w:pPr>
      <w:r>
        <w:rPr>
          <w:color w:val="FF0000"/>
          <w:sz w:val="24"/>
        </w:rPr>
        <w:t>Team is working through issue logs now to catch up. Reviewing a few potential May 2017 candidates to help ensure worksheets look good</w:t>
      </w:r>
    </w:p>
    <w:p w:rsidR="0084554E" w:rsidRDefault="0084554E" w:rsidP="00CF7DCE">
      <w:pPr>
        <w:pStyle w:val="ListParagraph"/>
        <w:numPr>
          <w:ilvl w:val="1"/>
          <w:numId w:val="1"/>
        </w:numPr>
        <w:rPr>
          <w:sz w:val="24"/>
        </w:rPr>
      </w:pPr>
      <w:r>
        <w:rPr>
          <w:sz w:val="24"/>
        </w:rPr>
        <w:t>Summer admits and their catalog term</w:t>
      </w:r>
    </w:p>
    <w:p w:rsidR="00C81854" w:rsidRPr="00CF7DCE" w:rsidRDefault="00C81854" w:rsidP="00CF7DCE">
      <w:pPr>
        <w:pStyle w:val="ListParagraph"/>
        <w:numPr>
          <w:ilvl w:val="1"/>
          <w:numId w:val="1"/>
        </w:numPr>
        <w:rPr>
          <w:sz w:val="24"/>
        </w:rPr>
      </w:pPr>
      <w:r>
        <w:rPr>
          <w:color w:val="FF0000"/>
          <w:sz w:val="24"/>
        </w:rPr>
        <w:t>A few advisors reported summer admits were getting a prior fall catalog term. We did some investigation and worked with SSCC to get resolution.  Now all summer admits will get the catalog term for the immediate following fall term. Spring admits will get the prior fall catalog term.</w:t>
      </w:r>
    </w:p>
    <w:p w:rsidR="00853740" w:rsidRDefault="00853740" w:rsidP="00667468">
      <w:pPr>
        <w:pStyle w:val="ListParagraph"/>
        <w:numPr>
          <w:ilvl w:val="0"/>
          <w:numId w:val="1"/>
        </w:numPr>
        <w:rPr>
          <w:b/>
          <w:sz w:val="24"/>
        </w:rPr>
      </w:pPr>
      <w:r>
        <w:rPr>
          <w:b/>
          <w:sz w:val="24"/>
        </w:rPr>
        <w:t>MPP exceptions-</w:t>
      </w:r>
    </w:p>
    <w:p w:rsidR="00853740" w:rsidRDefault="00853740" w:rsidP="00853740">
      <w:pPr>
        <w:pStyle w:val="ListParagraph"/>
        <w:numPr>
          <w:ilvl w:val="1"/>
          <w:numId w:val="1"/>
        </w:numPr>
        <w:rPr>
          <w:sz w:val="24"/>
        </w:rPr>
      </w:pPr>
      <w:r w:rsidRPr="00CF7DCE">
        <w:rPr>
          <w:sz w:val="24"/>
        </w:rPr>
        <w:t>What do you have the authority do enter</w:t>
      </w:r>
    </w:p>
    <w:p w:rsidR="00C81854" w:rsidRDefault="00C81854" w:rsidP="00853740">
      <w:pPr>
        <w:pStyle w:val="ListParagraph"/>
        <w:numPr>
          <w:ilvl w:val="1"/>
          <w:numId w:val="1"/>
        </w:numPr>
        <w:rPr>
          <w:sz w:val="24"/>
        </w:rPr>
      </w:pPr>
      <w:r>
        <w:rPr>
          <w:color w:val="FF0000"/>
          <w:sz w:val="24"/>
        </w:rPr>
        <w:t xml:space="preserve">You are authorized by your college only. </w:t>
      </w:r>
    </w:p>
    <w:p w:rsidR="00C81854" w:rsidRPr="00CF7DCE" w:rsidRDefault="00C81854" w:rsidP="00853740">
      <w:pPr>
        <w:pStyle w:val="ListParagraph"/>
        <w:numPr>
          <w:ilvl w:val="1"/>
          <w:numId w:val="1"/>
        </w:numPr>
        <w:rPr>
          <w:sz w:val="24"/>
        </w:rPr>
      </w:pPr>
      <w:r>
        <w:rPr>
          <w:color w:val="FF0000"/>
          <w:sz w:val="24"/>
        </w:rPr>
        <w:t>When entering an exception please include the name of the approver.</w:t>
      </w:r>
    </w:p>
    <w:p w:rsidR="00753737" w:rsidRDefault="00753737" w:rsidP="00753737">
      <w:pPr>
        <w:pStyle w:val="ListParagraph"/>
        <w:ind w:left="1800"/>
        <w:rPr>
          <w:b/>
          <w:sz w:val="24"/>
        </w:rPr>
      </w:pPr>
    </w:p>
    <w:p w:rsidR="0030666B" w:rsidRDefault="0030666B" w:rsidP="0030666B">
      <w:pPr>
        <w:pStyle w:val="ListParagraph"/>
        <w:numPr>
          <w:ilvl w:val="0"/>
          <w:numId w:val="1"/>
        </w:numPr>
        <w:rPr>
          <w:b/>
          <w:sz w:val="24"/>
        </w:rPr>
      </w:pPr>
      <w:r>
        <w:rPr>
          <w:b/>
          <w:sz w:val="24"/>
        </w:rPr>
        <w:t>Catalog term</w:t>
      </w:r>
    </w:p>
    <w:p w:rsidR="00753737" w:rsidRDefault="00753737" w:rsidP="00753737">
      <w:pPr>
        <w:pStyle w:val="ListParagraph"/>
        <w:numPr>
          <w:ilvl w:val="1"/>
          <w:numId w:val="1"/>
        </w:numPr>
        <w:rPr>
          <w:sz w:val="24"/>
        </w:rPr>
      </w:pPr>
      <w:r w:rsidRPr="00753737">
        <w:rPr>
          <w:sz w:val="24"/>
        </w:rPr>
        <w:t xml:space="preserve">We’ll talk about this every meeting </w:t>
      </w:r>
      <w:r w:rsidRPr="00753737">
        <w:rPr>
          <w:noProof/>
          <w:sz w:val="24"/>
        </w:rPr>
        <w:sym w:font="Wingdings" w:char="F04A"/>
      </w:r>
    </w:p>
    <w:p w:rsidR="00C81854" w:rsidRDefault="00C81854" w:rsidP="00753737">
      <w:pPr>
        <w:pStyle w:val="ListParagraph"/>
        <w:numPr>
          <w:ilvl w:val="1"/>
          <w:numId w:val="1"/>
        </w:numPr>
        <w:rPr>
          <w:sz w:val="24"/>
        </w:rPr>
      </w:pPr>
      <w:r>
        <w:rPr>
          <w:noProof/>
          <w:color w:val="FF0000"/>
          <w:sz w:val="24"/>
        </w:rPr>
        <w:t>Please try and use catalog term when discussing plans of study with your students.</w:t>
      </w:r>
    </w:p>
    <w:p w:rsidR="00667468" w:rsidRPr="00753737" w:rsidRDefault="00667468" w:rsidP="00667468">
      <w:pPr>
        <w:pStyle w:val="ListParagraph"/>
        <w:ind w:left="1800"/>
        <w:rPr>
          <w:sz w:val="24"/>
        </w:rPr>
      </w:pPr>
    </w:p>
    <w:p w:rsidR="00667468" w:rsidRPr="00753737" w:rsidRDefault="00667468" w:rsidP="00667468">
      <w:pPr>
        <w:pStyle w:val="ListParagraph"/>
        <w:numPr>
          <w:ilvl w:val="0"/>
          <w:numId w:val="1"/>
        </w:numPr>
        <w:rPr>
          <w:b/>
          <w:sz w:val="24"/>
        </w:rPr>
      </w:pPr>
      <w:r w:rsidRPr="00753737">
        <w:rPr>
          <w:b/>
          <w:sz w:val="24"/>
        </w:rPr>
        <w:t xml:space="preserve">Change of Curricula </w:t>
      </w:r>
    </w:p>
    <w:p w:rsidR="00667468" w:rsidRDefault="00667468" w:rsidP="00667468">
      <w:pPr>
        <w:pStyle w:val="ListParagraph"/>
        <w:numPr>
          <w:ilvl w:val="1"/>
          <w:numId w:val="1"/>
        </w:numPr>
        <w:rPr>
          <w:sz w:val="24"/>
        </w:rPr>
      </w:pPr>
      <w:r w:rsidRPr="00753737">
        <w:rPr>
          <w:sz w:val="24"/>
        </w:rPr>
        <w:t>Major, minor, certificate, college change</w:t>
      </w:r>
    </w:p>
    <w:p w:rsidR="00853740" w:rsidRPr="00C81854" w:rsidRDefault="00C81854" w:rsidP="004C7765">
      <w:pPr>
        <w:pStyle w:val="ListParagraph"/>
        <w:numPr>
          <w:ilvl w:val="1"/>
          <w:numId w:val="1"/>
        </w:numPr>
        <w:rPr>
          <w:sz w:val="24"/>
        </w:rPr>
      </w:pPr>
      <w:r w:rsidRPr="00C81854">
        <w:rPr>
          <w:color w:val="FF0000"/>
          <w:sz w:val="24"/>
        </w:rPr>
        <w:t>New workflow for changes within the same college (but all minors) is in process. We are working with advisors for guidance and feedback. Hope to roll out early fall.</w:t>
      </w:r>
    </w:p>
    <w:p w:rsidR="00B414B7" w:rsidRDefault="00B414B7" w:rsidP="00CB574C">
      <w:pPr>
        <w:pStyle w:val="ListParagraph"/>
        <w:ind w:left="1080"/>
        <w:rPr>
          <w:b/>
          <w:sz w:val="24"/>
        </w:rPr>
      </w:pPr>
    </w:p>
    <w:p w:rsidR="00524448" w:rsidRPr="00524448" w:rsidRDefault="00524448" w:rsidP="006335F8">
      <w:pPr>
        <w:pStyle w:val="ListParagraph"/>
        <w:numPr>
          <w:ilvl w:val="1"/>
          <w:numId w:val="1"/>
        </w:numPr>
        <w:ind w:left="1080"/>
        <w:rPr>
          <w:b/>
          <w:sz w:val="24"/>
        </w:rPr>
      </w:pPr>
      <w:r w:rsidRPr="00524448">
        <w:rPr>
          <w:b/>
          <w:sz w:val="24"/>
        </w:rPr>
        <w:t xml:space="preserve">Quick reference for summer withdraw </w:t>
      </w:r>
      <w:r w:rsidR="00C81854">
        <w:rPr>
          <w:b/>
          <w:color w:val="FF0000"/>
          <w:sz w:val="24"/>
        </w:rPr>
        <w:t xml:space="preserve">Request to add this to the summer drop/add calendar. I will try </w:t>
      </w:r>
      <w:r w:rsidR="00C81854" w:rsidRPr="00C81854">
        <w:rPr>
          <w:b/>
          <w:noProof/>
          <w:color w:val="FF0000"/>
          <w:sz w:val="24"/>
        </w:rPr>
        <w:sym w:font="Wingdings" w:char="F04A"/>
      </w:r>
    </w:p>
    <w:p w:rsidR="00524448" w:rsidRPr="00524448" w:rsidRDefault="00524448" w:rsidP="006335F8">
      <w:pPr>
        <w:ind w:left="720" w:firstLine="360"/>
      </w:pPr>
      <w:r w:rsidRPr="00524448">
        <w:t xml:space="preserve">**This is all subject to the first day of the summer term….prior to May </w:t>
      </w:r>
      <w:r>
        <w:t>16</w:t>
      </w:r>
      <w:r w:rsidRPr="00524448">
        <w:t xml:space="preserve"> all adjustments may be done on myPurdue.</w:t>
      </w:r>
    </w:p>
    <w:p w:rsidR="00524448" w:rsidRPr="00524448" w:rsidRDefault="00524448" w:rsidP="006335F8">
      <w:pPr>
        <w:numPr>
          <w:ilvl w:val="0"/>
          <w:numId w:val="1"/>
        </w:numPr>
        <w:ind w:left="720" w:firstLine="360"/>
      </w:pPr>
      <w:r w:rsidRPr="00524448">
        <w:t>Dropping last class and the mod hasn’t started yet.</w:t>
      </w:r>
    </w:p>
    <w:p w:rsidR="00524448" w:rsidRPr="00524448" w:rsidRDefault="00524448" w:rsidP="006335F8">
      <w:pPr>
        <w:numPr>
          <w:ilvl w:val="2"/>
          <w:numId w:val="1"/>
        </w:numPr>
        <w:ind w:left="1620" w:hanging="180"/>
      </w:pPr>
      <w:r w:rsidRPr="00524448">
        <w:t xml:space="preserve">Email to </w:t>
      </w:r>
      <w:hyperlink r:id="rId8" w:history="1">
        <w:r w:rsidRPr="00524448">
          <w:rPr>
            <w:rStyle w:val="Hyperlink"/>
            <w:color w:val="auto"/>
          </w:rPr>
          <w:t>registrar@purdue.edu</w:t>
        </w:r>
      </w:hyperlink>
      <w:r w:rsidRPr="00524448">
        <w:t xml:space="preserve"> from @purdue.edu requesting drop</w:t>
      </w:r>
    </w:p>
    <w:p w:rsidR="00524448" w:rsidRPr="00524448" w:rsidRDefault="00524448" w:rsidP="006335F8">
      <w:pPr>
        <w:numPr>
          <w:ilvl w:val="0"/>
          <w:numId w:val="1"/>
        </w:numPr>
        <w:ind w:left="720" w:firstLine="360"/>
      </w:pPr>
      <w:r w:rsidRPr="00524448">
        <w:t>Dropping last class and the mod has started</w:t>
      </w:r>
    </w:p>
    <w:p w:rsidR="00524448" w:rsidRPr="00524448" w:rsidRDefault="00524448" w:rsidP="006335F8">
      <w:pPr>
        <w:numPr>
          <w:ilvl w:val="2"/>
          <w:numId w:val="1"/>
        </w:numPr>
        <w:ind w:left="1620" w:hanging="180"/>
      </w:pPr>
      <w:r>
        <w:t>University withdraw in myPurdue</w:t>
      </w:r>
    </w:p>
    <w:p w:rsidR="00524448" w:rsidRPr="00524448" w:rsidRDefault="00524448" w:rsidP="006335F8">
      <w:pPr>
        <w:numPr>
          <w:ilvl w:val="0"/>
          <w:numId w:val="1"/>
        </w:numPr>
        <w:ind w:left="720" w:firstLine="360"/>
      </w:pPr>
      <w:r w:rsidRPr="00524448">
        <w:t>Dropping one class for future mod and staying in class for current mod</w:t>
      </w:r>
    </w:p>
    <w:p w:rsidR="00524448" w:rsidRPr="00524448" w:rsidRDefault="00524448" w:rsidP="006335F8">
      <w:pPr>
        <w:pStyle w:val="ListParagraph"/>
        <w:numPr>
          <w:ilvl w:val="1"/>
          <w:numId w:val="1"/>
        </w:numPr>
        <w:ind w:left="1620" w:hanging="180"/>
      </w:pPr>
      <w:r w:rsidRPr="00524448">
        <w:t>Student may update in myPurdue</w:t>
      </w:r>
    </w:p>
    <w:p w:rsidR="00524448" w:rsidRPr="00524448" w:rsidRDefault="00524448" w:rsidP="006335F8">
      <w:pPr>
        <w:numPr>
          <w:ilvl w:val="0"/>
          <w:numId w:val="1"/>
        </w:numPr>
        <w:ind w:left="720" w:firstLine="360"/>
      </w:pPr>
      <w:r w:rsidRPr="00524448">
        <w:lastRenderedPageBreak/>
        <w:t>Dropping class for current mod and keeping class in future mod</w:t>
      </w:r>
    </w:p>
    <w:p w:rsidR="00524448" w:rsidRPr="00524448" w:rsidRDefault="00524448" w:rsidP="006335F8">
      <w:pPr>
        <w:numPr>
          <w:ilvl w:val="2"/>
          <w:numId w:val="1"/>
        </w:numPr>
        <w:ind w:left="1620" w:hanging="180"/>
      </w:pPr>
      <w:r w:rsidRPr="00524448">
        <w:t>Form 23 with signatures required on Drop/Add calendar</w:t>
      </w:r>
    </w:p>
    <w:p w:rsidR="00524448" w:rsidRPr="00524448" w:rsidRDefault="00524448" w:rsidP="006335F8">
      <w:pPr>
        <w:numPr>
          <w:ilvl w:val="0"/>
          <w:numId w:val="1"/>
        </w:numPr>
        <w:ind w:left="720" w:firstLine="360"/>
      </w:pPr>
      <w:r w:rsidRPr="00524448">
        <w:t>Dropping a class for a current module and remaining in a completed module with a grade</w:t>
      </w:r>
    </w:p>
    <w:p w:rsidR="00524448" w:rsidRPr="00524448" w:rsidRDefault="006335F8" w:rsidP="006335F8">
      <w:pPr>
        <w:numPr>
          <w:ilvl w:val="2"/>
          <w:numId w:val="1"/>
        </w:numPr>
        <w:ind w:left="1620" w:hanging="180"/>
      </w:pPr>
      <w:r>
        <w:t>University withdraw in myPurdue</w:t>
      </w:r>
    </w:p>
    <w:p w:rsidR="00524448" w:rsidRPr="00524448" w:rsidRDefault="00524448" w:rsidP="006335F8">
      <w:pPr>
        <w:numPr>
          <w:ilvl w:val="0"/>
          <w:numId w:val="1"/>
        </w:numPr>
        <w:ind w:left="720" w:firstLine="360"/>
      </w:pPr>
      <w:r w:rsidRPr="00524448">
        <w:t>Dropping a class for a future module and remaining in a completed module with a grade</w:t>
      </w:r>
    </w:p>
    <w:p w:rsidR="00524448" w:rsidRPr="00524448" w:rsidRDefault="00524448" w:rsidP="006335F8">
      <w:pPr>
        <w:numPr>
          <w:ilvl w:val="1"/>
          <w:numId w:val="1"/>
        </w:numPr>
        <w:ind w:left="1620" w:hanging="180"/>
        <w:rPr>
          <w:b/>
          <w:sz w:val="24"/>
        </w:rPr>
      </w:pPr>
      <w:r w:rsidRPr="00524448">
        <w:t xml:space="preserve">Dropping in myPurdue </w:t>
      </w:r>
      <w:r>
        <w:t xml:space="preserve">if not yet started </w:t>
      </w:r>
      <w:r w:rsidRPr="00524448">
        <w:t xml:space="preserve">or </w:t>
      </w:r>
      <w:r>
        <w:t>University withdraw in myPurdue</w:t>
      </w:r>
    </w:p>
    <w:p w:rsidR="00524448" w:rsidRPr="00524448" w:rsidRDefault="00524448" w:rsidP="00524448">
      <w:pPr>
        <w:rPr>
          <w:b/>
          <w:sz w:val="24"/>
        </w:rPr>
      </w:pPr>
    </w:p>
    <w:p w:rsidR="009E6C02" w:rsidRPr="009E6C02" w:rsidRDefault="009E6C02" w:rsidP="00BC213D">
      <w:pPr>
        <w:pStyle w:val="ListParagraph"/>
        <w:numPr>
          <w:ilvl w:val="0"/>
          <w:numId w:val="7"/>
        </w:numPr>
        <w:rPr>
          <w:sz w:val="24"/>
        </w:rPr>
      </w:pPr>
      <w:r w:rsidRPr="009E6C02">
        <w:rPr>
          <w:sz w:val="24"/>
        </w:rPr>
        <w:t xml:space="preserve">Need help with event scheduling in </w:t>
      </w:r>
      <w:proofErr w:type="spellStart"/>
      <w:r w:rsidRPr="009E6C02">
        <w:rPr>
          <w:sz w:val="24"/>
        </w:rPr>
        <w:t>Unitime</w:t>
      </w:r>
      <w:proofErr w:type="spellEnd"/>
      <w:r w:rsidRPr="009E6C02">
        <w:rPr>
          <w:sz w:val="24"/>
        </w:rPr>
        <w:t xml:space="preserve">, not sure where to go or what to do? Well come join us in a </w:t>
      </w:r>
      <w:proofErr w:type="spellStart"/>
      <w:r w:rsidRPr="009E6C02">
        <w:rPr>
          <w:sz w:val="24"/>
        </w:rPr>
        <w:t>Unitime</w:t>
      </w:r>
      <w:proofErr w:type="spellEnd"/>
      <w:r w:rsidRPr="009E6C02">
        <w:rPr>
          <w:sz w:val="24"/>
        </w:rPr>
        <w:t>/Timetabling training</w:t>
      </w:r>
      <w:r w:rsidR="006812DA">
        <w:rPr>
          <w:sz w:val="24"/>
        </w:rPr>
        <w:t>.</w:t>
      </w:r>
      <w:r>
        <w:rPr>
          <w:sz w:val="24"/>
        </w:rPr>
        <w:t xml:space="preserve"> </w:t>
      </w:r>
      <w:r w:rsidRPr="009E6C02">
        <w:rPr>
          <w:sz w:val="24"/>
        </w:rPr>
        <w:t xml:space="preserve">We will show you how to navigate the system from adding, modifying and even canceling an event. We’ll also show you some tips &amp; tricks to make it a little easier. </w:t>
      </w:r>
    </w:p>
    <w:p w:rsidR="006812DA" w:rsidRDefault="004B71D3" w:rsidP="006812DA">
      <w:pPr>
        <w:ind w:left="1080"/>
        <w:rPr>
          <w:sz w:val="22"/>
        </w:rPr>
      </w:pPr>
      <w:hyperlink r:id="rId9" w:history="1">
        <w:r w:rsidR="006812DA" w:rsidRPr="002C56CD">
          <w:rPr>
            <w:rStyle w:val="Hyperlink"/>
            <w:sz w:val="22"/>
          </w:rPr>
          <w:t>http://www.purdue.edu/registrar/faculty/scheduling/unitime_training.html</w:t>
        </w:r>
      </w:hyperlink>
    </w:p>
    <w:p w:rsidR="006812DA" w:rsidRDefault="006812DA" w:rsidP="00AB0B55">
      <w:pPr>
        <w:rPr>
          <w:sz w:val="22"/>
        </w:rPr>
      </w:pPr>
    </w:p>
    <w:p w:rsidR="00CD5E1F" w:rsidRDefault="00CD5E1F" w:rsidP="00AB0B55">
      <w:pPr>
        <w:rPr>
          <w:color w:val="FF0000"/>
          <w:sz w:val="22"/>
        </w:rPr>
      </w:pPr>
      <w:r w:rsidRPr="00CD5E1F">
        <w:rPr>
          <w:color w:val="FF0000"/>
          <w:sz w:val="22"/>
        </w:rPr>
        <w:t>Concern raised about proxy access and how some parents may be misinterpreting it. I will work with Parent and Family Connections to help with messaging.</w:t>
      </w:r>
    </w:p>
    <w:p w:rsidR="00CD5E1F" w:rsidRDefault="00CD5E1F" w:rsidP="00AB0B55">
      <w:pPr>
        <w:rPr>
          <w:color w:val="FF0000"/>
          <w:sz w:val="22"/>
        </w:rPr>
      </w:pPr>
    </w:p>
    <w:p w:rsidR="00CD5E1F" w:rsidRDefault="00CD5E1F" w:rsidP="00AB0B55">
      <w:pPr>
        <w:rPr>
          <w:color w:val="FF0000"/>
          <w:sz w:val="22"/>
        </w:rPr>
      </w:pPr>
      <w:r>
        <w:rPr>
          <w:color w:val="FF0000"/>
          <w:sz w:val="22"/>
        </w:rPr>
        <w:t>Changes in the Office….</w:t>
      </w:r>
    </w:p>
    <w:p w:rsidR="00CD5E1F" w:rsidRDefault="00CD5E1F" w:rsidP="00AB0B55">
      <w:pPr>
        <w:rPr>
          <w:color w:val="FF0000"/>
          <w:sz w:val="22"/>
        </w:rPr>
      </w:pPr>
      <w:r>
        <w:rPr>
          <w:color w:val="FF0000"/>
          <w:sz w:val="22"/>
        </w:rPr>
        <w:tab/>
        <w:t xml:space="preserve">Kim Watley has moved from </w:t>
      </w:r>
      <w:proofErr w:type="spellStart"/>
      <w:r>
        <w:rPr>
          <w:color w:val="FF0000"/>
          <w:sz w:val="22"/>
        </w:rPr>
        <w:t>Hovde</w:t>
      </w:r>
      <w:proofErr w:type="spellEnd"/>
      <w:r>
        <w:rPr>
          <w:color w:val="FF0000"/>
          <w:sz w:val="22"/>
        </w:rPr>
        <w:t xml:space="preserve"> 45 Customer service to be more involved with the Banner catalog, university catalog, program of study and </w:t>
      </w:r>
      <w:proofErr w:type="spellStart"/>
      <w:r>
        <w:rPr>
          <w:color w:val="FF0000"/>
          <w:sz w:val="22"/>
        </w:rPr>
        <w:t>Curriculog</w:t>
      </w:r>
      <w:proofErr w:type="spellEnd"/>
      <w:r>
        <w:rPr>
          <w:color w:val="FF0000"/>
          <w:sz w:val="22"/>
        </w:rPr>
        <w:t xml:space="preserve"> implementation. Congrats to Kim!</w:t>
      </w:r>
    </w:p>
    <w:p w:rsidR="00CD5E1F" w:rsidRDefault="00CD5E1F" w:rsidP="00AB0B55">
      <w:pPr>
        <w:rPr>
          <w:color w:val="FF0000"/>
          <w:sz w:val="22"/>
        </w:rPr>
      </w:pPr>
      <w:r>
        <w:rPr>
          <w:color w:val="FF0000"/>
          <w:sz w:val="22"/>
        </w:rPr>
        <w:tab/>
        <w:t>Chris Pass will be assuming the role Kim played for customer service. If you emailed/called Kim for something in the past, you should call/email Chris Pass or Lesa Beals.</w:t>
      </w:r>
    </w:p>
    <w:p w:rsidR="00CD5E1F" w:rsidRDefault="00CD5E1F" w:rsidP="00AB0B55">
      <w:pPr>
        <w:rPr>
          <w:color w:val="FF0000"/>
          <w:sz w:val="22"/>
        </w:rPr>
      </w:pPr>
      <w:r>
        <w:rPr>
          <w:color w:val="FF0000"/>
          <w:sz w:val="22"/>
        </w:rPr>
        <w:tab/>
        <w:t>Nikki Zimmerman is back with Commencement along with Ryan Jones. Together they will handle much of the commencement processes that are in the weeds to allow Chris time to focus on customer service team.</w:t>
      </w:r>
    </w:p>
    <w:p w:rsidR="00CD5E1F" w:rsidRDefault="00CD5E1F" w:rsidP="00AB0B55">
      <w:pPr>
        <w:rPr>
          <w:color w:val="FF0000"/>
          <w:sz w:val="22"/>
        </w:rPr>
      </w:pPr>
      <w:r>
        <w:rPr>
          <w:color w:val="FF0000"/>
          <w:sz w:val="22"/>
        </w:rPr>
        <w:t>A formal notification will be sent from Jerry once all updates are approved by HR.</w:t>
      </w:r>
    </w:p>
    <w:p w:rsidR="00CD5E1F" w:rsidRDefault="00CD5E1F" w:rsidP="00AB0B55">
      <w:pPr>
        <w:rPr>
          <w:color w:val="FF0000"/>
          <w:sz w:val="22"/>
        </w:rPr>
      </w:pPr>
    </w:p>
    <w:p w:rsidR="00CD5E1F" w:rsidRDefault="00CD5E1F" w:rsidP="00AB0B55">
      <w:pPr>
        <w:rPr>
          <w:color w:val="FF0000"/>
          <w:sz w:val="22"/>
        </w:rPr>
      </w:pPr>
      <w:r>
        <w:rPr>
          <w:color w:val="FF0000"/>
          <w:sz w:val="22"/>
        </w:rPr>
        <w:t xml:space="preserve">Kelly Pistilli will be leaving us for University of Iowa. Plans to replace her are still being ironed out. We will greatly </w:t>
      </w:r>
      <w:proofErr w:type="gramStart"/>
      <w:r>
        <w:rPr>
          <w:color w:val="FF0000"/>
          <w:sz w:val="22"/>
        </w:rPr>
        <w:t>miss</w:t>
      </w:r>
      <w:proofErr w:type="gramEnd"/>
      <w:r>
        <w:rPr>
          <w:color w:val="FF0000"/>
          <w:sz w:val="22"/>
        </w:rPr>
        <w:t xml:space="preserve"> Kelly!</w:t>
      </w:r>
    </w:p>
    <w:p w:rsidR="00CD5E1F" w:rsidRDefault="00CD5E1F" w:rsidP="00AB0B55">
      <w:pPr>
        <w:rPr>
          <w:color w:val="FF0000"/>
          <w:sz w:val="22"/>
        </w:rPr>
      </w:pPr>
    </w:p>
    <w:p w:rsidR="00CD5E1F" w:rsidRDefault="00CD5E1F" w:rsidP="00AB0B55">
      <w:pPr>
        <w:rPr>
          <w:color w:val="FF0000"/>
          <w:sz w:val="22"/>
        </w:rPr>
      </w:pPr>
      <w:r>
        <w:rPr>
          <w:color w:val="FF0000"/>
          <w:sz w:val="22"/>
        </w:rPr>
        <w:t>Sandy Monroe and Julie Wise will be moving to their new space in Shreve hall this week.</w:t>
      </w:r>
    </w:p>
    <w:p w:rsidR="00CD5E1F" w:rsidRDefault="00CD5E1F" w:rsidP="00AB0B55">
      <w:pPr>
        <w:rPr>
          <w:color w:val="FF0000"/>
          <w:sz w:val="22"/>
        </w:rPr>
      </w:pPr>
      <w:r>
        <w:rPr>
          <w:color w:val="FF0000"/>
          <w:sz w:val="22"/>
        </w:rPr>
        <w:t>Sheila Hurt and the other three advisors will be joining them in the following weeks once Honors has moved into their new space.</w:t>
      </w:r>
    </w:p>
    <w:p w:rsidR="00CD5E1F" w:rsidRDefault="00CD5E1F" w:rsidP="00AB0B55">
      <w:pPr>
        <w:rPr>
          <w:color w:val="FF0000"/>
          <w:sz w:val="22"/>
        </w:rPr>
      </w:pPr>
    </w:p>
    <w:p w:rsidR="00CD5E1F" w:rsidRDefault="00CD5E1F" w:rsidP="00AB0B55">
      <w:pPr>
        <w:rPr>
          <w:color w:val="FF0000"/>
          <w:sz w:val="22"/>
        </w:rPr>
      </w:pPr>
      <w:r>
        <w:rPr>
          <w:color w:val="FF0000"/>
          <w:sz w:val="22"/>
        </w:rPr>
        <w:t>I will be finding and reposting the Can be replaced by list to our website.</w:t>
      </w:r>
    </w:p>
    <w:p w:rsidR="00CD5E1F" w:rsidRDefault="00CD5E1F" w:rsidP="00AB0B55">
      <w:pPr>
        <w:rPr>
          <w:color w:val="FF0000"/>
          <w:sz w:val="22"/>
        </w:rPr>
      </w:pPr>
      <w:r>
        <w:rPr>
          <w:color w:val="FF0000"/>
          <w:sz w:val="22"/>
        </w:rPr>
        <w:t>Waitlist documentation will be attached to my notes.</w:t>
      </w:r>
    </w:p>
    <w:p w:rsidR="00CD5E1F" w:rsidRPr="00CD5E1F" w:rsidRDefault="00CD5E1F" w:rsidP="00AB0B55">
      <w:pPr>
        <w:rPr>
          <w:color w:val="FF0000"/>
          <w:sz w:val="22"/>
        </w:rPr>
      </w:pPr>
    </w:p>
    <w:p w:rsidR="00AB0B55" w:rsidRPr="00AB0B55" w:rsidRDefault="00AB0B55" w:rsidP="00AB0B55">
      <w:pPr>
        <w:rPr>
          <w:b/>
          <w:sz w:val="24"/>
        </w:rPr>
      </w:pPr>
      <w:r>
        <w:rPr>
          <w:b/>
          <w:sz w:val="24"/>
        </w:rPr>
        <w:t>Next meeting will be….</w:t>
      </w:r>
    </w:p>
    <w:tbl>
      <w:tblPr>
        <w:tblW w:w="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60"/>
        <w:gridCol w:w="1217"/>
        <w:gridCol w:w="1350"/>
        <w:gridCol w:w="1413"/>
      </w:tblGrid>
      <w:tr w:rsidR="00C373FD" w:rsidRPr="006748B3" w:rsidTr="00EB1972">
        <w:trPr>
          <w:trHeight w:val="675"/>
          <w:jc w:val="center"/>
        </w:trPr>
        <w:tc>
          <w:tcPr>
            <w:tcW w:w="718" w:type="dxa"/>
            <w:shd w:val="clear" w:color="auto" w:fill="auto"/>
            <w:noWrap/>
            <w:vAlign w:val="bottom"/>
          </w:tcPr>
          <w:p w:rsidR="00C373FD" w:rsidRPr="00EB1972" w:rsidRDefault="00C373FD" w:rsidP="00F21768">
            <w:pPr>
              <w:rPr>
                <w:rFonts w:ascii="Calibri" w:hAnsi="Calibri"/>
                <w:sz w:val="22"/>
                <w:szCs w:val="22"/>
              </w:rPr>
            </w:pPr>
            <w:r w:rsidRPr="00EB1972">
              <w:rPr>
                <w:rFonts w:ascii="Calibri" w:hAnsi="Calibri"/>
                <w:sz w:val="22"/>
                <w:szCs w:val="22"/>
              </w:rPr>
              <w:t>Tues</w:t>
            </w:r>
          </w:p>
        </w:tc>
        <w:tc>
          <w:tcPr>
            <w:tcW w:w="960"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16-Aug</w:t>
            </w:r>
          </w:p>
        </w:tc>
        <w:tc>
          <w:tcPr>
            <w:tcW w:w="1217"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3:30 PM</w:t>
            </w:r>
          </w:p>
        </w:tc>
        <w:tc>
          <w:tcPr>
            <w:tcW w:w="1350"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4:30 PM</w:t>
            </w:r>
          </w:p>
        </w:tc>
        <w:tc>
          <w:tcPr>
            <w:tcW w:w="1413" w:type="dxa"/>
            <w:shd w:val="clear" w:color="auto" w:fill="auto"/>
            <w:noWrap/>
            <w:vAlign w:val="bottom"/>
          </w:tcPr>
          <w:p w:rsidR="00C373FD" w:rsidRPr="00EB1972" w:rsidRDefault="00C373FD" w:rsidP="00F21768">
            <w:pPr>
              <w:rPr>
                <w:rFonts w:ascii="Calibri" w:hAnsi="Calibri"/>
                <w:sz w:val="22"/>
                <w:szCs w:val="22"/>
              </w:rPr>
            </w:pPr>
            <w:r w:rsidRPr="00EB1972">
              <w:rPr>
                <w:rFonts w:ascii="Calibri" w:hAnsi="Calibri"/>
                <w:sz w:val="22"/>
                <w:szCs w:val="22"/>
              </w:rPr>
              <w:t>BRNG 2280 (seats 118)</w:t>
            </w:r>
          </w:p>
        </w:tc>
      </w:tr>
      <w:tr w:rsidR="00C373FD" w:rsidRPr="006748B3" w:rsidTr="00EB1972">
        <w:trPr>
          <w:trHeight w:val="675"/>
          <w:jc w:val="center"/>
        </w:trPr>
        <w:tc>
          <w:tcPr>
            <w:tcW w:w="718" w:type="dxa"/>
            <w:shd w:val="clear" w:color="auto" w:fill="auto"/>
            <w:noWrap/>
            <w:vAlign w:val="bottom"/>
          </w:tcPr>
          <w:p w:rsidR="00C373FD" w:rsidRPr="00C373FD" w:rsidRDefault="00C373FD" w:rsidP="00F21768">
            <w:pPr>
              <w:rPr>
                <w:rFonts w:ascii="Calibri" w:hAnsi="Calibri"/>
                <w:color w:val="FF0000"/>
                <w:sz w:val="22"/>
                <w:szCs w:val="22"/>
              </w:rPr>
            </w:pPr>
            <w:r w:rsidRPr="00C373FD">
              <w:rPr>
                <w:rFonts w:ascii="Calibri" w:hAnsi="Calibri"/>
                <w:color w:val="FF0000"/>
                <w:sz w:val="22"/>
                <w:szCs w:val="22"/>
              </w:rPr>
              <w:t>Fri</w:t>
            </w:r>
          </w:p>
        </w:tc>
        <w:tc>
          <w:tcPr>
            <w:tcW w:w="960" w:type="dxa"/>
            <w:shd w:val="clear" w:color="auto" w:fill="auto"/>
            <w:noWrap/>
            <w:vAlign w:val="bottom"/>
          </w:tcPr>
          <w:p w:rsidR="00C373FD" w:rsidRPr="00C373FD" w:rsidRDefault="00C373FD" w:rsidP="00F21768">
            <w:pPr>
              <w:jc w:val="right"/>
              <w:rPr>
                <w:rFonts w:ascii="Calibri" w:hAnsi="Calibri"/>
                <w:color w:val="FF0000"/>
                <w:sz w:val="22"/>
                <w:szCs w:val="22"/>
              </w:rPr>
            </w:pPr>
            <w:r w:rsidRPr="00C373FD">
              <w:rPr>
                <w:rFonts w:ascii="Calibri" w:hAnsi="Calibri"/>
                <w:color w:val="FF0000"/>
                <w:sz w:val="22"/>
                <w:szCs w:val="22"/>
              </w:rPr>
              <w:t>16-Sept</w:t>
            </w:r>
          </w:p>
        </w:tc>
        <w:tc>
          <w:tcPr>
            <w:tcW w:w="1217" w:type="dxa"/>
            <w:shd w:val="clear" w:color="auto" w:fill="auto"/>
            <w:noWrap/>
            <w:vAlign w:val="bottom"/>
          </w:tcPr>
          <w:p w:rsidR="00C373FD" w:rsidRPr="00C373FD" w:rsidRDefault="00C373FD" w:rsidP="00EB1972">
            <w:pPr>
              <w:jc w:val="center"/>
              <w:rPr>
                <w:rFonts w:ascii="Calibri" w:hAnsi="Calibri"/>
                <w:color w:val="FF0000"/>
                <w:sz w:val="22"/>
                <w:szCs w:val="22"/>
              </w:rPr>
            </w:pPr>
            <w:r w:rsidRPr="00C373FD">
              <w:rPr>
                <w:rFonts w:ascii="Calibri" w:hAnsi="Calibri"/>
                <w:color w:val="FF0000"/>
                <w:sz w:val="22"/>
                <w:szCs w:val="22"/>
              </w:rPr>
              <w:t>9:30 AM</w:t>
            </w:r>
          </w:p>
        </w:tc>
        <w:tc>
          <w:tcPr>
            <w:tcW w:w="1350" w:type="dxa"/>
            <w:shd w:val="clear" w:color="auto" w:fill="auto"/>
            <w:noWrap/>
            <w:vAlign w:val="bottom"/>
          </w:tcPr>
          <w:p w:rsidR="00C373FD" w:rsidRPr="00C373FD" w:rsidRDefault="00C373FD" w:rsidP="00F21768">
            <w:pPr>
              <w:jc w:val="right"/>
              <w:rPr>
                <w:rFonts w:ascii="Calibri" w:hAnsi="Calibri"/>
                <w:color w:val="FF0000"/>
                <w:sz w:val="22"/>
                <w:szCs w:val="22"/>
              </w:rPr>
            </w:pPr>
            <w:r w:rsidRPr="00C373FD">
              <w:rPr>
                <w:rFonts w:ascii="Calibri" w:hAnsi="Calibri"/>
                <w:color w:val="FF0000"/>
                <w:sz w:val="22"/>
                <w:szCs w:val="22"/>
              </w:rPr>
              <w:t>10:20 AM</w:t>
            </w:r>
          </w:p>
        </w:tc>
        <w:tc>
          <w:tcPr>
            <w:tcW w:w="1413" w:type="dxa"/>
            <w:shd w:val="clear" w:color="auto" w:fill="auto"/>
            <w:noWrap/>
            <w:vAlign w:val="bottom"/>
          </w:tcPr>
          <w:p w:rsidR="00C373FD" w:rsidRPr="00C373FD" w:rsidRDefault="00EB1972" w:rsidP="00F21768">
            <w:pPr>
              <w:rPr>
                <w:rFonts w:ascii="Calibri" w:hAnsi="Calibri"/>
                <w:color w:val="FF0000"/>
                <w:sz w:val="22"/>
                <w:szCs w:val="22"/>
              </w:rPr>
            </w:pPr>
            <w:r>
              <w:rPr>
                <w:rFonts w:ascii="Calibri" w:hAnsi="Calibri"/>
                <w:color w:val="FF0000"/>
                <w:sz w:val="22"/>
                <w:szCs w:val="22"/>
              </w:rPr>
              <w:t>PHYS 112 (seats 269)</w:t>
            </w:r>
          </w:p>
        </w:tc>
      </w:tr>
      <w:tr w:rsidR="00C373FD" w:rsidRPr="006748B3" w:rsidTr="00EB1972">
        <w:trPr>
          <w:trHeight w:val="675"/>
          <w:jc w:val="center"/>
        </w:trPr>
        <w:tc>
          <w:tcPr>
            <w:tcW w:w="718" w:type="dxa"/>
            <w:shd w:val="clear" w:color="auto" w:fill="auto"/>
            <w:noWrap/>
            <w:vAlign w:val="bottom"/>
          </w:tcPr>
          <w:p w:rsidR="00C373FD" w:rsidRPr="00C373FD" w:rsidRDefault="00C373FD" w:rsidP="00F21768">
            <w:pPr>
              <w:rPr>
                <w:rFonts w:ascii="Calibri" w:hAnsi="Calibri"/>
                <w:color w:val="FF0000"/>
                <w:sz w:val="22"/>
                <w:szCs w:val="22"/>
              </w:rPr>
            </w:pPr>
            <w:r w:rsidRPr="00C373FD">
              <w:rPr>
                <w:rFonts w:ascii="Calibri" w:hAnsi="Calibri"/>
                <w:color w:val="FF0000"/>
                <w:sz w:val="22"/>
                <w:szCs w:val="22"/>
              </w:rPr>
              <w:t>Thurs</w:t>
            </w:r>
          </w:p>
        </w:tc>
        <w:tc>
          <w:tcPr>
            <w:tcW w:w="960" w:type="dxa"/>
            <w:shd w:val="clear" w:color="auto" w:fill="auto"/>
            <w:noWrap/>
            <w:vAlign w:val="bottom"/>
          </w:tcPr>
          <w:p w:rsidR="00C373FD" w:rsidRPr="00C373FD" w:rsidRDefault="00C373FD" w:rsidP="00F21768">
            <w:pPr>
              <w:jc w:val="right"/>
              <w:rPr>
                <w:rFonts w:ascii="Calibri" w:hAnsi="Calibri"/>
                <w:color w:val="FF0000"/>
                <w:sz w:val="22"/>
                <w:szCs w:val="22"/>
              </w:rPr>
            </w:pPr>
            <w:r w:rsidRPr="00C373FD">
              <w:rPr>
                <w:rFonts w:ascii="Calibri" w:hAnsi="Calibri"/>
                <w:color w:val="FF0000"/>
                <w:sz w:val="22"/>
                <w:szCs w:val="22"/>
              </w:rPr>
              <w:t>13-Oct</w:t>
            </w:r>
          </w:p>
        </w:tc>
        <w:tc>
          <w:tcPr>
            <w:tcW w:w="1217" w:type="dxa"/>
            <w:shd w:val="clear" w:color="auto" w:fill="auto"/>
            <w:noWrap/>
            <w:vAlign w:val="bottom"/>
          </w:tcPr>
          <w:p w:rsidR="00C373FD" w:rsidRPr="00C373FD" w:rsidRDefault="00EB1972" w:rsidP="00F21768">
            <w:pPr>
              <w:jc w:val="right"/>
              <w:rPr>
                <w:rFonts w:ascii="Calibri" w:hAnsi="Calibri"/>
                <w:color w:val="FF0000"/>
                <w:sz w:val="22"/>
                <w:szCs w:val="22"/>
              </w:rPr>
            </w:pPr>
            <w:r>
              <w:rPr>
                <w:rFonts w:ascii="Calibri" w:hAnsi="Calibri"/>
                <w:color w:val="FF0000"/>
                <w:sz w:val="22"/>
                <w:szCs w:val="22"/>
              </w:rPr>
              <w:t>8:30 AM</w:t>
            </w:r>
          </w:p>
        </w:tc>
        <w:tc>
          <w:tcPr>
            <w:tcW w:w="1350" w:type="dxa"/>
            <w:shd w:val="clear" w:color="auto" w:fill="auto"/>
            <w:noWrap/>
            <w:vAlign w:val="bottom"/>
          </w:tcPr>
          <w:p w:rsidR="00C373FD" w:rsidRPr="00C373FD" w:rsidRDefault="00EB1972" w:rsidP="00F21768">
            <w:pPr>
              <w:jc w:val="right"/>
              <w:rPr>
                <w:rFonts w:ascii="Calibri" w:hAnsi="Calibri"/>
                <w:color w:val="FF0000"/>
                <w:sz w:val="22"/>
                <w:szCs w:val="22"/>
              </w:rPr>
            </w:pPr>
            <w:r>
              <w:rPr>
                <w:rFonts w:ascii="Calibri" w:hAnsi="Calibri"/>
                <w:color w:val="FF0000"/>
                <w:sz w:val="22"/>
                <w:szCs w:val="22"/>
              </w:rPr>
              <w:t>9:20 AM</w:t>
            </w:r>
          </w:p>
        </w:tc>
        <w:tc>
          <w:tcPr>
            <w:tcW w:w="1413" w:type="dxa"/>
            <w:shd w:val="clear" w:color="auto" w:fill="auto"/>
            <w:noWrap/>
            <w:vAlign w:val="bottom"/>
          </w:tcPr>
          <w:p w:rsidR="00C373FD" w:rsidRPr="00C373FD" w:rsidRDefault="00EB1972" w:rsidP="00F21768">
            <w:pPr>
              <w:rPr>
                <w:rFonts w:ascii="Calibri" w:hAnsi="Calibri"/>
                <w:color w:val="FF0000"/>
                <w:sz w:val="22"/>
                <w:szCs w:val="22"/>
              </w:rPr>
            </w:pPr>
            <w:r>
              <w:rPr>
                <w:rFonts w:ascii="Calibri" w:hAnsi="Calibri"/>
                <w:color w:val="FF0000"/>
                <w:sz w:val="22"/>
                <w:szCs w:val="22"/>
              </w:rPr>
              <w:t>MATH 175 (seats 180)</w:t>
            </w:r>
          </w:p>
        </w:tc>
      </w:tr>
      <w:tr w:rsidR="00C373FD" w:rsidRPr="006748B3" w:rsidTr="00EB1972">
        <w:trPr>
          <w:trHeight w:val="675"/>
          <w:jc w:val="center"/>
        </w:trPr>
        <w:tc>
          <w:tcPr>
            <w:tcW w:w="718" w:type="dxa"/>
            <w:shd w:val="clear" w:color="auto" w:fill="auto"/>
            <w:noWrap/>
            <w:vAlign w:val="bottom"/>
          </w:tcPr>
          <w:p w:rsidR="00C373FD" w:rsidRPr="00EB1972" w:rsidRDefault="00C373FD" w:rsidP="00F21768">
            <w:pPr>
              <w:rPr>
                <w:rFonts w:ascii="Calibri" w:hAnsi="Calibri"/>
                <w:sz w:val="22"/>
                <w:szCs w:val="22"/>
              </w:rPr>
            </w:pPr>
            <w:r w:rsidRPr="00EB1972">
              <w:rPr>
                <w:rFonts w:ascii="Calibri" w:hAnsi="Calibri"/>
                <w:sz w:val="22"/>
                <w:szCs w:val="22"/>
              </w:rPr>
              <w:t>Tues</w:t>
            </w:r>
          </w:p>
        </w:tc>
        <w:tc>
          <w:tcPr>
            <w:tcW w:w="960"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8-Nov</w:t>
            </w:r>
          </w:p>
        </w:tc>
        <w:tc>
          <w:tcPr>
            <w:tcW w:w="1217"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4:00 PM</w:t>
            </w:r>
          </w:p>
        </w:tc>
        <w:tc>
          <w:tcPr>
            <w:tcW w:w="1350"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4:50 PM</w:t>
            </w:r>
          </w:p>
        </w:tc>
        <w:tc>
          <w:tcPr>
            <w:tcW w:w="1413" w:type="dxa"/>
            <w:shd w:val="clear" w:color="auto" w:fill="auto"/>
            <w:noWrap/>
            <w:vAlign w:val="bottom"/>
          </w:tcPr>
          <w:p w:rsidR="00C373FD" w:rsidRPr="00EB1972" w:rsidRDefault="00C373FD" w:rsidP="00F21768">
            <w:pPr>
              <w:rPr>
                <w:rFonts w:ascii="Calibri" w:hAnsi="Calibri"/>
                <w:sz w:val="22"/>
                <w:szCs w:val="22"/>
              </w:rPr>
            </w:pPr>
            <w:r w:rsidRPr="00EB1972">
              <w:rPr>
                <w:rFonts w:ascii="Calibri" w:hAnsi="Calibri"/>
                <w:sz w:val="22"/>
                <w:szCs w:val="22"/>
              </w:rPr>
              <w:t>LWSN 1142 (seats 100)</w:t>
            </w:r>
          </w:p>
        </w:tc>
      </w:tr>
      <w:tr w:rsidR="00C373FD" w:rsidRPr="006748B3" w:rsidTr="00EB1972">
        <w:trPr>
          <w:trHeight w:val="675"/>
          <w:jc w:val="center"/>
        </w:trPr>
        <w:tc>
          <w:tcPr>
            <w:tcW w:w="718" w:type="dxa"/>
            <w:shd w:val="clear" w:color="auto" w:fill="auto"/>
            <w:noWrap/>
            <w:vAlign w:val="bottom"/>
          </w:tcPr>
          <w:p w:rsidR="00C373FD" w:rsidRPr="00EB1972" w:rsidRDefault="00C373FD" w:rsidP="00F21768">
            <w:pPr>
              <w:rPr>
                <w:rFonts w:ascii="Calibri" w:hAnsi="Calibri"/>
                <w:sz w:val="22"/>
                <w:szCs w:val="22"/>
              </w:rPr>
            </w:pPr>
            <w:r w:rsidRPr="00EB1972">
              <w:rPr>
                <w:rFonts w:ascii="Calibri" w:hAnsi="Calibri"/>
                <w:sz w:val="22"/>
                <w:szCs w:val="22"/>
              </w:rPr>
              <w:lastRenderedPageBreak/>
              <w:t>Thurs</w:t>
            </w:r>
          </w:p>
        </w:tc>
        <w:tc>
          <w:tcPr>
            <w:tcW w:w="960"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8-Dec</w:t>
            </w:r>
          </w:p>
        </w:tc>
        <w:tc>
          <w:tcPr>
            <w:tcW w:w="1217"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8:30 AM</w:t>
            </w:r>
          </w:p>
        </w:tc>
        <w:tc>
          <w:tcPr>
            <w:tcW w:w="1350" w:type="dxa"/>
            <w:shd w:val="clear" w:color="auto" w:fill="auto"/>
            <w:noWrap/>
            <w:vAlign w:val="bottom"/>
          </w:tcPr>
          <w:p w:rsidR="00C373FD" w:rsidRPr="00EB1972" w:rsidRDefault="00C373FD" w:rsidP="00F21768">
            <w:pPr>
              <w:jc w:val="right"/>
              <w:rPr>
                <w:rFonts w:ascii="Calibri" w:hAnsi="Calibri"/>
                <w:sz w:val="22"/>
                <w:szCs w:val="22"/>
              </w:rPr>
            </w:pPr>
            <w:r w:rsidRPr="00EB1972">
              <w:rPr>
                <w:rFonts w:ascii="Calibri" w:hAnsi="Calibri"/>
                <w:sz w:val="22"/>
                <w:szCs w:val="22"/>
              </w:rPr>
              <w:t>9:20 AM</w:t>
            </w:r>
          </w:p>
        </w:tc>
        <w:tc>
          <w:tcPr>
            <w:tcW w:w="1413" w:type="dxa"/>
            <w:shd w:val="clear" w:color="auto" w:fill="auto"/>
            <w:noWrap/>
            <w:vAlign w:val="bottom"/>
          </w:tcPr>
          <w:p w:rsidR="00C373FD" w:rsidRPr="00EB1972" w:rsidRDefault="00C373FD" w:rsidP="00F21768">
            <w:pPr>
              <w:rPr>
                <w:rFonts w:ascii="Calibri" w:hAnsi="Calibri"/>
                <w:sz w:val="22"/>
                <w:szCs w:val="22"/>
              </w:rPr>
            </w:pPr>
            <w:r w:rsidRPr="00EB1972">
              <w:rPr>
                <w:rFonts w:ascii="Calibri" w:hAnsi="Calibri"/>
                <w:sz w:val="22"/>
                <w:szCs w:val="22"/>
              </w:rPr>
              <w:t>MATH 175 (seats 180)</w:t>
            </w:r>
          </w:p>
        </w:tc>
      </w:tr>
    </w:tbl>
    <w:p w:rsidR="009543F9" w:rsidRDefault="009543F9" w:rsidP="004E1515">
      <w:pPr>
        <w:rPr>
          <w:b/>
          <w:sz w:val="24"/>
        </w:rPr>
      </w:pPr>
    </w:p>
    <w:p w:rsidR="00D26F73" w:rsidRPr="00EB1972" w:rsidRDefault="00EB1972" w:rsidP="00EB1972">
      <w:pPr>
        <w:jc w:val="center"/>
        <w:rPr>
          <w:b/>
          <w:color w:val="FF0000"/>
          <w:sz w:val="22"/>
        </w:rPr>
      </w:pPr>
      <w:r w:rsidRPr="00EB1972">
        <w:rPr>
          <w:b/>
          <w:color w:val="FF0000"/>
          <w:sz w:val="22"/>
        </w:rPr>
        <w:t>**</w:t>
      </w:r>
      <w:r w:rsidR="00C373FD" w:rsidRPr="00EB1972">
        <w:rPr>
          <w:b/>
          <w:color w:val="FF0000"/>
          <w:sz w:val="22"/>
        </w:rPr>
        <w:t xml:space="preserve">Dates in red are </w:t>
      </w:r>
      <w:r w:rsidRPr="00EB1972">
        <w:rPr>
          <w:b/>
          <w:color w:val="FF0000"/>
          <w:sz w:val="22"/>
        </w:rPr>
        <w:t>changes</w:t>
      </w:r>
      <w:r>
        <w:rPr>
          <w:b/>
          <w:color w:val="FF0000"/>
          <w:sz w:val="22"/>
        </w:rPr>
        <w:t xml:space="preserve"> to time or location</w:t>
      </w:r>
      <w:r w:rsidR="00C373FD" w:rsidRPr="00EB1972">
        <w:rPr>
          <w:b/>
          <w:color w:val="FF0000"/>
          <w:sz w:val="22"/>
        </w:rPr>
        <w:t xml:space="preserve"> due to fall classes</w:t>
      </w:r>
      <w:proofErr w:type="gramStart"/>
      <w:r w:rsidR="00C373FD" w:rsidRPr="00EB1972">
        <w:rPr>
          <w:b/>
          <w:color w:val="FF0000"/>
          <w:sz w:val="22"/>
        </w:rPr>
        <w:t>.</w:t>
      </w:r>
      <w:r w:rsidRPr="00EB1972">
        <w:rPr>
          <w:b/>
          <w:color w:val="FF0000"/>
          <w:sz w:val="22"/>
        </w:rPr>
        <w:t>*</w:t>
      </w:r>
      <w:proofErr w:type="gramEnd"/>
      <w:r w:rsidRPr="00EB1972">
        <w:rPr>
          <w:b/>
          <w:color w:val="FF0000"/>
          <w:sz w:val="22"/>
        </w:rPr>
        <w:t>*</w:t>
      </w:r>
    </w:p>
    <w:sectPr w:rsidR="00D26F73" w:rsidRPr="00EB1972" w:rsidSect="002861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EF7"/>
    <w:multiLevelType w:val="hybridMultilevel"/>
    <w:tmpl w:val="579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0634A7"/>
    <w:multiLevelType w:val="hybridMultilevel"/>
    <w:tmpl w:val="D5DA9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775BB"/>
    <w:multiLevelType w:val="hybridMultilevel"/>
    <w:tmpl w:val="6CCEA0E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94172"/>
    <w:multiLevelType w:val="hybridMultilevel"/>
    <w:tmpl w:val="D9B4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FC6623"/>
    <w:multiLevelType w:val="hybridMultilevel"/>
    <w:tmpl w:val="19AC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24096B"/>
    <w:multiLevelType w:val="hybridMultilevel"/>
    <w:tmpl w:val="EF7AC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F960A8"/>
    <w:multiLevelType w:val="hybridMultilevel"/>
    <w:tmpl w:val="BA18D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5"/>
    <w:rsid w:val="000172EF"/>
    <w:rsid w:val="00017EEB"/>
    <w:rsid w:val="000370BB"/>
    <w:rsid w:val="00037D39"/>
    <w:rsid w:val="00080286"/>
    <w:rsid w:val="00096A45"/>
    <w:rsid w:val="000A43D6"/>
    <w:rsid w:val="000B1277"/>
    <w:rsid w:val="000D1774"/>
    <w:rsid w:val="001339DD"/>
    <w:rsid w:val="001656D5"/>
    <w:rsid w:val="001D757B"/>
    <w:rsid w:val="001F2A62"/>
    <w:rsid w:val="00225228"/>
    <w:rsid w:val="0022547D"/>
    <w:rsid w:val="00242611"/>
    <w:rsid w:val="00260EAA"/>
    <w:rsid w:val="002654B6"/>
    <w:rsid w:val="002678C1"/>
    <w:rsid w:val="002861E0"/>
    <w:rsid w:val="002902AE"/>
    <w:rsid w:val="002D0AEC"/>
    <w:rsid w:val="0030666B"/>
    <w:rsid w:val="00354909"/>
    <w:rsid w:val="00364650"/>
    <w:rsid w:val="00373099"/>
    <w:rsid w:val="00393E77"/>
    <w:rsid w:val="00396B0F"/>
    <w:rsid w:val="003A0493"/>
    <w:rsid w:val="003E6129"/>
    <w:rsid w:val="003F71DA"/>
    <w:rsid w:val="0041303D"/>
    <w:rsid w:val="00422CB7"/>
    <w:rsid w:val="004269F4"/>
    <w:rsid w:val="004547C3"/>
    <w:rsid w:val="004742B2"/>
    <w:rsid w:val="004B71D3"/>
    <w:rsid w:val="004C0437"/>
    <w:rsid w:val="004D46A8"/>
    <w:rsid w:val="004E1515"/>
    <w:rsid w:val="004E4394"/>
    <w:rsid w:val="004F16DA"/>
    <w:rsid w:val="00521971"/>
    <w:rsid w:val="00524448"/>
    <w:rsid w:val="00553EA0"/>
    <w:rsid w:val="0055535D"/>
    <w:rsid w:val="005F357D"/>
    <w:rsid w:val="00626747"/>
    <w:rsid w:val="006335F8"/>
    <w:rsid w:val="00642965"/>
    <w:rsid w:val="00667468"/>
    <w:rsid w:val="006748B3"/>
    <w:rsid w:val="006812DA"/>
    <w:rsid w:val="00695F66"/>
    <w:rsid w:val="006A6661"/>
    <w:rsid w:val="00716C45"/>
    <w:rsid w:val="0072222E"/>
    <w:rsid w:val="00735924"/>
    <w:rsid w:val="00753737"/>
    <w:rsid w:val="007643F5"/>
    <w:rsid w:val="00764B90"/>
    <w:rsid w:val="007772B2"/>
    <w:rsid w:val="0078037C"/>
    <w:rsid w:val="00793E18"/>
    <w:rsid w:val="007B1B8C"/>
    <w:rsid w:val="007E6957"/>
    <w:rsid w:val="00801860"/>
    <w:rsid w:val="0084554E"/>
    <w:rsid w:val="00853740"/>
    <w:rsid w:val="0085749A"/>
    <w:rsid w:val="008730D3"/>
    <w:rsid w:val="00873754"/>
    <w:rsid w:val="00882027"/>
    <w:rsid w:val="00896E07"/>
    <w:rsid w:val="008A7176"/>
    <w:rsid w:val="009543F9"/>
    <w:rsid w:val="00967DFF"/>
    <w:rsid w:val="009A3793"/>
    <w:rsid w:val="009C3A14"/>
    <w:rsid w:val="009E6C02"/>
    <w:rsid w:val="00A146E8"/>
    <w:rsid w:val="00A53A5F"/>
    <w:rsid w:val="00A65838"/>
    <w:rsid w:val="00AB0B55"/>
    <w:rsid w:val="00AB5E6A"/>
    <w:rsid w:val="00AC2F9C"/>
    <w:rsid w:val="00AF03AF"/>
    <w:rsid w:val="00B156DC"/>
    <w:rsid w:val="00B414B7"/>
    <w:rsid w:val="00B73AD0"/>
    <w:rsid w:val="00B9464F"/>
    <w:rsid w:val="00B95F39"/>
    <w:rsid w:val="00BD2AB9"/>
    <w:rsid w:val="00BF32EF"/>
    <w:rsid w:val="00C273B1"/>
    <w:rsid w:val="00C3284C"/>
    <w:rsid w:val="00C373FD"/>
    <w:rsid w:val="00C41D56"/>
    <w:rsid w:val="00C81854"/>
    <w:rsid w:val="00C93CC6"/>
    <w:rsid w:val="00CA2394"/>
    <w:rsid w:val="00CB574C"/>
    <w:rsid w:val="00CC1B34"/>
    <w:rsid w:val="00CD5E1F"/>
    <w:rsid w:val="00CF7DCE"/>
    <w:rsid w:val="00D0401B"/>
    <w:rsid w:val="00D163F5"/>
    <w:rsid w:val="00D26F73"/>
    <w:rsid w:val="00D74687"/>
    <w:rsid w:val="00DC721C"/>
    <w:rsid w:val="00DD2C40"/>
    <w:rsid w:val="00DD2E18"/>
    <w:rsid w:val="00DE53BC"/>
    <w:rsid w:val="00E35BD2"/>
    <w:rsid w:val="00E45D91"/>
    <w:rsid w:val="00E5628A"/>
    <w:rsid w:val="00E759C4"/>
    <w:rsid w:val="00E86300"/>
    <w:rsid w:val="00E96212"/>
    <w:rsid w:val="00EB1972"/>
    <w:rsid w:val="00EB6FB0"/>
    <w:rsid w:val="00F02A29"/>
    <w:rsid w:val="00F04C26"/>
    <w:rsid w:val="00F81688"/>
    <w:rsid w:val="00F9168F"/>
    <w:rsid w:val="00F926AC"/>
    <w:rsid w:val="00FB65C5"/>
    <w:rsid w:val="00FC5714"/>
    <w:rsid w:val="00FD3EFF"/>
    <w:rsid w:val="00FD3FB6"/>
    <w:rsid w:val="00FD619D"/>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73074A-36EA-447A-B891-ABBEE87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61E0"/>
    <w:pPr>
      <w:tabs>
        <w:tab w:val="center" w:pos="4320"/>
        <w:tab w:val="right" w:pos="8640"/>
      </w:tabs>
    </w:pPr>
    <w:rPr>
      <w:rFonts w:ascii="Arial" w:hAnsi="Arial"/>
    </w:rPr>
  </w:style>
  <w:style w:type="paragraph" w:styleId="Header">
    <w:name w:val="header"/>
    <w:basedOn w:val="Normal"/>
    <w:rsid w:val="002861E0"/>
    <w:pPr>
      <w:tabs>
        <w:tab w:val="center" w:pos="4320"/>
        <w:tab w:val="right" w:pos="8640"/>
      </w:tabs>
    </w:pPr>
    <w:rPr>
      <w:rFonts w:ascii="Arial" w:hAnsi="Arial"/>
    </w:rPr>
  </w:style>
  <w:style w:type="paragraph" w:styleId="ListParagraph">
    <w:name w:val="List Paragraph"/>
    <w:basedOn w:val="Normal"/>
    <w:uiPriority w:val="34"/>
    <w:qFormat/>
    <w:rsid w:val="004E1515"/>
    <w:pPr>
      <w:ind w:left="720"/>
      <w:contextualSpacing/>
    </w:pPr>
  </w:style>
  <w:style w:type="paragraph" w:styleId="BalloonText">
    <w:name w:val="Balloon Text"/>
    <w:basedOn w:val="Normal"/>
    <w:link w:val="BalloonTextChar"/>
    <w:rsid w:val="004E1515"/>
    <w:rPr>
      <w:rFonts w:ascii="Tahoma" w:hAnsi="Tahoma" w:cs="Tahoma"/>
      <w:sz w:val="16"/>
      <w:szCs w:val="16"/>
    </w:rPr>
  </w:style>
  <w:style w:type="character" w:customStyle="1" w:styleId="BalloonTextChar">
    <w:name w:val="Balloon Text Char"/>
    <w:basedOn w:val="DefaultParagraphFont"/>
    <w:link w:val="BalloonText"/>
    <w:rsid w:val="004E1515"/>
    <w:rPr>
      <w:rFonts w:ascii="Tahoma" w:hAnsi="Tahoma" w:cs="Tahoma"/>
      <w:sz w:val="16"/>
      <w:szCs w:val="16"/>
    </w:rPr>
  </w:style>
  <w:style w:type="character" w:styleId="Hyperlink">
    <w:name w:val="Hyperlink"/>
    <w:basedOn w:val="DefaultParagraphFont"/>
    <w:uiPriority w:val="99"/>
    <w:rsid w:val="00FD619D"/>
    <w:rPr>
      <w:color w:val="0000FF" w:themeColor="hyperlink"/>
      <w:u w:val="single"/>
    </w:rPr>
  </w:style>
  <w:style w:type="paragraph" w:styleId="PlainText">
    <w:name w:val="Plain Text"/>
    <w:basedOn w:val="Normal"/>
    <w:link w:val="PlainTextChar"/>
    <w:uiPriority w:val="99"/>
    <w:unhideWhenUsed/>
    <w:rsid w:val="008820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202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093">
      <w:bodyDiv w:val="1"/>
      <w:marLeft w:val="0"/>
      <w:marRight w:val="0"/>
      <w:marTop w:val="0"/>
      <w:marBottom w:val="0"/>
      <w:divBdr>
        <w:top w:val="none" w:sz="0" w:space="0" w:color="auto"/>
        <w:left w:val="none" w:sz="0" w:space="0" w:color="auto"/>
        <w:bottom w:val="none" w:sz="0" w:space="0" w:color="auto"/>
        <w:right w:val="none" w:sz="0" w:space="0" w:color="auto"/>
      </w:divBdr>
    </w:div>
    <w:div w:id="599335341">
      <w:bodyDiv w:val="1"/>
      <w:marLeft w:val="0"/>
      <w:marRight w:val="0"/>
      <w:marTop w:val="0"/>
      <w:marBottom w:val="0"/>
      <w:divBdr>
        <w:top w:val="none" w:sz="0" w:space="0" w:color="auto"/>
        <w:left w:val="none" w:sz="0" w:space="0" w:color="auto"/>
        <w:bottom w:val="none" w:sz="0" w:space="0" w:color="auto"/>
        <w:right w:val="none" w:sz="0" w:space="0" w:color="auto"/>
      </w:divBdr>
    </w:div>
    <w:div w:id="629365841">
      <w:bodyDiv w:val="1"/>
      <w:marLeft w:val="0"/>
      <w:marRight w:val="0"/>
      <w:marTop w:val="0"/>
      <w:marBottom w:val="0"/>
      <w:divBdr>
        <w:top w:val="none" w:sz="0" w:space="0" w:color="auto"/>
        <w:left w:val="none" w:sz="0" w:space="0" w:color="auto"/>
        <w:bottom w:val="none" w:sz="0" w:space="0" w:color="auto"/>
        <w:right w:val="none" w:sz="0" w:space="0" w:color="auto"/>
      </w:divBdr>
    </w:div>
    <w:div w:id="1066340454">
      <w:bodyDiv w:val="1"/>
      <w:marLeft w:val="0"/>
      <w:marRight w:val="0"/>
      <w:marTop w:val="0"/>
      <w:marBottom w:val="0"/>
      <w:divBdr>
        <w:top w:val="none" w:sz="0" w:space="0" w:color="auto"/>
        <w:left w:val="none" w:sz="0" w:space="0" w:color="auto"/>
        <w:bottom w:val="none" w:sz="0" w:space="0" w:color="auto"/>
        <w:right w:val="none" w:sz="0" w:space="0" w:color="auto"/>
      </w:divBdr>
    </w:div>
    <w:div w:id="1628049251">
      <w:bodyDiv w:val="1"/>
      <w:marLeft w:val="0"/>
      <w:marRight w:val="0"/>
      <w:marTop w:val="0"/>
      <w:marBottom w:val="0"/>
      <w:divBdr>
        <w:top w:val="none" w:sz="0" w:space="0" w:color="auto"/>
        <w:left w:val="none" w:sz="0" w:space="0" w:color="auto"/>
        <w:bottom w:val="none" w:sz="0" w:space="0" w:color="auto"/>
        <w:right w:val="none" w:sz="0" w:space="0" w:color="auto"/>
      </w:divBdr>
    </w:div>
    <w:div w:id="1720520078">
      <w:bodyDiv w:val="1"/>
      <w:marLeft w:val="0"/>
      <w:marRight w:val="0"/>
      <w:marTop w:val="0"/>
      <w:marBottom w:val="0"/>
      <w:divBdr>
        <w:top w:val="none" w:sz="0" w:space="0" w:color="auto"/>
        <w:left w:val="none" w:sz="0" w:space="0" w:color="auto"/>
        <w:bottom w:val="none" w:sz="0" w:space="0" w:color="auto"/>
        <w:right w:val="none" w:sz="0" w:space="0" w:color="auto"/>
      </w:divBdr>
    </w:div>
    <w:div w:id="17901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purdue.edu" TargetMode="External"/><Relationship Id="rId3" Type="http://schemas.openxmlformats.org/officeDocument/2006/relationships/styles" Target="styles.xml"/><Relationship Id="rId7" Type="http://schemas.openxmlformats.org/officeDocument/2006/relationships/hyperlink" Target="mailto:seharvey@purdu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purdueplan@purdu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rdue.edu/registrar/faculty/scheduling/unitime_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6B8F-E9E0-4ECE-B8E0-CE7F9552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B94DBB64.dotm</Template>
  <TotalTime>1</TotalTime>
  <Pages>3</Pages>
  <Words>739</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Beals, Lesa K</dc:creator>
  <cp:lastModifiedBy>Gilbert, Danielle L</cp:lastModifiedBy>
  <cp:revision>2</cp:revision>
  <cp:lastPrinted>2016-04-04T14:03:00Z</cp:lastPrinted>
  <dcterms:created xsi:type="dcterms:W3CDTF">2016-07-27T20:09:00Z</dcterms:created>
  <dcterms:modified xsi:type="dcterms:W3CDTF">2016-07-27T20:09:00Z</dcterms:modified>
</cp:coreProperties>
</file>