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8B2E" w14:textId="415C426C" w:rsidR="00B55A14" w:rsidRPr="00C459C4" w:rsidRDefault="00B55A14" w:rsidP="00BC1AA9">
      <w:pPr>
        <w:pStyle w:val="Title"/>
        <w:tabs>
          <w:tab w:val="clear" w:pos="3240"/>
          <w:tab w:val="left" w:pos="360"/>
        </w:tabs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CURRICULUM VITA</w:t>
      </w:r>
      <w:r w:rsidR="00DC393B" w:rsidRPr="00C459C4">
        <w:rPr>
          <w:rFonts w:asciiTheme="majorHAnsi" w:hAnsiTheme="majorHAnsi" w:cs="Arial"/>
          <w:sz w:val="22"/>
          <w:szCs w:val="22"/>
        </w:rPr>
        <w:t>E</w:t>
      </w:r>
    </w:p>
    <w:p w14:paraId="03964CFD" w14:textId="77777777" w:rsidR="00B55A14" w:rsidRPr="00C459C4" w:rsidRDefault="00B55A14" w:rsidP="00BC1AA9">
      <w:pPr>
        <w:tabs>
          <w:tab w:val="left" w:pos="360"/>
        </w:tabs>
        <w:jc w:val="center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Jessica E. Huber, Ph.D.</w:t>
      </w:r>
    </w:p>
    <w:p w14:paraId="38144141" w14:textId="77777777" w:rsidR="00B55A14" w:rsidRPr="00C459C4" w:rsidRDefault="00B55A14" w:rsidP="00BC1AA9">
      <w:pPr>
        <w:tabs>
          <w:tab w:val="left" w:pos="360"/>
        </w:tabs>
        <w:rPr>
          <w:rFonts w:asciiTheme="majorHAnsi" w:hAnsiTheme="majorHAnsi" w:cs="Arial"/>
          <w:sz w:val="22"/>
          <w:szCs w:val="22"/>
        </w:rPr>
      </w:pPr>
    </w:p>
    <w:p w14:paraId="7C182F0E" w14:textId="77777777" w:rsidR="00B55A14" w:rsidRPr="00C459C4" w:rsidRDefault="00B55A14" w:rsidP="00BC1AA9">
      <w:pPr>
        <w:tabs>
          <w:tab w:val="left" w:pos="360"/>
        </w:tabs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UNIVERSITY ADDRESS AND TELEPHONE NUMBER</w:t>
      </w:r>
      <w:r w:rsidRPr="00C459C4">
        <w:rPr>
          <w:rFonts w:asciiTheme="majorHAnsi" w:hAnsiTheme="majorHAnsi" w:cs="Arial"/>
          <w:b/>
          <w:sz w:val="22"/>
          <w:szCs w:val="22"/>
        </w:rPr>
        <w:tab/>
      </w:r>
    </w:p>
    <w:p w14:paraId="46D22120" w14:textId="77777777" w:rsidR="00B55A14" w:rsidRPr="00C459C4" w:rsidRDefault="00B55A14" w:rsidP="00BC1AA9">
      <w:pPr>
        <w:pStyle w:val="BodyTextIndent2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Purdue University</w:t>
      </w:r>
    </w:p>
    <w:p w14:paraId="064D97FA" w14:textId="77777777" w:rsidR="00674EF3" w:rsidRPr="00C459C4" w:rsidRDefault="00674EF3" w:rsidP="00BC1AA9">
      <w:pPr>
        <w:pStyle w:val="BodyTextIndent2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College of </w:t>
      </w:r>
      <w:r w:rsidR="00923D81" w:rsidRPr="00C459C4">
        <w:rPr>
          <w:rFonts w:asciiTheme="majorHAnsi" w:hAnsiTheme="majorHAnsi" w:cs="Arial"/>
          <w:sz w:val="22"/>
          <w:szCs w:val="22"/>
        </w:rPr>
        <w:t>Health and Human Sciences</w:t>
      </w:r>
    </w:p>
    <w:p w14:paraId="69CC1301" w14:textId="77777777" w:rsidR="00B55A14" w:rsidRPr="00C459C4" w:rsidRDefault="00B55A14" w:rsidP="00BC1AA9">
      <w:pPr>
        <w:pStyle w:val="BodyTextIndent2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Department of </w:t>
      </w:r>
      <w:r w:rsidR="00674EF3" w:rsidRPr="00C459C4">
        <w:rPr>
          <w:rFonts w:asciiTheme="majorHAnsi" w:hAnsiTheme="majorHAnsi" w:cs="Arial"/>
          <w:sz w:val="22"/>
          <w:szCs w:val="22"/>
        </w:rPr>
        <w:t>Speech, Language, and Hearing</w:t>
      </w:r>
      <w:r w:rsidRPr="00C459C4">
        <w:rPr>
          <w:rFonts w:asciiTheme="majorHAnsi" w:hAnsiTheme="majorHAnsi" w:cs="Arial"/>
          <w:sz w:val="22"/>
          <w:szCs w:val="22"/>
        </w:rPr>
        <w:t xml:space="preserve"> Sciences</w:t>
      </w:r>
    </w:p>
    <w:p w14:paraId="7F3268ED" w14:textId="77777777" w:rsidR="00E6058D" w:rsidRPr="00C459C4" w:rsidRDefault="00E6058D" w:rsidP="00BC1AA9">
      <w:pPr>
        <w:pStyle w:val="BodyTextIndent2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Lyles-Porter Hall</w:t>
      </w:r>
    </w:p>
    <w:p w14:paraId="55020E9D" w14:textId="4BF04BA0" w:rsidR="00B55A14" w:rsidRPr="00C459C4" w:rsidRDefault="00E6058D" w:rsidP="00BC1AA9">
      <w:pPr>
        <w:pStyle w:val="BodyTextIndent2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715 Clinic Dr.</w:t>
      </w:r>
    </w:p>
    <w:p w14:paraId="147E0B32" w14:textId="3911E95D" w:rsidR="00B55A14" w:rsidRPr="00C459C4" w:rsidRDefault="00E6058D" w:rsidP="00BC1AA9">
      <w:pPr>
        <w:pStyle w:val="BodyTextIndent2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West Lafayette, IN 47907</w:t>
      </w:r>
    </w:p>
    <w:p w14:paraId="42802A45" w14:textId="77777777" w:rsidR="00B55A14" w:rsidRPr="00C459C4" w:rsidRDefault="00B55A14" w:rsidP="00BC1AA9">
      <w:pPr>
        <w:pStyle w:val="BodyTextIndent2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(765) 494-3796</w:t>
      </w:r>
    </w:p>
    <w:p w14:paraId="49E2803E" w14:textId="77777777" w:rsidR="00B55A14" w:rsidRPr="00C459C4" w:rsidRDefault="00B55A14" w:rsidP="00BC1AA9">
      <w:pPr>
        <w:pStyle w:val="BodyTextIndent2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(765) 494-0771 (fax)</w:t>
      </w:r>
    </w:p>
    <w:p w14:paraId="115EA8F0" w14:textId="77777777" w:rsidR="00B55A14" w:rsidRPr="00C459C4" w:rsidRDefault="00810272" w:rsidP="00BC1AA9">
      <w:pPr>
        <w:pStyle w:val="BodyTextIndent2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E</w:t>
      </w:r>
      <w:r w:rsidR="00B55A14" w:rsidRPr="00C459C4">
        <w:rPr>
          <w:rFonts w:asciiTheme="majorHAnsi" w:hAnsiTheme="majorHAnsi" w:cs="Arial"/>
          <w:sz w:val="22"/>
          <w:szCs w:val="22"/>
        </w:rPr>
        <w:t>mail: jhuber@purdue.edu</w:t>
      </w:r>
    </w:p>
    <w:p w14:paraId="7783AD91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11A67E3A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EDUCATION</w:t>
      </w:r>
      <w:r w:rsidRPr="00C459C4">
        <w:rPr>
          <w:rFonts w:asciiTheme="majorHAnsi" w:hAnsiTheme="majorHAnsi" w:cs="Arial"/>
          <w:sz w:val="22"/>
          <w:szCs w:val="22"/>
        </w:rPr>
        <w:tab/>
      </w:r>
    </w:p>
    <w:p w14:paraId="3B4535F0" w14:textId="77777777" w:rsidR="00495D26" w:rsidRPr="00C459C4" w:rsidRDefault="00495D26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  <w:u w:val="single"/>
        </w:rPr>
      </w:pPr>
      <w:r w:rsidRPr="00C459C4">
        <w:rPr>
          <w:rFonts w:asciiTheme="majorHAnsi" w:hAnsiTheme="majorHAnsi" w:cs="Arial"/>
          <w:sz w:val="22"/>
          <w:szCs w:val="22"/>
          <w:u w:val="single"/>
        </w:rPr>
        <w:t>Degree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  <w:u w:val="single"/>
        </w:rPr>
        <w:t>Institution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5053B8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  <w:u w:val="single"/>
        </w:rPr>
        <w:t>Year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  <w:u w:val="single"/>
        </w:rPr>
        <w:t>Major</w:t>
      </w:r>
    </w:p>
    <w:p w14:paraId="6932FADF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Ph.D.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University at Buffalo, Buffalo</w:t>
      </w:r>
      <w:r w:rsidR="00495D26" w:rsidRPr="00C459C4">
        <w:rPr>
          <w:rFonts w:asciiTheme="majorHAnsi" w:hAnsiTheme="majorHAnsi" w:cs="Arial"/>
          <w:sz w:val="22"/>
          <w:szCs w:val="22"/>
        </w:rPr>
        <w:t xml:space="preserve">, NY  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  <w:t>2001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  <w:t>Speech Science</w:t>
      </w:r>
    </w:p>
    <w:p w14:paraId="63CF302D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M.A.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Un</w:t>
      </w:r>
      <w:r w:rsidR="00495D26" w:rsidRPr="00C459C4">
        <w:rPr>
          <w:rFonts w:asciiTheme="majorHAnsi" w:hAnsiTheme="majorHAnsi" w:cs="Arial"/>
          <w:sz w:val="22"/>
          <w:szCs w:val="22"/>
        </w:rPr>
        <w:t>iversity at Buffalo, Buffalo, NY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  <w:t>1997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  <w:t>Speech/Lang Path</w:t>
      </w:r>
    </w:p>
    <w:p w14:paraId="1E780F28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B.A.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 xml:space="preserve">Saint John Fisher College, Rochester, </w:t>
      </w:r>
      <w:r w:rsidR="00495D26" w:rsidRPr="00C459C4">
        <w:rPr>
          <w:rFonts w:asciiTheme="majorHAnsi" w:hAnsiTheme="majorHAnsi" w:cs="Arial"/>
          <w:sz w:val="22"/>
          <w:szCs w:val="22"/>
        </w:rPr>
        <w:t>NY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495D26" w:rsidRPr="00C459C4">
        <w:rPr>
          <w:rFonts w:asciiTheme="majorHAnsi" w:hAnsiTheme="majorHAnsi" w:cs="Arial"/>
          <w:sz w:val="22"/>
          <w:szCs w:val="22"/>
        </w:rPr>
        <w:tab/>
        <w:t>19</w:t>
      </w:r>
      <w:r w:rsidRPr="00C459C4">
        <w:rPr>
          <w:rFonts w:asciiTheme="majorHAnsi" w:hAnsiTheme="majorHAnsi" w:cs="Arial"/>
          <w:sz w:val="22"/>
          <w:szCs w:val="22"/>
        </w:rPr>
        <w:t>92</w:t>
      </w:r>
      <w:r w:rsidR="00495D26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495D26" w:rsidRPr="00C459C4">
        <w:rPr>
          <w:rFonts w:asciiTheme="majorHAnsi" w:hAnsiTheme="majorHAnsi" w:cs="Arial"/>
          <w:sz w:val="22"/>
          <w:szCs w:val="22"/>
        </w:rPr>
        <w:t>English</w:t>
      </w:r>
    </w:p>
    <w:p w14:paraId="7EEA3F14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7B82E264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CLINICAL CERTIFICATION</w:t>
      </w:r>
      <w:r w:rsidR="00495D26" w:rsidRPr="00C459C4">
        <w:rPr>
          <w:rFonts w:asciiTheme="majorHAnsi" w:hAnsiTheme="majorHAnsi" w:cs="Arial"/>
          <w:b/>
          <w:sz w:val="22"/>
          <w:szCs w:val="22"/>
        </w:rPr>
        <w:t xml:space="preserve"> AND LICENSURE</w:t>
      </w:r>
    </w:p>
    <w:p w14:paraId="6734078B" w14:textId="77777777" w:rsidR="00495D26" w:rsidRPr="00C459C4" w:rsidRDefault="00495D26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Indiana State; Speech-Language Pathology, 2002</w:t>
      </w:r>
    </w:p>
    <w:p w14:paraId="52124B04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Certificate of Clinical Competence – Speech Pathology, 1998</w:t>
      </w:r>
    </w:p>
    <w:p w14:paraId="22D4CB65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New York State; </w:t>
      </w:r>
      <w:r w:rsidR="00495D26" w:rsidRPr="00C459C4">
        <w:rPr>
          <w:rFonts w:asciiTheme="majorHAnsi" w:hAnsiTheme="majorHAnsi" w:cs="Arial"/>
          <w:sz w:val="22"/>
          <w:szCs w:val="22"/>
        </w:rPr>
        <w:t>Speech-Language Pathology, 1998</w:t>
      </w:r>
    </w:p>
    <w:p w14:paraId="588BAD98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018F7A23" w14:textId="77777777" w:rsidR="00FF3BFB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PROFESSIONAL POSITIONS</w:t>
      </w:r>
      <w:r w:rsidRPr="00C459C4">
        <w:rPr>
          <w:rFonts w:asciiTheme="majorHAnsi" w:hAnsiTheme="majorHAnsi" w:cs="Arial"/>
          <w:sz w:val="22"/>
          <w:szCs w:val="22"/>
        </w:rPr>
        <w:tab/>
      </w:r>
    </w:p>
    <w:p w14:paraId="30E68BAA" w14:textId="569387B2" w:rsidR="00E6058D" w:rsidRPr="00C459C4" w:rsidRDefault="00326281" w:rsidP="00326281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2014 – present</w:t>
      </w:r>
      <w:r>
        <w:rPr>
          <w:rFonts w:asciiTheme="majorHAnsi" w:hAnsiTheme="majorHAnsi" w:cs="Arial"/>
          <w:sz w:val="22"/>
          <w:szCs w:val="22"/>
        </w:rPr>
        <w:tab/>
      </w:r>
      <w:r w:rsidR="00E6058D" w:rsidRPr="00C459C4">
        <w:rPr>
          <w:rFonts w:asciiTheme="majorHAnsi" w:hAnsiTheme="majorHAnsi" w:cs="Arial"/>
          <w:sz w:val="22"/>
          <w:szCs w:val="22"/>
        </w:rPr>
        <w:t>Purdue University, Professor in Speech, Language, and Hearing Sciences</w:t>
      </w:r>
    </w:p>
    <w:p w14:paraId="784D42FD" w14:textId="607FE41A" w:rsidR="00004AFD" w:rsidRPr="00C459C4" w:rsidRDefault="00326281" w:rsidP="00326281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2009 – present</w:t>
      </w:r>
      <w:r>
        <w:rPr>
          <w:rFonts w:asciiTheme="majorHAnsi" w:hAnsiTheme="majorHAnsi" w:cs="Arial"/>
          <w:sz w:val="22"/>
          <w:szCs w:val="22"/>
        </w:rPr>
        <w:tab/>
      </w:r>
      <w:r w:rsidR="00004AFD" w:rsidRPr="00C459C4">
        <w:rPr>
          <w:rFonts w:asciiTheme="majorHAnsi" w:hAnsiTheme="majorHAnsi" w:cs="Arial"/>
          <w:sz w:val="22"/>
          <w:szCs w:val="22"/>
        </w:rPr>
        <w:t>Purdue University, Courtesy Appointment in Health and Kinesiology</w:t>
      </w:r>
    </w:p>
    <w:p w14:paraId="470FDF8B" w14:textId="5E9AB6D3" w:rsidR="006F6A1A" w:rsidRPr="00C459C4" w:rsidRDefault="00E6058D" w:rsidP="00326281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2007 – 2014</w:t>
      </w:r>
      <w:r w:rsidR="006F6A1A" w:rsidRPr="00C459C4">
        <w:rPr>
          <w:rFonts w:asciiTheme="majorHAnsi" w:hAnsiTheme="majorHAnsi" w:cs="Arial"/>
          <w:sz w:val="22"/>
          <w:szCs w:val="22"/>
        </w:rPr>
        <w:tab/>
        <w:t>Purdue University, Associate Professor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in Speech</w:t>
      </w:r>
      <w:r w:rsidRPr="00C459C4">
        <w:rPr>
          <w:rFonts w:asciiTheme="majorHAnsi" w:hAnsiTheme="majorHAnsi" w:cs="Arial"/>
          <w:sz w:val="22"/>
          <w:szCs w:val="22"/>
        </w:rPr>
        <w:t>,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Language</w:t>
      </w:r>
      <w:r w:rsidRPr="00C459C4">
        <w:rPr>
          <w:rFonts w:asciiTheme="majorHAnsi" w:hAnsiTheme="majorHAnsi" w:cs="Arial"/>
          <w:sz w:val="22"/>
          <w:szCs w:val="22"/>
        </w:rPr>
        <w:t>,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and Hearing Sciences</w:t>
      </w:r>
    </w:p>
    <w:p w14:paraId="46FFB1A2" w14:textId="5DCBB2FF" w:rsidR="00004AFD" w:rsidRPr="00C459C4" w:rsidRDefault="006F6A1A" w:rsidP="00326281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2001 – 2007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B55A14" w:rsidRPr="00C459C4">
        <w:rPr>
          <w:rFonts w:asciiTheme="majorHAnsi" w:hAnsiTheme="majorHAnsi" w:cs="Arial"/>
          <w:sz w:val="22"/>
          <w:szCs w:val="22"/>
        </w:rPr>
        <w:t>Purdue University, Assi</w:t>
      </w:r>
      <w:r w:rsidR="00765387" w:rsidRPr="00C459C4">
        <w:rPr>
          <w:rFonts w:asciiTheme="majorHAnsi" w:hAnsiTheme="majorHAnsi" w:cs="Arial"/>
          <w:sz w:val="22"/>
          <w:szCs w:val="22"/>
        </w:rPr>
        <w:t>stant Professor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in Speech</w:t>
      </w:r>
      <w:r w:rsidR="00E6058D" w:rsidRPr="00C459C4">
        <w:rPr>
          <w:rFonts w:asciiTheme="majorHAnsi" w:hAnsiTheme="majorHAnsi" w:cs="Arial"/>
          <w:sz w:val="22"/>
          <w:szCs w:val="22"/>
        </w:rPr>
        <w:t>,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Language</w:t>
      </w:r>
      <w:r w:rsidR="00E6058D" w:rsidRPr="00C459C4">
        <w:rPr>
          <w:rFonts w:asciiTheme="majorHAnsi" w:hAnsiTheme="majorHAnsi" w:cs="Arial"/>
          <w:sz w:val="22"/>
          <w:szCs w:val="22"/>
        </w:rPr>
        <w:t>,</w:t>
      </w:r>
      <w:r w:rsidR="00004AFD" w:rsidRPr="00C459C4">
        <w:rPr>
          <w:rFonts w:asciiTheme="majorHAnsi" w:hAnsiTheme="majorHAnsi" w:cs="Arial"/>
          <w:sz w:val="22"/>
          <w:szCs w:val="22"/>
        </w:rPr>
        <w:t xml:space="preserve"> and Hearing Sciences</w:t>
      </w:r>
    </w:p>
    <w:p w14:paraId="5A4E8165" w14:textId="77777777" w:rsidR="00B55A14" w:rsidRPr="00C459C4" w:rsidRDefault="00FF3BFB" w:rsidP="00326281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1999 – </w:t>
      </w:r>
      <w:r w:rsidR="00765387" w:rsidRPr="00C459C4">
        <w:rPr>
          <w:rFonts w:asciiTheme="majorHAnsi" w:hAnsiTheme="majorHAnsi" w:cs="Arial"/>
          <w:sz w:val="22"/>
          <w:szCs w:val="22"/>
        </w:rPr>
        <w:t>2001</w:t>
      </w:r>
      <w:r w:rsidR="00765387" w:rsidRPr="00C459C4">
        <w:rPr>
          <w:rFonts w:asciiTheme="majorHAnsi" w:hAnsiTheme="majorHAnsi" w:cs="Arial"/>
          <w:sz w:val="22"/>
          <w:szCs w:val="22"/>
        </w:rPr>
        <w:tab/>
      </w:r>
      <w:r w:rsidR="00B55A14" w:rsidRPr="00C459C4">
        <w:rPr>
          <w:rFonts w:asciiTheme="majorHAnsi" w:hAnsiTheme="majorHAnsi" w:cs="Arial"/>
          <w:sz w:val="22"/>
          <w:szCs w:val="22"/>
        </w:rPr>
        <w:t>University at Buffalo, part-time Clinical Supervisor; University at Bu</w:t>
      </w:r>
      <w:r w:rsidR="005B34F1" w:rsidRPr="00C459C4">
        <w:rPr>
          <w:rFonts w:asciiTheme="majorHAnsi" w:hAnsiTheme="majorHAnsi" w:cs="Arial"/>
          <w:sz w:val="22"/>
          <w:szCs w:val="22"/>
        </w:rPr>
        <w:t>ffalo Speech and Hearing Clinic</w:t>
      </w:r>
    </w:p>
    <w:p w14:paraId="10C6EEF7" w14:textId="77777777" w:rsidR="00B55A14" w:rsidRPr="00C459C4" w:rsidRDefault="00FF3BFB" w:rsidP="00326281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1997 – 2001 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B55A14" w:rsidRPr="00C459C4">
        <w:rPr>
          <w:rFonts w:asciiTheme="majorHAnsi" w:hAnsiTheme="majorHAnsi" w:cs="Arial"/>
          <w:sz w:val="22"/>
          <w:szCs w:val="22"/>
        </w:rPr>
        <w:t>University at Buffalo, Graduate Assistant; Speech Production Laboratory, Department of Communicative Dis</w:t>
      </w:r>
      <w:r w:rsidR="00765387" w:rsidRPr="00C459C4">
        <w:rPr>
          <w:rFonts w:asciiTheme="majorHAnsi" w:hAnsiTheme="majorHAnsi" w:cs="Arial"/>
          <w:sz w:val="22"/>
          <w:szCs w:val="22"/>
        </w:rPr>
        <w:t>orders and Sciences</w:t>
      </w:r>
    </w:p>
    <w:p w14:paraId="3ACA2317" w14:textId="77777777" w:rsidR="00B55A14" w:rsidRPr="00C459C4" w:rsidRDefault="00FF3BFB" w:rsidP="00326281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1997 – 1998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B55A14" w:rsidRPr="00C459C4">
        <w:rPr>
          <w:rFonts w:asciiTheme="majorHAnsi" w:hAnsiTheme="majorHAnsi" w:cs="Arial"/>
          <w:sz w:val="22"/>
          <w:szCs w:val="22"/>
        </w:rPr>
        <w:t>University at Buffalo, Speech-Language Pathologist; University at Buffalo Speech</w:t>
      </w:r>
      <w:r w:rsidR="00765387" w:rsidRPr="00C459C4">
        <w:rPr>
          <w:rFonts w:asciiTheme="majorHAnsi" w:hAnsiTheme="majorHAnsi" w:cs="Arial"/>
          <w:sz w:val="22"/>
          <w:szCs w:val="22"/>
        </w:rPr>
        <w:t xml:space="preserve"> and Hearing Clinic</w:t>
      </w:r>
    </w:p>
    <w:p w14:paraId="77B10D62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bCs/>
          <w:sz w:val="22"/>
          <w:szCs w:val="22"/>
        </w:rPr>
      </w:pPr>
    </w:p>
    <w:p w14:paraId="3B991913" w14:textId="77777777" w:rsidR="00326281" w:rsidRDefault="00326281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ADMINISTRATIVE POSITIONS</w:t>
      </w:r>
    </w:p>
    <w:p w14:paraId="28372CF1" w14:textId="14ED280C" w:rsidR="00FF3DD3" w:rsidRDefault="00FF3DD3" w:rsidP="002A23DC">
      <w:pPr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</w:t>
      </w:r>
      <w:r>
        <w:rPr>
          <w:rFonts w:asciiTheme="majorHAnsi" w:hAnsiTheme="majorHAnsi" w:cs="Arial"/>
          <w:sz w:val="22"/>
          <w:szCs w:val="22"/>
        </w:rPr>
        <w:tab/>
        <w:t>Purdue University, Interim Associate Vice Provost for Faculty Affairs</w:t>
      </w:r>
    </w:p>
    <w:p w14:paraId="23717EB8" w14:textId="5C18385D" w:rsidR="0065336E" w:rsidRDefault="00FF3DD3" w:rsidP="002A23DC">
      <w:pPr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</w:t>
      </w:r>
      <w:r w:rsidR="0065336E">
        <w:rPr>
          <w:rFonts w:asciiTheme="majorHAnsi" w:hAnsiTheme="majorHAnsi" w:cs="Arial"/>
          <w:sz w:val="22"/>
          <w:szCs w:val="22"/>
        </w:rPr>
        <w:tab/>
        <w:t>Purdue University, Provost Fellow in Faculty Affairs</w:t>
      </w:r>
    </w:p>
    <w:p w14:paraId="3B0AFC7D" w14:textId="544ECB2F" w:rsidR="002A23DC" w:rsidRDefault="002A23DC" w:rsidP="002A23DC">
      <w:pPr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2016-</w:t>
      </w:r>
      <w:r>
        <w:rPr>
          <w:rFonts w:asciiTheme="majorHAnsi" w:hAnsiTheme="majorHAnsi" w:cs="Arial"/>
          <w:sz w:val="22"/>
          <w:szCs w:val="22"/>
        </w:rPr>
        <w:tab/>
        <w:t xml:space="preserve">Founder and Co-Director </w:t>
      </w:r>
      <w:r w:rsidRPr="002A23DC">
        <w:rPr>
          <w:rFonts w:asciiTheme="majorHAnsi" w:hAnsiTheme="majorHAnsi" w:cs="Arial"/>
          <w:sz w:val="22"/>
          <w:szCs w:val="22"/>
        </w:rPr>
        <w:t xml:space="preserve">of the Center </w:t>
      </w:r>
      <w:r w:rsidR="00303BD2">
        <w:rPr>
          <w:rFonts w:asciiTheme="majorHAnsi" w:hAnsiTheme="majorHAnsi" w:cs="Arial"/>
          <w:sz w:val="22"/>
          <w:szCs w:val="22"/>
        </w:rPr>
        <w:t>for Research on</w:t>
      </w:r>
      <w:r w:rsidR="0065336E">
        <w:rPr>
          <w:rFonts w:asciiTheme="majorHAnsi" w:hAnsiTheme="majorHAnsi" w:cs="Arial"/>
          <w:sz w:val="22"/>
          <w:szCs w:val="22"/>
        </w:rPr>
        <w:t xml:space="preserve"> Brain, Behavior, and NeuroRehabili</w:t>
      </w:r>
      <w:r w:rsidR="00255592">
        <w:rPr>
          <w:rFonts w:asciiTheme="majorHAnsi" w:hAnsiTheme="majorHAnsi" w:cs="Arial"/>
          <w:sz w:val="22"/>
          <w:szCs w:val="22"/>
        </w:rPr>
        <w:t>t</w:t>
      </w:r>
      <w:r w:rsidR="0065336E">
        <w:rPr>
          <w:rFonts w:asciiTheme="majorHAnsi" w:hAnsiTheme="majorHAnsi" w:cs="Arial"/>
          <w:sz w:val="22"/>
          <w:szCs w:val="22"/>
        </w:rPr>
        <w:t>ation (CEREBBRAL)</w:t>
      </w:r>
    </w:p>
    <w:p w14:paraId="62B1392A" w14:textId="306216F0" w:rsidR="00326281" w:rsidRDefault="00326281" w:rsidP="00326281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326281">
        <w:rPr>
          <w:rFonts w:asciiTheme="majorHAnsi" w:hAnsiTheme="majorHAnsi" w:cs="Arial"/>
          <w:sz w:val="22"/>
          <w:szCs w:val="22"/>
        </w:rPr>
        <w:t>2015-2016</w:t>
      </w:r>
      <w:r w:rsidRPr="00326281">
        <w:rPr>
          <w:rFonts w:asciiTheme="majorHAnsi" w:hAnsiTheme="majorHAnsi" w:cs="Arial"/>
          <w:sz w:val="22"/>
          <w:szCs w:val="22"/>
        </w:rPr>
        <w:tab/>
        <w:t xml:space="preserve">Purdue University, Dean’s Fellow in the College of Health and Human Sciences </w:t>
      </w:r>
    </w:p>
    <w:p w14:paraId="5DBD4B15" w14:textId="3E16BB19" w:rsidR="00326281" w:rsidRPr="00326281" w:rsidRDefault="00326281" w:rsidP="00326281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326281">
        <w:rPr>
          <w:rFonts w:asciiTheme="majorHAnsi" w:hAnsiTheme="majorHAnsi" w:cs="Arial"/>
          <w:sz w:val="22"/>
          <w:szCs w:val="22"/>
        </w:rPr>
        <w:t>2013-2015</w:t>
      </w:r>
      <w:r w:rsidRPr="00326281">
        <w:rPr>
          <w:rFonts w:asciiTheme="majorHAnsi" w:hAnsiTheme="majorHAnsi" w:cs="Arial"/>
          <w:sz w:val="22"/>
          <w:szCs w:val="22"/>
        </w:rPr>
        <w:tab/>
        <w:t>Burton D. Morgan Center for Entrepreneurship Faculty Fellow for Entrepreneurship</w:t>
      </w:r>
    </w:p>
    <w:p w14:paraId="41F6570B" w14:textId="0914739F" w:rsidR="00326281" w:rsidRDefault="00326281" w:rsidP="00326281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326281">
        <w:rPr>
          <w:rFonts w:asciiTheme="majorHAnsi" w:hAnsiTheme="majorHAnsi" w:cs="Arial"/>
          <w:sz w:val="22"/>
          <w:szCs w:val="22"/>
        </w:rPr>
        <w:t>2012-2013</w:t>
      </w:r>
      <w:r w:rsidRPr="00326281">
        <w:rPr>
          <w:rFonts w:asciiTheme="majorHAnsi" w:hAnsiTheme="majorHAnsi" w:cs="Arial"/>
          <w:sz w:val="22"/>
          <w:szCs w:val="22"/>
        </w:rPr>
        <w:tab/>
        <w:t>Burton D. Morgan Center for Entrepreneurship Faculty Entrepreneur in Residence</w:t>
      </w:r>
    </w:p>
    <w:p w14:paraId="73D1ED9C" w14:textId="77777777" w:rsidR="008905AF" w:rsidRDefault="00326281" w:rsidP="002A23DC">
      <w:pPr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326281">
        <w:rPr>
          <w:rFonts w:asciiTheme="majorHAnsi" w:hAnsiTheme="majorHAnsi" w:cs="Arial"/>
          <w:bCs/>
          <w:sz w:val="22"/>
          <w:szCs w:val="22"/>
        </w:rPr>
        <w:lastRenderedPageBreak/>
        <w:t>2009-2015</w:t>
      </w:r>
      <w:r>
        <w:rPr>
          <w:rFonts w:asciiTheme="majorHAnsi" w:hAnsiTheme="majorHAnsi" w:cs="Arial"/>
          <w:bCs/>
          <w:sz w:val="22"/>
          <w:szCs w:val="22"/>
        </w:rPr>
        <w:tab/>
      </w:r>
      <w:r w:rsidRPr="00326281">
        <w:rPr>
          <w:rFonts w:asciiTheme="majorHAnsi" w:hAnsiTheme="majorHAnsi" w:cs="Arial"/>
          <w:bCs/>
          <w:sz w:val="22"/>
          <w:szCs w:val="22"/>
        </w:rPr>
        <w:t>Chair of Graduate Committee</w:t>
      </w:r>
      <w:r>
        <w:rPr>
          <w:rFonts w:asciiTheme="majorHAnsi" w:hAnsiTheme="majorHAnsi" w:cs="Arial"/>
          <w:bCs/>
          <w:sz w:val="22"/>
          <w:szCs w:val="22"/>
        </w:rPr>
        <w:t xml:space="preserve"> in the Department of Speech, Language, and Hearing Sciences</w:t>
      </w:r>
    </w:p>
    <w:p w14:paraId="1619E0D2" w14:textId="77777777" w:rsidR="0065336E" w:rsidRDefault="0065336E" w:rsidP="00832CF8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2794D23" w14:textId="77777777" w:rsidR="00832CF8" w:rsidRPr="00832CF8" w:rsidRDefault="00832CF8" w:rsidP="00832CF8">
      <w:pPr>
        <w:rPr>
          <w:rFonts w:asciiTheme="majorHAnsi" w:hAnsiTheme="majorHAnsi" w:cs="Arial"/>
          <w:b/>
          <w:bCs/>
          <w:sz w:val="22"/>
          <w:szCs w:val="22"/>
        </w:rPr>
      </w:pPr>
      <w:r w:rsidRPr="00832CF8">
        <w:rPr>
          <w:rFonts w:asciiTheme="majorHAnsi" w:hAnsiTheme="majorHAnsi" w:cs="Arial"/>
          <w:b/>
          <w:bCs/>
          <w:sz w:val="22"/>
          <w:szCs w:val="22"/>
        </w:rPr>
        <w:t>HONORS/AWARDS</w:t>
      </w:r>
    </w:p>
    <w:p w14:paraId="0290DC6F" w14:textId="77777777" w:rsidR="00832CF8" w:rsidRPr="00832CF8" w:rsidRDefault="00832CF8" w:rsidP="00832CF8">
      <w:pPr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2015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R&amp;D 100 Award for the SpeechVive device, editors of R&amp;D Magazine</w:t>
      </w:r>
    </w:p>
    <w:p w14:paraId="0A6541F5" w14:textId="77777777" w:rsidR="00832CF8" w:rsidRPr="00832CF8" w:rsidRDefault="00832CF8" w:rsidP="00832CF8">
      <w:pPr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2015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Purdue University Focus Award for Diversity</w:t>
      </w:r>
    </w:p>
    <w:p w14:paraId="699FFDE2" w14:textId="77777777" w:rsidR="00832CF8" w:rsidRPr="00832CF8" w:rsidRDefault="00832CF8" w:rsidP="00832CF8">
      <w:pPr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2014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Outstanding Commercialization Award for Purdue University Faculty</w:t>
      </w:r>
    </w:p>
    <w:p w14:paraId="39DBADEC" w14:textId="77777777" w:rsidR="00832CF8" w:rsidRPr="00832CF8" w:rsidRDefault="00832CF8" w:rsidP="00832CF8">
      <w:pPr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2012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College of Engineering Staff Awards Excellence, Staff Team Award</w:t>
      </w:r>
    </w:p>
    <w:p w14:paraId="3BAC10CC" w14:textId="77777777" w:rsidR="00832CF8" w:rsidRPr="00832CF8" w:rsidRDefault="00832CF8" w:rsidP="00832CF8">
      <w:pPr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2011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 xml:space="preserve">Outstanding Graduate Faculty Instructor in the Department of Speech, </w:t>
      </w:r>
    </w:p>
    <w:p w14:paraId="530D48AF" w14:textId="77777777" w:rsidR="00832CF8" w:rsidRPr="00832CF8" w:rsidRDefault="00832CF8" w:rsidP="00832CF8">
      <w:pPr>
        <w:ind w:firstLine="720"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Language, and Hearing Sciences</w:t>
      </w:r>
    </w:p>
    <w:p w14:paraId="3FAA54F7" w14:textId="77777777" w:rsidR="00832CF8" w:rsidRPr="00832CF8" w:rsidRDefault="00832CF8" w:rsidP="00832CF8">
      <w:pPr>
        <w:ind w:left="720" w:hanging="720"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2006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Outstanding Undergraduate Faculty Instructor in Department of Speech, Language, and Hearing Sciences</w:t>
      </w:r>
    </w:p>
    <w:p w14:paraId="048A5715" w14:textId="77777777" w:rsidR="00832CF8" w:rsidRPr="00832CF8" w:rsidRDefault="00832CF8" w:rsidP="00832CF8">
      <w:pPr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2005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Outstanding Faculty Instructor in Department of Speech, Language, and Hearing Sciences</w:t>
      </w:r>
    </w:p>
    <w:p w14:paraId="4A3B81D1" w14:textId="77777777" w:rsidR="00832CF8" w:rsidRPr="00832CF8" w:rsidRDefault="00832CF8" w:rsidP="00832CF8">
      <w:pPr>
        <w:ind w:left="720" w:hanging="720"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2006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Participant, Lessons for Success, American Speech-Language-Hearing Association and the NIDCD</w:t>
      </w:r>
    </w:p>
    <w:p w14:paraId="67F009D0" w14:textId="77777777" w:rsidR="00832CF8" w:rsidRPr="00832CF8" w:rsidRDefault="00832CF8" w:rsidP="00832CF8">
      <w:pPr>
        <w:ind w:left="720" w:hanging="720"/>
        <w:rPr>
          <w:rFonts w:asciiTheme="majorHAnsi" w:hAnsiTheme="majorHAnsi" w:cs="Arial"/>
          <w:bCs/>
          <w:sz w:val="22"/>
          <w:szCs w:val="22"/>
        </w:rPr>
      </w:pPr>
      <w:r w:rsidRPr="00832CF8">
        <w:rPr>
          <w:rFonts w:asciiTheme="majorHAnsi" w:hAnsiTheme="majorHAnsi" w:cs="Arial"/>
          <w:bCs/>
          <w:sz w:val="22"/>
          <w:szCs w:val="22"/>
        </w:rPr>
        <w:t>2003</w:t>
      </w:r>
      <w:r w:rsidRPr="00832CF8">
        <w:rPr>
          <w:rFonts w:asciiTheme="majorHAnsi" w:hAnsiTheme="majorHAnsi" w:cs="Arial"/>
          <w:bCs/>
          <w:sz w:val="22"/>
          <w:szCs w:val="22"/>
        </w:rPr>
        <w:tab/>
        <w:t>Invited participant, NIDCD Roundtable discussion of future research directions and funding priorities in the area of Neurologic Motor Speech Disorders in Adults</w:t>
      </w:r>
    </w:p>
    <w:p w14:paraId="4E3863FD" w14:textId="77777777" w:rsidR="00832CF8" w:rsidRDefault="00832CF8" w:rsidP="008905AF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1C7FB767" w14:textId="77777777" w:rsidR="008905AF" w:rsidRPr="008905AF" w:rsidRDefault="008905AF" w:rsidP="008905AF">
      <w:pPr>
        <w:rPr>
          <w:rFonts w:asciiTheme="majorHAnsi" w:hAnsiTheme="majorHAnsi" w:cs="Arial"/>
          <w:b/>
          <w:bCs/>
          <w:sz w:val="22"/>
          <w:szCs w:val="22"/>
        </w:rPr>
      </w:pPr>
      <w:r w:rsidRPr="008905AF">
        <w:rPr>
          <w:rFonts w:asciiTheme="majorHAnsi" w:hAnsiTheme="majorHAnsi" w:cs="Arial"/>
          <w:b/>
          <w:bCs/>
          <w:sz w:val="22"/>
          <w:szCs w:val="22"/>
        </w:rPr>
        <w:t>PROFESSIONAL TRAINING</w:t>
      </w:r>
    </w:p>
    <w:p w14:paraId="453D2A4F" w14:textId="0766C39E" w:rsidR="008905AF" w:rsidRPr="008905AF" w:rsidRDefault="008905AF" w:rsidP="008905AF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8905AF">
        <w:rPr>
          <w:rFonts w:asciiTheme="majorHAnsi" w:hAnsiTheme="majorHAnsi" w:cs="Arial"/>
          <w:sz w:val="22"/>
          <w:szCs w:val="22"/>
        </w:rPr>
        <w:t>2015</w:t>
      </w:r>
      <w:r w:rsidRPr="008905AF">
        <w:rPr>
          <w:rFonts w:asciiTheme="majorHAnsi" w:hAnsiTheme="majorHAnsi" w:cs="Arial"/>
          <w:sz w:val="22"/>
          <w:szCs w:val="22"/>
        </w:rPr>
        <w:tab/>
        <w:t>QPR Suicide Prevention Gatekeeper Program Training</w:t>
      </w:r>
    </w:p>
    <w:p w14:paraId="12206CEB" w14:textId="07A11968" w:rsidR="008905AF" w:rsidRDefault="008905AF" w:rsidP="008905AF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8905AF">
        <w:rPr>
          <w:rFonts w:asciiTheme="majorHAnsi" w:hAnsiTheme="majorHAnsi" w:cs="Arial"/>
          <w:sz w:val="22"/>
          <w:szCs w:val="22"/>
        </w:rPr>
        <w:t>2014</w:t>
      </w:r>
      <w:r>
        <w:rPr>
          <w:rFonts w:asciiTheme="majorHAnsi" w:hAnsiTheme="majorHAnsi" w:cs="Arial"/>
          <w:sz w:val="22"/>
          <w:szCs w:val="22"/>
        </w:rPr>
        <w:t>-2015</w:t>
      </w:r>
      <w:r>
        <w:rPr>
          <w:rFonts w:asciiTheme="majorHAnsi" w:hAnsiTheme="majorHAnsi" w:cs="Arial"/>
          <w:sz w:val="22"/>
          <w:szCs w:val="22"/>
        </w:rPr>
        <w:tab/>
      </w:r>
      <w:r w:rsidRPr="008905AF">
        <w:rPr>
          <w:rFonts w:asciiTheme="majorHAnsi" w:hAnsiTheme="majorHAnsi" w:cs="Arial"/>
          <w:sz w:val="22"/>
          <w:szCs w:val="22"/>
        </w:rPr>
        <w:t>Participant in the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046C6C">
        <w:rPr>
          <w:rFonts w:asciiTheme="majorHAnsi" w:hAnsiTheme="majorHAnsi" w:cs="Arial"/>
          <w:sz w:val="22"/>
          <w:szCs w:val="22"/>
        </w:rPr>
        <w:t xml:space="preserve">Big Ten Academic Alliance (formerly </w:t>
      </w:r>
      <w:r>
        <w:rPr>
          <w:rFonts w:asciiTheme="majorHAnsi" w:hAnsiTheme="majorHAnsi" w:cs="Arial"/>
          <w:sz w:val="22"/>
          <w:szCs w:val="22"/>
        </w:rPr>
        <w:t>Committee on Institutional Cooperation (CIC)</w:t>
      </w:r>
      <w:r w:rsidR="00046C6C">
        <w:rPr>
          <w:rFonts w:asciiTheme="majorHAnsi" w:hAnsiTheme="majorHAnsi" w:cs="Arial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 xml:space="preserve"> Academic Leadership Program</w:t>
      </w:r>
    </w:p>
    <w:p w14:paraId="576E0568" w14:textId="77777777" w:rsidR="008905AF" w:rsidRDefault="008905AF" w:rsidP="008905AF">
      <w:pPr>
        <w:ind w:left="2160" w:hanging="2160"/>
        <w:rPr>
          <w:rFonts w:asciiTheme="majorHAnsi" w:hAnsiTheme="majorHAnsi" w:cs="Arial"/>
          <w:sz w:val="22"/>
          <w:szCs w:val="22"/>
        </w:rPr>
      </w:pPr>
    </w:p>
    <w:p w14:paraId="5E5B553F" w14:textId="00FF2654" w:rsidR="00FF3BFB" w:rsidRPr="008905AF" w:rsidRDefault="00FF3BFB" w:rsidP="008905AF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 xml:space="preserve">PUBLICATIONS </w:t>
      </w:r>
    </w:p>
    <w:p w14:paraId="70E23A69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31E7B6E5" w14:textId="172A5B0A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Refereed Journals</w:t>
      </w:r>
      <w:r w:rsidR="00814A2B">
        <w:rPr>
          <w:rFonts w:asciiTheme="majorHAnsi" w:hAnsiTheme="majorHAnsi" w:cs="Arial"/>
          <w:b/>
          <w:sz w:val="22"/>
          <w:szCs w:val="22"/>
        </w:rPr>
        <w:t xml:space="preserve"> (*student authors)</w:t>
      </w:r>
    </w:p>
    <w:p w14:paraId="216046A3" w14:textId="77777777" w:rsidR="006764DF" w:rsidRPr="00C459C4" w:rsidRDefault="006764DF" w:rsidP="006764DF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</w:p>
    <w:p w14:paraId="4FC35043" w14:textId="77777777" w:rsidR="00673391" w:rsidRPr="00673391" w:rsidRDefault="00673391" w:rsidP="00673391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Darling White, M., and Huber, J.E. (accepted). </w:t>
      </w:r>
      <w:r w:rsidRPr="00673391">
        <w:rPr>
          <w:rFonts w:asciiTheme="majorHAnsi" w:hAnsiTheme="majorHAnsi" w:cs="Arial"/>
          <w:sz w:val="22"/>
          <w:szCs w:val="22"/>
        </w:rPr>
        <w:t>The Impact of Expiratory Muscle Strength Training on Speech Breathing in Individuals with Parkinson’s Disease: A Preliminary Study</w:t>
      </w:r>
      <w:r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i/>
          <w:sz w:val="22"/>
          <w:szCs w:val="22"/>
        </w:rPr>
        <w:t>American Journal of Speech-Language Pathology.</w:t>
      </w:r>
    </w:p>
    <w:p w14:paraId="2F1F46DE" w14:textId="77777777" w:rsidR="00673391" w:rsidRDefault="00673391" w:rsidP="00673391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</w:p>
    <w:p w14:paraId="1743C4B6" w14:textId="05835827" w:rsidR="00605ABC" w:rsidRDefault="00605ABC" w:rsidP="00154181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Sundarrajan*, A., Huber, J.E., and Sivasankar, M.P. (accepted). Respiratory and laryngeal changes in vocal loading in young and old adults. </w:t>
      </w:r>
      <w:r>
        <w:rPr>
          <w:rFonts w:asciiTheme="majorHAnsi" w:hAnsiTheme="majorHAnsi" w:cs="Arial"/>
          <w:i/>
          <w:sz w:val="22"/>
          <w:szCs w:val="22"/>
        </w:rPr>
        <w:t>Journal of Speech, Language, Hearing Research.</w:t>
      </w:r>
    </w:p>
    <w:p w14:paraId="2F4EEEA3" w14:textId="77777777" w:rsidR="00605ABC" w:rsidRDefault="00605ABC" w:rsidP="00605ABC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</w:p>
    <w:p w14:paraId="03FDBC3E" w14:textId="68DE32C7" w:rsidR="00154181" w:rsidRDefault="00154181" w:rsidP="00154181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Huber, J.E., and Darling White, M. (in press, Invited). Longitudinal changes in speech breathing in older adults with and without Parkinson’s disease. </w:t>
      </w:r>
      <w:r>
        <w:rPr>
          <w:rFonts w:asciiTheme="majorHAnsi" w:hAnsiTheme="majorHAnsi" w:cs="Arial"/>
          <w:i/>
          <w:sz w:val="22"/>
          <w:szCs w:val="22"/>
        </w:rPr>
        <w:t>Seminars in Speech and Hearing.</w:t>
      </w:r>
    </w:p>
    <w:p w14:paraId="382B5829" w14:textId="77777777" w:rsidR="00154181" w:rsidRDefault="00154181" w:rsidP="00154181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</w:p>
    <w:p w14:paraId="71E1FB3A" w14:textId="77777777" w:rsidR="00154181" w:rsidRPr="00184839" w:rsidRDefault="00154181" w:rsidP="00154181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184839">
        <w:rPr>
          <w:rFonts w:asciiTheme="majorHAnsi" w:hAnsiTheme="majorHAnsi" w:cs="Arial"/>
          <w:sz w:val="22"/>
          <w:szCs w:val="22"/>
        </w:rPr>
        <w:t>Matheron*, D., Stathopoulos, E.T., Hu</w:t>
      </w:r>
      <w:r>
        <w:rPr>
          <w:rFonts w:asciiTheme="majorHAnsi" w:hAnsiTheme="majorHAnsi" w:cs="Arial"/>
          <w:sz w:val="22"/>
          <w:szCs w:val="22"/>
        </w:rPr>
        <w:t>ber, J.E., Sussman, J. (2017</w:t>
      </w:r>
      <w:r w:rsidRPr="00184839">
        <w:rPr>
          <w:rFonts w:asciiTheme="majorHAnsi" w:hAnsiTheme="majorHAnsi" w:cs="Arial"/>
          <w:sz w:val="22"/>
          <w:szCs w:val="22"/>
        </w:rPr>
        <w:t xml:space="preserve">). </w:t>
      </w:r>
      <w:r>
        <w:rPr>
          <w:rFonts w:asciiTheme="majorHAnsi" w:hAnsiTheme="majorHAnsi" w:cs="Arial"/>
          <w:sz w:val="22"/>
          <w:szCs w:val="22"/>
        </w:rPr>
        <w:t>Laryngeal aerodynamics in healthy older adults and adults with Parkinson’s disease</w:t>
      </w:r>
      <w:r w:rsidRPr="00184839">
        <w:rPr>
          <w:rFonts w:asciiTheme="majorHAnsi" w:hAnsiTheme="majorHAnsi" w:cs="Arial"/>
          <w:sz w:val="22"/>
          <w:szCs w:val="22"/>
        </w:rPr>
        <w:t xml:space="preserve">. </w:t>
      </w:r>
      <w:r w:rsidRPr="00184839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>
        <w:rPr>
          <w:rFonts w:asciiTheme="majorHAnsi" w:hAnsiTheme="majorHAnsi" w:cs="Arial"/>
          <w:i/>
          <w:sz w:val="22"/>
          <w:szCs w:val="22"/>
        </w:rPr>
        <w:t>, 60,</w:t>
      </w:r>
      <w:r>
        <w:rPr>
          <w:rFonts w:asciiTheme="majorHAnsi" w:hAnsiTheme="majorHAnsi" w:cs="Arial"/>
          <w:sz w:val="22"/>
          <w:szCs w:val="22"/>
        </w:rPr>
        <w:t xml:space="preserve"> 507-524.</w:t>
      </w:r>
    </w:p>
    <w:p w14:paraId="69715547" w14:textId="77777777" w:rsidR="00154181" w:rsidRDefault="00154181" w:rsidP="00154181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CBC7DAD" w14:textId="37332139" w:rsidR="00814A2B" w:rsidRDefault="00814A2B" w:rsidP="00EB276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Liddy*, J.L., Zelaznik, H.N., Huber, J.E., Rietdyk, S., Claxton, L.J., Samuel, A., Haddad, J.M. (</w:t>
      </w:r>
      <w:r w:rsidR="009E2850">
        <w:rPr>
          <w:rFonts w:asciiTheme="majorHAnsi" w:hAnsiTheme="majorHAnsi"/>
          <w:sz w:val="22"/>
          <w:szCs w:val="22"/>
        </w:rPr>
        <w:t>2017</w:t>
      </w:r>
      <w:r>
        <w:rPr>
          <w:rFonts w:asciiTheme="majorHAnsi" w:hAnsiTheme="majorHAnsi"/>
          <w:sz w:val="22"/>
          <w:szCs w:val="22"/>
        </w:rPr>
        <w:t>). The efficacy of the Microsoft Kinect</w:t>
      </w:r>
      <w:r w:rsidRPr="00814A2B">
        <w:rPr>
          <w:rFonts w:asciiTheme="majorHAnsi" w:hAnsiTheme="majorHAnsi"/>
          <w:sz w:val="22"/>
          <w:szCs w:val="22"/>
          <w:vertAlign w:val="superscript"/>
        </w:rPr>
        <w:t>TM</w:t>
      </w:r>
      <w:r>
        <w:rPr>
          <w:rFonts w:asciiTheme="majorHAnsi" w:hAnsiTheme="majorHAnsi"/>
          <w:sz w:val="22"/>
          <w:szCs w:val="22"/>
        </w:rPr>
        <w:t xml:space="preserve"> to assess human bimanual coordination. </w:t>
      </w:r>
      <w:r>
        <w:rPr>
          <w:rFonts w:asciiTheme="majorHAnsi" w:hAnsiTheme="majorHAnsi"/>
          <w:i/>
          <w:sz w:val="22"/>
          <w:szCs w:val="22"/>
        </w:rPr>
        <w:t>Behavior Research Methods</w:t>
      </w:r>
      <w:bookmarkStart w:id="0" w:name="_GoBack"/>
      <w:r w:rsidR="009E2850">
        <w:rPr>
          <w:rFonts w:asciiTheme="majorHAnsi" w:hAnsiTheme="majorHAnsi"/>
          <w:i/>
          <w:sz w:val="22"/>
          <w:szCs w:val="22"/>
        </w:rPr>
        <w:t>, 49(3),</w:t>
      </w:r>
      <w:r w:rsidR="009E2850">
        <w:rPr>
          <w:rFonts w:asciiTheme="majorHAnsi" w:hAnsiTheme="majorHAnsi"/>
          <w:sz w:val="22"/>
          <w:szCs w:val="22"/>
        </w:rPr>
        <w:t xml:space="preserve"> 1030-1047</w:t>
      </w:r>
      <w:bookmarkEnd w:id="0"/>
      <w:r>
        <w:rPr>
          <w:rFonts w:asciiTheme="majorHAnsi" w:hAnsiTheme="majorHAnsi"/>
          <w:i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FF4621">
        <w:rPr>
          <w:rFonts w:asciiTheme="majorHAnsi" w:hAnsiTheme="majorHAnsi"/>
          <w:sz w:val="22"/>
          <w:szCs w:val="22"/>
        </w:rPr>
        <w:t>doi:</w:t>
      </w:r>
      <w:r w:rsidR="00FF4621" w:rsidRPr="00FF4621">
        <w:rPr>
          <w:rFonts w:asciiTheme="majorHAnsi" w:hAnsiTheme="majorHAnsi"/>
          <w:sz w:val="22"/>
          <w:szCs w:val="22"/>
        </w:rPr>
        <w:t xml:space="preserve"> 10.3758/s13428-016-0764-7</w:t>
      </w:r>
    </w:p>
    <w:p w14:paraId="53070890" w14:textId="77777777" w:rsidR="00814A2B" w:rsidRDefault="00814A2B" w:rsidP="00814A2B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CF7C2EF" w14:textId="022353FF" w:rsidR="00EB2766" w:rsidRPr="00EB2766" w:rsidRDefault="00EB2766" w:rsidP="00EB276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EB2766">
        <w:rPr>
          <w:rFonts w:asciiTheme="majorHAnsi" w:hAnsiTheme="majorHAnsi"/>
          <w:sz w:val="22"/>
          <w:szCs w:val="22"/>
        </w:rPr>
        <w:t>Chagdes, J.R., Huber, J.E., Saletta</w:t>
      </w:r>
      <w:r w:rsidR="00814A2B">
        <w:rPr>
          <w:rFonts w:asciiTheme="majorHAnsi" w:hAnsiTheme="majorHAnsi"/>
          <w:sz w:val="22"/>
          <w:szCs w:val="22"/>
        </w:rPr>
        <w:t>*</w:t>
      </w:r>
      <w:r w:rsidRPr="00EB2766">
        <w:rPr>
          <w:rFonts w:asciiTheme="majorHAnsi" w:hAnsiTheme="majorHAnsi"/>
          <w:sz w:val="22"/>
          <w:szCs w:val="22"/>
        </w:rPr>
        <w:t>, M., Darling-White</w:t>
      </w:r>
      <w:r w:rsidR="00814A2B">
        <w:rPr>
          <w:rFonts w:asciiTheme="majorHAnsi" w:hAnsiTheme="majorHAnsi"/>
          <w:sz w:val="22"/>
          <w:szCs w:val="22"/>
        </w:rPr>
        <w:t>*</w:t>
      </w:r>
      <w:r w:rsidRPr="00EB2766">
        <w:rPr>
          <w:rFonts w:asciiTheme="majorHAnsi" w:hAnsiTheme="majorHAnsi"/>
          <w:sz w:val="22"/>
          <w:szCs w:val="22"/>
        </w:rPr>
        <w:t>, M., Raman, A., Rietdyk, S., Zelaznik, H.N., and Haddad, J.M. (</w:t>
      </w:r>
      <w:r w:rsidR="005738D0">
        <w:rPr>
          <w:rFonts w:asciiTheme="majorHAnsi" w:hAnsiTheme="majorHAnsi"/>
          <w:sz w:val="22"/>
          <w:szCs w:val="22"/>
        </w:rPr>
        <w:t>2016</w:t>
      </w:r>
      <w:r>
        <w:rPr>
          <w:rFonts w:asciiTheme="majorHAnsi" w:hAnsiTheme="majorHAnsi"/>
          <w:sz w:val="22"/>
          <w:szCs w:val="22"/>
        </w:rPr>
        <w:t>, Invited</w:t>
      </w:r>
      <w:r w:rsidRPr="00EB2766">
        <w:rPr>
          <w:rFonts w:asciiTheme="majorHAnsi" w:hAnsiTheme="majorHAnsi"/>
          <w:sz w:val="22"/>
          <w:szCs w:val="22"/>
        </w:rPr>
        <w:t>). The relationship between intermittent limit cycles and postural stability associated with Parkinson’s disease.</w:t>
      </w:r>
      <w:r w:rsidR="00524A76">
        <w:rPr>
          <w:rFonts w:asciiTheme="majorHAnsi" w:hAnsiTheme="majorHAnsi"/>
          <w:sz w:val="22"/>
          <w:szCs w:val="22"/>
        </w:rPr>
        <w:t xml:space="preserve"> </w:t>
      </w:r>
      <w:r w:rsidR="00524A76">
        <w:rPr>
          <w:rFonts w:asciiTheme="majorHAnsi" w:hAnsiTheme="majorHAnsi"/>
          <w:i/>
          <w:sz w:val="22"/>
          <w:szCs w:val="22"/>
        </w:rPr>
        <w:t>Journal of Sport and Health Sciences</w:t>
      </w:r>
      <w:r w:rsidR="005738D0">
        <w:rPr>
          <w:rFonts w:asciiTheme="majorHAnsi" w:hAnsiTheme="majorHAnsi"/>
          <w:i/>
          <w:sz w:val="22"/>
          <w:szCs w:val="22"/>
        </w:rPr>
        <w:t>, 5,</w:t>
      </w:r>
      <w:r w:rsidR="005738D0">
        <w:rPr>
          <w:rFonts w:asciiTheme="majorHAnsi" w:hAnsiTheme="majorHAnsi"/>
          <w:sz w:val="22"/>
          <w:szCs w:val="22"/>
        </w:rPr>
        <w:t xml:space="preserve"> 14-24. </w:t>
      </w:r>
      <w:r w:rsidR="005738D0" w:rsidRPr="005738D0">
        <w:rPr>
          <w:rFonts w:asciiTheme="majorHAnsi" w:hAnsiTheme="majorHAnsi"/>
          <w:sz w:val="22"/>
          <w:szCs w:val="22"/>
        </w:rPr>
        <w:t>doi.org/10.1016/j.jshs.2016.01.005</w:t>
      </w:r>
    </w:p>
    <w:p w14:paraId="0AAE7FB3" w14:textId="77777777" w:rsidR="00EB2766" w:rsidRDefault="00EB2766" w:rsidP="00EB276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3BF4636" w14:textId="205A1BAE" w:rsidR="00447354" w:rsidRDefault="00447354" w:rsidP="0044735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447354">
        <w:rPr>
          <w:rFonts w:asciiTheme="majorHAnsi" w:hAnsiTheme="majorHAnsi"/>
          <w:sz w:val="22"/>
          <w:szCs w:val="22"/>
        </w:rPr>
        <w:lastRenderedPageBreak/>
        <w:t>Brandimore</w:t>
      </w:r>
      <w:r w:rsidR="00814A2B">
        <w:rPr>
          <w:rFonts w:asciiTheme="majorHAnsi" w:hAnsiTheme="majorHAnsi"/>
          <w:sz w:val="22"/>
          <w:szCs w:val="22"/>
        </w:rPr>
        <w:t>*</w:t>
      </w:r>
      <w:r w:rsidRPr="00447354">
        <w:rPr>
          <w:rFonts w:asciiTheme="majorHAnsi" w:hAnsiTheme="majorHAnsi"/>
          <w:sz w:val="22"/>
          <w:szCs w:val="22"/>
        </w:rPr>
        <w:t xml:space="preserve">, A.E., Troche, M.S., Huber, J.E., and Hegland, K.W. (2015). Respiratory kinematic and airflow differences between reflex and voluntary cough in healthy young adults. </w:t>
      </w:r>
      <w:r w:rsidRPr="00447354">
        <w:rPr>
          <w:rFonts w:asciiTheme="majorHAnsi" w:hAnsiTheme="majorHAnsi"/>
          <w:i/>
          <w:sz w:val="22"/>
          <w:szCs w:val="22"/>
        </w:rPr>
        <w:t>Frontiers in Physiology, 6, article 284,</w:t>
      </w:r>
      <w:r w:rsidRPr="00447354">
        <w:rPr>
          <w:rFonts w:asciiTheme="majorHAnsi" w:hAnsiTheme="majorHAnsi"/>
          <w:sz w:val="22"/>
          <w:szCs w:val="22"/>
        </w:rPr>
        <w:t xml:space="preserve"> 1-10. doi: fphys.2015.00284</w:t>
      </w:r>
    </w:p>
    <w:p w14:paraId="7DC8EF1F" w14:textId="77777777" w:rsidR="00447354" w:rsidRPr="00447354" w:rsidRDefault="00447354" w:rsidP="00447354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03779836" w14:textId="3BE4A4FA" w:rsidR="000A2915" w:rsidRPr="00447354" w:rsidRDefault="000A2915" w:rsidP="000A291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447354">
        <w:rPr>
          <w:rFonts w:asciiTheme="majorHAnsi" w:hAnsiTheme="majorHAnsi"/>
          <w:sz w:val="22"/>
          <w:szCs w:val="22"/>
        </w:rPr>
        <w:t>Richardson</w:t>
      </w:r>
      <w:r w:rsidR="00814A2B">
        <w:rPr>
          <w:rFonts w:asciiTheme="majorHAnsi" w:hAnsiTheme="majorHAnsi"/>
          <w:sz w:val="22"/>
          <w:szCs w:val="22"/>
        </w:rPr>
        <w:t>*</w:t>
      </w:r>
      <w:r w:rsidRPr="00447354">
        <w:rPr>
          <w:rFonts w:asciiTheme="majorHAnsi" w:hAnsiTheme="majorHAnsi"/>
          <w:sz w:val="22"/>
          <w:szCs w:val="22"/>
        </w:rPr>
        <w:t xml:space="preserve">, K., </w:t>
      </w:r>
      <w:r w:rsidRPr="00C459C4">
        <w:rPr>
          <w:rFonts w:asciiTheme="majorHAnsi" w:hAnsiTheme="majorHAnsi"/>
          <w:sz w:val="22"/>
          <w:szCs w:val="22"/>
        </w:rPr>
        <w:t>Sussman, J.E., Stathopoulos, E.T., and Huber, J.E. (</w:t>
      </w:r>
      <w:r w:rsidR="006968AD">
        <w:rPr>
          <w:rFonts w:asciiTheme="majorHAnsi" w:hAnsiTheme="majorHAnsi"/>
          <w:sz w:val="22"/>
          <w:szCs w:val="22"/>
        </w:rPr>
        <w:t>2014</w:t>
      </w:r>
      <w:r w:rsidRPr="00C459C4">
        <w:rPr>
          <w:rFonts w:asciiTheme="majorHAnsi" w:hAnsiTheme="majorHAnsi"/>
          <w:sz w:val="22"/>
          <w:szCs w:val="22"/>
        </w:rPr>
        <w:t xml:space="preserve">). The effect of increased vocal intensity on interarticulator timing in speakers with Parkinson’s disease: A preliminary analysis. </w:t>
      </w:r>
      <w:r w:rsidRPr="00C459C4">
        <w:rPr>
          <w:rFonts w:asciiTheme="majorHAnsi" w:hAnsiTheme="majorHAnsi"/>
          <w:i/>
          <w:sz w:val="22"/>
          <w:szCs w:val="22"/>
        </w:rPr>
        <w:t>Journal of Communication Disorders</w:t>
      </w:r>
      <w:r w:rsidR="006968AD">
        <w:rPr>
          <w:rFonts w:asciiTheme="majorHAnsi" w:hAnsiTheme="majorHAnsi"/>
          <w:i/>
          <w:sz w:val="22"/>
          <w:szCs w:val="22"/>
        </w:rPr>
        <w:t>, 52,</w:t>
      </w:r>
      <w:r w:rsidR="006968AD">
        <w:rPr>
          <w:rFonts w:asciiTheme="majorHAnsi" w:hAnsiTheme="majorHAnsi"/>
          <w:sz w:val="22"/>
          <w:szCs w:val="22"/>
        </w:rPr>
        <w:t xml:space="preserve"> 44-64</w:t>
      </w:r>
      <w:r w:rsidRPr="00C459C4">
        <w:rPr>
          <w:rFonts w:asciiTheme="majorHAnsi" w:hAnsiTheme="majorHAnsi"/>
          <w:i/>
          <w:sz w:val="22"/>
          <w:szCs w:val="22"/>
        </w:rPr>
        <w:t>.</w:t>
      </w:r>
    </w:p>
    <w:p w14:paraId="1E170F89" w14:textId="77777777" w:rsidR="000A2915" w:rsidRPr="00447354" w:rsidRDefault="000A2915" w:rsidP="000A2915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</w:p>
    <w:p w14:paraId="6A9EC543" w14:textId="79D28CD0" w:rsidR="00E6058D" w:rsidRPr="00C459C4" w:rsidRDefault="00A10A39" w:rsidP="00E6058D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/>
          <w:sz w:val="22"/>
          <w:szCs w:val="22"/>
        </w:rPr>
        <w:t>Stathopoulos, E.T., Huber, J.E., Richardson</w:t>
      </w:r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>, K., DeCicco</w:t>
      </w:r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>, D., Kamphaus</w:t>
      </w:r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>, J., Fulcher</w:t>
      </w:r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>, K., and Sussman, J.E. (</w:t>
      </w:r>
      <w:r w:rsidR="003E6201" w:rsidRPr="00C459C4">
        <w:rPr>
          <w:rFonts w:asciiTheme="majorHAnsi" w:hAnsiTheme="majorHAnsi"/>
          <w:sz w:val="22"/>
          <w:szCs w:val="22"/>
        </w:rPr>
        <w:t>2014</w:t>
      </w:r>
      <w:r w:rsidRPr="00C459C4">
        <w:rPr>
          <w:rFonts w:asciiTheme="majorHAnsi" w:hAnsiTheme="majorHAnsi"/>
          <w:sz w:val="22"/>
          <w:szCs w:val="22"/>
        </w:rPr>
        <w:t xml:space="preserve">). Increased vocal intensity due to the Lombard effect in speakers with Parkinson’s disease: Simultaneous laryngeal and respiratory strategies. </w:t>
      </w:r>
      <w:r w:rsidRPr="00C459C4">
        <w:rPr>
          <w:rFonts w:asciiTheme="majorHAnsi" w:hAnsiTheme="majorHAnsi"/>
          <w:i/>
          <w:sz w:val="22"/>
          <w:szCs w:val="22"/>
        </w:rPr>
        <w:t>Journal of Communication Disorders</w:t>
      </w:r>
      <w:r w:rsidR="003E6201" w:rsidRPr="00C459C4">
        <w:rPr>
          <w:rFonts w:asciiTheme="majorHAnsi" w:hAnsiTheme="majorHAnsi"/>
          <w:i/>
          <w:sz w:val="22"/>
          <w:szCs w:val="22"/>
        </w:rPr>
        <w:t>, 48,</w:t>
      </w:r>
      <w:r w:rsidR="003E6201" w:rsidRPr="00C459C4">
        <w:rPr>
          <w:rFonts w:asciiTheme="majorHAnsi" w:hAnsiTheme="majorHAnsi"/>
          <w:sz w:val="22"/>
          <w:szCs w:val="22"/>
        </w:rPr>
        <w:t xml:space="preserve"> 1-17</w:t>
      </w:r>
      <w:r w:rsidR="008A3EEE" w:rsidRPr="00C459C4">
        <w:rPr>
          <w:rFonts w:asciiTheme="majorHAnsi" w:hAnsiTheme="majorHAnsi"/>
          <w:sz w:val="22"/>
          <w:szCs w:val="22"/>
        </w:rPr>
        <w:t xml:space="preserve"> (PMID: 24438910)</w:t>
      </w:r>
      <w:r w:rsidRPr="00C459C4">
        <w:rPr>
          <w:rFonts w:asciiTheme="majorHAnsi" w:hAnsiTheme="majorHAnsi"/>
          <w:sz w:val="22"/>
          <w:szCs w:val="22"/>
        </w:rPr>
        <w:t>. doi: 10.1016/j.jcomdis.2013.12.001</w:t>
      </w:r>
    </w:p>
    <w:p w14:paraId="20535DF4" w14:textId="77777777" w:rsidR="00E6058D" w:rsidRPr="00C459C4" w:rsidRDefault="00E6058D" w:rsidP="00E6058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E2AE244" w14:textId="77777777" w:rsidR="00971768" w:rsidRPr="00C459C4" w:rsidRDefault="00971768" w:rsidP="009717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459C4">
        <w:rPr>
          <w:rFonts w:asciiTheme="majorHAnsi" w:hAnsiTheme="majorHAnsi"/>
          <w:sz w:val="22"/>
          <w:szCs w:val="22"/>
        </w:rPr>
        <w:t xml:space="preserve">Haddad, J.M., Rietdyk, S., Claxton, L.J., and Huber, J.E. (2013, Invited). Task-dependent postural control throughout the life-span. </w:t>
      </w:r>
      <w:r w:rsidRPr="00C459C4">
        <w:rPr>
          <w:rFonts w:asciiTheme="majorHAnsi" w:hAnsiTheme="majorHAnsi"/>
          <w:i/>
          <w:sz w:val="22"/>
          <w:szCs w:val="22"/>
        </w:rPr>
        <w:t>Exercise and Sports Science Reviews, 41 (2),</w:t>
      </w:r>
      <w:r w:rsidRPr="00C459C4">
        <w:rPr>
          <w:rFonts w:asciiTheme="majorHAnsi" w:hAnsiTheme="majorHAnsi"/>
          <w:sz w:val="22"/>
          <w:szCs w:val="22"/>
        </w:rPr>
        <w:t xml:space="preserve"> 123-132 (PMID: 23364347). doi: 10.1097/JES.0b013e3182877cc8</w:t>
      </w:r>
    </w:p>
    <w:p w14:paraId="2E373A6C" w14:textId="77777777" w:rsidR="00971768" w:rsidRPr="00C459C4" w:rsidRDefault="00971768" w:rsidP="00971768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22"/>
          <w:szCs w:val="22"/>
        </w:rPr>
      </w:pPr>
    </w:p>
    <w:p w14:paraId="17C91468" w14:textId="2A600239" w:rsidR="008A1D79" w:rsidRPr="00C459C4" w:rsidRDefault="008A1D79" w:rsidP="000160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459C4">
        <w:rPr>
          <w:rFonts w:asciiTheme="majorHAnsi" w:hAnsiTheme="majorHAnsi"/>
          <w:sz w:val="22"/>
          <w:szCs w:val="22"/>
        </w:rPr>
        <w:t>Kemmerer, D., Miller</w:t>
      </w:r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>, L.,</w:t>
      </w:r>
      <w:r w:rsidRPr="00C459C4">
        <w:rPr>
          <w:rFonts w:asciiTheme="majorHAnsi" w:hAnsiTheme="majorHAnsi"/>
          <w:b/>
          <w:sz w:val="22"/>
          <w:szCs w:val="22"/>
        </w:rPr>
        <w:t xml:space="preserve"> </w:t>
      </w:r>
      <w:r w:rsidRPr="00C459C4">
        <w:rPr>
          <w:rFonts w:asciiTheme="majorHAnsi" w:hAnsiTheme="majorHAnsi"/>
          <w:sz w:val="22"/>
          <w:szCs w:val="22"/>
        </w:rPr>
        <w:t>MacPherson</w:t>
      </w:r>
      <w:r w:rsidR="00814A2B">
        <w:rPr>
          <w:rFonts w:asciiTheme="majorHAnsi" w:hAnsiTheme="majorHAnsi"/>
          <w:sz w:val="22"/>
          <w:szCs w:val="22"/>
        </w:rPr>
        <w:t>*</w:t>
      </w:r>
      <w:r w:rsidRPr="00C459C4">
        <w:rPr>
          <w:rFonts w:asciiTheme="majorHAnsi" w:hAnsiTheme="majorHAnsi"/>
          <w:sz w:val="22"/>
          <w:szCs w:val="22"/>
        </w:rPr>
        <w:t>, M.K., Huber, J., and Tranel, D. (</w:t>
      </w:r>
      <w:r w:rsidR="006A32D6" w:rsidRPr="00C459C4">
        <w:rPr>
          <w:rFonts w:asciiTheme="majorHAnsi" w:hAnsiTheme="majorHAnsi"/>
          <w:sz w:val="22"/>
          <w:szCs w:val="22"/>
        </w:rPr>
        <w:t>2013</w:t>
      </w:r>
      <w:r w:rsidRPr="00C459C4">
        <w:rPr>
          <w:rFonts w:asciiTheme="majorHAnsi" w:hAnsiTheme="majorHAnsi"/>
          <w:sz w:val="22"/>
          <w:szCs w:val="22"/>
        </w:rPr>
        <w:t xml:space="preserve">). An investigation of semantic similarity judgments about action and non-action verbs in Parkinson’s disease: Implications for the Embodied Cognition Framework. </w:t>
      </w:r>
      <w:r w:rsidRPr="00C459C4">
        <w:rPr>
          <w:rFonts w:asciiTheme="majorHAnsi" w:hAnsiTheme="majorHAnsi"/>
          <w:i/>
          <w:sz w:val="22"/>
          <w:szCs w:val="22"/>
        </w:rPr>
        <w:t>Frontiers in Human Neuroscience</w:t>
      </w:r>
      <w:r w:rsidR="006A32D6" w:rsidRPr="00C459C4">
        <w:rPr>
          <w:rFonts w:asciiTheme="majorHAnsi" w:hAnsiTheme="majorHAnsi"/>
          <w:i/>
          <w:sz w:val="22"/>
          <w:szCs w:val="22"/>
        </w:rPr>
        <w:t>, 7:146,</w:t>
      </w:r>
      <w:r w:rsidR="006A32D6" w:rsidRPr="00C459C4">
        <w:rPr>
          <w:rFonts w:asciiTheme="majorHAnsi" w:hAnsiTheme="majorHAnsi"/>
          <w:sz w:val="22"/>
          <w:szCs w:val="22"/>
        </w:rPr>
        <w:t xml:space="preserve"> 1-19</w:t>
      </w:r>
      <w:r w:rsidR="00016053" w:rsidRPr="00C459C4">
        <w:rPr>
          <w:rFonts w:asciiTheme="majorHAnsi" w:hAnsiTheme="majorHAnsi"/>
          <w:sz w:val="22"/>
          <w:szCs w:val="22"/>
        </w:rPr>
        <w:t xml:space="preserve"> (PMID: 23616759)</w:t>
      </w:r>
      <w:r w:rsidRPr="00C459C4">
        <w:rPr>
          <w:rFonts w:asciiTheme="majorHAnsi" w:hAnsiTheme="majorHAnsi"/>
          <w:i/>
          <w:sz w:val="22"/>
          <w:szCs w:val="22"/>
        </w:rPr>
        <w:t>.</w:t>
      </w:r>
      <w:r w:rsidR="00AF0608" w:rsidRPr="00C459C4">
        <w:rPr>
          <w:rFonts w:asciiTheme="majorHAnsi" w:hAnsiTheme="majorHAnsi"/>
          <w:sz w:val="22"/>
          <w:szCs w:val="22"/>
        </w:rPr>
        <w:t xml:space="preserve"> doi: 10.3389/fnhum.2013.00146</w:t>
      </w:r>
    </w:p>
    <w:p w14:paraId="1820A516" w14:textId="77777777" w:rsidR="008A1D79" w:rsidRPr="00C459C4" w:rsidRDefault="008A1D79" w:rsidP="008A1D79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22"/>
          <w:szCs w:val="22"/>
        </w:rPr>
      </w:pPr>
    </w:p>
    <w:p w14:paraId="376A0586" w14:textId="40420093" w:rsidR="006764DF" w:rsidRPr="00C459C4" w:rsidRDefault="006764DF" w:rsidP="00016053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Huber, J.E., Darling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M., Francis, E.J., and Zhang, D. (</w:t>
      </w:r>
      <w:r w:rsidR="00E96F5C" w:rsidRPr="00C459C4">
        <w:rPr>
          <w:rFonts w:asciiTheme="majorHAnsi" w:hAnsiTheme="majorHAnsi" w:cs="Arial"/>
          <w:sz w:val="22"/>
          <w:szCs w:val="22"/>
        </w:rPr>
        <w:t>2012</w:t>
      </w:r>
      <w:r w:rsidRPr="00C459C4">
        <w:rPr>
          <w:rFonts w:asciiTheme="majorHAnsi" w:hAnsiTheme="majorHAnsi" w:cs="Arial"/>
          <w:sz w:val="22"/>
          <w:szCs w:val="22"/>
        </w:rPr>
        <w:t xml:space="preserve">). Impact of typical aging and Parkinson’s disease on the relationship among breath pausing, syntax, and punctuation. </w:t>
      </w:r>
      <w:r w:rsidRPr="00C459C4">
        <w:rPr>
          <w:rFonts w:asciiTheme="majorHAnsi" w:hAnsiTheme="majorHAnsi" w:cs="Arial"/>
          <w:i/>
          <w:sz w:val="22"/>
          <w:szCs w:val="22"/>
        </w:rPr>
        <w:t>American Journal of Speech-Language Pathology</w:t>
      </w:r>
      <w:r w:rsidR="00E96F5C" w:rsidRPr="00C459C4">
        <w:rPr>
          <w:rFonts w:asciiTheme="majorHAnsi" w:hAnsiTheme="majorHAnsi" w:cs="Arial"/>
          <w:i/>
          <w:sz w:val="22"/>
          <w:szCs w:val="22"/>
        </w:rPr>
        <w:t>, 21,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368-379 (PMID: 22846880).  doi: 10.1044/1058-0360(2012/11-0059)</w:t>
      </w:r>
    </w:p>
    <w:p w14:paraId="7962B8EC" w14:textId="77777777" w:rsidR="006764DF" w:rsidRPr="00C459C4" w:rsidRDefault="006764DF" w:rsidP="006764DF">
      <w:pPr>
        <w:pStyle w:val="ListParagraph"/>
        <w:keepLines/>
        <w:ind w:left="360"/>
        <w:rPr>
          <w:rFonts w:asciiTheme="majorHAnsi" w:hAnsiTheme="majorHAnsi" w:cs="Arial"/>
          <w:sz w:val="22"/>
          <w:szCs w:val="22"/>
        </w:rPr>
      </w:pPr>
    </w:p>
    <w:p w14:paraId="5B5D2E5E" w14:textId="3F1CE643" w:rsidR="00100CDE" w:rsidRPr="00C459C4" w:rsidRDefault="00100CDE" w:rsidP="00016053">
      <w:pPr>
        <w:pStyle w:val="ListParagraph"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Darling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M.</w:t>
      </w:r>
      <w:r w:rsidRPr="00C459C4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>and Huber, J.E. (</w:t>
      </w:r>
      <w:r w:rsidR="00476332"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 xml:space="preserve">). Changes to articulatory kinematics in response to loudness cues in individuals with Parkinson’s disease.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</w:t>
      </w:r>
      <w:r w:rsidR="00476332" w:rsidRPr="00C459C4">
        <w:rPr>
          <w:rFonts w:asciiTheme="majorHAnsi" w:hAnsiTheme="majorHAnsi" w:cs="Arial"/>
          <w:i/>
          <w:sz w:val="22"/>
          <w:szCs w:val="22"/>
        </w:rPr>
        <w:t>, Language, and Hearing Research, 54,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1247-1</w:t>
      </w:r>
      <w:r w:rsidR="00476332" w:rsidRPr="00C459C4">
        <w:rPr>
          <w:rFonts w:asciiTheme="majorHAnsi" w:hAnsiTheme="majorHAnsi" w:cs="Arial"/>
          <w:sz w:val="22"/>
          <w:szCs w:val="22"/>
        </w:rPr>
        <w:t>59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21386044)</w:t>
      </w:r>
      <w:r w:rsidR="00476332"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doi: 10.1044/1092-4388(2011/10-0024)</w:t>
      </w:r>
    </w:p>
    <w:p w14:paraId="20C8B713" w14:textId="77777777" w:rsidR="008A1D79" w:rsidRPr="00C459C4" w:rsidRDefault="008A1D79" w:rsidP="008A1D79">
      <w:pPr>
        <w:keepLines/>
        <w:rPr>
          <w:rFonts w:asciiTheme="majorHAnsi" w:hAnsiTheme="majorHAnsi" w:cs="Arial"/>
          <w:sz w:val="22"/>
          <w:szCs w:val="22"/>
        </w:rPr>
      </w:pPr>
    </w:p>
    <w:p w14:paraId="4F240F18" w14:textId="14D8014E" w:rsidR="00676618" w:rsidRPr="00C459C4" w:rsidRDefault="00676618" w:rsidP="00016053">
      <w:pPr>
        <w:pStyle w:val="ListParagraph"/>
        <w:keepLines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Stathopoulos E.T., Huber, J.E., and Sussman, J.E. (</w:t>
      </w:r>
      <w:r w:rsidR="00BC1AA9"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 xml:space="preserve">). </w:t>
      </w:r>
      <w:r w:rsidR="008A3EEE" w:rsidRPr="00C459C4">
        <w:rPr>
          <w:rFonts w:asciiTheme="majorHAnsi" w:hAnsiTheme="majorHAnsi" w:cs="Arial"/>
          <w:sz w:val="22"/>
          <w:szCs w:val="22"/>
        </w:rPr>
        <w:t>Changes to acoustic characteristics of the voice</w:t>
      </w:r>
      <w:r w:rsidR="00282BDD" w:rsidRPr="00C459C4">
        <w:rPr>
          <w:rFonts w:asciiTheme="majorHAnsi" w:hAnsiTheme="majorHAnsi" w:cs="Arial"/>
          <w:sz w:val="22"/>
          <w:szCs w:val="22"/>
        </w:rPr>
        <w:t xml:space="preserve"> across the life </w:t>
      </w:r>
      <w:r w:rsidRPr="00C459C4">
        <w:rPr>
          <w:rFonts w:asciiTheme="majorHAnsi" w:hAnsiTheme="majorHAnsi" w:cs="Arial"/>
          <w:sz w:val="22"/>
          <w:szCs w:val="22"/>
        </w:rPr>
        <w:t xml:space="preserve">span: </w:t>
      </w:r>
      <w:r w:rsidR="008A3EEE" w:rsidRPr="00C459C4">
        <w:rPr>
          <w:rFonts w:asciiTheme="majorHAnsi" w:hAnsiTheme="majorHAnsi" w:cs="Arial"/>
          <w:sz w:val="22"/>
          <w:szCs w:val="22"/>
        </w:rPr>
        <w:t>Measures from individuals 4-93</w:t>
      </w:r>
      <w:r w:rsidRPr="00C459C4">
        <w:rPr>
          <w:rFonts w:asciiTheme="majorHAnsi" w:hAnsiTheme="majorHAnsi" w:cs="Arial"/>
          <w:sz w:val="22"/>
          <w:szCs w:val="22"/>
        </w:rPr>
        <w:t xml:space="preserve"> year</w:t>
      </w:r>
      <w:r w:rsidR="008A3EEE" w:rsidRPr="00C459C4">
        <w:rPr>
          <w:rFonts w:asciiTheme="majorHAnsi" w:hAnsiTheme="majorHAnsi" w:cs="Arial"/>
          <w:sz w:val="22"/>
          <w:szCs w:val="22"/>
        </w:rPr>
        <w:t>s of age</w:t>
      </w:r>
      <w:r w:rsidRPr="00C459C4">
        <w:rPr>
          <w:rFonts w:asciiTheme="majorHAnsi" w:hAnsiTheme="majorHAnsi" w:cs="Arial"/>
          <w:sz w:val="22"/>
          <w:szCs w:val="22"/>
        </w:rPr>
        <w:t xml:space="preserve">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BC1AA9" w:rsidRPr="00C459C4">
        <w:rPr>
          <w:rFonts w:asciiTheme="majorHAnsi" w:hAnsiTheme="majorHAnsi" w:cs="Arial"/>
          <w:i/>
          <w:sz w:val="22"/>
          <w:szCs w:val="22"/>
        </w:rPr>
        <w:t>, 54,</w:t>
      </w:r>
      <w:r w:rsidR="00BC1AA9" w:rsidRPr="00C459C4">
        <w:rPr>
          <w:rFonts w:asciiTheme="majorHAnsi" w:hAnsiTheme="majorHAnsi" w:cs="Arial"/>
          <w:sz w:val="22"/>
          <w:szCs w:val="22"/>
        </w:rPr>
        <w:t xml:space="preserve"> 1011-1021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21173391)</w:t>
      </w:r>
      <w:r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doi: 10.1044/1092-4388(2010/10-0036)</w:t>
      </w:r>
    </w:p>
    <w:p w14:paraId="3563F897" w14:textId="77777777" w:rsidR="00100CDE" w:rsidRPr="00C459C4" w:rsidRDefault="00100CDE" w:rsidP="00BC1AA9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14:paraId="57448FC5" w14:textId="557BE33A" w:rsidR="00C421D5" w:rsidRPr="00C459C4" w:rsidRDefault="00C421D5" w:rsidP="0001605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Wheeler Hegland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K.M., Huber, J.E., Pitts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T., Davenport, P., and Sapienza, C.M. (</w:t>
      </w:r>
      <w:r w:rsidR="00A9264F" w:rsidRPr="00C459C4">
        <w:rPr>
          <w:rFonts w:asciiTheme="majorHAnsi" w:hAnsiTheme="majorHAnsi" w:cs="Arial"/>
          <w:sz w:val="22"/>
          <w:szCs w:val="22"/>
        </w:rPr>
        <w:t>2011). Lung volume m</w:t>
      </w:r>
      <w:r w:rsidRPr="00C459C4">
        <w:rPr>
          <w:rFonts w:asciiTheme="majorHAnsi" w:hAnsiTheme="majorHAnsi" w:cs="Arial"/>
          <w:sz w:val="22"/>
          <w:szCs w:val="22"/>
        </w:rPr>
        <w:t xml:space="preserve">easured during </w:t>
      </w:r>
      <w:r w:rsidR="00A9264F" w:rsidRPr="00C459C4">
        <w:rPr>
          <w:rFonts w:asciiTheme="majorHAnsi" w:hAnsiTheme="majorHAnsi" w:cs="Arial"/>
          <w:sz w:val="22"/>
          <w:szCs w:val="22"/>
        </w:rPr>
        <w:t>s</w:t>
      </w:r>
      <w:r w:rsidRPr="00C459C4">
        <w:rPr>
          <w:rFonts w:asciiTheme="majorHAnsi" w:hAnsiTheme="majorHAnsi" w:cs="Arial"/>
          <w:sz w:val="22"/>
          <w:szCs w:val="22"/>
        </w:rPr>
        <w:t xml:space="preserve">equential </w:t>
      </w:r>
      <w:r w:rsidR="00A9264F" w:rsidRPr="00C459C4">
        <w:rPr>
          <w:rFonts w:asciiTheme="majorHAnsi" w:hAnsiTheme="majorHAnsi" w:cs="Arial"/>
          <w:sz w:val="22"/>
          <w:szCs w:val="22"/>
        </w:rPr>
        <w:t>swallowing in healthy young a</w:t>
      </w:r>
      <w:r w:rsidRPr="00C459C4">
        <w:rPr>
          <w:rFonts w:asciiTheme="majorHAnsi" w:hAnsiTheme="majorHAnsi" w:cs="Arial"/>
          <w:sz w:val="22"/>
          <w:szCs w:val="22"/>
        </w:rPr>
        <w:t xml:space="preserve">dults.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A9264F" w:rsidRPr="00C459C4">
        <w:rPr>
          <w:rFonts w:asciiTheme="majorHAnsi" w:hAnsiTheme="majorHAnsi" w:cs="Arial"/>
          <w:i/>
          <w:sz w:val="22"/>
          <w:szCs w:val="22"/>
        </w:rPr>
        <w:t>, 54,</w:t>
      </w:r>
      <w:r w:rsidR="00A9264F" w:rsidRPr="00C459C4">
        <w:rPr>
          <w:rFonts w:asciiTheme="majorHAnsi" w:hAnsiTheme="majorHAnsi" w:cs="Arial"/>
          <w:sz w:val="22"/>
          <w:szCs w:val="22"/>
        </w:rPr>
        <w:t xml:space="preserve"> 777-786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20966381)</w:t>
      </w:r>
      <w:r w:rsidR="00A9264F"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doi: 10.1044/1092-4388(2010/09-0237)</w:t>
      </w:r>
    </w:p>
    <w:p w14:paraId="7C4C6D60" w14:textId="77777777" w:rsidR="00241D0D" w:rsidRPr="00C459C4" w:rsidRDefault="00241D0D" w:rsidP="00BC1AA9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14:paraId="1B0D02E6" w14:textId="0CC90F66" w:rsidR="006E03A7" w:rsidRPr="00C459C4" w:rsidRDefault="006E03A7" w:rsidP="00016053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and </w:t>
      </w:r>
      <w:r w:rsidR="00F447B3" w:rsidRPr="00C459C4">
        <w:rPr>
          <w:rFonts w:asciiTheme="majorHAnsi" w:hAnsiTheme="majorHAnsi" w:cs="Arial"/>
          <w:sz w:val="22"/>
          <w:szCs w:val="22"/>
        </w:rPr>
        <w:t>Darling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="00F447B3" w:rsidRPr="00C459C4">
        <w:rPr>
          <w:rFonts w:asciiTheme="majorHAnsi" w:hAnsiTheme="majorHAnsi" w:cs="Arial"/>
          <w:sz w:val="22"/>
          <w:szCs w:val="22"/>
        </w:rPr>
        <w:t>, M. (2011</w:t>
      </w:r>
      <w:r w:rsidRPr="00C459C4">
        <w:rPr>
          <w:rFonts w:asciiTheme="majorHAnsi" w:hAnsiTheme="majorHAnsi" w:cs="Arial"/>
          <w:sz w:val="22"/>
          <w:szCs w:val="22"/>
        </w:rPr>
        <w:t xml:space="preserve">). Effect of Parkinson’s disease on the production of structured and unstructured speaking tasks: Respiratory physiologic and linguistic considerations.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F447B3" w:rsidRPr="00C459C4">
        <w:rPr>
          <w:rFonts w:asciiTheme="majorHAnsi" w:hAnsiTheme="majorHAnsi" w:cs="Arial"/>
          <w:i/>
          <w:sz w:val="22"/>
          <w:szCs w:val="22"/>
        </w:rPr>
        <w:t>, 54,</w:t>
      </w:r>
      <w:r w:rsidR="00F447B3" w:rsidRPr="00C459C4">
        <w:rPr>
          <w:rFonts w:asciiTheme="majorHAnsi" w:hAnsiTheme="majorHAnsi" w:cs="Arial"/>
          <w:sz w:val="22"/>
          <w:szCs w:val="22"/>
        </w:rPr>
        <w:t xml:space="preserve"> 33-46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20844256)</w:t>
      </w:r>
      <w:r w:rsidRPr="00C459C4">
        <w:rPr>
          <w:rFonts w:asciiTheme="majorHAnsi" w:hAnsiTheme="majorHAnsi" w:cs="Arial"/>
          <w:i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doi: 10.1044/1092-4388(2010/09-0184)</w:t>
      </w:r>
    </w:p>
    <w:p w14:paraId="5D34F151" w14:textId="77777777" w:rsidR="006E03A7" w:rsidRPr="00C459C4" w:rsidRDefault="006E03A7" w:rsidP="00BC1AA9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</w:p>
    <w:p w14:paraId="531AA05E" w14:textId="1860820A" w:rsidR="009D71BB" w:rsidRPr="00C459C4" w:rsidRDefault="009D71BB" w:rsidP="00016053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MacPherson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M.K., Huber, J.E., and Snow, D.P. (</w:t>
      </w:r>
      <w:r w:rsidR="00F447B3"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 xml:space="preserve">). </w:t>
      </w:r>
      <w:r w:rsidR="00175A78" w:rsidRPr="00C459C4">
        <w:rPr>
          <w:rFonts w:asciiTheme="majorHAnsi" w:hAnsiTheme="majorHAnsi"/>
          <w:sz w:val="22"/>
          <w:szCs w:val="22"/>
        </w:rPr>
        <w:t>The intonation-syntax interface in the speech of individuals with Parkinson’s disease</w:t>
      </w:r>
      <w:r w:rsidRPr="00C459C4">
        <w:rPr>
          <w:rFonts w:asciiTheme="majorHAnsi" w:hAnsiTheme="majorHAnsi" w:cs="Arial"/>
          <w:sz w:val="22"/>
          <w:szCs w:val="22"/>
        </w:rPr>
        <w:t xml:space="preserve">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F447B3" w:rsidRPr="00C459C4">
        <w:rPr>
          <w:rFonts w:asciiTheme="majorHAnsi" w:hAnsiTheme="majorHAnsi" w:cs="Arial"/>
          <w:i/>
          <w:sz w:val="22"/>
          <w:szCs w:val="22"/>
        </w:rPr>
        <w:t>, 54,</w:t>
      </w:r>
      <w:r w:rsidR="00F447B3" w:rsidRPr="00C459C4">
        <w:rPr>
          <w:rFonts w:asciiTheme="majorHAnsi" w:hAnsiTheme="majorHAnsi" w:cs="Arial"/>
          <w:sz w:val="22"/>
          <w:szCs w:val="22"/>
        </w:rPr>
        <w:t xml:space="preserve"> 19-32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20699346)</w:t>
      </w:r>
      <w:r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doi: 10.1044/1092-4388(2010/09-0079)</w:t>
      </w:r>
    </w:p>
    <w:p w14:paraId="3F871E39" w14:textId="77777777" w:rsidR="009D71BB" w:rsidRPr="00C459C4" w:rsidRDefault="009D71BB" w:rsidP="00BC1AA9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</w:p>
    <w:p w14:paraId="3D9F5603" w14:textId="181FE5CD" w:rsidR="00C34F4F" w:rsidRPr="00C459C4" w:rsidRDefault="00C34F4F" w:rsidP="00016053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lastRenderedPageBreak/>
        <w:t>Zenartu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M., Ho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J.C., Kraman, S.S., Pasterkamp, H., Huber, J.E., and Wodicka, G.R. (</w:t>
      </w:r>
      <w:r w:rsidR="00EF2740" w:rsidRPr="00C459C4">
        <w:rPr>
          <w:rFonts w:asciiTheme="majorHAnsi" w:hAnsiTheme="majorHAnsi" w:cs="Arial"/>
          <w:sz w:val="22"/>
          <w:szCs w:val="22"/>
        </w:rPr>
        <w:t>2009</w:t>
      </w:r>
      <w:r w:rsidRPr="00C459C4">
        <w:rPr>
          <w:rFonts w:asciiTheme="majorHAnsi" w:hAnsiTheme="majorHAnsi" w:cs="Arial"/>
          <w:sz w:val="22"/>
          <w:szCs w:val="22"/>
        </w:rPr>
        <w:t xml:space="preserve">). Air-borne and tissue-borne sensitivities of bioacoustic sensors used on the skin surface. </w:t>
      </w:r>
      <w:r w:rsidRPr="00C459C4">
        <w:rPr>
          <w:rFonts w:asciiTheme="majorHAnsi" w:hAnsiTheme="majorHAnsi" w:cs="Arial"/>
          <w:i/>
          <w:sz w:val="22"/>
          <w:szCs w:val="22"/>
        </w:rPr>
        <w:t>IEEE Transactions on Biomedical Engineering</w:t>
      </w:r>
      <w:r w:rsidR="00EF2740" w:rsidRPr="00C459C4">
        <w:rPr>
          <w:rFonts w:asciiTheme="majorHAnsi" w:hAnsiTheme="majorHAnsi" w:cs="Arial"/>
          <w:i/>
          <w:sz w:val="22"/>
          <w:szCs w:val="22"/>
        </w:rPr>
        <w:t>, 56(2),</w:t>
      </w:r>
      <w:r w:rsidR="00EF2740" w:rsidRPr="00C459C4">
        <w:rPr>
          <w:rFonts w:asciiTheme="majorHAnsi" w:hAnsiTheme="majorHAnsi" w:cs="Arial"/>
          <w:sz w:val="22"/>
          <w:szCs w:val="22"/>
        </w:rPr>
        <w:t xml:space="preserve"> 443-451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19272887)</w:t>
      </w:r>
      <w:r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doi: 10.1109/TBME.2008.2008165</w:t>
      </w:r>
    </w:p>
    <w:p w14:paraId="24B37ABF" w14:textId="77777777" w:rsidR="00C34F4F" w:rsidRPr="00C459C4" w:rsidRDefault="00C34F4F" w:rsidP="00BC1AA9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</w:p>
    <w:p w14:paraId="1478BA12" w14:textId="2E1EE0F3" w:rsidR="00016053" w:rsidRPr="00C459C4" w:rsidRDefault="00B274EC" w:rsidP="00016053">
      <w:pPr>
        <w:numPr>
          <w:ilvl w:val="0"/>
          <w:numId w:val="8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Wheeler Hegland</w:t>
      </w:r>
      <w:r w:rsidR="00814A2B">
        <w:rPr>
          <w:rFonts w:asciiTheme="majorHAnsi" w:hAnsiTheme="majorHAnsi" w:cs="Arial"/>
          <w:bCs/>
          <w:sz w:val="22"/>
          <w:szCs w:val="22"/>
        </w:rPr>
        <w:t>*</w:t>
      </w:r>
      <w:r w:rsidRPr="00C459C4">
        <w:rPr>
          <w:rFonts w:asciiTheme="majorHAnsi" w:hAnsiTheme="majorHAnsi" w:cs="Arial"/>
          <w:bCs/>
          <w:sz w:val="22"/>
          <w:szCs w:val="22"/>
        </w:rPr>
        <w:t>, K.M., Huber, J.E., Pitts</w:t>
      </w:r>
      <w:r w:rsidR="00814A2B">
        <w:rPr>
          <w:rFonts w:asciiTheme="majorHAnsi" w:hAnsiTheme="majorHAnsi" w:cs="Arial"/>
          <w:bCs/>
          <w:sz w:val="22"/>
          <w:szCs w:val="22"/>
        </w:rPr>
        <w:t>*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, T., and Sapienza, C.M. (2009). Lung volume during swallowing: Single bolus swallows in healthy young adults. </w:t>
      </w:r>
      <w:r w:rsidRPr="00C459C4">
        <w:rPr>
          <w:rFonts w:asciiTheme="majorHAnsi" w:hAnsiTheme="majorHAnsi" w:cs="Arial"/>
          <w:bCs/>
          <w:i/>
          <w:sz w:val="22"/>
          <w:szCs w:val="22"/>
        </w:rPr>
        <w:t>Journal of Speech, Language, and Hearing Research, 52,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178-187</w:t>
      </w:r>
      <w:r w:rsidR="00016053" w:rsidRPr="00C459C4">
        <w:rPr>
          <w:rFonts w:asciiTheme="majorHAnsi" w:hAnsiTheme="majorHAnsi" w:cs="Arial"/>
          <w:bCs/>
          <w:sz w:val="22"/>
          <w:szCs w:val="22"/>
        </w:rPr>
        <w:t xml:space="preserve"> (PMID: 18723599)</w:t>
      </w:r>
      <w:r w:rsidRPr="00C459C4">
        <w:rPr>
          <w:rFonts w:asciiTheme="majorHAnsi" w:hAnsiTheme="majorHAnsi" w:cs="Arial"/>
          <w:bCs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bCs/>
          <w:sz w:val="22"/>
          <w:szCs w:val="22"/>
        </w:rPr>
        <w:t xml:space="preserve"> doi: 10.1044/1092-4388(2008/07-0165)</w:t>
      </w:r>
    </w:p>
    <w:p w14:paraId="7686FF5B" w14:textId="77777777" w:rsidR="00016053" w:rsidRPr="00C459C4" w:rsidRDefault="00016053" w:rsidP="00016053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33FF3674" w14:textId="77777777" w:rsidR="00794552" w:rsidRPr="00C459C4" w:rsidRDefault="00794552" w:rsidP="00016053">
      <w:pPr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Huber, J.E. (</w:t>
      </w:r>
      <w:r w:rsidR="00C34F4F" w:rsidRPr="00C459C4">
        <w:rPr>
          <w:rFonts w:asciiTheme="majorHAnsi" w:hAnsiTheme="majorHAnsi" w:cs="Arial"/>
          <w:sz w:val="22"/>
          <w:szCs w:val="22"/>
        </w:rPr>
        <w:t>2008</w:t>
      </w:r>
      <w:r w:rsidRPr="00C459C4">
        <w:rPr>
          <w:rFonts w:asciiTheme="majorHAnsi" w:hAnsiTheme="majorHAnsi" w:cs="Arial"/>
          <w:sz w:val="22"/>
          <w:szCs w:val="22"/>
        </w:rPr>
        <w:t>). Effects of utterance length and vocal loudness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on speech breathing in older adults</w:t>
      </w:r>
      <w:r w:rsidRPr="00C459C4">
        <w:rPr>
          <w:rFonts w:asciiTheme="majorHAnsi" w:hAnsiTheme="majorHAnsi" w:cs="Arial"/>
          <w:sz w:val="22"/>
          <w:szCs w:val="22"/>
        </w:rPr>
        <w:t xml:space="preserve">. </w:t>
      </w:r>
      <w:r w:rsidRPr="00C459C4">
        <w:rPr>
          <w:rFonts w:asciiTheme="majorHAnsi" w:hAnsiTheme="majorHAnsi" w:cs="Arial"/>
          <w:i/>
          <w:sz w:val="22"/>
          <w:szCs w:val="22"/>
        </w:rPr>
        <w:t>Respiratory Physiology and Neurobiology</w:t>
      </w:r>
      <w:r w:rsidR="00870C18" w:rsidRPr="00C459C4">
        <w:rPr>
          <w:rFonts w:asciiTheme="majorHAnsi" w:hAnsiTheme="majorHAnsi" w:cs="Arial"/>
          <w:i/>
          <w:sz w:val="22"/>
          <w:szCs w:val="22"/>
        </w:rPr>
        <w:t xml:space="preserve">, </w:t>
      </w:r>
      <w:r w:rsidR="00C34F4F" w:rsidRPr="00C459C4">
        <w:rPr>
          <w:rFonts w:asciiTheme="majorHAnsi" w:hAnsiTheme="majorHAnsi" w:cs="Arial"/>
          <w:i/>
          <w:sz w:val="22"/>
          <w:szCs w:val="22"/>
        </w:rPr>
        <w:t>164,</w:t>
      </w:r>
      <w:r w:rsidR="00C34F4F" w:rsidRPr="00C459C4">
        <w:rPr>
          <w:rFonts w:asciiTheme="majorHAnsi" w:hAnsiTheme="majorHAnsi" w:cs="Arial"/>
          <w:sz w:val="22"/>
          <w:szCs w:val="22"/>
        </w:rPr>
        <w:t xml:space="preserve"> 323-330 </w:t>
      </w:r>
      <w:r w:rsidR="00016053" w:rsidRPr="00C459C4">
        <w:rPr>
          <w:rFonts w:asciiTheme="majorHAnsi" w:hAnsiTheme="majorHAnsi" w:cs="Arial"/>
          <w:sz w:val="22"/>
          <w:szCs w:val="22"/>
        </w:rPr>
        <w:t>(</w:t>
      </w:r>
      <w:r w:rsidR="00016053" w:rsidRPr="00C459C4">
        <w:rPr>
          <w:rFonts w:asciiTheme="majorHAnsi" w:hAnsiTheme="majorHAnsi"/>
          <w:sz w:val="22"/>
          <w:szCs w:val="22"/>
        </w:rPr>
        <w:t xml:space="preserve">PMID: 18790093). 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870C18" w:rsidRPr="00C459C4">
        <w:rPr>
          <w:rFonts w:asciiTheme="majorHAnsi" w:hAnsiTheme="majorHAnsi" w:cs="Arial"/>
          <w:sz w:val="22"/>
          <w:szCs w:val="22"/>
        </w:rPr>
        <w:t>doi:10.1016/j.resp.2008.08.007</w:t>
      </w:r>
    </w:p>
    <w:p w14:paraId="60D8C54C" w14:textId="77777777" w:rsidR="00794552" w:rsidRPr="00C459C4" w:rsidRDefault="00794552" w:rsidP="00BC1AA9">
      <w:pPr>
        <w:ind w:left="360"/>
        <w:rPr>
          <w:rFonts w:asciiTheme="majorHAnsi" w:hAnsiTheme="majorHAnsi" w:cs="Arial"/>
          <w:bCs/>
          <w:sz w:val="22"/>
          <w:szCs w:val="22"/>
        </w:rPr>
      </w:pPr>
    </w:p>
    <w:p w14:paraId="7715E78C" w14:textId="71A883AB" w:rsidR="00263566" w:rsidRPr="00C459C4" w:rsidRDefault="00263566" w:rsidP="00016053">
      <w:pPr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 and Spruill</w:t>
      </w:r>
      <w:r w:rsidR="00814A2B">
        <w:rPr>
          <w:rFonts w:asciiTheme="majorHAnsi" w:hAnsiTheme="majorHAnsi" w:cs="Arial"/>
          <w:bCs/>
          <w:sz w:val="22"/>
          <w:szCs w:val="22"/>
        </w:rPr>
        <w:t>*</w:t>
      </w:r>
      <w:r w:rsidRPr="00C459C4">
        <w:rPr>
          <w:rFonts w:asciiTheme="majorHAnsi" w:hAnsiTheme="majorHAnsi" w:cs="Arial"/>
          <w:bCs/>
          <w:sz w:val="22"/>
          <w:szCs w:val="22"/>
        </w:rPr>
        <w:t>, J. (</w:t>
      </w:r>
      <w:r w:rsidR="00AF143B" w:rsidRPr="00C459C4">
        <w:rPr>
          <w:rFonts w:asciiTheme="majorHAnsi" w:hAnsiTheme="majorHAnsi" w:cs="Arial"/>
          <w:bCs/>
          <w:sz w:val="22"/>
          <w:szCs w:val="22"/>
        </w:rPr>
        <w:t>2008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). </w:t>
      </w:r>
      <w:r w:rsidRPr="00C459C4">
        <w:rPr>
          <w:rFonts w:asciiTheme="majorHAnsi" w:hAnsiTheme="majorHAnsi" w:cs="Arial"/>
          <w:sz w:val="22"/>
          <w:szCs w:val="22"/>
        </w:rPr>
        <w:t xml:space="preserve">Age-related changes to speech breathing </w:t>
      </w:r>
      <w:r w:rsidR="00814CA3" w:rsidRPr="00C459C4">
        <w:rPr>
          <w:rFonts w:asciiTheme="majorHAnsi" w:hAnsiTheme="majorHAnsi" w:cs="Arial"/>
          <w:sz w:val="22"/>
          <w:szCs w:val="22"/>
        </w:rPr>
        <w:t>with</w:t>
      </w:r>
      <w:r w:rsidRPr="00C459C4">
        <w:rPr>
          <w:rFonts w:asciiTheme="majorHAnsi" w:hAnsiTheme="majorHAnsi" w:cs="Arial"/>
          <w:sz w:val="22"/>
          <w:szCs w:val="22"/>
        </w:rPr>
        <w:t xml:space="preserve"> increased vocal loudness.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</w:t>
      </w:r>
      <w:r w:rsidR="00AF143B" w:rsidRPr="00C459C4">
        <w:rPr>
          <w:rFonts w:asciiTheme="majorHAnsi" w:hAnsiTheme="majorHAnsi" w:cs="Arial"/>
          <w:i/>
          <w:sz w:val="22"/>
          <w:szCs w:val="22"/>
        </w:rPr>
        <w:t>, 51</w:t>
      </w:r>
      <w:r w:rsidR="00AF143B" w:rsidRPr="00C459C4">
        <w:rPr>
          <w:rFonts w:asciiTheme="majorHAnsi" w:hAnsiTheme="majorHAnsi" w:cs="Arial"/>
          <w:sz w:val="22"/>
          <w:szCs w:val="22"/>
        </w:rPr>
        <w:t>, 651-668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18506042)</w:t>
      </w:r>
      <w:r w:rsidR="00AF143B" w:rsidRPr="00C459C4">
        <w:rPr>
          <w:rFonts w:asciiTheme="majorHAnsi" w:hAnsiTheme="majorHAnsi" w:cs="Arial"/>
          <w:sz w:val="22"/>
          <w:szCs w:val="22"/>
        </w:rPr>
        <w:t>.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doi: 10.1044/1092-4388(2008/047)</w:t>
      </w:r>
    </w:p>
    <w:p w14:paraId="1E60D821" w14:textId="77777777" w:rsidR="00263566" w:rsidRPr="00C459C4" w:rsidRDefault="00263566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04501D9E" w14:textId="77777777" w:rsidR="00FF3BFB" w:rsidRPr="00C459C4" w:rsidRDefault="00FF3BFB" w:rsidP="00016053">
      <w:pPr>
        <w:numPr>
          <w:ilvl w:val="0"/>
          <w:numId w:val="8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(2007). Effect of cues to increase sound pressure level on respiratory kinematic patterns during connected speech.  </w:t>
      </w:r>
      <w:r w:rsidRPr="00C459C4">
        <w:rPr>
          <w:rFonts w:asciiTheme="majorHAnsi" w:hAnsiTheme="majorHAnsi" w:cs="Arial"/>
          <w:bCs/>
          <w:i/>
          <w:sz w:val="22"/>
          <w:szCs w:val="22"/>
        </w:rPr>
        <w:t>Journal of Speech, Language, and Hearing Research, 50,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621-634</w:t>
      </w:r>
      <w:r w:rsidR="00016053" w:rsidRPr="00C459C4">
        <w:rPr>
          <w:rFonts w:asciiTheme="majorHAnsi" w:hAnsiTheme="majorHAnsi" w:cs="Arial"/>
          <w:bCs/>
          <w:sz w:val="22"/>
          <w:szCs w:val="22"/>
        </w:rPr>
        <w:t xml:space="preserve"> (PMID: 17538105)</w:t>
      </w:r>
      <w:r w:rsidRPr="00C459C4">
        <w:rPr>
          <w:rFonts w:asciiTheme="majorHAnsi" w:hAnsiTheme="majorHAnsi" w:cs="Arial"/>
          <w:bCs/>
          <w:sz w:val="22"/>
          <w:szCs w:val="22"/>
        </w:rPr>
        <w:t>.</w:t>
      </w:r>
    </w:p>
    <w:p w14:paraId="108CEFA6" w14:textId="77777777" w:rsidR="00FF3BFB" w:rsidRPr="00C459C4" w:rsidRDefault="00FF3BFB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09D25E18" w14:textId="68D03C91" w:rsidR="00FF3BFB" w:rsidRPr="00C459C4" w:rsidRDefault="00FF3BFB" w:rsidP="00016053">
      <w:pPr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Sadagopan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 xml:space="preserve">, N., and Huber, J.E. (2007). </w:t>
      </w:r>
      <w:r w:rsidR="00131368" w:rsidRPr="00C459C4">
        <w:rPr>
          <w:rFonts w:asciiTheme="majorHAnsi" w:hAnsiTheme="majorHAnsi"/>
          <w:sz w:val="22"/>
          <w:szCs w:val="22"/>
        </w:rPr>
        <w:t>Effects of loudness cues on respiration in individuals with Parkinson’s disease</w:t>
      </w:r>
      <w:r w:rsidRPr="00C459C4">
        <w:rPr>
          <w:rFonts w:asciiTheme="majorHAnsi" w:hAnsiTheme="majorHAnsi" w:cs="Arial"/>
          <w:sz w:val="22"/>
          <w:szCs w:val="22"/>
        </w:rPr>
        <w:t xml:space="preserve">. </w:t>
      </w:r>
      <w:r w:rsidRPr="00C459C4">
        <w:rPr>
          <w:rFonts w:asciiTheme="majorHAnsi" w:hAnsiTheme="majorHAnsi" w:cs="Arial"/>
          <w:i/>
          <w:sz w:val="22"/>
          <w:szCs w:val="22"/>
        </w:rPr>
        <w:t>Movement Disorders, 22,</w:t>
      </w:r>
      <w:r w:rsidRPr="00C459C4">
        <w:rPr>
          <w:rFonts w:asciiTheme="majorHAnsi" w:hAnsiTheme="majorHAnsi" w:cs="Arial"/>
          <w:sz w:val="22"/>
          <w:szCs w:val="22"/>
        </w:rPr>
        <w:t xml:space="preserve"> 651-659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17266087)</w:t>
      </w:r>
      <w:r w:rsidRPr="00C459C4">
        <w:rPr>
          <w:rFonts w:asciiTheme="majorHAnsi" w:hAnsiTheme="majorHAnsi" w:cs="Arial"/>
          <w:sz w:val="22"/>
          <w:szCs w:val="22"/>
        </w:rPr>
        <w:t xml:space="preserve">. </w:t>
      </w:r>
    </w:p>
    <w:p w14:paraId="66706754" w14:textId="77777777" w:rsidR="00FF3BFB" w:rsidRPr="00C459C4" w:rsidRDefault="00FF3BFB" w:rsidP="00BC1AA9">
      <w:pPr>
        <w:rPr>
          <w:rFonts w:asciiTheme="majorHAnsi" w:hAnsiTheme="majorHAnsi" w:cs="Arial"/>
          <w:sz w:val="22"/>
          <w:szCs w:val="22"/>
        </w:rPr>
      </w:pPr>
    </w:p>
    <w:p w14:paraId="0138EC98" w14:textId="17B073D9" w:rsidR="00FF3BFB" w:rsidRPr="00C459C4" w:rsidRDefault="00FF3BFB" w:rsidP="00016053">
      <w:pPr>
        <w:numPr>
          <w:ilvl w:val="0"/>
          <w:numId w:val="8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 and Chandrasekaran</w:t>
      </w:r>
      <w:r w:rsidR="00814A2B">
        <w:rPr>
          <w:rFonts w:asciiTheme="majorHAnsi" w:hAnsiTheme="majorHAnsi" w:cs="Arial"/>
          <w:bCs/>
          <w:sz w:val="22"/>
          <w:szCs w:val="22"/>
        </w:rPr>
        <w:t>*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, B. (2006). Effects of increasing sound pressure level on lip and jaw movement parameters and consistency in young adults. </w:t>
      </w:r>
      <w:r w:rsidRPr="00C459C4">
        <w:rPr>
          <w:rFonts w:asciiTheme="majorHAnsi" w:hAnsiTheme="majorHAnsi" w:cs="Arial"/>
          <w:bCs/>
          <w:i/>
          <w:sz w:val="22"/>
          <w:szCs w:val="22"/>
        </w:rPr>
        <w:t xml:space="preserve">Journal of Speech, Language, and Hearing Research, 49, </w:t>
      </w:r>
      <w:r w:rsidRPr="00C459C4">
        <w:rPr>
          <w:rFonts w:asciiTheme="majorHAnsi" w:hAnsiTheme="majorHAnsi" w:cs="Arial"/>
          <w:bCs/>
          <w:sz w:val="22"/>
          <w:szCs w:val="22"/>
        </w:rPr>
        <w:t>1368-1379</w:t>
      </w:r>
      <w:r w:rsidR="00016053" w:rsidRPr="00C459C4">
        <w:rPr>
          <w:rFonts w:asciiTheme="majorHAnsi" w:hAnsiTheme="majorHAnsi" w:cs="Arial"/>
          <w:bCs/>
          <w:sz w:val="22"/>
          <w:szCs w:val="22"/>
        </w:rPr>
        <w:t xml:space="preserve"> (PMID: 17197502)</w:t>
      </w:r>
      <w:r w:rsidRPr="00C459C4">
        <w:rPr>
          <w:rFonts w:asciiTheme="majorHAnsi" w:hAnsiTheme="majorHAnsi" w:cs="Arial"/>
          <w:bCs/>
          <w:sz w:val="22"/>
          <w:szCs w:val="22"/>
        </w:rPr>
        <w:t>.</w:t>
      </w:r>
    </w:p>
    <w:p w14:paraId="7FD925FB" w14:textId="77777777" w:rsidR="005B34F1" w:rsidRPr="00C459C4" w:rsidRDefault="005B34F1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4893192D" w14:textId="6004804E" w:rsidR="00FF3BFB" w:rsidRPr="00C459C4" w:rsidRDefault="00FF3BFB" w:rsidP="00016053">
      <w:pPr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Chandrasekaran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>, B., and Wolstencroft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 xml:space="preserve">, J.J. (2005). Changes to respiratory mechanisms during speech as a result of different cues to increase loudness. </w:t>
      </w:r>
      <w:r w:rsidRPr="00C459C4">
        <w:rPr>
          <w:rFonts w:asciiTheme="majorHAnsi" w:hAnsiTheme="majorHAnsi" w:cs="Arial"/>
          <w:i/>
          <w:sz w:val="22"/>
          <w:szCs w:val="22"/>
        </w:rPr>
        <w:t>The Journal of Applied Physiology, 98,</w:t>
      </w:r>
      <w:r w:rsidRPr="00C459C4">
        <w:rPr>
          <w:rFonts w:asciiTheme="majorHAnsi" w:hAnsiTheme="majorHAnsi" w:cs="Arial"/>
          <w:sz w:val="22"/>
          <w:szCs w:val="22"/>
        </w:rPr>
        <w:t xml:space="preserve"> 2177-2184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15705723)</w:t>
      </w:r>
      <w:r w:rsidRPr="00C459C4">
        <w:rPr>
          <w:rFonts w:asciiTheme="majorHAnsi" w:hAnsiTheme="majorHAnsi" w:cs="Arial"/>
          <w:sz w:val="22"/>
          <w:szCs w:val="22"/>
        </w:rPr>
        <w:t>.</w:t>
      </w:r>
    </w:p>
    <w:p w14:paraId="4E39B6A1" w14:textId="77777777" w:rsidR="00FF3BFB" w:rsidRPr="00C459C4" w:rsidRDefault="00FF3BFB" w:rsidP="00BC1AA9">
      <w:pPr>
        <w:rPr>
          <w:rFonts w:asciiTheme="majorHAnsi" w:hAnsiTheme="majorHAnsi" w:cs="Arial"/>
          <w:sz w:val="22"/>
          <w:szCs w:val="22"/>
        </w:rPr>
      </w:pPr>
    </w:p>
    <w:p w14:paraId="17200BD1" w14:textId="27BB127E" w:rsidR="00FF3BFB" w:rsidRPr="00C459C4" w:rsidRDefault="00FF3BFB" w:rsidP="00BC1AA9">
      <w:pPr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Laczi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 xml:space="preserve">, E., Sussman, J.E., Stathopoulos, E.T., and Huber, J.E.  (2005). Perceptual evaluation of hypernasality compared to HONC measures: The role of experience. </w:t>
      </w:r>
      <w:r w:rsidRPr="00C459C4">
        <w:rPr>
          <w:rFonts w:asciiTheme="majorHAnsi" w:hAnsiTheme="majorHAnsi" w:cs="Arial"/>
          <w:i/>
          <w:sz w:val="22"/>
          <w:szCs w:val="22"/>
        </w:rPr>
        <w:t>Cleft Palate-Craniofacial Journal, 42,</w:t>
      </w:r>
      <w:r w:rsidRPr="00C459C4">
        <w:rPr>
          <w:rFonts w:asciiTheme="majorHAnsi" w:hAnsiTheme="majorHAnsi" w:cs="Arial"/>
          <w:sz w:val="22"/>
          <w:szCs w:val="22"/>
        </w:rPr>
        <w:t xml:space="preserve"> 202-211.</w:t>
      </w:r>
    </w:p>
    <w:p w14:paraId="437215C9" w14:textId="77777777" w:rsidR="00FF3BFB" w:rsidRPr="00C459C4" w:rsidRDefault="00FF3BFB" w:rsidP="00BC1AA9">
      <w:pPr>
        <w:rPr>
          <w:rFonts w:asciiTheme="majorHAnsi" w:hAnsiTheme="majorHAnsi" w:cs="Arial"/>
          <w:sz w:val="22"/>
          <w:szCs w:val="22"/>
        </w:rPr>
      </w:pPr>
    </w:p>
    <w:p w14:paraId="0ABA9717" w14:textId="77777777" w:rsidR="00FF3BFB" w:rsidRPr="00C459C4" w:rsidRDefault="00FF3BFB" w:rsidP="00016053">
      <w:pPr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Stathopoulos, E.T., and Sussman, J.E.  (2004). The control of aerodynamics, acoustics, and perceptual characteristics during speech production. </w:t>
      </w:r>
      <w:r w:rsidRPr="00C459C4">
        <w:rPr>
          <w:rFonts w:asciiTheme="majorHAnsi" w:hAnsiTheme="majorHAnsi" w:cs="Arial"/>
          <w:i/>
          <w:sz w:val="22"/>
          <w:szCs w:val="22"/>
        </w:rPr>
        <w:t>Journal of the Acoustical Society of America, 116,</w:t>
      </w:r>
      <w:r w:rsidRPr="00C459C4">
        <w:rPr>
          <w:rFonts w:asciiTheme="majorHAnsi" w:hAnsiTheme="majorHAnsi" w:cs="Arial"/>
          <w:sz w:val="22"/>
          <w:szCs w:val="22"/>
        </w:rPr>
        <w:t xml:space="preserve"> 2345-2353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15532665)</w:t>
      </w:r>
      <w:r w:rsidRPr="00C459C4">
        <w:rPr>
          <w:rFonts w:asciiTheme="majorHAnsi" w:hAnsiTheme="majorHAnsi" w:cs="Arial"/>
          <w:sz w:val="22"/>
          <w:szCs w:val="22"/>
        </w:rPr>
        <w:t xml:space="preserve">.  </w:t>
      </w:r>
    </w:p>
    <w:p w14:paraId="33430361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CE578A8" w14:textId="4EC143AA" w:rsidR="00FF3BFB" w:rsidRPr="00C459C4" w:rsidRDefault="00FF3BFB" w:rsidP="00BC1AA9">
      <w:pPr>
        <w:pStyle w:val="BodyTextIndent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Huber, J.E., Stathopoulos, E.T., Ramig, L.O., and Lancaster</w:t>
      </w:r>
      <w:r w:rsidR="00814A2B">
        <w:rPr>
          <w:rFonts w:asciiTheme="majorHAnsi" w:hAnsiTheme="majorHAnsi" w:cs="Arial"/>
          <w:sz w:val="22"/>
          <w:szCs w:val="22"/>
        </w:rPr>
        <w:t>*</w:t>
      </w:r>
      <w:r w:rsidRPr="00C459C4">
        <w:rPr>
          <w:rFonts w:asciiTheme="majorHAnsi" w:hAnsiTheme="majorHAnsi" w:cs="Arial"/>
          <w:sz w:val="22"/>
          <w:szCs w:val="22"/>
        </w:rPr>
        <w:t xml:space="preserve">, S.L. (2003). Respiratory function and variability in individuals with Parkinson Disease: Pre- and post-Lee Silverman Voice Treatment. </w:t>
      </w:r>
      <w:r w:rsidRPr="00C459C4">
        <w:rPr>
          <w:rFonts w:asciiTheme="majorHAnsi" w:hAnsiTheme="majorHAnsi" w:cs="Arial"/>
          <w:i/>
          <w:sz w:val="22"/>
          <w:szCs w:val="22"/>
        </w:rPr>
        <w:t>Journal of Medical Speech-Language Pathology, 11(4),</w:t>
      </w:r>
      <w:r w:rsidRPr="00C459C4">
        <w:rPr>
          <w:rFonts w:asciiTheme="majorHAnsi" w:hAnsiTheme="majorHAnsi" w:cs="Arial"/>
          <w:sz w:val="22"/>
          <w:szCs w:val="22"/>
        </w:rPr>
        <w:t xml:space="preserve"> 185-201.</w:t>
      </w:r>
    </w:p>
    <w:p w14:paraId="7A528564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4AD44EA7" w14:textId="77777777" w:rsidR="00FF3BFB" w:rsidRPr="00C459C4" w:rsidRDefault="00FF3BFB" w:rsidP="00016053">
      <w:pPr>
        <w:pStyle w:val="BodyTextIndent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and Stathopoulos, E.T. (2003). Respiratory and laryngeal responses to an oral air pressure bleed during speech.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Research, 46,</w:t>
      </w:r>
      <w:r w:rsidRPr="00C459C4">
        <w:rPr>
          <w:rFonts w:asciiTheme="majorHAnsi" w:hAnsiTheme="majorHAnsi" w:cs="Arial"/>
          <w:sz w:val="22"/>
          <w:szCs w:val="22"/>
        </w:rPr>
        <w:t xml:space="preserve"> 1207-1220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14575353)</w:t>
      </w:r>
      <w:r w:rsidRPr="00C459C4">
        <w:rPr>
          <w:rFonts w:asciiTheme="majorHAnsi" w:hAnsiTheme="majorHAnsi" w:cs="Arial"/>
          <w:sz w:val="22"/>
          <w:szCs w:val="22"/>
        </w:rPr>
        <w:t>.</w:t>
      </w:r>
    </w:p>
    <w:p w14:paraId="06244955" w14:textId="77777777" w:rsidR="00AB48C9" w:rsidRDefault="00AB48C9" w:rsidP="00AB48C9">
      <w:pPr>
        <w:pStyle w:val="BodyTextIndent"/>
        <w:ind w:left="360" w:firstLine="0"/>
        <w:rPr>
          <w:rFonts w:asciiTheme="majorHAnsi" w:hAnsiTheme="majorHAnsi" w:cs="Arial"/>
          <w:sz w:val="22"/>
          <w:szCs w:val="22"/>
        </w:rPr>
      </w:pPr>
    </w:p>
    <w:p w14:paraId="4A60C8C2" w14:textId="77777777" w:rsidR="00FF3BFB" w:rsidRPr="00C459C4" w:rsidRDefault="00FF3BFB" w:rsidP="00016053">
      <w:pPr>
        <w:pStyle w:val="BodyTextIndent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lastRenderedPageBreak/>
        <w:t xml:space="preserve">Huber, J.E., Spievack, A., Simmons-Byrd, A., Ringel, R.L., and Badylak, S. (2003). The extracellular matrix as a scaffold for laryngeal reconstruction. </w:t>
      </w:r>
      <w:r w:rsidRPr="00C459C4">
        <w:rPr>
          <w:rFonts w:asciiTheme="majorHAnsi" w:hAnsiTheme="majorHAnsi" w:cs="Arial"/>
          <w:i/>
          <w:sz w:val="22"/>
          <w:szCs w:val="22"/>
        </w:rPr>
        <w:t>Annals of Otology, Rhinology, and Laryngology, 112 (5),</w:t>
      </w:r>
      <w:r w:rsidRPr="00C459C4">
        <w:rPr>
          <w:rFonts w:asciiTheme="majorHAnsi" w:hAnsiTheme="majorHAnsi" w:cs="Arial"/>
          <w:sz w:val="22"/>
          <w:szCs w:val="22"/>
        </w:rPr>
        <w:t xml:space="preserve"> 428-433</w:t>
      </w:r>
      <w:r w:rsidR="00016053" w:rsidRPr="00C459C4">
        <w:rPr>
          <w:rFonts w:asciiTheme="majorHAnsi" w:hAnsiTheme="majorHAnsi" w:cs="Arial"/>
          <w:sz w:val="22"/>
          <w:szCs w:val="22"/>
        </w:rPr>
        <w:t xml:space="preserve"> (PMID: 12784982)</w:t>
      </w:r>
      <w:r w:rsidRPr="00C459C4">
        <w:rPr>
          <w:rFonts w:asciiTheme="majorHAnsi" w:hAnsiTheme="majorHAnsi" w:cs="Arial"/>
          <w:sz w:val="22"/>
          <w:szCs w:val="22"/>
        </w:rPr>
        <w:t>.</w:t>
      </w:r>
    </w:p>
    <w:p w14:paraId="7E028613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41DE91AB" w14:textId="77777777" w:rsidR="00FF3BFB" w:rsidRPr="00C459C4" w:rsidRDefault="00FF3BFB" w:rsidP="00BC1AA9">
      <w:pPr>
        <w:pStyle w:val="BodyTextIndent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Stathopoulos, E.T., Curione, G.M., Ash, T.A., and Johnson, K.J. (1999). The effect of vocal intensity variation on the formant frequencies and amplitudes in children, women, and men. </w:t>
      </w:r>
      <w:r w:rsidRPr="00C459C4">
        <w:rPr>
          <w:rFonts w:asciiTheme="majorHAnsi" w:hAnsiTheme="majorHAnsi" w:cs="Arial"/>
          <w:i/>
          <w:sz w:val="22"/>
          <w:szCs w:val="22"/>
        </w:rPr>
        <w:t>Journal of the Acoustical Society of America, 106,</w:t>
      </w:r>
      <w:r w:rsidRPr="00C459C4">
        <w:rPr>
          <w:rFonts w:asciiTheme="majorHAnsi" w:hAnsiTheme="majorHAnsi" w:cs="Arial"/>
          <w:sz w:val="22"/>
          <w:szCs w:val="22"/>
        </w:rPr>
        <w:t xml:space="preserve"> 1532-1542.</w:t>
      </w:r>
    </w:p>
    <w:p w14:paraId="12873640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6838E2A8" w14:textId="77777777" w:rsidR="00F70328" w:rsidRPr="00C459C4" w:rsidRDefault="00FF3BFB" w:rsidP="00BC1AA9">
      <w:pPr>
        <w:pStyle w:val="BodyTextIndent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Stathopoulos, E.T., Bormann, L.A., and Johnson, K. (1998). Effects of a circumferentially-vented pneumotachograph mask on respiratory kinematic and volumetric measures. </w:t>
      </w:r>
      <w:r w:rsidRPr="00C459C4">
        <w:rPr>
          <w:rFonts w:asciiTheme="majorHAnsi" w:hAnsiTheme="majorHAnsi" w:cs="Arial"/>
          <w:i/>
          <w:sz w:val="22"/>
          <w:szCs w:val="22"/>
        </w:rPr>
        <w:t>Journal of Speech, Language, and Hearing Research, 41,</w:t>
      </w:r>
      <w:r w:rsidRPr="00C459C4">
        <w:rPr>
          <w:rFonts w:asciiTheme="majorHAnsi" w:hAnsiTheme="majorHAnsi" w:cs="Arial"/>
          <w:sz w:val="22"/>
          <w:szCs w:val="22"/>
        </w:rPr>
        <w:t xml:space="preserve"> 472-478.</w:t>
      </w:r>
    </w:p>
    <w:p w14:paraId="1BC1B9DC" w14:textId="77777777" w:rsidR="00F70328" w:rsidRPr="00C459C4" w:rsidRDefault="00F70328" w:rsidP="00BC1AA9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0ED317C6" w14:textId="6460CE14" w:rsidR="00365D58" w:rsidRPr="00C459C4" w:rsidRDefault="00365D58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Invited Chapters</w:t>
      </w:r>
    </w:p>
    <w:p w14:paraId="5343B6CF" w14:textId="77777777" w:rsidR="00365D58" w:rsidRPr="00C459C4" w:rsidRDefault="00365D58" w:rsidP="00365D58">
      <w:pPr>
        <w:keepLines/>
        <w:rPr>
          <w:rFonts w:asciiTheme="majorHAnsi" w:hAnsiTheme="majorHAnsi"/>
          <w:sz w:val="22"/>
          <w:szCs w:val="22"/>
          <w:highlight w:val="lightGray"/>
        </w:rPr>
      </w:pPr>
    </w:p>
    <w:p w14:paraId="0A923E9E" w14:textId="77777777" w:rsidR="00CB1112" w:rsidRPr="00F47938" w:rsidRDefault="00CB1112" w:rsidP="00CB1112">
      <w:pPr>
        <w:pStyle w:val="ListParagraph"/>
        <w:keepLines/>
        <w:numPr>
          <w:ilvl w:val="0"/>
          <w:numId w:val="23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Bunton, K., and Huber, J.E. (in press</w:t>
      </w:r>
      <w:r w:rsidRPr="00F47938">
        <w:rPr>
          <w:rFonts w:asciiTheme="majorHAnsi" w:hAnsiTheme="majorHAnsi"/>
          <w:sz w:val="22"/>
          <w:szCs w:val="22"/>
        </w:rPr>
        <w:t xml:space="preserve">). Articulation and resonance. </w:t>
      </w:r>
      <w:r w:rsidRPr="00F47938">
        <w:rPr>
          <w:rFonts w:asciiTheme="majorHAnsi" w:hAnsiTheme="majorHAnsi"/>
          <w:bCs/>
          <w:sz w:val="22"/>
          <w:szCs w:val="22"/>
          <w:u w:val="single"/>
        </w:rPr>
        <w:t>Anatomy and Physiology for Speech and Hearing.</w:t>
      </w:r>
      <w:r w:rsidRPr="00F47938">
        <w:rPr>
          <w:rFonts w:asciiTheme="majorHAnsi" w:hAnsiTheme="majorHAnsi"/>
          <w:bCs/>
          <w:sz w:val="22"/>
          <w:szCs w:val="22"/>
        </w:rPr>
        <w:t xml:space="preserve"> Thieme.</w:t>
      </w:r>
    </w:p>
    <w:p w14:paraId="1FA850C7" w14:textId="77777777" w:rsidR="00CB1112" w:rsidRDefault="00CB1112" w:rsidP="00CB1112">
      <w:pPr>
        <w:pStyle w:val="ListParagraph"/>
        <w:keepLines/>
        <w:ind w:left="360"/>
        <w:rPr>
          <w:rFonts w:asciiTheme="majorHAnsi" w:hAnsiTheme="majorHAnsi"/>
          <w:sz w:val="22"/>
          <w:szCs w:val="22"/>
        </w:rPr>
      </w:pPr>
    </w:p>
    <w:p w14:paraId="67C8FFA9" w14:textId="4EE76F5E" w:rsidR="00365D58" w:rsidRDefault="00365D58" w:rsidP="00365D58">
      <w:pPr>
        <w:pStyle w:val="ListParagraph"/>
        <w:keepLines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C459C4">
        <w:rPr>
          <w:rFonts w:asciiTheme="majorHAnsi" w:hAnsiTheme="majorHAnsi"/>
          <w:sz w:val="22"/>
          <w:szCs w:val="22"/>
        </w:rPr>
        <w:t>Huber, J.E., and Stathopoulos, E.T. (</w:t>
      </w:r>
      <w:r w:rsidR="000619AE">
        <w:rPr>
          <w:rFonts w:asciiTheme="majorHAnsi" w:hAnsiTheme="majorHAnsi"/>
          <w:sz w:val="22"/>
          <w:szCs w:val="22"/>
        </w:rPr>
        <w:t>2015</w:t>
      </w:r>
      <w:r w:rsidRPr="00C459C4">
        <w:rPr>
          <w:rFonts w:asciiTheme="majorHAnsi" w:hAnsiTheme="majorHAnsi"/>
          <w:sz w:val="22"/>
          <w:szCs w:val="22"/>
        </w:rPr>
        <w:t xml:space="preserve">). Speech breathing across the life span. </w:t>
      </w:r>
      <w:r w:rsidR="000619AE" w:rsidRPr="000619AE">
        <w:rPr>
          <w:rFonts w:asciiTheme="majorHAnsi" w:hAnsiTheme="majorHAnsi"/>
          <w:sz w:val="22"/>
          <w:szCs w:val="22"/>
          <w:u w:val="single"/>
        </w:rPr>
        <w:t xml:space="preserve">The </w:t>
      </w:r>
      <w:r w:rsidRPr="00C459C4">
        <w:rPr>
          <w:rFonts w:asciiTheme="majorHAnsi" w:hAnsiTheme="majorHAnsi"/>
          <w:sz w:val="22"/>
          <w:szCs w:val="22"/>
          <w:u w:val="single"/>
        </w:rPr>
        <w:t>Handbook of Speech Production</w:t>
      </w:r>
      <w:r w:rsidR="000619AE">
        <w:rPr>
          <w:rFonts w:asciiTheme="majorHAnsi" w:hAnsiTheme="majorHAnsi"/>
          <w:sz w:val="22"/>
          <w:szCs w:val="22"/>
        </w:rPr>
        <w:t>, pp 11-33</w:t>
      </w:r>
      <w:r w:rsidRPr="000619AE">
        <w:rPr>
          <w:rFonts w:asciiTheme="majorHAnsi" w:hAnsiTheme="majorHAnsi"/>
          <w:sz w:val="22"/>
          <w:szCs w:val="22"/>
        </w:rPr>
        <w:t>.</w:t>
      </w:r>
      <w:r w:rsidRPr="00C459C4">
        <w:rPr>
          <w:rFonts w:asciiTheme="majorHAnsi" w:hAnsiTheme="majorHAnsi"/>
          <w:sz w:val="22"/>
          <w:szCs w:val="22"/>
        </w:rPr>
        <w:t xml:space="preserve"> </w:t>
      </w:r>
      <w:r w:rsidR="000619AE">
        <w:rPr>
          <w:rFonts w:asciiTheme="majorHAnsi" w:hAnsiTheme="majorHAnsi"/>
          <w:sz w:val="22"/>
          <w:szCs w:val="22"/>
        </w:rPr>
        <w:t>John Wiley &amp; Sons.</w:t>
      </w:r>
    </w:p>
    <w:p w14:paraId="765C1423" w14:textId="77777777" w:rsidR="008B1F99" w:rsidRPr="008B1F99" w:rsidRDefault="008B1F99" w:rsidP="008B1F99">
      <w:pPr>
        <w:pStyle w:val="ListParagraph"/>
        <w:keepLines/>
        <w:ind w:left="360"/>
        <w:rPr>
          <w:rFonts w:asciiTheme="majorHAnsi" w:hAnsiTheme="majorHAnsi"/>
          <w:sz w:val="22"/>
          <w:szCs w:val="22"/>
          <w:u w:val="single"/>
        </w:rPr>
      </w:pPr>
    </w:p>
    <w:p w14:paraId="458A15E6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Invited Papers</w:t>
      </w:r>
      <w:r w:rsidR="00971768" w:rsidRPr="00C459C4">
        <w:rPr>
          <w:rFonts w:asciiTheme="majorHAnsi" w:hAnsiTheme="majorHAnsi" w:cs="Arial"/>
          <w:b/>
          <w:sz w:val="22"/>
          <w:szCs w:val="22"/>
        </w:rPr>
        <w:t xml:space="preserve"> with a Clinical Education Focus</w:t>
      </w:r>
    </w:p>
    <w:p w14:paraId="5D76F3E4" w14:textId="77777777" w:rsidR="008A1D79" w:rsidRPr="00C459C4" w:rsidRDefault="008A1D79" w:rsidP="008A1D79">
      <w:pPr>
        <w:pStyle w:val="BodyText"/>
        <w:spacing w:after="0"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37775BC7" w14:textId="77777777" w:rsidR="00923D81" w:rsidRPr="00C459C4" w:rsidRDefault="00923D81" w:rsidP="00BC1AA9">
      <w:pPr>
        <w:pStyle w:val="BodyText"/>
        <w:numPr>
          <w:ilvl w:val="0"/>
          <w:numId w:val="20"/>
        </w:numPr>
        <w:spacing w:after="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Huber, J.E., Stathopoulos, E.T., Tjaden, K., and Sussman, J.E. (</w:t>
      </w:r>
      <w:r w:rsidR="00490BE8" w:rsidRPr="00C459C4">
        <w:rPr>
          <w:rFonts w:asciiTheme="majorHAnsi" w:hAnsiTheme="majorHAnsi" w:cs="Arial"/>
          <w:snapToGrid w:val="0"/>
          <w:sz w:val="22"/>
          <w:szCs w:val="22"/>
        </w:rPr>
        <w:t>2010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). </w:t>
      </w:r>
      <w:r w:rsidR="00831609" w:rsidRPr="00C459C4">
        <w:rPr>
          <w:rFonts w:asciiTheme="majorHAnsi" w:hAnsiTheme="majorHAnsi" w:cs="Arial"/>
          <w:snapToGrid w:val="0"/>
          <w:sz w:val="22"/>
          <w:szCs w:val="22"/>
        </w:rPr>
        <w:t>O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btaining objective data in clinical settings</w:t>
      </w:r>
      <w:r w:rsidR="00831609" w:rsidRPr="00C459C4">
        <w:rPr>
          <w:rFonts w:asciiTheme="majorHAnsi" w:hAnsiTheme="majorHAnsi" w:cs="Arial"/>
          <w:snapToGrid w:val="0"/>
          <w:sz w:val="22"/>
          <w:szCs w:val="22"/>
        </w:rPr>
        <w:t>: Basic techniques for the clinician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. </w:t>
      </w:r>
      <w:r w:rsidRPr="00C459C4">
        <w:rPr>
          <w:rFonts w:asciiTheme="majorHAnsi" w:hAnsiTheme="majorHAnsi" w:cs="Arial"/>
          <w:i/>
          <w:snapToGrid w:val="0"/>
          <w:sz w:val="22"/>
          <w:szCs w:val="22"/>
        </w:rPr>
        <w:t>ASHA Leader</w:t>
      </w:r>
      <w:r w:rsidR="00490BE8" w:rsidRPr="00C459C4">
        <w:rPr>
          <w:rFonts w:asciiTheme="majorHAnsi" w:hAnsiTheme="majorHAnsi" w:cs="Arial"/>
          <w:i/>
          <w:snapToGrid w:val="0"/>
          <w:sz w:val="22"/>
          <w:szCs w:val="22"/>
        </w:rPr>
        <w:t>, 15(12),</w:t>
      </w:r>
      <w:r w:rsidR="00490BE8" w:rsidRPr="00C459C4">
        <w:rPr>
          <w:rFonts w:asciiTheme="majorHAnsi" w:hAnsiTheme="majorHAnsi" w:cs="Arial"/>
          <w:snapToGrid w:val="0"/>
          <w:sz w:val="22"/>
          <w:szCs w:val="22"/>
        </w:rPr>
        <w:t xml:space="preserve"> 12-15</w:t>
      </w:r>
      <w:r w:rsidRPr="00C459C4">
        <w:rPr>
          <w:rFonts w:asciiTheme="majorHAnsi" w:hAnsiTheme="majorHAnsi" w:cs="Arial"/>
          <w:i/>
          <w:snapToGrid w:val="0"/>
          <w:sz w:val="22"/>
          <w:szCs w:val="22"/>
        </w:rPr>
        <w:t>.</w:t>
      </w:r>
    </w:p>
    <w:p w14:paraId="7908B4FC" w14:textId="77777777" w:rsidR="00BC1AA9" w:rsidRPr="00C459C4" w:rsidRDefault="00BC1AA9" w:rsidP="00BC1AA9">
      <w:pPr>
        <w:pStyle w:val="BodyText"/>
        <w:spacing w:after="0"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5E1423A0" w14:textId="77777777" w:rsidR="00FF3BFB" w:rsidRPr="00C459C4" w:rsidRDefault="00FF3BFB" w:rsidP="00BC1AA9">
      <w:pPr>
        <w:pStyle w:val="BodyText"/>
        <w:numPr>
          <w:ilvl w:val="0"/>
          <w:numId w:val="20"/>
        </w:numPr>
        <w:spacing w:after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Huber, J.E. (2004). </w:t>
      </w:r>
      <w:r w:rsidRPr="00C459C4">
        <w:rPr>
          <w:rFonts w:asciiTheme="majorHAnsi" w:hAnsiTheme="majorHAnsi" w:cs="Arial"/>
          <w:sz w:val="22"/>
          <w:szCs w:val="22"/>
        </w:rPr>
        <w:t xml:space="preserve">Using aerodynamic measurements as indicators of respiratory, laryngeal, articulatory, and velopharyngeal function. </w:t>
      </w:r>
      <w:r w:rsidRPr="00C459C4">
        <w:rPr>
          <w:rFonts w:asciiTheme="majorHAnsi" w:hAnsiTheme="majorHAnsi" w:cs="Arial"/>
          <w:i/>
          <w:sz w:val="22"/>
          <w:szCs w:val="22"/>
        </w:rPr>
        <w:t>Perspectives on Voice and Voice Disorders, ASHA Division 3 Newsletter, 14 (2),</w:t>
      </w:r>
      <w:r w:rsidRPr="00C459C4">
        <w:rPr>
          <w:rFonts w:asciiTheme="majorHAnsi" w:hAnsiTheme="majorHAnsi" w:cs="Arial"/>
          <w:sz w:val="22"/>
          <w:szCs w:val="22"/>
        </w:rPr>
        <w:t xml:space="preserve"> 14-16.</w:t>
      </w:r>
    </w:p>
    <w:p w14:paraId="45A7A989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4C1FC2A3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Work in Progress</w:t>
      </w:r>
    </w:p>
    <w:p w14:paraId="797AC732" w14:textId="77777777" w:rsidR="00365D58" w:rsidRPr="00C459C4" w:rsidRDefault="00365D58" w:rsidP="00365D58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</w:p>
    <w:p w14:paraId="57115BC5" w14:textId="7CBAF225" w:rsidR="00814A2B" w:rsidRPr="00814A2B" w:rsidRDefault="00814A2B" w:rsidP="00814A2B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814A2B">
        <w:rPr>
          <w:rFonts w:asciiTheme="majorHAnsi" w:hAnsiTheme="majorHAnsi"/>
          <w:sz w:val="22"/>
          <w:szCs w:val="22"/>
        </w:rPr>
        <w:t>Huber, J.E., Stathopoulos, E.T., Kawalick*, G., Sussman, J.E., Snyder, S., Richardson*, K., Matheron*, D., and Darling-White*, M. (</w:t>
      </w:r>
      <w:r w:rsidR="0065336E">
        <w:rPr>
          <w:rFonts w:asciiTheme="majorHAnsi" w:hAnsiTheme="majorHAnsi"/>
          <w:sz w:val="22"/>
          <w:szCs w:val="22"/>
        </w:rPr>
        <w:t>in revision</w:t>
      </w:r>
      <w:r w:rsidRPr="00814A2B">
        <w:rPr>
          <w:rFonts w:asciiTheme="majorHAnsi" w:hAnsiTheme="majorHAnsi"/>
          <w:sz w:val="22"/>
          <w:szCs w:val="22"/>
        </w:rPr>
        <w:t xml:space="preserve">). Changes to Respiratory and Laryngeal Function after Daily Treatment with the Lombard Effect for Speech Impairments in Parkinson’s Disease. </w:t>
      </w:r>
      <w:r w:rsidRPr="00814A2B">
        <w:rPr>
          <w:rFonts w:asciiTheme="majorHAnsi" w:hAnsiTheme="majorHAnsi"/>
          <w:i/>
          <w:sz w:val="22"/>
          <w:szCs w:val="22"/>
        </w:rPr>
        <w:t>Journal of Speech, Language, and Hearing Research.</w:t>
      </w:r>
    </w:p>
    <w:p w14:paraId="19C4038B" w14:textId="77777777" w:rsidR="00814A2B" w:rsidRDefault="00814A2B" w:rsidP="0097154F">
      <w:pPr>
        <w:rPr>
          <w:rFonts w:asciiTheme="majorHAnsi" w:hAnsiTheme="majorHAnsi" w:cs="Arial"/>
          <w:b/>
          <w:sz w:val="22"/>
          <w:szCs w:val="22"/>
        </w:rPr>
      </w:pPr>
    </w:p>
    <w:p w14:paraId="5C4C41ED" w14:textId="4CDC4A25" w:rsidR="00FF3BFB" w:rsidRPr="00C459C4" w:rsidRDefault="00FF3BFB" w:rsidP="0097154F">
      <w:pPr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FUNDED GRANT SUPPORT</w:t>
      </w:r>
    </w:p>
    <w:p w14:paraId="7489F610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6BB1C343" w14:textId="77777777" w:rsidR="00FF3BFB" w:rsidRPr="00C459C4" w:rsidRDefault="00FF3BFB" w:rsidP="00BC1AA9">
      <w:pPr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Extramural Research Grants</w:t>
      </w:r>
    </w:p>
    <w:p w14:paraId="6295D93B" w14:textId="6DAF97AF" w:rsidR="002C3DDF" w:rsidRPr="002C3DDF" w:rsidRDefault="002C3DDF" w:rsidP="002C3DDF">
      <w:pPr>
        <w:pStyle w:val="BodyTextIndent"/>
        <w:tabs>
          <w:tab w:val="left" w:pos="360"/>
        </w:tabs>
        <w:rPr>
          <w:rFonts w:asciiTheme="majorHAnsi" w:hAnsiTheme="majorHAnsi" w:cs="Arial"/>
          <w:b/>
          <w:bCs/>
          <w:sz w:val="22"/>
          <w:szCs w:val="22"/>
        </w:rPr>
      </w:pPr>
    </w:p>
    <w:p w14:paraId="29BB9C14" w14:textId="09A08BEE" w:rsidR="002C3DDF" w:rsidRPr="002C3DDF" w:rsidRDefault="0065336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Title: Development of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 a Telehealth Platform for Treatment with the SpeechVive device</w:t>
      </w:r>
    </w:p>
    <w:p w14:paraId="756B9AA9" w14:textId="76E14704" w:rsidR="00CB1112" w:rsidRDefault="002C3DDF" w:rsidP="00CB1112">
      <w:pPr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co-PI</w:t>
      </w:r>
      <w:r w:rsidR="003233A8">
        <w:rPr>
          <w:rFonts w:asciiTheme="majorHAnsi" w:hAnsiTheme="majorHAnsi" w:cs="Arial"/>
          <w:sz w:val="22"/>
          <w:szCs w:val="22"/>
        </w:rPr>
        <w:t xml:space="preserve"> (with A. Lambert, SpeechVive)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18D72706" w14:textId="77777777" w:rsidR="00AC55EE" w:rsidRDefault="002C3DDF" w:rsidP="00CB1112">
      <w:pPr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NIH NIDCD, SBIR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72770604" w14:textId="35ABBF50" w:rsidR="002C3DDF" w:rsidRPr="00CB1112" w:rsidRDefault="00CB1112" w:rsidP="00CB1112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4/1/16-3/31/18</w:t>
      </w:r>
    </w:p>
    <w:p w14:paraId="5B2EB5F9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Project Support: $1,239,647.00 (subcontract to Purdue: $277,541.00), ongoing</w:t>
      </w:r>
    </w:p>
    <w:p w14:paraId="5DC88475" w14:textId="1DC59D1C" w:rsidR="00E85225" w:rsidRDefault="00E85225">
      <w:pPr>
        <w:rPr>
          <w:rFonts w:asciiTheme="majorHAnsi" w:hAnsiTheme="majorHAnsi" w:cs="Arial"/>
          <w:sz w:val="22"/>
          <w:szCs w:val="22"/>
        </w:rPr>
      </w:pPr>
    </w:p>
    <w:p w14:paraId="27482B58" w14:textId="77777777" w:rsidR="004A4940" w:rsidRDefault="004A4940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br w:type="page"/>
      </w:r>
    </w:p>
    <w:p w14:paraId="62703CA7" w14:textId="63D96D6F" w:rsidR="00AC55EE" w:rsidRPr="009D51E8" w:rsidRDefault="00AC55EE" w:rsidP="00AC55EE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 xml:space="preserve">Title: </w:t>
      </w:r>
      <w:r w:rsidRPr="009D51E8">
        <w:rPr>
          <w:rFonts w:ascii="Cambria" w:hAnsi="Cambria" w:cs="Calibri"/>
          <w:sz w:val="22"/>
          <w:szCs w:val="22"/>
        </w:rPr>
        <w:t>Research Infrastructure Offices (ORIP) S10-HEI 3T MRI Scanner dedicated to Life Sciences Research</w:t>
      </w:r>
    </w:p>
    <w:p w14:paraId="3BB34E80" w14:textId="77777777" w:rsidR="00AC55EE" w:rsidRDefault="00AC55EE" w:rsidP="00AC55EE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Role: Major User</w:t>
      </w:r>
    </w:p>
    <w:p w14:paraId="5656EE33" w14:textId="77777777" w:rsidR="00AC55EE" w:rsidRDefault="00AC55EE" w:rsidP="00AC55EE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Agency: NIH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</w:p>
    <w:p w14:paraId="06D3B25B" w14:textId="2670F43F" w:rsidR="00AC55EE" w:rsidRPr="009D51E8" w:rsidRDefault="00AC55EE" w:rsidP="00AC55EE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Duration: </w:t>
      </w:r>
      <w:r w:rsidRPr="009D51E8">
        <w:rPr>
          <w:rFonts w:ascii="Cambria" w:hAnsi="Cambria" w:cs="Calibri"/>
          <w:sz w:val="22"/>
          <w:szCs w:val="22"/>
        </w:rPr>
        <w:t>07/01/2014 - 06/30/2015</w:t>
      </w:r>
    </w:p>
    <w:p w14:paraId="026DFED1" w14:textId="60912E63" w:rsidR="00AC55EE" w:rsidRDefault="00AC55EE" w:rsidP="00AC55EE">
      <w:pPr>
        <w:rPr>
          <w:rFonts w:ascii="Cambria" w:hAnsi="Cambria" w:cs="Calibri"/>
          <w:sz w:val="22"/>
          <w:szCs w:val="22"/>
        </w:rPr>
      </w:pPr>
      <w:r w:rsidRPr="009D51E8">
        <w:rPr>
          <w:rFonts w:ascii="Cambria" w:hAnsi="Cambria" w:cs="Calibri"/>
          <w:sz w:val="22"/>
          <w:szCs w:val="22"/>
        </w:rPr>
        <w:t xml:space="preserve">Total </w:t>
      </w:r>
      <w:r>
        <w:rPr>
          <w:rFonts w:ascii="Cambria" w:hAnsi="Cambria" w:cs="Calibri"/>
          <w:sz w:val="22"/>
          <w:szCs w:val="22"/>
        </w:rPr>
        <w:t>Project Support</w:t>
      </w:r>
      <w:r w:rsidRPr="009D51E8">
        <w:rPr>
          <w:rFonts w:ascii="Cambria" w:hAnsi="Cambria" w:cs="Calibri"/>
          <w:sz w:val="22"/>
          <w:szCs w:val="22"/>
        </w:rPr>
        <w:t>:  $2,000,000</w:t>
      </w:r>
      <w:r w:rsidR="007D2215">
        <w:rPr>
          <w:rFonts w:ascii="Cambria" w:hAnsi="Cambria" w:cs="Calibri"/>
          <w:sz w:val="22"/>
          <w:szCs w:val="22"/>
        </w:rPr>
        <w:t>, completed</w:t>
      </w:r>
    </w:p>
    <w:p w14:paraId="14AED22F" w14:textId="77777777" w:rsidR="00AC55EE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C679975" w14:textId="740C3DE1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Toward the Development of an Integrated Balance and Cognitive Training Paradigm to Improve Quality of Life and Reduce Falls in Individuals with Parkinson’s Disease</w:t>
      </w:r>
    </w:p>
    <w:p w14:paraId="745A741E" w14:textId="3AC1BD74" w:rsidR="00CB1112" w:rsidRDefault="00CB1112" w:rsidP="00CB111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co-PI (</w:t>
      </w:r>
      <w:r w:rsidR="003233A8">
        <w:rPr>
          <w:rFonts w:asciiTheme="majorHAnsi" w:hAnsiTheme="majorHAnsi" w:cs="Arial"/>
          <w:sz w:val="22"/>
          <w:szCs w:val="22"/>
        </w:rPr>
        <w:t>with</w:t>
      </w:r>
      <w:r>
        <w:rPr>
          <w:rFonts w:asciiTheme="majorHAnsi" w:hAnsiTheme="majorHAnsi" w:cs="Arial"/>
          <w:sz w:val="22"/>
          <w:szCs w:val="22"/>
        </w:rPr>
        <w:t xml:space="preserve"> J.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 Haddad</w:t>
      </w:r>
      <w:r w:rsidR="003233A8">
        <w:rPr>
          <w:rFonts w:asciiTheme="majorHAnsi" w:hAnsiTheme="majorHAnsi" w:cs="Arial"/>
          <w:sz w:val="22"/>
          <w:szCs w:val="22"/>
        </w:rPr>
        <w:t>, Purdue</w:t>
      </w:r>
      <w:r w:rsidR="002C3DDF" w:rsidRPr="002C3DDF">
        <w:rPr>
          <w:rFonts w:asciiTheme="majorHAnsi" w:hAnsiTheme="majorHAnsi" w:cs="Arial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14:paraId="44B2D02C" w14:textId="77777777" w:rsidR="00AC55EE" w:rsidRDefault="002C3DDF" w:rsidP="00CB1112">
      <w:pPr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Microsoft SEIF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53DFABF9" w14:textId="2F78B48A" w:rsidR="002C3DDF" w:rsidRPr="00CB1112" w:rsidRDefault="00CB1112" w:rsidP="00CB1112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4/1/14-</w:t>
      </w:r>
    </w:p>
    <w:p w14:paraId="46D554FC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Project Support: $40,000.00, ongoing</w:t>
      </w:r>
    </w:p>
    <w:p w14:paraId="2AE8708D" w14:textId="77777777" w:rsidR="0065336E" w:rsidRDefault="0065336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4904BC7D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Toward the Development of an Integrated Balance and Cognitive Training Paradigm to Improve Quality of Life and Reduce Falls in Individuals with Parkinson’s Disease</w:t>
      </w:r>
    </w:p>
    <w:p w14:paraId="262C21AC" w14:textId="73F32F16" w:rsidR="00CB1112" w:rsidRDefault="00CB1112" w:rsidP="00CB111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co-PI (with J.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 Haddad</w:t>
      </w:r>
      <w:r w:rsidR="00B430E1">
        <w:rPr>
          <w:rFonts w:asciiTheme="majorHAnsi" w:hAnsiTheme="majorHAnsi" w:cs="Arial"/>
          <w:sz w:val="22"/>
          <w:szCs w:val="22"/>
        </w:rPr>
        <w:t>, Purdue</w:t>
      </w:r>
      <w:r w:rsidR="002C3DDF" w:rsidRPr="002C3DDF">
        <w:rPr>
          <w:rFonts w:asciiTheme="majorHAnsi" w:hAnsiTheme="majorHAnsi" w:cs="Arial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14:paraId="29364ABC" w14:textId="77777777" w:rsidR="00AC55EE" w:rsidRDefault="002C3DDF" w:rsidP="00CB1112">
      <w:pPr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Agency: Indiana CTSI 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50D10B04" w14:textId="239F16B1" w:rsidR="00CB1112" w:rsidRDefault="00CB1112" w:rsidP="00CB1112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3/1/14-6/30/16</w:t>
      </w:r>
    </w:p>
    <w:p w14:paraId="505531FB" w14:textId="493ED59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 w:rsidR="00CB1112">
        <w:rPr>
          <w:rFonts w:asciiTheme="majorHAnsi" w:hAnsiTheme="majorHAnsi" w:cs="Arial"/>
          <w:sz w:val="22"/>
          <w:szCs w:val="22"/>
        </w:rPr>
        <w:t xml:space="preserve"> Project Support: $16,320.00, completed</w:t>
      </w:r>
    </w:p>
    <w:p w14:paraId="3232957C" w14:textId="77777777" w:rsidR="0065336E" w:rsidRDefault="0065336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336F3AC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 of Grant: Microsoft Small Equipment Grant</w:t>
      </w:r>
    </w:p>
    <w:p w14:paraId="5E528C6A" w14:textId="1F1B2FCF" w:rsidR="00CB1112" w:rsidRDefault="002C3DDF" w:rsidP="00CB1112">
      <w:pPr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Co-PI</w:t>
      </w:r>
      <w:r w:rsidR="00CB1112">
        <w:rPr>
          <w:rFonts w:asciiTheme="majorHAnsi" w:hAnsiTheme="majorHAnsi" w:cs="Arial"/>
          <w:sz w:val="22"/>
          <w:szCs w:val="22"/>
        </w:rPr>
        <w:t xml:space="preserve"> (with J. Haddad</w:t>
      </w:r>
      <w:r w:rsidR="00B430E1">
        <w:rPr>
          <w:rFonts w:asciiTheme="majorHAnsi" w:hAnsiTheme="majorHAnsi" w:cs="Arial"/>
          <w:sz w:val="22"/>
          <w:szCs w:val="22"/>
        </w:rPr>
        <w:t>, Purdue</w:t>
      </w:r>
      <w:r w:rsidR="00CB1112">
        <w:rPr>
          <w:rFonts w:asciiTheme="majorHAnsi" w:hAnsiTheme="majorHAnsi" w:cs="Arial"/>
          <w:sz w:val="22"/>
          <w:szCs w:val="22"/>
        </w:rPr>
        <w:t>)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6E8EA614" w14:textId="77777777" w:rsidR="00AC55EE" w:rsidRDefault="002C3DDF" w:rsidP="00CB1112">
      <w:pPr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Microsoft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121DB583" w14:textId="1D876732" w:rsidR="002C3DDF" w:rsidRPr="00CB1112" w:rsidRDefault="00CB1112" w:rsidP="00CB1112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9/15/13-6/30/16</w:t>
      </w:r>
    </w:p>
    <w:p w14:paraId="18C91492" w14:textId="07588F6C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$2,000.00, completed</w:t>
      </w:r>
    </w:p>
    <w:p w14:paraId="7526DE6E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6F302768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Impact of Medical and Surgical Therapies on Communication in PD</w:t>
      </w:r>
    </w:p>
    <w:p w14:paraId="3DF8ED3F" w14:textId="77777777" w:rsidR="00CB1112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consultant</w:t>
      </w:r>
      <w:r w:rsidR="00CB1112">
        <w:rPr>
          <w:rFonts w:asciiTheme="majorHAnsi" w:hAnsiTheme="majorHAnsi" w:cs="Arial"/>
          <w:sz w:val="22"/>
          <w:szCs w:val="22"/>
        </w:rPr>
        <w:t xml:space="preserve"> 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100CD3A5" w14:textId="77777777" w:rsidR="00AC55EE" w:rsidRDefault="002C3DDF" w:rsidP="00CB1112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Agency: IU Health Values Fund for Research </w:t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2945EBDC" w14:textId="13D290E1" w:rsidR="00CB1112" w:rsidRDefault="00CB1112" w:rsidP="00CB1112">
      <w:pPr>
        <w:pStyle w:val="BodyTextIndent"/>
        <w:tabs>
          <w:tab w:val="left" w:pos="360"/>
        </w:tabs>
        <w:ind w:left="0" w:firstLine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5/1/12-4/30/14</w:t>
      </w:r>
    </w:p>
    <w:p w14:paraId="1293EE61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Project Support: $100,000.00, completed</w:t>
      </w:r>
    </w:p>
    <w:p w14:paraId="502CB6E9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5E71E0E9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Clinical Efficacy of SpeechVive</w:t>
      </w:r>
    </w:p>
    <w:p w14:paraId="51CE236F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038C1E05" w14:textId="77777777" w:rsidR="00AC55EE" w:rsidRDefault="002C3DDF" w:rsidP="00CB1112">
      <w:pPr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SpeechVive</w:t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1C7E9352" w14:textId="0842BE53" w:rsidR="00CB1112" w:rsidRDefault="00CB1112" w:rsidP="00CB1112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Duration: 8/1/10-5/15/15</w:t>
      </w:r>
    </w:p>
    <w:p w14:paraId="5E48F3C3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Project Support: $500,000.00, completed</w:t>
      </w:r>
    </w:p>
    <w:p w14:paraId="2FBC6F42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6B0514A2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Use of External Cueing to Treat Hypophonia in Parkinson’s Disease</w:t>
      </w:r>
    </w:p>
    <w:p w14:paraId="3CF58D01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641380A2" w14:textId="77777777" w:rsidR="00AC55EE" w:rsidRDefault="002C3DDF" w:rsidP="00CB1112">
      <w:pPr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Agency: National Institutes of Health, R01 </w:t>
      </w:r>
      <w:r w:rsidR="00CB1112">
        <w:rPr>
          <w:rFonts w:asciiTheme="majorHAnsi" w:hAnsiTheme="majorHAnsi" w:cs="Arial"/>
          <w:sz w:val="22"/>
          <w:szCs w:val="22"/>
        </w:rPr>
        <w:tab/>
      </w:r>
    </w:p>
    <w:p w14:paraId="2A1E5A1A" w14:textId="31A362D6" w:rsidR="00CB1112" w:rsidRDefault="00CB1112" w:rsidP="00CB1112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Duration: 4/1/08-3/31/15 </w:t>
      </w:r>
    </w:p>
    <w:p w14:paraId="32E3B1E5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Direct Costs: $1,250,000; Total Costs: $1,871,117, completed</w:t>
      </w:r>
    </w:p>
    <w:p w14:paraId="642C7209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181FA6ED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Use of External Cueing to Treat Hypophonia in Parkinson’s Disease</w:t>
      </w:r>
    </w:p>
    <w:p w14:paraId="11539BE8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4F90C389" w14:textId="0D3C4A16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National Institutes of Health, Administrative Supplement (CLIN)</w:t>
      </w:r>
    </w:p>
    <w:p w14:paraId="5CF2D75A" w14:textId="45553A86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7/17/09-6/30/11</w:t>
      </w:r>
    </w:p>
    <w:p w14:paraId="7FAA37B5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Direct Costs: $150,707; Total Costs: $225,405, completed</w:t>
      </w:r>
    </w:p>
    <w:p w14:paraId="40280BE5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5B5D34D2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Physiological Effects of Hyperosmotic Vocal Fold Surface Fluid </w:t>
      </w:r>
    </w:p>
    <w:p w14:paraId="21C033F5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Co-investigator</w:t>
      </w:r>
    </w:p>
    <w:p w14:paraId="65960569" w14:textId="36C45E7C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National Institutes of Health, R03</w:t>
      </w:r>
    </w:p>
    <w:p w14:paraId="2669853A" w14:textId="62D3679B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Duration:</w:t>
      </w:r>
      <w:r w:rsidR="000C4206" w:rsidRPr="000C4206">
        <w:rPr>
          <w:rFonts w:asciiTheme="majorHAnsi" w:hAnsiTheme="majorHAnsi" w:cs="Arial"/>
          <w:sz w:val="22"/>
          <w:szCs w:val="22"/>
        </w:rPr>
        <w:t xml:space="preserve"> 3</w:t>
      </w:r>
      <w:r w:rsidR="000C4206">
        <w:rPr>
          <w:rFonts w:asciiTheme="majorHAnsi" w:hAnsiTheme="majorHAnsi" w:cs="Arial"/>
          <w:sz w:val="22"/>
          <w:szCs w:val="22"/>
        </w:rPr>
        <w:t xml:space="preserve"> years</w:t>
      </w:r>
    </w:p>
    <w:p w14:paraId="475A6AF4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Direct Costs: $300,000; Total Costs: $457,305, completed</w:t>
      </w:r>
    </w:p>
    <w:p w14:paraId="72C5FC5D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306F60F1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Advancing Academic-Research Careers (AARC) Award</w:t>
      </w:r>
    </w:p>
    <w:p w14:paraId="3BE6B96B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1D641CBC" w14:textId="3A8A6629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American Speech-Language-Hearing Association (ASHA)</w:t>
      </w:r>
    </w:p>
    <w:p w14:paraId="6A7E0025" w14:textId="18B04341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9/1/04-8/31/05</w:t>
      </w:r>
    </w:p>
    <w:p w14:paraId="24AF0A20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Direct Costs: $5,000; No indirect costs, completed</w:t>
      </w:r>
    </w:p>
    <w:p w14:paraId="6A243F72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BA2DFBE" w14:textId="7027CE24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Speech Kinematics in Parkinson’s Disease </w:t>
      </w:r>
    </w:p>
    <w:p w14:paraId="026E4203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5AE7133A" w14:textId="7F8EA34E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National Institutes of Health, R03</w:t>
      </w:r>
    </w:p>
    <w:p w14:paraId="1E1BE24C" w14:textId="2CC14BFB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9/1/02-8/31/05</w:t>
      </w:r>
    </w:p>
    <w:p w14:paraId="6DD9835E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 Direct Costs: $150,000; Total Costs: $222,000, completed</w:t>
      </w:r>
    </w:p>
    <w:p w14:paraId="73931C7D" w14:textId="1B899D61" w:rsidR="0065336E" w:rsidRDefault="0065336E">
      <w:pPr>
        <w:rPr>
          <w:rFonts w:asciiTheme="majorHAnsi" w:hAnsiTheme="majorHAnsi" w:cs="Arial"/>
          <w:b/>
          <w:sz w:val="22"/>
          <w:szCs w:val="22"/>
        </w:rPr>
      </w:pPr>
    </w:p>
    <w:p w14:paraId="0A07DACA" w14:textId="6F24D883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2C3DDF">
        <w:rPr>
          <w:rFonts w:asciiTheme="majorHAnsi" w:hAnsiTheme="majorHAnsi" w:cs="Arial"/>
          <w:b/>
          <w:sz w:val="22"/>
          <w:szCs w:val="22"/>
        </w:rPr>
        <w:t>Extramural Research Grants in Support of Students</w:t>
      </w:r>
    </w:p>
    <w:p w14:paraId="02E8596E" w14:textId="031BEF59" w:rsidR="004E2F2B" w:rsidRDefault="004E2F2B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Title of Grant: Communication Disorders </w:t>
      </w:r>
    </w:p>
    <w:p w14:paraId="7917908B" w14:textId="23FAF60A" w:rsidR="004E2F2B" w:rsidRDefault="004E2F2B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Associate Director</w:t>
      </w:r>
    </w:p>
    <w:p w14:paraId="6DBDA3B0" w14:textId="5090F3BA" w:rsidR="004E2F2B" w:rsidRDefault="004E2F2B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Agency: National institutes of Health, T32</w:t>
      </w:r>
    </w:p>
    <w:p w14:paraId="63E308A6" w14:textId="5B217DF6" w:rsidR="004E2F2B" w:rsidRDefault="004E2F2B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</w:t>
      </w:r>
      <w:r w:rsidR="00094072">
        <w:rPr>
          <w:rFonts w:asciiTheme="majorHAnsi" w:hAnsiTheme="majorHAnsi" w:cs="Arial"/>
          <w:sz w:val="22"/>
          <w:szCs w:val="22"/>
        </w:rPr>
        <w:t>uration: 07/01/17-6/30/22</w:t>
      </w:r>
    </w:p>
    <w:p w14:paraId="72AFD7D4" w14:textId="5604A096" w:rsidR="00094072" w:rsidRDefault="00094072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Total Project Support: </w:t>
      </w:r>
      <w:r w:rsidR="007D2215">
        <w:rPr>
          <w:rFonts w:asciiTheme="majorHAnsi" w:hAnsiTheme="majorHAnsi" w:cs="Arial"/>
          <w:sz w:val="22"/>
          <w:szCs w:val="22"/>
        </w:rPr>
        <w:t>1,984,454.00</w:t>
      </w:r>
      <w:r>
        <w:rPr>
          <w:rFonts w:asciiTheme="majorHAnsi" w:hAnsiTheme="majorHAnsi" w:cs="Arial"/>
          <w:sz w:val="22"/>
          <w:szCs w:val="22"/>
        </w:rPr>
        <w:t>, ongoing</w:t>
      </w:r>
    </w:p>
    <w:p w14:paraId="6267BC9B" w14:textId="77777777" w:rsidR="00094072" w:rsidRDefault="00094072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EC413EE" w14:textId="777FB389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 of Grant: Enhancing Speech Naturalness Using Respiratory Treatment in Parkinson’s Disease</w:t>
      </w:r>
    </w:p>
    <w:p w14:paraId="333D519A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Mentor (Student: Meghan Darling)</w:t>
      </w:r>
    </w:p>
    <w:p w14:paraId="347D6179" w14:textId="77777777" w:rsidR="00AC55EE" w:rsidRDefault="002C3DDF" w:rsidP="00AC55EE">
      <w:pPr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National Institutes of Health, F31</w:t>
      </w:r>
      <w:r w:rsidR="00AC55EE">
        <w:rPr>
          <w:rFonts w:asciiTheme="majorHAnsi" w:hAnsiTheme="majorHAnsi" w:cs="Arial"/>
          <w:sz w:val="22"/>
          <w:szCs w:val="22"/>
        </w:rPr>
        <w:tab/>
      </w:r>
    </w:p>
    <w:p w14:paraId="7AAB07F7" w14:textId="79A49821" w:rsidR="00AC55EE" w:rsidRDefault="00AC55EE" w:rsidP="00AC55EE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Duration: </w:t>
      </w:r>
      <w:r w:rsidR="00094072">
        <w:rPr>
          <w:rFonts w:ascii="Cambria" w:hAnsi="Cambria" w:cs="Calibri"/>
          <w:sz w:val="22"/>
          <w:szCs w:val="22"/>
        </w:rPr>
        <w:t>01/01/12-07/31/13</w:t>
      </w:r>
    </w:p>
    <w:p w14:paraId="3860C4D6" w14:textId="3894281A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$178,999.00, completed</w:t>
      </w:r>
    </w:p>
    <w:p w14:paraId="736C068D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12445400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Students Preparing for Academic &amp; Research Careers (SPARC) Award</w:t>
      </w:r>
    </w:p>
    <w:p w14:paraId="62573261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Mentor (Student: Meghan Darling)</w:t>
      </w:r>
    </w:p>
    <w:p w14:paraId="46349DC9" w14:textId="4F6F3CB9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American Speech-Language-Hearing Association (ASHA)</w:t>
      </w:r>
    </w:p>
    <w:p w14:paraId="797954A1" w14:textId="4CD05AF7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9/1/05-8/31/06</w:t>
      </w:r>
    </w:p>
    <w:p w14:paraId="76815331" w14:textId="3529050B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$1500 for student, $500 honorarium for faculty</w:t>
      </w:r>
      <w:r w:rsidR="002C3DDF">
        <w:rPr>
          <w:rFonts w:asciiTheme="majorHAnsi" w:hAnsiTheme="majorHAnsi" w:cs="Arial"/>
          <w:sz w:val="22"/>
          <w:szCs w:val="22"/>
        </w:rPr>
        <w:t>, completed</w:t>
      </w:r>
    </w:p>
    <w:p w14:paraId="6DB8CDD6" w14:textId="77777777" w:rsidR="0065336E" w:rsidRDefault="0065336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5A617A35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Students Preparing for Academic &amp; Research Careers (SPARC) Award</w:t>
      </w:r>
    </w:p>
    <w:p w14:paraId="689A2362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Mentor (Student: Erin Jenison)</w:t>
      </w:r>
    </w:p>
    <w:p w14:paraId="7C4C6886" w14:textId="0E64D0CE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American Speech-Language-Hearing Association (ASHA)</w:t>
      </w:r>
    </w:p>
    <w:p w14:paraId="4CAB1DAA" w14:textId="1C56A637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 w:rsidR="000C4206">
        <w:rPr>
          <w:rFonts w:asciiTheme="majorHAnsi" w:hAnsiTheme="majorHAnsi" w:cs="Arial"/>
          <w:sz w:val="22"/>
          <w:szCs w:val="22"/>
        </w:rPr>
        <w:t xml:space="preserve">: </w:t>
      </w:r>
      <w:r w:rsidR="000C4206" w:rsidRPr="000C4206">
        <w:rPr>
          <w:rFonts w:asciiTheme="majorHAnsi" w:hAnsiTheme="majorHAnsi" w:cs="Arial"/>
          <w:sz w:val="22"/>
          <w:szCs w:val="22"/>
        </w:rPr>
        <w:t>9/1/04-8/31/05</w:t>
      </w:r>
    </w:p>
    <w:p w14:paraId="1A52DB89" w14:textId="5CAE5FE4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$1500 for student, $500 honorarium for faculty, completed</w:t>
      </w:r>
    </w:p>
    <w:p w14:paraId="77BCDE2C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6F8AE241" w14:textId="05E4C54C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2C3DDF">
        <w:rPr>
          <w:rFonts w:asciiTheme="majorHAnsi" w:hAnsiTheme="majorHAnsi" w:cs="Arial"/>
          <w:b/>
          <w:sz w:val="22"/>
          <w:szCs w:val="22"/>
        </w:rPr>
        <w:t>Intramural Research Grants</w:t>
      </w:r>
    </w:p>
    <w:p w14:paraId="3E16BCC4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MR Compatible Microphone</w:t>
      </w:r>
    </w:p>
    <w:p w14:paraId="09548D70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25D4E52E" w14:textId="77777777" w:rsidR="00AC55EE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Purdue Institute for Integrative Neuroscience</w:t>
      </w:r>
      <w:r w:rsidR="00AC55EE">
        <w:rPr>
          <w:rFonts w:asciiTheme="majorHAnsi" w:hAnsiTheme="majorHAnsi" w:cs="Arial"/>
          <w:sz w:val="22"/>
          <w:szCs w:val="22"/>
        </w:rPr>
        <w:tab/>
      </w:r>
    </w:p>
    <w:p w14:paraId="0BC2BA30" w14:textId="21DFE806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 7/1/16-12/31/16</w:t>
      </w:r>
    </w:p>
    <w:p w14:paraId="486D7544" w14:textId="09135BFF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: $10,600, </w:t>
      </w:r>
      <w:r>
        <w:rPr>
          <w:rFonts w:asciiTheme="majorHAnsi" w:hAnsiTheme="majorHAnsi" w:cs="Arial"/>
          <w:sz w:val="22"/>
          <w:szCs w:val="22"/>
        </w:rPr>
        <w:t>completed</w:t>
      </w:r>
    </w:p>
    <w:p w14:paraId="2A388387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551A9301" w14:textId="0D523D2D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HHS Center - Center for </w:t>
      </w:r>
      <w:r w:rsidR="0065336E">
        <w:rPr>
          <w:rFonts w:asciiTheme="majorHAnsi" w:hAnsiTheme="majorHAnsi" w:cs="Arial"/>
          <w:sz w:val="22"/>
          <w:szCs w:val="22"/>
        </w:rPr>
        <w:t>the Study of Brain, Behavior, and NeuroRehabilitation (CEREBBRAL)</w:t>
      </w:r>
    </w:p>
    <w:p w14:paraId="778679B5" w14:textId="2CFF0F3E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Role: Co-Director (with </w:t>
      </w:r>
      <w:r w:rsidR="003233A8">
        <w:rPr>
          <w:rFonts w:asciiTheme="majorHAnsi" w:hAnsiTheme="majorHAnsi" w:cs="Arial"/>
          <w:sz w:val="22"/>
          <w:szCs w:val="22"/>
        </w:rPr>
        <w:t xml:space="preserve">S. </w:t>
      </w:r>
      <w:r w:rsidRPr="002C3DDF">
        <w:rPr>
          <w:rFonts w:asciiTheme="majorHAnsi" w:hAnsiTheme="majorHAnsi" w:cs="Arial"/>
          <w:sz w:val="22"/>
          <w:szCs w:val="22"/>
        </w:rPr>
        <w:t>Helie</w:t>
      </w:r>
      <w:r w:rsidR="00B430E1">
        <w:rPr>
          <w:rFonts w:asciiTheme="majorHAnsi" w:hAnsiTheme="majorHAnsi" w:cs="Arial"/>
          <w:sz w:val="22"/>
          <w:szCs w:val="22"/>
        </w:rPr>
        <w:t>, Purdue</w:t>
      </w:r>
      <w:r w:rsidRPr="002C3DDF">
        <w:rPr>
          <w:rFonts w:asciiTheme="majorHAnsi" w:hAnsiTheme="majorHAnsi" w:cs="Arial"/>
          <w:sz w:val="22"/>
          <w:szCs w:val="22"/>
        </w:rPr>
        <w:t>)</w:t>
      </w:r>
    </w:p>
    <w:p w14:paraId="46BCF475" w14:textId="77777777" w:rsidR="00AC55EE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College of Health and Human Science at Purdue University</w:t>
      </w:r>
      <w:r w:rsidR="00AC55EE">
        <w:rPr>
          <w:rFonts w:asciiTheme="majorHAnsi" w:hAnsiTheme="majorHAnsi" w:cs="Arial"/>
          <w:sz w:val="22"/>
          <w:szCs w:val="22"/>
        </w:rPr>
        <w:tab/>
      </w:r>
    </w:p>
    <w:p w14:paraId="7CF8079E" w14:textId="0BB55650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 5/1/17-4/30/20</w:t>
      </w:r>
    </w:p>
    <w:p w14:paraId="524923C5" w14:textId="00E69041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$173,000, ongoing</w:t>
      </w:r>
    </w:p>
    <w:p w14:paraId="5AEE21A5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7C8D920D" w14:textId="19AA25F4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Neurological Underpinnings of the Lombard Effect and </w:t>
      </w:r>
      <w:r>
        <w:rPr>
          <w:rFonts w:asciiTheme="majorHAnsi" w:hAnsiTheme="majorHAnsi" w:cs="Arial"/>
          <w:sz w:val="22"/>
          <w:szCs w:val="22"/>
        </w:rPr>
        <w:t xml:space="preserve">Training with the SpeechVive in </w:t>
      </w:r>
      <w:r w:rsidRPr="002C3DDF">
        <w:rPr>
          <w:rFonts w:asciiTheme="majorHAnsi" w:hAnsiTheme="majorHAnsi" w:cs="Arial"/>
          <w:sz w:val="22"/>
          <w:szCs w:val="22"/>
        </w:rPr>
        <w:t xml:space="preserve">People with Parkinson’s Disease </w:t>
      </w:r>
    </w:p>
    <w:p w14:paraId="5E28F821" w14:textId="48CDBF27" w:rsidR="002C3DDF" w:rsidRPr="002C3DDF" w:rsidRDefault="003233A8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Co-PI (</w:t>
      </w:r>
      <w:r w:rsidR="002C3DDF" w:rsidRPr="002C3DDF">
        <w:rPr>
          <w:rFonts w:asciiTheme="majorHAnsi" w:hAnsiTheme="majorHAnsi" w:cs="Arial"/>
          <w:sz w:val="22"/>
          <w:szCs w:val="22"/>
        </w:rPr>
        <w:t xml:space="preserve">with </w:t>
      </w:r>
      <w:r>
        <w:rPr>
          <w:rFonts w:asciiTheme="majorHAnsi" w:hAnsiTheme="majorHAnsi" w:cs="Arial"/>
          <w:sz w:val="22"/>
          <w:szCs w:val="22"/>
        </w:rPr>
        <w:t xml:space="preserve">S. </w:t>
      </w:r>
      <w:r w:rsidR="002C3DDF" w:rsidRPr="002C3DDF">
        <w:rPr>
          <w:rFonts w:asciiTheme="majorHAnsi" w:hAnsiTheme="majorHAnsi" w:cs="Arial"/>
          <w:sz w:val="22"/>
          <w:szCs w:val="22"/>
        </w:rPr>
        <w:t>Helie</w:t>
      </w:r>
      <w:r w:rsidR="00B430E1">
        <w:rPr>
          <w:rFonts w:asciiTheme="majorHAnsi" w:hAnsiTheme="majorHAnsi" w:cs="Arial"/>
          <w:sz w:val="22"/>
          <w:szCs w:val="22"/>
        </w:rPr>
        <w:t>, Purdue</w:t>
      </w:r>
      <w:r w:rsidR="002C3DDF" w:rsidRPr="002C3DDF">
        <w:rPr>
          <w:rFonts w:asciiTheme="majorHAnsi" w:hAnsiTheme="majorHAnsi" w:cs="Arial"/>
          <w:sz w:val="22"/>
          <w:szCs w:val="22"/>
        </w:rPr>
        <w:t>)</w:t>
      </w:r>
    </w:p>
    <w:p w14:paraId="64C3EA1F" w14:textId="4409D8D2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Agency: College of Health and Human Sciences at Purdue University 3T MRI Pilot Grant Program </w:t>
      </w:r>
    </w:p>
    <w:p w14:paraId="48CFD5BE" w14:textId="4E4FA363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 10/21/13-</w:t>
      </w:r>
    </w:p>
    <w:p w14:paraId="4AF982D3" w14:textId="074DA2C6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$3,000, ongoing</w:t>
      </w:r>
    </w:p>
    <w:p w14:paraId="611CB124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4C49FC6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Category II Emerging Research Incentive Grant</w:t>
      </w:r>
    </w:p>
    <w:p w14:paraId="263245C6" w14:textId="50656390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Co-PI (</w:t>
      </w:r>
      <w:r w:rsidR="00B430E1">
        <w:rPr>
          <w:rFonts w:asciiTheme="majorHAnsi" w:hAnsiTheme="majorHAnsi" w:cs="Arial"/>
          <w:sz w:val="22"/>
          <w:szCs w:val="22"/>
        </w:rPr>
        <w:t>with P.</w:t>
      </w:r>
      <w:r w:rsidRPr="002C3DDF">
        <w:rPr>
          <w:rFonts w:asciiTheme="majorHAnsi" w:hAnsiTheme="majorHAnsi" w:cs="Arial"/>
          <w:sz w:val="22"/>
          <w:szCs w:val="22"/>
        </w:rPr>
        <w:t xml:space="preserve"> Sivasankar</w:t>
      </w:r>
      <w:r w:rsidR="00B430E1">
        <w:rPr>
          <w:rFonts w:asciiTheme="majorHAnsi" w:hAnsiTheme="majorHAnsi" w:cs="Arial"/>
          <w:sz w:val="22"/>
          <w:szCs w:val="22"/>
        </w:rPr>
        <w:t>, Purdue</w:t>
      </w:r>
      <w:r w:rsidRPr="002C3DDF">
        <w:rPr>
          <w:rFonts w:asciiTheme="majorHAnsi" w:hAnsiTheme="majorHAnsi" w:cs="Arial"/>
          <w:sz w:val="22"/>
          <w:szCs w:val="22"/>
        </w:rPr>
        <w:t>)</w:t>
      </w:r>
    </w:p>
    <w:p w14:paraId="71AB8469" w14:textId="0EFDE546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Office of the Vice President for Research (OVPR) at Purdue University</w:t>
      </w:r>
    </w:p>
    <w:p w14:paraId="3D5163A1" w14:textId="1291A475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 2/18/13-5/31/15</w:t>
      </w:r>
    </w:p>
    <w:p w14:paraId="5C0394EC" w14:textId="29480433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$97,274, completed</w:t>
      </w:r>
    </w:p>
    <w:p w14:paraId="1075076A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74AA33A3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Entrepreneurial Leadership Academy</w:t>
      </w:r>
    </w:p>
    <w:p w14:paraId="408BF504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Faculty Scholar</w:t>
      </w:r>
    </w:p>
    <w:p w14:paraId="54437D95" w14:textId="4DC158E6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The Burton D. Morgan Center for Entrepreneurship in Discovery Park</w:t>
      </w:r>
    </w:p>
    <w:p w14:paraId="2942115F" w14:textId="77777777" w:rsidR="00AC55EE" w:rsidRPr="002B6FCD" w:rsidRDefault="00AC55EE" w:rsidP="00AC55EE">
      <w:pPr>
        <w:rPr>
          <w:rFonts w:asciiTheme="majorHAnsi" w:hAnsiTheme="majorHAnsi" w:cstheme="minorHAnsi"/>
          <w:sz w:val="22"/>
          <w:szCs w:val="22"/>
        </w:rPr>
      </w:pPr>
      <w:r w:rsidRPr="002B6FCD">
        <w:rPr>
          <w:rFonts w:asciiTheme="majorHAnsi" w:hAnsiTheme="majorHAnsi" w:cstheme="minorHAnsi"/>
          <w:sz w:val="22"/>
          <w:szCs w:val="22"/>
        </w:rPr>
        <w:t>Duration: 8/16/11-8/15/12</w:t>
      </w:r>
    </w:p>
    <w:p w14:paraId="3C35A2E2" w14:textId="1A7C8BB5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$15,000, completed</w:t>
      </w:r>
    </w:p>
    <w:p w14:paraId="6198299E" w14:textId="77777777" w:rsidR="00AC55EE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520F236" w14:textId="388F03F9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Enhancing Speech Naturalness Using Respiratory Treatment in Parkinson’s Disease</w:t>
      </w:r>
    </w:p>
    <w:p w14:paraId="7BF8BEAE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Mentor (Student: Meghan Darling)</w:t>
      </w:r>
    </w:p>
    <w:p w14:paraId="10B81AD7" w14:textId="006217E1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PRF Research Grant for Doctoral Student Support</w:t>
      </w:r>
    </w:p>
    <w:p w14:paraId="4398EBB0" w14:textId="77777777" w:rsidR="00AC55EE" w:rsidRPr="002B6FCD" w:rsidRDefault="00AC55EE" w:rsidP="00AC55EE">
      <w:pPr>
        <w:rPr>
          <w:rFonts w:asciiTheme="majorHAnsi" w:hAnsiTheme="majorHAnsi" w:cstheme="minorHAnsi"/>
          <w:sz w:val="22"/>
          <w:szCs w:val="22"/>
        </w:rPr>
      </w:pPr>
      <w:r w:rsidRPr="002B6FCD">
        <w:rPr>
          <w:rFonts w:asciiTheme="majorHAnsi" w:hAnsiTheme="majorHAnsi" w:cstheme="minorHAnsi"/>
          <w:sz w:val="22"/>
          <w:szCs w:val="22"/>
        </w:rPr>
        <w:t>Duration: 7/1/11-6/30/12</w:t>
      </w:r>
    </w:p>
    <w:p w14:paraId="01EA66E0" w14:textId="0D8DF4BC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~$50,000.00 (stipend and tuition for 1 year), completed</w:t>
      </w:r>
    </w:p>
    <w:p w14:paraId="18795EC4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3355250" w14:textId="2701A4CA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Entrepreneurial Leadership Academy</w:t>
      </w:r>
    </w:p>
    <w:p w14:paraId="2FA367A8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Participant</w:t>
      </w:r>
    </w:p>
    <w:p w14:paraId="2ACC7266" w14:textId="5E444ABC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The Burton D. Morgan Center for Entrepreneurship in Discovery Park</w:t>
      </w:r>
    </w:p>
    <w:p w14:paraId="22F77683" w14:textId="77777777" w:rsidR="00AC55EE" w:rsidRPr="002B6FCD" w:rsidRDefault="00AC55EE" w:rsidP="00AC55EE">
      <w:pPr>
        <w:rPr>
          <w:rFonts w:asciiTheme="majorHAnsi" w:hAnsiTheme="majorHAnsi" w:cstheme="minorHAnsi"/>
          <w:sz w:val="22"/>
          <w:szCs w:val="22"/>
        </w:rPr>
      </w:pPr>
      <w:r w:rsidRPr="002B6FCD">
        <w:rPr>
          <w:rFonts w:asciiTheme="majorHAnsi" w:hAnsiTheme="majorHAnsi" w:cstheme="minorHAnsi"/>
          <w:sz w:val="22"/>
          <w:szCs w:val="22"/>
        </w:rPr>
        <w:t>Duration: 8/16/10-8/15/12</w:t>
      </w:r>
    </w:p>
    <w:p w14:paraId="004D7FC9" w14:textId="3E067C5B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$5,000, completed</w:t>
      </w:r>
    </w:p>
    <w:p w14:paraId="382BF57F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975DAD0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A Novel Rat Model of Pre-diagnosis Cognitive Symptoms in Parkinson’s Disease </w:t>
      </w:r>
    </w:p>
    <w:p w14:paraId="09581EFB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Co-investigator</w:t>
      </w:r>
    </w:p>
    <w:p w14:paraId="14A92641" w14:textId="726DE346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Ralph W. and Grace M. Showalter Research Trust Fund</w:t>
      </w:r>
    </w:p>
    <w:p w14:paraId="4AB4CD65" w14:textId="26C524ED" w:rsidR="00AC55EE" w:rsidRPr="002B6FCD" w:rsidRDefault="00AC55EE" w:rsidP="00AC55EE">
      <w:pPr>
        <w:rPr>
          <w:rFonts w:asciiTheme="majorHAnsi" w:hAnsiTheme="majorHAnsi" w:cstheme="minorHAnsi"/>
          <w:sz w:val="22"/>
          <w:szCs w:val="22"/>
        </w:rPr>
      </w:pPr>
      <w:r w:rsidRPr="002B6FCD">
        <w:rPr>
          <w:rFonts w:asciiTheme="majorHAnsi" w:hAnsiTheme="majorHAnsi" w:cstheme="minorHAnsi"/>
          <w:sz w:val="22"/>
          <w:szCs w:val="22"/>
        </w:rPr>
        <w:t xml:space="preserve">Duration: </w:t>
      </w:r>
      <w:r>
        <w:rPr>
          <w:rFonts w:asciiTheme="majorHAnsi" w:hAnsiTheme="majorHAnsi" w:cstheme="minorHAnsi"/>
          <w:sz w:val="22"/>
          <w:szCs w:val="22"/>
        </w:rPr>
        <w:t>7/1/10-6/30/12</w:t>
      </w:r>
    </w:p>
    <w:p w14:paraId="382D3F64" w14:textId="6A3DCCD3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$75,000, completed</w:t>
      </w:r>
    </w:p>
    <w:p w14:paraId="3AE5A683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1731B87F" w14:textId="2F7EC42E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Center for Assistive Technology (CAT) Demonstration Project</w:t>
      </w:r>
    </w:p>
    <w:p w14:paraId="697FAFDC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Family and Social Services Administration, State of Indiana through Regenstrief Center for Healthcare Engineering</w:t>
      </w:r>
    </w:p>
    <w:p w14:paraId="628A6EF3" w14:textId="4CA47500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5C296A33" w14:textId="1926C8B3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3/6/09-12/31/09</w:t>
      </w:r>
    </w:p>
    <w:p w14:paraId="73CF4CEC" w14:textId="578671C4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$18,912, completed</w:t>
      </w:r>
    </w:p>
    <w:p w14:paraId="72C6E21B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52DD270F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Purdue Project Development Grant</w:t>
      </w:r>
    </w:p>
    <w:p w14:paraId="09305108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1DA14692" w14:textId="762126E1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Indiana CTSI</w:t>
      </w:r>
    </w:p>
    <w:p w14:paraId="70DD868A" w14:textId="366A602D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1/27/2009-12/31/2009</w:t>
      </w:r>
    </w:p>
    <w:p w14:paraId="4F1D1E63" w14:textId="278B5380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$10,000, completed</w:t>
      </w:r>
    </w:p>
    <w:p w14:paraId="2B23A384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1144D9D8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Effects of Typical Age-Related Cognitive Decline in Everyday Dual Tasks</w:t>
      </w:r>
    </w:p>
    <w:p w14:paraId="1965F39C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773F6DBA" w14:textId="1C91829A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Purdue University, Research Incentive Grant</w:t>
      </w:r>
    </w:p>
    <w:p w14:paraId="154C1DD2" w14:textId="5E51359C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11/2008-12/2009</w:t>
      </w:r>
    </w:p>
    <w:p w14:paraId="57617267" w14:textId="7CF61B98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$1,150.00, completed</w:t>
      </w:r>
    </w:p>
    <w:p w14:paraId="506EC0BE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43E5255F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Effect of Parkinson’s Disease on Respiration and Intonation: A Longitudinal Study</w:t>
      </w:r>
    </w:p>
    <w:p w14:paraId="48D77A03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0D70B064" w14:textId="66B6AB08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Purdue University, Research Incentive Grant</w:t>
      </w:r>
    </w:p>
    <w:p w14:paraId="08CC30FE" w14:textId="7037EB2D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Duration: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11/2007-12/2008</w:t>
      </w:r>
    </w:p>
    <w:p w14:paraId="372BA400" w14:textId="32E52754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$500.00, completed</w:t>
      </w:r>
    </w:p>
    <w:p w14:paraId="203F6C45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3C29457E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 xml:space="preserve">Title: Influence of Planning and Syntax on Breath Pausing Patterns </w:t>
      </w:r>
    </w:p>
    <w:p w14:paraId="165BD5FB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5C2CC48A" w14:textId="67D29C03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Purdue University, Summer Faculty Grant</w:t>
      </w:r>
    </w:p>
    <w:p w14:paraId="15B802BF" w14:textId="007166D5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Summer 2007</w:t>
      </w:r>
    </w:p>
    <w:p w14:paraId="3C7CD17A" w14:textId="5D23D26F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$7000.00, completed</w:t>
      </w:r>
    </w:p>
    <w:p w14:paraId="1B7D0C04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2742AF00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Research Support Grant</w:t>
      </w:r>
    </w:p>
    <w:p w14:paraId="18AE5770" w14:textId="77777777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Role: PI</w:t>
      </w:r>
    </w:p>
    <w:p w14:paraId="444059A8" w14:textId="0F86F56F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Richard and Mary Lou Hazelton Faculty Development Fund</w:t>
      </w:r>
    </w:p>
    <w:p w14:paraId="4782536E" w14:textId="0929BD0F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0C4206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0C4206">
        <w:rPr>
          <w:rFonts w:asciiTheme="majorHAnsi" w:hAnsiTheme="majorHAnsi" w:cs="Arial"/>
          <w:sz w:val="22"/>
          <w:szCs w:val="22"/>
        </w:rPr>
        <w:t xml:space="preserve"> </w:t>
      </w:r>
      <w:r w:rsidR="000C4206" w:rsidRPr="000C4206">
        <w:rPr>
          <w:rFonts w:asciiTheme="majorHAnsi" w:hAnsiTheme="majorHAnsi" w:cs="Arial"/>
          <w:sz w:val="22"/>
          <w:szCs w:val="22"/>
        </w:rPr>
        <w:t>1/9/06-8/31/07</w:t>
      </w:r>
    </w:p>
    <w:p w14:paraId="28D460B1" w14:textId="60738561" w:rsid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$1000.00, completed</w:t>
      </w:r>
    </w:p>
    <w:p w14:paraId="4590CCAE" w14:textId="77777777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1DC3D8AD" w14:textId="5DC4AE13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Title: Speech Kinematics in Parkinson’s Disease</w:t>
      </w:r>
    </w:p>
    <w:p w14:paraId="7D5C1FF6" w14:textId="77777777" w:rsidR="002C3DDF" w:rsidRP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Role: PI</w:t>
      </w:r>
    </w:p>
    <w:p w14:paraId="52432CA2" w14:textId="6204159C" w:rsidR="002C3DDF" w:rsidRDefault="002C3DDF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Agency: The Center on Aging and the Life Course (CALC) at Purdue University, Research Support Grant</w:t>
      </w:r>
    </w:p>
    <w:p w14:paraId="51BDFEBA" w14:textId="78252A7A" w:rsidR="00AC55EE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B430E1">
        <w:rPr>
          <w:rFonts w:asciiTheme="majorHAnsi" w:hAnsiTheme="majorHAnsi" w:cs="Arial"/>
          <w:sz w:val="22"/>
          <w:szCs w:val="22"/>
        </w:rPr>
        <w:t>Duration</w:t>
      </w:r>
      <w:r>
        <w:rPr>
          <w:rFonts w:asciiTheme="majorHAnsi" w:hAnsiTheme="majorHAnsi" w:cs="Arial"/>
          <w:sz w:val="22"/>
          <w:szCs w:val="22"/>
        </w:rPr>
        <w:t>:</w:t>
      </w:r>
      <w:r w:rsidR="00B430E1">
        <w:rPr>
          <w:rFonts w:asciiTheme="majorHAnsi" w:hAnsiTheme="majorHAnsi" w:cs="Arial"/>
          <w:sz w:val="22"/>
          <w:szCs w:val="22"/>
        </w:rPr>
        <w:t xml:space="preserve"> 1 year</w:t>
      </w:r>
    </w:p>
    <w:p w14:paraId="76141DE3" w14:textId="11CDD965" w:rsidR="002C3DDF" w:rsidRPr="002C3DDF" w:rsidRDefault="00AC55EE" w:rsidP="002C3DDF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2C3DDF">
        <w:rPr>
          <w:rFonts w:asciiTheme="majorHAnsi" w:hAnsiTheme="majorHAnsi" w:cs="Arial"/>
          <w:sz w:val="22"/>
          <w:szCs w:val="22"/>
        </w:rPr>
        <w:t>Total</w:t>
      </w:r>
      <w:r>
        <w:rPr>
          <w:rFonts w:asciiTheme="majorHAnsi" w:hAnsiTheme="majorHAnsi" w:cs="Arial"/>
          <w:sz w:val="22"/>
          <w:szCs w:val="22"/>
        </w:rPr>
        <w:t xml:space="preserve"> Project Support</w:t>
      </w:r>
      <w:r w:rsidR="002C3DDF" w:rsidRPr="002C3DDF">
        <w:rPr>
          <w:rFonts w:asciiTheme="majorHAnsi" w:hAnsiTheme="majorHAnsi" w:cs="Arial"/>
          <w:sz w:val="22"/>
          <w:szCs w:val="22"/>
        </w:rPr>
        <w:t>: $1000.00, completed</w:t>
      </w:r>
    </w:p>
    <w:p w14:paraId="798D72CF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6C3089AF" w14:textId="591B8EDF" w:rsidR="002D2730" w:rsidRPr="00C459C4" w:rsidRDefault="003E4841" w:rsidP="002D2730">
      <w:pPr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SCIENTIFIC PATENTS</w:t>
      </w:r>
    </w:p>
    <w:p w14:paraId="7E95C316" w14:textId="24EB267C" w:rsidR="00FF3DD3" w:rsidRPr="00FF3DD3" w:rsidRDefault="00FF3DD3" w:rsidP="00FF3DD3">
      <w:p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US </w:t>
      </w:r>
      <w:r>
        <w:rPr>
          <w:rFonts w:asciiTheme="majorHAnsi" w:hAnsiTheme="majorHAnsi" w:cs="Arial"/>
          <w:bCs/>
          <w:sz w:val="22"/>
          <w:szCs w:val="22"/>
        </w:rPr>
        <w:t xml:space="preserve">Patent </w:t>
      </w:r>
      <w:r w:rsidRPr="00FF3DD3">
        <w:rPr>
          <w:rFonts w:asciiTheme="majorHAnsi" w:hAnsiTheme="majorHAnsi" w:cs="Arial"/>
          <w:bCs/>
          <w:sz w:val="22"/>
          <w:szCs w:val="22"/>
        </w:rPr>
        <w:t>Publication number: 9381110</w:t>
      </w:r>
      <w:r>
        <w:rPr>
          <w:rFonts w:asciiTheme="majorHAnsi" w:hAnsiTheme="majorHAnsi" w:cs="Arial"/>
          <w:bCs/>
          <w:sz w:val="22"/>
          <w:szCs w:val="22"/>
        </w:rPr>
        <w:t>, Huber et al., Method and System for Training Voice Patterns, granted 7/5/16</w:t>
      </w:r>
    </w:p>
    <w:p w14:paraId="43D83B2C" w14:textId="77777777" w:rsidR="00FF3DD3" w:rsidRPr="00FF3DD3" w:rsidRDefault="00FF3DD3" w:rsidP="00BC1AA9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48B68EE6" w14:textId="7B25ADCD" w:rsidR="00D805F8" w:rsidRPr="00FF3DD3" w:rsidRDefault="006F0901" w:rsidP="00BC1AA9">
      <w:p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US </w:t>
      </w:r>
      <w:bookmarkStart w:id="1" w:name="OLE_LINK3"/>
      <w:r w:rsidR="00FF3DD3">
        <w:rPr>
          <w:rFonts w:asciiTheme="majorHAnsi" w:hAnsiTheme="majorHAnsi" w:cs="Arial"/>
          <w:bCs/>
          <w:sz w:val="22"/>
          <w:szCs w:val="22"/>
        </w:rPr>
        <w:t xml:space="preserve">Patent </w:t>
      </w:r>
      <w:r w:rsidR="00FF3DD3" w:rsidRPr="00FF3DD3">
        <w:rPr>
          <w:rFonts w:asciiTheme="majorHAnsi" w:hAnsiTheme="majorHAnsi" w:cs="Arial"/>
          <w:bCs/>
          <w:sz w:val="22"/>
          <w:szCs w:val="22"/>
        </w:rPr>
        <w:t>Publication number: 9532897</w:t>
      </w:r>
      <w:r w:rsidR="00FF3DD3">
        <w:rPr>
          <w:rFonts w:asciiTheme="majorHAnsi" w:hAnsiTheme="majorHAnsi" w:cs="Arial"/>
          <w:bCs/>
          <w:sz w:val="22"/>
          <w:szCs w:val="22"/>
        </w:rPr>
        <w:t xml:space="preserve">, </w:t>
      </w:r>
      <w:r w:rsidR="00CD4190">
        <w:rPr>
          <w:rFonts w:asciiTheme="majorHAnsi" w:hAnsiTheme="majorHAnsi" w:cs="Arial"/>
          <w:bCs/>
          <w:sz w:val="22"/>
          <w:szCs w:val="22"/>
        </w:rPr>
        <w:t xml:space="preserve">Huber et al., </w:t>
      </w:r>
      <w:r w:rsidR="00FF3DD3">
        <w:rPr>
          <w:rFonts w:asciiTheme="majorHAnsi" w:hAnsiTheme="majorHAnsi" w:cs="Arial"/>
          <w:bCs/>
          <w:sz w:val="22"/>
          <w:szCs w:val="22"/>
        </w:rPr>
        <w:t>Devices That Train</w:t>
      </w:r>
      <w:r w:rsidR="007C0AF1">
        <w:rPr>
          <w:rFonts w:asciiTheme="majorHAnsi" w:hAnsiTheme="majorHAnsi" w:cs="Arial"/>
          <w:bCs/>
          <w:sz w:val="22"/>
          <w:szCs w:val="22"/>
        </w:rPr>
        <w:t xml:space="preserve"> Voice Patterns</w:t>
      </w:r>
      <w:r w:rsidR="00FF3DD3">
        <w:rPr>
          <w:rFonts w:asciiTheme="majorHAnsi" w:hAnsiTheme="majorHAnsi" w:cs="Arial"/>
          <w:bCs/>
          <w:sz w:val="22"/>
          <w:szCs w:val="22"/>
        </w:rPr>
        <w:t xml:space="preserve"> and Methods Thereof, granted 1/3/17</w:t>
      </w:r>
      <w:bookmarkEnd w:id="1"/>
    </w:p>
    <w:p w14:paraId="10D9B116" w14:textId="77777777" w:rsidR="00FF3DD3" w:rsidRDefault="00FF3DD3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1E94F3E9" w14:textId="626326F0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GRANT REVIEW</w:t>
      </w:r>
    </w:p>
    <w:p w14:paraId="30AFF432" w14:textId="01C4AB58" w:rsidR="002A23DC" w:rsidRDefault="002A23DC" w:rsidP="002A23DC">
      <w:pPr>
        <w:pStyle w:val="BodyTextIndent"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2016-2020</w:t>
      </w:r>
      <w:r>
        <w:rPr>
          <w:rFonts w:asciiTheme="majorHAnsi" w:hAnsiTheme="majorHAnsi" w:cs="Arial"/>
          <w:sz w:val="22"/>
          <w:szCs w:val="22"/>
        </w:rPr>
        <w:tab/>
      </w:r>
      <w:r w:rsidRPr="002A23DC">
        <w:rPr>
          <w:rFonts w:asciiTheme="majorHAnsi" w:hAnsiTheme="majorHAnsi" w:cs="Arial"/>
          <w:sz w:val="22"/>
          <w:szCs w:val="22"/>
        </w:rPr>
        <w:t>Standing Committee Member, Motor Function, Speech, and Rehabilitation Study Section (MFSR) at National Institutes of Health</w:t>
      </w:r>
    </w:p>
    <w:p w14:paraId="6D4C2B6A" w14:textId="77777777" w:rsidR="00744829" w:rsidRDefault="00744829" w:rsidP="00BC1AA9">
      <w:pPr>
        <w:pStyle w:val="BodyTextIndent"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</w:t>
      </w:r>
      <w:r>
        <w:rPr>
          <w:rFonts w:asciiTheme="majorHAnsi" w:hAnsiTheme="majorHAnsi" w:cs="Arial"/>
          <w:sz w:val="22"/>
          <w:szCs w:val="22"/>
        </w:rPr>
        <w:tab/>
        <w:t>Ad-Hoc Reviewer, NIH/NINDS</w:t>
      </w:r>
    </w:p>
    <w:p w14:paraId="535DE9C4" w14:textId="1E2A641E" w:rsidR="00361CF1" w:rsidRPr="00C459C4" w:rsidRDefault="00361CF1" w:rsidP="00BC1AA9">
      <w:pPr>
        <w:pStyle w:val="BodyTextIndent"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</w:t>
      </w:r>
      <w:r w:rsidR="00E6058D" w:rsidRPr="00C459C4">
        <w:rPr>
          <w:rFonts w:asciiTheme="majorHAnsi" w:hAnsiTheme="majorHAnsi" w:cs="Arial"/>
          <w:sz w:val="22"/>
          <w:szCs w:val="22"/>
        </w:rPr>
        <w:t>-2014</w:t>
      </w:r>
      <w:r w:rsidRPr="00C459C4">
        <w:rPr>
          <w:rFonts w:asciiTheme="majorHAnsi" w:hAnsiTheme="majorHAnsi" w:cs="Arial"/>
          <w:sz w:val="22"/>
          <w:szCs w:val="22"/>
        </w:rPr>
        <w:tab/>
        <w:t>Ad-Hoc Reviewer, NIH/NIDCD</w:t>
      </w:r>
    </w:p>
    <w:p w14:paraId="46C71002" w14:textId="77777777" w:rsidR="00C459C4" w:rsidRDefault="00C459C4" w:rsidP="00BC1AA9">
      <w:pPr>
        <w:pStyle w:val="BodyTextIndent"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lastRenderedPageBreak/>
        <w:t>2012-2013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Reviewer for the ASHA Students Preparing for Academic &amp; Research Careers (SPARC) Award Applications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</w:p>
    <w:p w14:paraId="54DDDFEA" w14:textId="5DBE01BA" w:rsidR="00A328C1" w:rsidRPr="00C459C4" w:rsidRDefault="00A328C1" w:rsidP="00BC1AA9">
      <w:pPr>
        <w:pStyle w:val="BodyTextIndent"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</w:t>
      </w:r>
      <w:r w:rsidRPr="00C459C4">
        <w:rPr>
          <w:rFonts w:asciiTheme="majorHAnsi" w:hAnsiTheme="majorHAnsi" w:cs="Arial"/>
          <w:sz w:val="22"/>
          <w:szCs w:val="22"/>
        </w:rPr>
        <w:tab/>
        <w:t>Ad-Hoc Reviewer, Boston University CTSI</w:t>
      </w:r>
    </w:p>
    <w:p w14:paraId="24DC4C0F" w14:textId="0999BA8B" w:rsidR="00C459C4" w:rsidRPr="00C459C4" w:rsidRDefault="00C459C4" w:rsidP="00C459C4">
      <w:pPr>
        <w:pStyle w:val="PlainText"/>
        <w:rPr>
          <w:rFonts w:asciiTheme="majorHAnsi" w:hAnsiTheme="majorHAnsi" w:cs="Arial"/>
          <w:snapToGrid w:val="0"/>
          <w:color w:val="auto"/>
          <w:szCs w:val="22"/>
        </w:rPr>
      </w:pPr>
      <w:r w:rsidRPr="00C459C4">
        <w:rPr>
          <w:rFonts w:asciiTheme="majorHAnsi" w:hAnsiTheme="majorHAnsi" w:cs="Arial"/>
          <w:snapToGrid w:val="0"/>
          <w:color w:val="auto"/>
          <w:szCs w:val="22"/>
        </w:rPr>
        <w:t>2011-2012</w:t>
      </w:r>
      <w:r w:rsidRPr="00C459C4">
        <w:rPr>
          <w:rFonts w:asciiTheme="majorHAnsi" w:hAnsiTheme="majorHAnsi" w:cs="Arial"/>
          <w:snapToGrid w:val="0"/>
          <w:color w:val="auto"/>
          <w:szCs w:val="22"/>
        </w:rPr>
        <w:tab/>
      </w:r>
      <w:r w:rsidRPr="00C459C4">
        <w:rPr>
          <w:rFonts w:asciiTheme="majorHAnsi" w:hAnsiTheme="majorHAnsi" w:cs="Arial"/>
          <w:snapToGrid w:val="0"/>
          <w:color w:val="auto"/>
          <w:szCs w:val="22"/>
        </w:rPr>
        <w:tab/>
      </w:r>
      <w:r w:rsidRPr="00C459C4">
        <w:rPr>
          <w:rFonts w:asciiTheme="majorHAnsi" w:hAnsiTheme="majorHAnsi" w:cs="Arial"/>
          <w:snapToGrid w:val="0"/>
          <w:color w:val="auto"/>
          <w:szCs w:val="22"/>
        </w:rPr>
        <w:tab/>
      </w:r>
      <w:r w:rsidR="004278CC">
        <w:rPr>
          <w:rFonts w:asciiTheme="majorHAnsi" w:hAnsiTheme="majorHAnsi" w:cs="Arial"/>
          <w:snapToGrid w:val="0"/>
          <w:color w:val="auto"/>
          <w:szCs w:val="22"/>
        </w:rPr>
        <w:t xml:space="preserve">Grant </w:t>
      </w:r>
      <w:r w:rsidRPr="00C459C4">
        <w:rPr>
          <w:rFonts w:asciiTheme="majorHAnsi" w:hAnsiTheme="majorHAnsi" w:cs="Arial"/>
          <w:snapToGrid w:val="0"/>
          <w:color w:val="auto"/>
          <w:szCs w:val="22"/>
        </w:rPr>
        <w:t xml:space="preserve">Reviewer for the ASHA Advancing Academic Research Career </w:t>
      </w:r>
    </w:p>
    <w:p w14:paraId="325EA64E" w14:textId="77777777" w:rsidR="00C459C4" w:rsidRPr="00C459C4" w:rsidRDefault="00C459C4" w:rsidP="00C459C4">
      <w:pPr>
        <w:pStyle w:val="PlainText"/>
        <w:ind w:left="2160" w:firstLine="720"/>
        <w:rPr>
          <w:rFonts w:asciiTheme="majorHAnsi" w:hAnsiTheme="majorHAnsi" w:cs="Arial"/>
          <w:snapToGrid w:val="0"/>
          <w:color w:val="auto"/>
          <w:szCs w:val="22"/>
        </w:rPr>
      </w:pPr>
      <w:r w:rsidRPr="00C459C4">
        <w:rPr>
          <w:rFonts w:asciiTheme="majorHAnsi" w:hAnsiTheme="majorHAnsi" w:cs="Arial"/>
          <w:snapToGrid w:val="0"/>
          <w:color w:val="auto"/>
          <w:szCs w:val="22"/>
        </w:rPr>
        <w:t>(AARC) Award Applications</w:t>
      </w:r>
    </w:p>
    <w:p w14:paraId="5EE3FA6F" w14:textId="77777777" w:rsidR="00BC1AA9" w:rsidRPr="00C459C4" w:rsidRDefault="00BC1AA9" w:rsidP="00BC1AA9">
      <w:pPr>
        <w:pStyle w:val="BodyTextIndent"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ab/>
        <w:t>Ad-Hoc Reviewer, Michael J. Fox Foundation</w:t>
      </w:r>
    </w:p>
    <w:p w14:paraId="2D7FFEE3" w14:textId="77777777" w:rsidR="00C75F7F" w:rsidRPr="00C459C4" w:rsidRDefault="00C75F7F" w:rsidP="00BC1AA9">
      <w:pPr>
        <w:pStyle w:val="BodyTextIndent"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</w:t>
      </w:r>
      <w:r w:rsidRPr="00C459C4">
        <w:rPr>
          <w:rFonts w:asciiTheme="majorHAnsi" w:hAnsiTheme="majorHAnsi" w:cs="Arial"/>
          <w:sz w:val="22"/>
          <w:szCs w:val="22"/>
        </w:rPr>
        <w:tab/>
        <w:t>External Reviewer, Research Grants Council of Hong Kong</w:t>
      </w:r>
    </w:p>
    <w:p w14:paraId="22620AFB" w14:textId="77777777" w:rsidR="00E17D11" w:rsidRPr="00C459C4" w:rsidRDefault="00E17D11" w:rsidP="00BC1AA9">
      <w:pPr>
        <w:pStyle w:val="BodyTextIndent"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2006</w:t>
      </w:r>
      <w:r w:rsidR="008A1D79" w:rsidRPr="00C459C4">
        <w:rPr>
          <w:rFonts w:asciiTheme="majorHAnsi" w:hAnsiTheme="majorHAnsi" w:cs="Arial"/>
          <w:sz w:val="22"/>
          <w:szCs w:val="22"/>
        </w:rPr>
        <w:t>-2009</w:t>
      </w:r>
      <w:r w:rsidR="00FC27E8"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Grant Reviewer, Department of Veterans Affairs Rehabilitation Research and Development Service</w:t>
      </w:r>
    </w:p>
    <w:p w14:paraId="264C01B9" w14:textId="77777777" w:rsidR="00E17D11" w:rsidRPr="00C459C4" w:rsidRDefault="00E17D11" w:rsidP="00BC1AA9">
      <w:pPr>
        <w:pStyle w:val="BodyTextIndent"/>
        <w:tabs>
          <w:tab w:val="left" w:pos="360"/>
        </w:tabs>
        <w:ind w:hanging="288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2006</w:t>
      </w:r>
      <w:r w:rsidRPr="00C459C4">
        <w:rPr>
          <w:rFonts w:asciiTheme="majorHAnsi" w:hAnsiTheme="majorHAnsi" w:cs="Arial"/>
          <w:sz w:val="22"/>
          <w:szCs w:val="22"/>
        </w:rPr>
        <w:tab/>
        <w:t>Expert Reviewer for Canada Foundation for Innovation, New Initiatives Fund</w:t>
      </w:r>
    </w:p>
    <w:p w14:paraId="23C33271" w14:textId="48B1E689" w:rsidR="00B430E1" w:rsidRDefault="00B430E1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67FCFC96" w14:textId="7834FC62" w:rsidR="00E17D11" w:rsidRPr="00C459C4" w:rsidRDefault="00E17D11" w:rsidP="00BC1AA9">
      <w:pPr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PEER REVIEW</w:t>
      </w:r>
    </w:p>
    <w:p w14:paraId="35151E45" w14:textId="77777777" w:rsidR="00D220BC" w:rsidRDefault="00D220BC" w:rsidP="00D220BC">
      <w:pPr>
        <w:pStyle w:val="PlainText"/>
        <w:ind w:left="2880" w:hanging="2880"/>
        <w:rPr>
          <w:rFonts w:asciiTheme="majorHAnsi" w:hAnsiTheme="majorHAnsi" w:cs="Arial"/>
          <w:snapToGrid w:val="0"/>
          <w:color w:val="auto"/>
          <w:szCs w:val="22"/>
        </w:rPr>
      </w:pPr>
      <w:r>
        <w:rPr>
          <w:rFonts w:asciiTheme="majorHAnsi" w:hAnsiTheme="majorHAnsi" w:cs="Arial"/>
          <w:snapToGrid w:val="0"/>
          <w:color w:val="auto"/>
          <w:szCs w:val="22"/>
        </w:rPr>
        <w:t>2017-present</w:t>
      </w:r>
      <w:r>
        <w:rPr>
          <w:rFonts w:asciiTheme="majorHAnsi" w:hAnsiTheme="majorHAnsi" w:cs="Arial"/>
          <w:snapToGrid w:val="0"/>
          <w:color w:val="auto"/>
          <w:szCs w:val="22"/>
        </w:rPr>
        <w:tab/>
        <w:t>Editorial Board Member, Journal of Speech, Language, and Hearing Research</w:t>
      </w:r>
    </w:p>
    <w:p w14:paraId="063710C4" w14:textId="77777777" w:rsidR="00D220BC" w:rsidRPr="0059571D" w:rsidRDefault="00D220BC" w:rsidP="00D220BC">
      <w:pPr>
        <w:pStyle w:val="PlainText"/>
        <w:rPr>
          <w:rFonts w:asciiTheme="majorHAnsi" w:hAnsiTheme="majorHAnsi" w:cs="Arial"/>
          <w:snapToGrid w:val="0"/>
          <w:color w:val="auto"/>
          <w:szCs w:val="22"/>
        </w:rPr>
      </w:pPr>
      <w:r w:rsidRPr="0059571D">
        <w:rPr>
          <w:rFonts w:asciiTheme="majorHAnsi" w:hAnsiTheme="majorHAnsi" w:cs="Arial"/>
          <w:snapToGrid w:val="0"/>
          <w:color w:val="auto"/>
          <w:szCs w:val="22"/>
        </w:rPr>
        <w:t>2012-</w:t>
      </w:r>
      <w:r>
        <w:rPr>
          <w:rFonts w:asciiTheme="majorHAnsi" w:hAnsiTheme="majorHAnsi" w:cs="Arial"/>
          <w:snapToGrid w:val="0"/>
          <w:color w:val="auto"/>
          <w:szCs w:val="22"/>
        </w:rPr>
        <w:t>2016</w:t>
      </w:r>
      <w:r w:rsidRPr="0059571D">
        <w:rPr>
          <w:rFonts w:asciiTheme="majorHAnsi" w:hAnsiTheme="majorHAnsi" w:cs="Arial"/>
          <w:snapToGrid w:val="0"/>
          <w:color w:val="auto"/>
          <w:szCs w:val="22"/>
        </w:rPr>
        <w:tab/>
      </w:r>
      <w:r w:rsidRPr="0059571D">
        <w:rPr>
          <w:rFonts w:asciiTheme="majorHAnsi" w:hAnsiTheme="majorHAnsi" w:cs="Arial"/>
          <w:snapToGrid w:val="0"/>
          <w:color w:val="auto"/>
          <w:szCs w:val="22"/>
        </w:rPr>
        <w:tab/>
      </w:r>
      <w:r w:rsidRPr="0059571D">
        <w:rPr>
          <w:rFonts w:asciiTheme="majorHAnsi" w:hAnsiTheme="majorHAnsi" w:cs="Arial"/>
          <w:snapToGrid w:val="0"/>
          <w:color w:val="auto"/>
          <w:szCs w:val="22"/>
        </w:rPr>
        <w:tab/>
        <w:t>Associate Editor, Journal of Communication Disorders</w:t>
      </w:r>
    </w:p>
    <w:p w14:paraId="24268A62" w14:textId="77777777" w:rsidR="00C459C4" w:rsidRPr="00C459C4" w:rsidRDefault="00C459C4" w:rsidP="00C459C4">
      <w:pPr>
        <w:pStyle w:val="PlainText"/>
        <w:ind w:left="2880" w:hanging="2880"/>
        <w:rPr>
          <w:rFonts w:asciiTheme="majorHAnsi" w:hAnsiTheme="majorHAnsi" w:cs="Arial"/>
          <w:snapToGrid w:val="0"/>
          <w:color w:val="auto"/>
          <w:szCs w:val="22"/>
        </w:rPr>
      </w:pPr>
      <w:r w:rsidRPr="00C459C4">
        <w:rPr>
          <w:rFonts w:asciiTheme="majorHAnsi" w:hAnsiTheme="majorHAnsi" w:cs="Arial"/>
          <w:snapToGrid w:val="0"/>
          <w:color w:val="auto"/>
          <w:szCs w:val="22"/>
        </w:rPr>
        <w:t>2009-2011</w:t>
      </w:r>
      <w:r w:rsidRPr="00C459C4">
        <w:rPr>
          <w:rFonts w:asciiTheme="majorHAnsi" w:hAnsiTheme="majorHAnsi" w:cs="Arial"/>
          <w:snapToGrid w:val="0"/>
          <w:color w:val="auto"/>
          <w:szCs w:val="22"/>
        </w:rPr>
        <w:tab/>
        <w:t>Guest Associate Editor, Journal of Speech, Language, and Hearing Research</w:t>
      </w:r>
    </w:p>
    <w:p w14:paraId="6F5CC7BE" w14:textId="77777777" w:rsidR="00C459C4" w:rsidRPr="00C459C4" w:rsidRDefault="00C459C4" w:rsidP="00C459C4">
      <w:pPr>
        <w:tabs>
          <w:tab w:val="left" w:pos="1440"/>
        </w:tabs>
        <w:ind w:left="2160" w:hanging="216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2008 – 2010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Associate Editor, American Journal of Speech-Language </w:t>
      </w:r>
    </w:p>
    <w:p w14:paraId="5567AEDF" w14:textId="77777777" w:rsidR="00C459C4" w:rsidRPr="00C459C4" w:rsidRDefault="00C459C4" w:rsidP="00C459C4">
      <w:pPr>
        <w:tabs>
          <w:tab w:val="left" w:pos="1440"/>
        </w:tabs>
        <w:ind w:left="2160" w:hanging="216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Pathology</w:t>
      </w:r>
    </w:p>
    <w:p w14:paraId="58C236D5" w14:textId="46910855" w:rsidR="00AB48C9" w:rsidRDefault="00AB48C9">
      <w:pPr>
        <w:rPr>
          <w:rFonts w:asciiTheme="majorHAnsi" w:hAnsiTheme="majorHAnsi" w:cs="Arial"/>
          <w:snapToGrid w:val="0"/>
          <w:sz w:val="22"/>
          <w:szCs w:val="22"/>
        </w:rPr>
      </w:pPr>
    </w:p>
    <w:p w14:paraId="36E6EABA" w14:textId="45B8AC99" w:rsidR="00C459C4" w:rsidRDefault="00C459C4" w:rsidP="00923B0D">
      <w:pPr>
        <w:ind w:left="2880" w:hanging="288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Reviewer for:</w:t>
      </w:r>
    </w:p>
    <w:p w14:paraId="00597710" w14:textId="77777777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Acoustics Research Letters Online (ARLO)</w:t>
      </w:r>
    </w:p>
    <w:p w14:paraId="562C60AE" w14:textId="033943E2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Allyn &amp; Bacon Publishers </w:t>
      </w:r>
    </w:p>
    <w:p w14:paraId="4C9FE881" w14:textId="7F85DC42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American Journal of Speech-Language Pathology </w:t>
      </w:r>
    </w:p>
    <w:p w14:paraId="3AA6A13F" w14:textId="77777777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Butterworth Heinemann Publishing </w:t>
      </w:r>
    </w:p>
    <w:p w14:paraId="26EA87B3" w14:textId="2584CDF2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Elsevier Publishing </w:t>
      </w:r>
    </w:p>
    <w:p w14:paraId="39F045BD" w14:textId="0E64940E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Experimental Brain Research </w:t>
      </w:r>
    </w:p>
    <w:p w14:paraId="407C0222" w14:textId="77777777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Folia Phoniatrica et Logopaedica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2F8F2602" w14:textId="706ABBD9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IEEE Transactions on Biomedical Engineering </w:t>
      </w:r>
    </w:p>
    <w:p w14:paraId="38C9606D" w14:textId="21B1D639" w:rsidR="00C459C4" w:rsidRP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International Journal of Language &amp; Communication Disorders</w:t>
      </w:r>
    </w:p>
    <w:p w14:paraId="0EBA9655" w14:textId="77777777" w:rsidR="00FF125D" w:rsidRDefault="00FF125D" w:rsidP="00FF125D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International Journal of Speech-Language Pathology</w:t>
      </w:r>
    </w:p>
    <w:p w14:paraId="0A85FB6A" w14:textId="2725F181" w:rsidR="00C459C4" w:rsidRPr="00FF125D" w:rsidRDefault="00C459C4" w:rsidP="00FF125D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FF125D">
        <w:rPr>
          <w:rFonts w:asciiTheme="majorHAnsi" w:hAnsiTheme="majorHAnsi" w:cs="Arial"/>
          <w:snapToGrid w:val="0"/>
          <w:sz w:val="22"/>
          <w:szCs w:val="22"/>
        </w:rPr>
        <w:t xml:space="preserve">Jones and Bartlett Publishers </w:t>
      </w:r>
    </w:p>
    <w:p w14:paraId="28CE6ECC" w14:textId="77777777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Journal of Communication Disorders </w:t>
      </w:r>
    </w:p>
    <w:p w14:paraId="2CDC82D3" w14:textId="127D5F7B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Journal of Phonetics</w:t>
      </w:r>
    </w:p>
    <w:p w14:paraId="026BD0E6" w14:textId="77777777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Journal of Speech, Language, and Hearing Research </w:t>
      </w:r>
    </w:p>
    <w:p w14:paraId="4D002423" w14:textId="7D39BA5A" w:rsid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Language and Cognition </w:t>
      </w:r>
    </w:p>
    <w:p w14:paraId="25DE10FF" w14:textId="19772FDA" w:rsidR="00C459C4" w:rsidRP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Logopedics Phoniatrics Vocology</w:t>
      </w:r>
    </w:p>
    <w:p w14:paraId="5FE8FB7C" w14:textId="77777777" w:rsidR="00C459C4" w:rsidRDefault="00C459C4" w:rsidP="00BC1AA9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Movement Disorders </w:t>
      </w:r>
    </w:p>
    <w:p w14:paraId="02B06AE8" w14:textId="77777777" w:rsidR="00C459C4" w:rsidRDefault="00361CF1" w:rsidP="00BC1AA9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Neurodegenerative Disease Management</w:t>
      </w:r>
      <w:r w:rsidR="00C459C4" w:rsidRPr="00C459C4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2A17E70C" w14:textId="77777777" w:rsidR="00C459C4" w:rsidRDefault="00C459C4" w:rsidP="00BC1AA9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Psychological Reports Perceptual and Motor Skills </w:t>
      </w:r>
    </w:p>
    <w:p w14:paraId="2FA98CD4" w14:textId="77777777" w:rsidR="00FF125D" w:rsidRDefault="00FF125D" w:rsidP="00BC1AA9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SpeechPathology.com</w:t>
      </w:r>
    </w:p>
    <w:p w14:paraId="7589DEDB" w14:textId="168C765D" w:rsidR="00C459C4" w:rsidRDefault="00C459C4" w:rsidP="00BC1AA9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The Journal of the Acoustical Society of America </w:t>
      </w:r>
    </w:p>
    <w:p w14:paraId="37434826" w14:textId="6B792507" w:rsidR="00923D81" w:rsidRPr="00C459C4" w:rsidRDefault="00C459C4" w:rsidP="00C459C4">
      <w:pPr>
        <w:pStyle w:val="ListParagraph"/>
        <w:numPr>
          <w:ilvl w:val="0"/>
          <w:numId w:val="25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Thieme Publishing</w:t>
      </w:r>
      <w:r w:rsidR="001F7ED6" w:rsidRPr="00C459C4">
        <w:rPr>
          <w:rFonts w:asciiTheme="majorHAnsi" w:hAnsiTheme="majorHAnsi" w:cs="Arial"/>
          <w:snapToGrid w:val="0"/>
          <w:sz w:val="22"/>
          <w:szCs w:val="22"/>
        </w:rPr>
        <w:tab/>
      </w:r>
    </w:p>
    <w:p w14:paraId="658DE462" w14:textId="77777777" w:rsidR="00D604C2" w:rsidRDefault="00D604C2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2D59EFE2" w14:textId="77777777" w:rsidR="004A4940" w:rsidRDefault="004A4940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14:paraId="77B6872C" w14:textId="535CE214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lastRenderedPageBreak/>
        <w:t>PRESENTATIONS</w:t>
      </w:r>
    </w:p>
    <w:p w14:paraId="306CA5CF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7820E792" w14:textId="77777777" w:rsidR="00694F8C" w:rsidRDefault="00694F8C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Invited </w:t>
      </w:r>
      <w:r w:rsidR="00FF3BFB" w:rsidRPr="00C459C4">
        <w:rPr>
          <w:rFonts w:asciiTheme="majorHAnsi" w:hAnsiTheme="majorHAnsi" w:cs="Arial"/>
          <w:b/>
          <w:sz w:val="22"/>
          <w:szCs w:val="22"/>
        </w:rPr>
        <w:t>Conference Presentations</w:t>
      </w:r>
    </w:p>
    <w:p w14:paraId="4938D7E6" w14:textId="0F5670F0" w:rsidR="00D604C2" w:rsidRDefault="00D604C2" w:rsidP="00D604C2">
      <w:pPr>
        <w:pStyle w:val="ListParagraph"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(2016, June). 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Using technology and ‘at-home’ therapy to improve speech, cognition, and stability in people with Parkinson’s disease.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Seminar, University of Illinois, Urbana-Champaign, IL.</w:t>
      </w:r>
    </w:p>
    <w:p w14:paraId="63CCD9A0" w14:textId="77777777" w:rsidR="00D604C2" w:rsidRDefault="00D604C2" w:rsidP="00D604C2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4B5BCB20" w14:textId="5B4F87DF" w:rsidR="00D604C2" w:rsidRPr="00D604C2" w:rsidRDefault="00D604C2" w:rsidP="00D604C2">
      <w:pPr>
        <w:pStyle w:val="ListParagraph"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(2016,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February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). 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How does speech change in Parkinson’s disease and what can we do about it.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Seminar,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University of Arizona, Tucson, AZ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</w:rPr>
        <w:t>.</w:t>
      </w:r>
    </w:p>
    <w:p w14:paraId="5CA58CBF" w14:textId="77777777" w:rsidR="00D604C2" w:rsidRDefault="00D604C2" w:rsidP="00D604C2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7C6A92F9" w14:textId="77777777" w:rsidR="00D604C2" w:rsidRDefault="00D604C2" w:rsidP="00694F8C">
      <w:pPr>
        <w:pStyle w:val="ListParagraph"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(2016, January). </w:t>
      </w:r>
      <w:r w:rsidRPr="00D604C2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How does speech change in Parkinson’s disease and what can we do about it.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Seminar, Indiana University, Bloomington, IN.</w:t>
      </w:r>
    </w:p>
    <w:p w14:paraId="4133C696" w14:textId="77777777" w:rsidR="00D604C2" w:rsidRDefault="00D604C2" w:rsidP="00D604C2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75A1B94F" w14:textId="1F956441" w:rsidR="00694F8C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Huber, J.E. (2015, October). Invited Panelist</w:t>
      </w:r>
      <w:r w:rsidRPr="00694F8C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: </w:t>
      </w:r>
      <w:r w:rsidRPr="00694F8C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I am NOT old, why do I sound old?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Fall Voice Conference, Pittsburgh, PA.</w:t>
      </w:r>
    </w:p>
    <w:p w14:paraId="11F5CB96" w14:textId="77777777" w:rsidR="00694F8C" w:rsidRDefault="00694F8C" w:rsidP="00694F8C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7790DA96" w14:textId="77777777" w:rsidR="00694F8C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(2015, October). </w:t>
      </w:r>
      <w:r w:rsidRPr="0044735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Using wearable devices and repurposed gaming technology to improve quality of life.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keynote address at the </w:t>
      </w:r>
      <w:r w:rsidRPr="00447354">
        <w:rPr>
          <w:rFonts w:asciiTheme="majorHAnsi" w:hAnsiTheme="majorHAnsi" w:cs="Arial"/>
          <w:bCs/>
          <w:iCs/>
          <w:snapToGrid w:val="0"/>
          <w:sz w:val="22"/>
          <w:szCs w:val="22"/>
        </w:rPr>
        <w:t>Great Plains Alliance for Computers and Writing Conference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, St. Paul, Minnesota.</w:t>
      </w:r>
    </w:p>
    <w:p w14:paraId="2087488F" w14:textId="77777777" w:rsidR="00694F8C" w:rsidRPr="00694F8C" w:rsidRDefault="00694F8C" w:rsidP="00694F8C">
      <w:pPr>
        <w:pStyle w:val="ListParagraph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2CFB2475" w14:textId="77777777" w:rsidR="00350260" w:rsidRPr="00C459C4" w:rsidRDefault="00350260" w:rsidP="00350260">
      <w:pPr>
        <w:pStyle w:val="ListParagraph"/>
        <w:numPr>
          <w:ilvl w:val="0"/>
          <w:numId w:val="10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 (2014, November).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Changes to speech breathing with typical aging.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Invited session presentation (Speech Breathing) at the annual convention of the American Speech-Language-Hearing Association, Orlando, FL.</w:t>
      </w:r>
    </w:p>
    <w:p w14:paraId="38818852" w14:textId="77777777" w:rsidR="00350260" w:rsidRDefault="00350260" w:rsidP="00350260">
      <w:pPr>
        <w:pStyle w:val="ListParagraph"/>
        <w:ind w:left="360"/>
        <w:rPr>
          <w:rFonts w:asciiTheme="majorHAnsi" w:hAnsiTheme="majorHAnsi"/>
          <w:bCs/>
          <w:sz w:val="22"/>
          <w:szCs w:val="22"/>
        </w:rPr>
      </w:pPr>
    </w:p>
    <w:p w14:paraId="0776F90D" w14:textId="77777777" w:rsidR="00524A76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524A76">
        <w:rPr>
          <w:rFonts w:asciiTheme="majorHAnsi" w:hAnsiTheme="majorHAnsi"/>
          <w:bCs/>
          <w:sz w:val="22"/>
          <w:szCs w:val="22"/>
        </w:rPr>
        <w:t xml:space="preserve">Huber, J.E. (2012, November). </w:t>
      </w:r>
      <w:r w:rsidRPr="00524A76">
        <w:rPr>
          <w:rFonts w:asciiTheme="majorHAnsi" w:hAnsiTheme="majorHAnsi"/>
          <w:bCs/>
          <w:sz w:val="22"/>
          <w:szCs w:val="22"/>
          <w:u w:val="single"/>
        </w:rPr>
        <w:t>Speech changes in Parkinson’s disease.</w:t>
      </w:r>
      <w:r w:rsidRPr="00524A76">
        <w:rPr>
          <w:rFonts w:asciiTheme="majorHAnsi" w:hAnsiTheme="majorHAnsi"/>
          <w:bCs/>
          <w:sz w:val="22"/>
          <w:szCs w:val="22"/>
        </w:rPr>
        <w:t xml:space="preserve"> Invited session presentation (Parkinson’s Disease: A Multidisciplinary Approach to Assessment, Treatment, &amp; Research) at the annual convention of the American Speech-Language-Hearing Association, Atlanta, GA.</w:t>
      </w:r>
    </w:p>
    <w:p w14:paraId="140753B0" w14:textId="77777777" w:rsidR="00524A76" w:rsidRPr="00524A76" w:rsidRDefault="00524A76" w:rsidP="00524A76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396AA4C2" w14:textId="7A3D12CE" w:rsidR="00694F8C" w:rsidRPr="00524A76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524A76">
        <w:rPr>
          <w:rFonts w:asciiTheme="majorHAnsi" w:hAnsiTheme="majorHAnsi"/>
          <w:bCs/>
          <w:sz w:val="22"/>
          <w:szCs w:val="22"/>
        </w:rPr>
        <w:t xml:space="preserve">Huber, J.E. (2012, November). </w:t>
      </w:r>
      <w:r w:rsidRPr="00524A76">
        <w:rPr>
          <w:rFonts w:asciiTheme="majorHAnsi" w:hAnsiTheme="majorHAnsi"/>
          <w:bCs/>
          <w:sz w:val="22"/>
          <w:szCs w:val="22"/>
          <w:u w:val="single"/>
        </w:rPr>
        <w:t>Respiratory function: Parkinson’s disease.</w:t>
      </w:r>
      <w:r w:rsidRPr="00524A76">
        <w:rPr>
          <w:rFonts w:asciiTheme="majorHAnsi" w:hAnsiTheme="majorHAnsi"/>
          <w:bCs/>
          <w:sz w:val="22"/>
          <w:szCs w:val="22"/>
        </w:rPr>
        <w:t xml:space="preserve"> Invited session presentation (Respiratory Function: Assessment &amp; Treatment in Disease) at the annual convention of the American Speech-Language-Hearing Association, Atlanta, GA.</w:t>
      </w:r>
    </w:p>
    <w:p w14:paraId="2D017D48" w14:textId="4A7F2DFA" w:rsidR="00154181" w:rsidRDefault="00154181">
      <w:pPr>
        <w:rPr>
          <w:rFonts w:asciiTheme="majorHAnsi" w:hAnsiTheme="majorHAnsi"/>
          <w:bCs/>
          <w:sz w:val="22"/>
          <w:szCs w:val="22"/>
        </w:rPr>
      </w:pPr>
    </w:p>
    <w:p w14:paraId="5EAAC36C" w14:textId="1A43903F" w:rsidR="00694F8C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694F8C">
        <w:rPr>
          <w:rFonts w:asciiTheme="majorHAnsi" w:hAnsiTheme="majorHAnsi"/>
          <w:bCs/>
          <w:sz w:val="22"/>
          <w:szCs w:val="22"/>
        </w:rPr>
        <w:t xml:space="preserve">Huber, J.E. (2011, November). </w:t>
      </w:r>
      <w:r w:rsidRPr="00694F8C">
        <w:rPr>
          <w:rFonts w:asciiTheme="majorHAnsi" w:hAnsiTheme="majorHAnsi"/>
          <w:bCs/>
          <w:sz w:val="22"/>
          <w:szCs w:val="22"/>
          <w:u w:val="single"/>
        </w:rPr>
        <w:t>Neural mechanisms underlying speech and voice impairments in individuals with Parkinson’s disease.</w:t>
      </w:r>
      <w:r w:rsidRPr="00694F8C">
        <w:rPr>
          <w:rFonts w:asciiTheme="majorHAnsi" w:hAnsiTheme="majorHAnsi"/>
          <w:bCs/>
          <w:sz w:val="22"/>
          <w:szCs w:val="22"/>
        </w:rPr>
        <w:t xml:space="preserve"> Minisymposium presentation (Neural Mechanisms Underlying Vocalization in Multiple Species: A Special Focus on Parkinson’s Disease) at the annual convention of the American Speech-Language-Hearing Association, San Diego, CA.</w:t>
      </w:r>
    </w:p>
    <w:p w14:paraId="06ED7FBD" w14:textId="77777777" w:rsidR="00694F8C" w:rsidRPr="00694F8C" w:rsidRDefault="00694F8C" w:rsidP="00694F8C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538B2A2B" w14:textId="712038AC" w:rsidR="00694F8C" w:rsidRPr="00694F8C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694F8C">
        <w:rPr>
          <w:rFonts w:asciiTheme="majorHAnsi" w:hAnsiTheme="majorHAnsi"/>
          <w:bCs/>
          <w:sz w:val="22"/>
          <w:szCs w:val="22"/>
        </w:rPr>
        <w:t xml:space="preserve">Huber, J.E. (2010, November). </w:t>
      </w:r>
      <w:r w:rsidRPr="00694F8C">
        <w:rPr>
          <w:rFonts w:asciiTheme="majorHAnsi" w:hAnsiTheme="majorHAnsi"/>
          <w:bCs/>
          <w:sz w:val="22"/>
          <w:szCs w:val="22"/>
          <w:u w:val="single"/>
        </w:rPr>
        <w:t>Assessing and treating the respiratory system to improve intelligibility.</w:t>
      </w:r>
      <w:r w:rsidRPr="00694F8C">
        <w:rPr>
          <w:rFonts w:asciiTheme="majorHAnsi" w:hAnsiTheme="majorHAnsi"/>
          <w:bCs/>
          <w:sz w:val="22"/>
          <w:szCs w:val="22"/>
        </w:rPr>
        <w:t xml:space="preserve"> Invited session presentation (Making the Unintelligible Intelligible in Motor Speech) at the annual convention of the American Speech-Language-Hearing Association, Philadelphia, PA.</w:t>
      </w:r>
    </w:p>
    <w:p w14:paraId="1CDD873E" w14:textId="77777777" w:rsidR="00694F8C" w:rsidRPr="00694F8C" w:rsidRDefault="00694F8C" w:rsidP="00694F8C">
      <w:pPr>
        <w:pStyle w:val="ListParagraph"/>
        <w:ind w:left="360"/>
        <w:rPr>
          <w:rFonts w:asciiTheme="majorHAnsi" w:hAnsiTheme="majorHAnsi"/>
          <w:bCs/>
          <w:sz w:val="22"/>
          <w:szCs w:val="22"/>
        </w:rPr>
      </w:pPr>
    </w:p>
    <w:p w14:paraId="799A2445" w14:textId="77777777" w:rsidR="00694F8C" w:rsidRPr="00694F8C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694F8C">
        <w:rPr>
          <w:rFonts w:asciiTheme="majorHAnsi" w:hAnsiTheme="majorHAnsi"/>
          <w:bCs/>
          <w:sz w:val="22"/>
          <w:szCs w:val="22"/>
        </w:rPr>
        <w:t xml:space="preserve">Huber, J.E. (2010, November). </w:t>
      </w:r>
      <w:r w:rsidRPr="00694F8C">
        <w:rPr>
          <w:rFonts w:asciiTheme="majorHAnsi" w:hAnsiTheme="majorHAnsi"/>
          <w:bCs/>
          <w:sz w:val="22"/>
          <w:szCs w:val="22"/>
          <w:u w:val="single"/>
        </w:rPr>
        <w:t>Neural mechanisms underlying speech and voice impairments in individuals with Parkinson’s disease.</w:t>
      </w:r>
      <w:r w:rsidRPr="00694F8C">
        <w:rPr>
          <w:rFonts w:asciiTheme="majorHAnsi" w:hAnsiTheme="majorHAnsi"/>
          <w:bCs/>
          <w:sz w:val="22"/>
          <w:szCs w:val="22"/>
        </w:rPr>
        <w:t xml:space="preserve"> Invited minisymposium presentation (Neural Mechanisms Underlying Vocalization in Multiple Species: A Special Focus on Parkinson’s Disease) at the Society for Neuroscience Annual Meeting, San Diego, CA.</w:t>
      </w:r>
    </w:p>
    <w:p w14:paraId="296E6799" w14:textId="77777777" w:rsidR="00694F8C" w:rsidRPr="00694F8C" w:rsidRDefault="00694F8C" w:rsidP="00694F8C">
      <w:pPr>
        <w:pStyle w:val="ListParagraph"/>
        <w:ind w:left="360"/>
        <w:rPr>
          <w:rFonts w:asciiTheme="majorHAnsi" w:hAnsiTheme="majorHAnsi"/>
          <w:bCs/>
          <w:sz w:val="22"/>
          <w:szCs w:val="22"/>
        </w:rPr>
      </w:pPr>
    </w:p>
    <w:p w14:paraId="0B892E3B" w14:textId="77777777" w:rsidR="00694F8C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694F8C">
        <w:rPr>
          <w:rFonts w:asciiTheme="majorHAnsi" w:hAnsiTheme="majorHAnsi"/>
          <w:bCs/>
          <w:sz w:val="22"/>
          <w:szCs w:val="22"/>
        </w:rPr>
        <w:lastRenderedPageBreak/>
        <w:t xml:space="preserve">Huber, J.E. (2010, April). </w:t>
      </w:r>
      <w:r w:rsidRPr="00694F8C">
        <w:rPr>
          <w:rFonts w:asciiTheme="majorHAnsi" w:hAnsiTheme="majorHAnsi"/>
          <w:bCs/>
          <w:sz w:val="22"/>
          <w:szCs w:val="22"/>
          <w:u w:val="single"/>
        </w:rPr>
        <w:t>Exemplary CTSI Investigator – Device delivered cueing to treat speech in Parkinson’s disease.</w:t>
      </w:r>
      <w:r w:rsidRPr="00694F8C">
        <w:rPr>
          <w:rFonts w:asciiTheme="majorHAnsi" w:hAnsiTheme="majorHAnsi"/>
          <w:bCs/>
          <w:sz w:val="22"/>
          <w:szCs w:val="22"/>
        </w:rPr>
        <w:t xml:space="preserve"> Invited presentation at the Second Annual Meeting of the Indiana Clinical and Translational Sciences Institute (CTSI), Indianapolis, IN.</w:t>
      </w:r>
    </w:p>
    <w:p w14:paraId="0633825E" w14:textId="77777777" w:rsidR="00694F8C" w:rsidRPr="00694F8C" w:rsidRDefault="00694F8C" w:rsidP="00694F8C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680AED03" w14:textId="41D95993" w:rsidR="00694F8C" w:rsidRPr="00694F8C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sz w:val="22"/>
          <w:szCs w:val="22"/>
        </w:rPr>
      </w:pPr>
      <w:r w:rsidRPr="00694F8C">
        <w:rPr>
          <w:rFonts w:asciiTheme="majorHAnsi" w:hAnsiTheme="majorHAnsi"/>
          <w:bCs/>
          <w:sz w:val="22"/>
          <w:szCs w:val="22"/>
        </w:rPr>
        <w:t xml:space="preserve">Huber, J.E. (2009, November). </w:t>
      </w:r>
      <w:r w:rsidRPr="00694F8C">
        <w:rPr>
          <w:rFonts w:asciiTheme="majorHAnsi" w:hAnsiTheme="majorHAnsi"/>
          <w:bCs/>
          <w:sz w:val="22"/>
          <w:szCs w:val="22"/>
          <w:u w:val="single"/>
        </w:rPr>
        <w:t>Objective assessment of the respiratory system.</w:t>
      </w:r>
      <w:r w:rsidRPr="00694F8C">
        <w:rPr>
          <w:rFonts w:asciiTheme="majorHAnsi" w:hAnsiTheme="majorHAnsi"/>
          <w:bCs/>
          <w:sz w:val="22"/>
          <w:szCs w:val="22"/>
        </w:rPr>
        <w:t xml:space="preserve"> Invited session presentation (Basic Techniques for Obtaining Objective Data in Clinical Settings) at the annual convention of the American Speech-Language-Hearing Association, New Orleans, LA. </w:t>
      </w:r>
    </w:p>
    <w:p w14:paraId="7779011E" w14:textId="77777777" w:rsidR="00694F8C" w:rsidRDefault="00694F8C" w:rsidP="00694F8C">
      <w:pPr>
        <w:pStyle w:val="ListParagraph"/>
        <w:ind w:left="360"/>
        <w:rPr>
          <w:rFonts w:asciiTheme="majorHAnsi" w:hAnsiTheme="majorHAnsi" w:cs="Arial"/>
          <w:bCs/>
          <w:sz w:val="22"/>
          <w:szCs w:val="22"/>
        </w:rPr>
      </w:pPr>
    </w:p>
    <w:p w14:paraId="1EE75CF2" w14:textId="77777777" w:rsidR="00694F8C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(2008, September).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Respiratory and laryngeal components for speech.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Invited presentation at the </w:t>
      </w:r>
      <w:r w:rsidRPr="00C459C4">
        <w:rPr>
          <w:rFonts w:asciiTheme="majorHAnsi" w:hAnsiTheme="majorHAnsi" w:cs="Arial"/>
          <w:sz w:val="22"/>
          <w:szCs w:val="22"/>
        </w:rPr>
        <w:t>First International Symposium on Audible Acoustics in Medicine and Physiology at Purdue University, West Lafayette, Indiana.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1FF03BBE" w14:textId="77777777" w:rsidR="00694F8C" w:rsidRPr="00694F8C" w:rsidRDefault="00694F8C" w:rsidP="00694F8C">
      <w:pPr>
        <w:pStyle w:val="ListParagraph"/>
        <w:rPr>
          <w:rFonts w:asciiTheme="majorHAnsi" w:hAnsiTheme="majorHAnsi" w:cs="Arial"/>
          <w:bCs/>
          <w:sz w:val="22"/>
          <w:szCs w:val="22"/>
        </w:rPr>
      </w:pPr>
    </w:p>
    <w:p w14:paraId="3EF3898A" w14:textId="237B5FAD" w:rsidR="00694F8C" w:rsidRPr="00694F8C" w:rsidRDefault="00694F8C" w:rsidP="00694F8C">
      <w:pPr>
        <w:pStyle w:val="ListParagraph"/>
        <w:numPr>
          <w:ilvl w:val="0"/>
          <w:numId w:val="10"/>
        </w:numPr>
        <w:rPr>
          <w:rFonts w:asciiTheme="majorHAnsi" w:hAnsiTheme="majorHAnsi" w:cs="Arial"/>
          <w:bCs/>
          <w:sz w:val="22"/>
          <w:szCs w:val="22"/>
        </w:rPr>
      </w:pPr>
      <w:r w:rsidRPr="00694F8C">
        <w:rPr>
          <w:rFonts w:asciiTheme="majorHAnsi" w:hAnsiTheme="majorHAnsi" w:cs="Arial"/>
          <w:bCs/>
          <w:sz w:val="22"/>
          <w:szCs w:val="22"/>
        </w:rPr>
        <w:t xml:space="preserve">Huber, J.E. (2002, November). </w:t>
      </w:r>
      <w:r w:rsidRPr="00694F8C">
        <w:rPr>
          <w:rFonts w:asciiTheme="majorHAnsi" w:hAnsiTheme="majorHAnsi" w:cs="Arial"/>
          <w:bCs/>
          <w:sz w:val="22"/>
          <w:szCs w:val="22"/>
          <w:u w:val="single"/>
        </w:rPr>
        <w:t>Neurology of the respiratory system.</w:t>
      </w:r>
      <w:r w:rsidRPr="00694F8C">
        <w:rPr>
          <w:rFonts w:asciiTheme="majorHAnsi" w:hAnsiTheme="majorHAnsi" w:cs="Arial"/>
          <w:bCs/>
          <w:sz w:val="22"/>
          <w:szCs w:val="22"/>
        </w:rPr>
        <w:t xml:space="preserve"> Invited session presentation (Improvement of Speech Production in Individuals with Spinal Cord Injury) at the annual convention of the American Speech-Language-Hearing Association, Atlanta, Georgia.</w:t>
      </w:r>
    </w:p>
    <w:p w14:paraId="208BC96B" w14:textId="3C70B18F" w:rsidR="00B430E1" w:rsidRDefault="00B430E1">
      <w:pPr>
        <w:rPr>
          <w:rFonts w:asciiTheme="majorHAnsi" w:hAnsiTheme="majorHAnsi" w:cs="Arial"/>
          <w:b/>
          <w:sz w:val="22"/>
          <w:szCs w:val="22"/>
        </w:rPr>
      </w:pPr>
    </w:p>
    <w:p w14:paraId="36EE577E" w14:textId="1479D277" w:rsidR="00447354" w:rsidRDefault="00694F8C" w:rsidP="002C3DDF">
      <w:p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Conference Presentations</w:t>
      </w:r>
      <w:r w:rsidR="00FF3BFB" w:rsidRPr="00C459C4">
        <w:rPr>
          <w:rFonts w:asciiTheme="majorHAnsi" w:hAnsiTheme="majorHAnsi" w:cs="Arial"/>
          <w:sz w:val="22"/>
          <w:szCs w:val="22"/>
        </w:rPr>
        <w:tab/>
      </w:r>
      <w:bookmarkStart w:id="2" w:name="OLE_LINK1"/>
      <w:bookmarkStart w:id="3" w:name="OLE_LINK2"/>
    </w:p>
    <w:p w14:paraId="50F95E62" w14:textId="25A6993C" w:rsidR="0065336E" w:rsidRDefault="0065336E" w:rsidP="0065336E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J.E., Snyder, S., Rountrey, C.E., and Ludlow, C.L. (2016, September). </w:t>
      </w:r>
      <w:r w:rsidRPr="0065336E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 xml:space="preserve">Use of the SpeechVive device improves communication in people with Parkinson’s disease.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>Poster presented at the World Parkinson’s Congress, Portland, Oregon.</w:t>
      </w:r>
    </w:p>
    <w:p w14:paraId="6124100A" w14:textId="77777777" w:rsidR="0065336E" w:rsidRDefault="0065336E" w:rsidP="0065336E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792CFFEF" w14:textId="77777777" w:rsidR="0065336E" w:rsidRDefault="0065336E" w:rsidP="0065336E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Haddad, J.M., Snyder, S., McDonough, M., Rietdyk, S.R., Simon, K., Altenburger, P.A., Zauber, S.E., and Huber, J.E. (2016, September). </w:t>
      </w:r>
      <w:r w:rsidRPr="0065336E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A combined cognitive- and balance-based training intervention for people with Parkinson’s disease: COBALT.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World Parkinson’s Congress, Portland, Oregon.</w:t>
      </w:r>
    </w:p>
    <w:p w14:paraId="09A6BF8E" w14:textId="77777777" w:rsidR="0065336E" w:rsidRDefault="0065336E" w:rsidP="0065336E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4E63633E" w14:textId="59C955BA" w:rsidR="0065336E" w:rsidRPr="0065336E" w:rsidRDefault="0065336E" w:rsidP="0065336E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65336E">
        <w:rPr>
          <w:rFonts w:asciiTheme="majorHAnsi" w:hAnsiTheme="majorHAnsi" w:cs="Arial"/>
          <w:bCs/>
          <w:iCs/>
          <w:snapToGrid w:val="0"/>
          <w:sz w:val="22"/>
          <w:szCs w:val="22"/>
        </w:rPr>
        <w:t>Salsabili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, H., Huber, J.E., Snyder, S., Simon, K., McDonough, M., Rietdyk, S.R., Haddad, J.M. (2016, September). </w:t>
      </w:r>
      <w:r w:rsidRPr="0065336E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The integration between posture, manual control, and speech in people with Parkinson’s disease.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World Parkinson’s Congress, Portland, Oregon.</w:t>
      </w:r>
    </w:p>
    <w:p w14:paraId="55E31F42" w14:textId="77777777" w:rsidR="0065336E" w:rsidRPr="00FB326B" w:rsidRDefault="0065336E" w:rsidP="0065336E">
      <w:pPr>
        <w:pStyle w:val="ListParagraph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6EE69074" w14:textId="25E124F4" w:rsidR="00FB326B" w:rsidRPr="00FB326B" w:rsidRDefault="00FB326B" w:rsidP="004175FF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Chagdes</w:t>
      </w:r>
      <w:r w:rsidRPr="00FB326B">
        <w:rPr>
          <w:rFonts w:asciiTheme="majorHAnsi" w:hAnsiTheme="majorHAnsi"/>
          <w:sz w:val="22"/>
          <w:szCs w:val="22"/>
        </w:rPr>
        <w:t>, J.R., Liddy, J.J., Huber, J.E., Zelaznik, H.N., Rietdyk, S., Raman, A., &amp; Haddad, J.M. (</w:t>
      </w:r>
      <w:r>
        <w:rPr>
          <w:rFonts w:asciiTheme="majorHAnsi" w:hAnsiTheme="majorHAnsi"/>
          <w:sz w:val="22"/>
          <w:szCs w:val="22"/>
        </w:rPr>
        <w:t>2016, A</w:t>
      </w:r>
      <w:r w:rsidRPr="00FB326B">
        <w:rPr>
          <w:rFonts w:asciiTheme="majorHAnsi" w:hAnsiTheme="majorHAnsi"/>
          <w:sz w:val="22"/>
          <w:szCs w:val="22"/>
        </w:rPr>
        <w:t>ugust</w:t>
      </w:r>
      <w:r>
        <w:rPr>
          <w:rFonts w:asciiTheme="majorHAnsi" w:hAnsiTheme="majorHAnsi"/>
          <w:sz w:val="22"/>
          <w:szCs w:val="22"/>
        </w:rPr>
        <w:t>).</w:t>
      </w:r>
      <w:r w:rsidRPr="00FB326B">
        <w:rPr>
          <w:rFonts w:asciiTheme="majorHAnsi" w:hAnsiTheme="majorHAnsi"/>
          <w:sz w:val="22"/>
          <w:szCs w:val="22"/>
        </w:rPr>
        <w:t xml:space="preserve"> </w:t>
      </w:r>
      <w:r w:rsidRPr="00FB326B">
        <w:rPr>
          <w:rFonts w:asciiTheme="majorHAnsi" w:hAnsiTheme="majorHAnsi"/>
          <w:sz w:val="22"/>
          <w:szCs w:val="22"/>
          <w:u w:val="single"/>
        </w:rPr>
        <w:t>Dynamic instabilities induced through altered visual cues and their relationship to postural response latencies.</w:t>
      </w:r>
      <w:r w:rsidRPr="00FB326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Presentation at the </w:t>
      </w:r>
      <w:r w:rsidRPr="00FB326B">
        <w:rPr>
          <w:rFonts w:asciiTheme="majorHAnsi" w:hAnsiTheme="majorHAnsi"/>
          <w:sz w:val="22"/>
          <w:szCs w:val="22"/>
        </w:rPr>
        <w:t>American Society of Mechanical Engineering, International Design Engineering Technical Conferences &amp; Computer and Information in Engineering Conference, Ch</w:t>
      </w:r>
      <w:r>
        <w:rPr>
          <w:rFonts w:asciiTheme="majorHAnsi" w:hAnsiTheme="majorHAnsi"/>
          <w:sz w:val="22"/>
          <w:szCs w:val="22"/>
        </w:rPr>
        <w:t>arlotte, North Carolina.</w:t>
      </w:r>
    </w:p>
    <w:p w14:paraId="1846AD58" w14:textId="77777777" w:rsidR="00FB326B" w:rsidRPr="00FB326B" w:rsidRDefault="00FB326B" w:rsidP="00FB326B">
      <w:pPr>
        <w:pStyle w:val="ListParagraph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1B2B2EEE" w14:textId="6716C092" w:rsidR="004175FF" w:rsidRPr="004175FF" w:rsidRDefault="004175FF" w:rsidP="004175FF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4175FF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Liddy, J. J., Chagdes, J. R., Huber, J. E., Zelaznik, H. N., Rietdyk, S., Raman, A., Haddad J. M. (2016, June). </w:t>
      </w:r>
      <w:r w:rsidRPr="004175FF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Neuromuscular time-delay and visually induced dynamic instabilities</w:t>
      </w:r>
      <w:r w:rsidRPr="004175FF">
        <w:rPr>
          <w:rFonts w:asciiTheme="majorHAnsi" w:hAnsiTheme="majorHAnsi" w:cs="Arial"/>
          <w:bCs/>
          <w:iCs/>
          <w:snapToGrid w:val="0"/>
          <w:sz w:val="22"/>
          <w:szCs w:val="22"/>
        </w:rPr>
        <w:t>. Poster presented at the North American Society for the Psychology of Sport and Physical Activity 2016 Conference, Montreal, QC, Canada.</w:t>
      </w:r>
    </w:p>
    <w:p w14:paraId="148A7CAF" w14:textId="77777777" w:rsidR="004175FF" w:rsidRDefault="004175FF" w:rsidP="004175FF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1709C2C0" w14:textId="5656B1B4" w:rsidR="00B27045" w:rsidRDefault="00B27045" w:rsidP="00B27045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Herndon, N., Sundarrajan, A., Sivasankar, M.P., and Huber, J.E. (2015, November). </w:t>
      </w:r>
      <w:r w:rsidRPr="00350260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Respiratory and laryngeal function in occupational voice users following a loading challenge.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annual convention of the American Speech-Language-Hearing Association, Denver, CO.</w:t>
      </w:r>
    </w:p>
    <w:p w14:paraId="6C80F0D3" w14:textId="77777777" w:rsidR="00B27045" w:rsidRDefault="00B27045" w:rsidP="00B27045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59ED8D30" w14:textId="6D95EC0A" w:rsidR="00524A76" w:rsidRDefault="00524A76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Haddad, J.M., Huber, J.E., Samuel, A., and Demiris, G. (2015, October). </w:t>
      </w:r>
      <w:r w:rsidRPr="00350260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Using easily available sensors and cloud software tools to develop functional assessments and home-based mobility interventions.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Symposium presented at the annual American College of Rehabilitative Medicine Conference, Dallas, Texas.</w:t>
      </w:r>
    </w:p>
    <w:p w14:paraId="1E95E77C" w14:textId="77777777" w:rsidR="00814A2B" w:rsidRDefault="00814A2B" w:rsidP="00814A2B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2489835F" w14:textId="7758D640" w:rsidR="00702097" w:rsidRDefault="00702097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Raffegeau, T.E., Haddad, J.M., Huber, J.E., and Rietdyk, S. (2015, July). </w:t>
      </w:r>
      <w:r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 xml:space="preserve">Walking while talking is cognitively demanding for young adults. 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Poster presented at the annual world congress of the International Society for Posture &amp; Gait Research, Seville, Spain. </w:t>
      </w:r>
    </w:p>
    <w:p w14:paraId="676C1AD6" w14:textId="77777777" w:rsidR="00702097" w:rsidRDefault="00702097" w:rsidP="00702097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62BDF6CB" w14:textId="3ADF5279" w:rsidR="00350260" w:rsidRDefault="00350260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J.E., Snyder, S., Rountry, C.E., and Ludlow, C.L. (2015, June). </w:t>
      </w:r>
      <w:r w:rsidRPr="00350260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Use of the SpeechVive improves communication in people with Parkinson’s disease.</w:t>
      </w:r>
      <w:r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annual convention of the Movement Disorders Society, San Diego, CA.</w:t>
      </w:r>
    </w:p>
    <w:p w14:paraId="35A9C57E" w14:textId="77777777" w:rsidR="00350260" w:rsidRPr="00350260" w:rsidRDefault="00350260" w:rsidP="00350260">
      <w:pPr>
        <w:pStyle w:val="ListParagraph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5B46F9A9" w14:textId="7B35A878" w:rsidR="00177302" w:rsidRPr="00C459C4" w:rsidRDefault="00177302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Huber, J.E., Stathopoulos, E.T, and Sussman, J.E. (2014, November).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Changes to respiratory and laryngeal function after SpeechVive treatment in individuals with Parkinson’s disease.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Seminar presented at the annual convention of the American Speech-Language-Hearing Association, Orlando, FL.</w:t>
      </w:r>
    </w:p>
    <w:p w14:paraId="4CE49EB6" w14:textId="77777777" w:rsidR="00177302" w:rsidRPr="00C459C4" w:rsidRDefault="00177302" w:rsidP="00177302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1A0F3F28" w14:textId="24C864E3" w:rsidR="00177302" w:rsidRPr="00C459C4" w:rsidRDefault="00177302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Sundarrajan, A., Huber, J.E., and Sivasankar, P.M. (2014, November).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Effects of aging on the laryngeal and respiratory system.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Paper presented at the annual convention of the American Speech-Language-Hearing Association, Orlando, FL.</w:t>
      </w:r>
    </w:p>
    <w:p w14:paraId="6FA5608F" w14:textId="77777777" w:rsidR="00177302" w:rsidRPr="00C459C4" w:rsidRDefault="00177302" w:rsidP="00177302">
      <w:pPr>
        <w:pStyle w:val="ListParagraph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61845F9E" w14:textId="6C6F8783" w:rsidR="00177302" w:rsidRPr="00C459C4" w:rsidRDefault="00177302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Ranjini, M., and Huber, J.E. (2014, November).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Language production of persons with Parkinson’s disease &amp; older adults: A longitudinal analysis.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annual convention of the American Speech-Language-Hearing Association, Orlando, FL.</w:t>
      </w:r>
    </w:p>
    <w:p w14:paraId="2E5519C0" w14:textId="77777777" w:rsidR="00177302" w:rsidRPr="00C459C4" w:rsidRDefault="00177302" w:rsidP="00177302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038966AA" w14:textId="0BB85637" w:rsidR="00D87AF2" w:rsidRPr="00C459C4" w:rsidRDefault="00D87AF2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Zauber, S.E., and Huber, J.E. (2014, June).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The effects of dopaminergic drugs and deep brain stimulation on speech in Parkinson’s disease.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annual convention of the Movement Disorders </w:t>
      </w:r>
      <w:r w:rsidR="00350260">
        <w:rPr>
          <w:rFonts w:asciiTheme="majorHAnsi" w:hAnsiTheme="majorHAnsi" w:cs="Arial"/>
          <w:bCs/>
          <w:iCs/>
          <w:snapToGrid w:val="0"/>
          <w:sz w:val="22"/>
          <w:szCs w:val="22"/>
        </w:rPr>
        <w:t>Society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>, Stockholm, Sweden.</w:t>
      </w:r>
    </w:p>
    <w:p w14:paraId="71A9574C" w14:textId="77777777" w:rsidR="00D87AF2" w:rsidRPr="00C459C4" w:rsidRDefault="00D87AF2" w:rsidP="00D87AF2">
      <w:pPr>
        <w:pStyle w:val="ListParagraph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3855B66B" w14:textId="49342CD9" w:rsidR="00614387" w:rsidRPr="00C459C4" w:rsidRDefault="00614387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Darling White, M., Huber, J.E., and Barnes, D. (2014, February).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  <w:u w:val="single"/>
        </w:rPr>
        <w:t>Syntactic disambiguation in individuals with Parkinson’s disease.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 Poster presented at the Biennial International Conference on Motor Speech, Sarasota, FL.</w:t>
      </w:r>
    </w:p>
    <w:p w14:paraId="4B43EB35" w14:textId="77777777" w:rsidR="00614387" w:rsidRPr="00C459C4" w:rsidRDefault="00614387" w:rsidP="00614387">
      <w:pPr>
        <w:pStyle w:val="ListParagraph"/>
        <w:ind w:left="360"/>
        <w:rPr>
          <w:rFonts w:asciiTheme="majorHAnsi" w:hAnsiTheme="majorHAnsi" w:cs="Arial"/>
          <w:bCs/>
          <w:iCs/>
          <w:snapToGrid w:val="0"/>
          <w:sz w:val="22"/>
          <w:szCs w:val="22"/>
        </w:rPr>
      </w:pPr>
    </w:p>
    <w:p w14:paraId="07A31CE9" w14:textId="77777777" w:rsidR="00614387" w:rsidRPr="00C459C4" w:rsidRDefault="00614387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Matheron, D., Stathopoulos, E.T., Huber, J.E., and Sussman, J. (2014, February).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A comparison of Lombard-elicited changes on laryngeal aerodynamics in healthy older adults and adults with Parkinson’s disease.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Poster presented at the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>Biennial International Conference on Motor Speech, Sarasota, FL.</w:t>
      </w:r>
    </w:p>
    <w:p w14:paraId="1798C328" w14:textId="77777777" w:rsidR="00614387" w:rsidRPr="00C459C4" w:rsidRDefault="00614387" w:rsidP="00614387">
      <w:pPr>
        <w:pStyle w:val="ListParagraph"/>
        <w:ind w:left="360"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5A8384F6" w14:textId="2E4F6A79" w:rsidR="00133029" w:rsidRPr="00C459C4" w:rsidRDefault="00133029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Darling White, M. and Huber, J.E. (2013, November).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Changes to prosody in individuals with Parkinson’s disease.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Paper presented at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>the annual convention of the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American Speech-Language-Hearing </w:t>
      </w:r>
      <w:r w:rsidR="003C4E01">
        <w:rPr>
          <w:rFonts w:asciiTheme="majorHAnsi" w:hAnsiTheme="majorHAnsi" w:cs="Arial"/>
          <w:iCs/>
          <w:snapToGrid w:val="0"/>
          <w:sz w:val="22"/>
          <w:szCs w:val="22"/>
        </w:rPr>
        <w:t>Association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>, Chicago, IL.</w:t>
      </w:r>
    </w:p>
    <w:p w14:paraId="0290AA63" w14:textId="77777777" w:rsidR="007C3378" w:rsidRPr="00C459C4" w:rsidRDefault="007C3378" w:rsidP="007C3378">
      <w:pPr>
        <w:pStyle w:val="ListParagraph"/>
        <w:ind w:left="360"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02E5435A" w14:textId="0BD355B5" w:rsidR="00133029" w:rsidRPr="00C459C4" w:rsidRDefault="00133029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Matheron, D., Stathopoulos, E.T., Huber, J.E., and Sussman, J.E. (2013, November).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Acoustic analysis of voice in individuals with PD with Lombard-elicited changes in SPL.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Poster presented at the </w:t>
      </w:r>
      <w:r w:rsidRPr="00C459C4">
        <w:rPr>
          <w:rFonts w:asciiTheme="majorHAnsi" w:hAnsiTheme="majorHAnsi" w:cs="Arial"/>
          <w:bCs/>
          <w:iCs/>
          <w:snapToGrid w:val="0"/>
          <w:sz w:val="22"/>
          <w:szCs w:val="22"/>
        </w:rPr>
        <w:t xml:space="preserve">annual convention of the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American Speech-Language-Hearing </w:t>
      </w:r>
      <w:r w:rsidR="003C4E01">
        <w:rPr>
          <w:rFonts w:asciiTheme="majorHAnsi" w:hAnsiTheme="majorHAnsi" w:cs="Arial"/>
          <w:iCs/>
          <w:snapToGrid w:val="0"/>
          <w:sz w:val="22"/>
          <w:szCs w:val="22"/>
        </w:rPr>
        <w:t>Association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>, Chicago, IL.</w:t>
      </w:r>
    </w:p>
    <w:p w14:paraId="30558DB2" w14:textId="77777777" w:rsidR="00133029" w:rsidRPr="00C459C4" w:rsidRDefault="00133029" w:rsidP="00133029">
      <w:pPr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5D29A067" w14:textId="77777777" w:rsidR="00CF7B6C" w:rsidRPr="00C459C4" w:rsidRDefault="00CF7B6C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Huber, J.E., Stathopoulos, E.T., Sussman, J.E., Snyder, S., &amp; Richardson, K. (2013, October).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Using the SpeechVive to treat speech impairments in Parkinson’s disease.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Poster presented at the World Parkinson’s Congress, Montreal, Quebec.</w:t>
      </w:r>
    </w:p>
    <w:p w14:paraId="20FB7134" w14:textId="77777777" w:rsidR="00CF7B6C" w:rsidRPr="00C459C4" w:rsidRDefault="00CF7B6C" w:rsidP="00CF7B6C">
      <w:pPr>
        <w:pStyle w:val="ListParagraph"/>
        <w:ind w:left="360"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69328CF0" w14:textId="77777777" w:rsidR="002D269F" w:rsidRPr="00C459C4" w:rsidRDefault="002D269F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Zauber, S.E., &amp; Huber, J.E. (2013, October).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The effects of dopaminergic drugs on speech in individuals with Parkinson’s disease.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Poster presented at the World Parkinson’s Congress, Montreal, Quebec.</w:t>
      </w:r>
    </w:p>
    <w:p w14:paraId="5355C41B" w14:textId="77777777" w:rsidR="002D269F" w:rsidRPr="00C459C4" w:rsidRDefault="002D269F" w:rsidP="002D269F">
      <w:pPr>
        <w:pStyle w:val="ListParagraph"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1C510F63" w14:textId="77777777" w:rsidR="00A853C0" w:rsidRPr="00C459C4" w:rsidRDefault="00972E8D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Raffegeau, T., Rietdyk, S., Haddad, J. M., &amp; Huber, J.E. (2013, June).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The impact of extemporaneous speech on adaptive locomotion.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Paper presented at the National Association of Sport Psychology and Physical Activity, New Orleans, Louisiana.</w:t>
      </w:r>
    </w:p>
    <w:p w14:paraId="5F4F6B30" w14:textId="56EC2E8A" w:rsidR="00524A76" w:rsidRDefault="00524A76">
      <w:pPr>
        <w:rPr>
          <w:rFonts w:asciiTheme="majorHAnsi" w:hAnsiTheme="majorHAnsi" w:cs="Arial"/>
          <w:snapToGrid w:val="0"/>
          <w:sz w:val="22"/>
          <w:szCs w:val="22"/>
        </w:rPr>
      </w:pPr>
    </w:p>
    <w:p w14:paraId="4E9C9330" w14:textId="08CC9EA9" w:rsidR="00995D87" w:rsidRPr="00C459C4" w:rsidRDefault="00995D87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Raffegeau</w:t>
      </w:r>
      <w:r w:rsidR="00816A3F" w:rsidRPr="00C459C4">
        <w:rPr>
          <w:rFonts w:asciiTheme="majorHAnsi" w:hAnsiTheme="majorHAnsi" w:cs="Arial"/>
          <w:snapToGrid w:val="0"/>
          <w:sz w:val="22"/>
          <w:szCs w:val="22"/>
        </w:rPr>
        <w:t>,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T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>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, Rietdyk</w:t>
      </w:r>
      <w:r w:rsidR="00816A3F" w:rsidRPr="00C459C4">
        <w:rPr>
          <w:rFonts w:asciiTheme="majorHAnsi" w:hAnsiTheme="majorHAnsi" w:cs="Arial"/>
          <w:snapToGrid w:val="0"/>
          <w:sz w:val="22"/>
          <w:szCs w:val="22"/>
        </w:rPr>
        <w:t>,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S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>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, Haddad</w:t>
      </w:r>
      <w:r w:rsidR="00816A3F" w:rsidRPr="00C459C4">
        <w:rPr>
          <w:rFonts w:asciiTheme="majorHAnsi" w:hAnsiTheme="majorHAnsi" w:cs="Arial"/>
          <w:snapToGrid w:val="0"/>
          <w:sz w:val="22"/>
          <w:szCs w:val="22"/>
        </w:rPr>
        <w:t>,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J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>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M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>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 xml:space="preserve">and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Huber</w:t>
      </w:r>
      <w:r w:rsidR="00816A3F" w:rsidRPr="00C459C4">
        <w:rPr>
          <w:rFonts w:asciiTheme="majorHAnsi" w:hAnsiTheme="majorHAnsi" w:cs="Arial"/>
          <w:snapToGrid w:val="0"/>
          <w:sz w:val="22"/>
          <w:szCs w:val="22"/>
        </w:rPr>
        <w:t>,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J</w:t>
      </w:r>
      <w:r w:rsidR="009E6F5B" w:rsidRPr="00C459C4">
        <w:rPr>
          <w:rFonts w:asciiTheme="majorHAnsi" w:hAnsiTheme="majorHAnsi" w:cs="Arial"/>
          <w:snapToGrid w:val="0"/>
          <w:sz w:val="22"/>
          <w:szCs w:val="22"/>
        </w:rPr>
        <w:t>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E. (2013, May). </w:t>
      </w:r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>Gait and speech are interdependent in young healthy adults.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Poster presentation at the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>60th Annual Meeting of the American College of Sports Medicine and 4th World Congress on Exercise is Medicine,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Indianapolis, Indiana. Abstract published in: Medicine and Science in Sports and Exercise, 45, S250. </w:t>
      </w:r>
    </w:p>
    <w:p w14:paraId="7960CD80" w14:textId="77777777" w:rsidR="00F0779D" w:rsidRPr="00694F8C" w:rsidRDefault="00F0779D" w:rsidP="00694F8C">
      <w:pPr>
        <w:rPr>
          <w:rFonts w:asciiTheme="majorHAnsi" w:hAnsiTheme="majorHAnsi"/>
          <w:bCs/>
          <w:sz w:val="22"/>
          <w:szCs w:val="22"/>
        </w:rPr>
      </w:pPr>
    </w:p>
    <w:p w14:paraId="13F84549" w14:textId="77777777" w:rsidR="00F0779D" w:rsidRPr="00C459C4" w:rsidRDefault="00F0779D" w:rsidP="00694F8C">
      <w:pPr>
        <w:pStyle w:val="ListParagraph"/>
        <w:numPr>
          <w:ilvl w:val="0"/>
          <w:numId w:val="26"/>
        </w:numPr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Darling, M. and Huber, J.E. (2012, November).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Changes in speech breathing post-EMST in individuals with Parkinson’s disease.</w:t>
      </w:r>
      <w:r w:rsidRPr="00C459C4">
        <w:rPr>
          <w:rFonts w:asciiTheme="majorHAnsi" w:hAnsiTheme="majorHAnsi"/>
          <w:bCs/>
          <w:sz w:val="22"/>
          <w:szCs w:val="22"/>
        </w:rPr>
        <w:t xml:space="preserve"> Paper presented at the annual convention of the American-Speech-Language-Hearing Association, Atlanta, GA.</w:t>
      </w:r>
    </w:p>
    <w:p w14:paraId="3686B7B2" w14:textId="77777777" w:rsidR="00F0779D" w:rsidRPr="00C459C4" w:rsidRDefault="00F0779D" w:rsidP="00F0779D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6941E7A7" w14:textId="77777777" w:rsidR="00F0779D" w:rsidRPr="00C459C4" w:rsidRDefault="00F0779D" w:rsidP="00694F8C">
      <w:pPr>
        <w:pStyle w:val="ListParagraph"/>
        <w:numPr>
          <w:ilvl w:val="0"/>
          <w:numId w:val="26"/>
        </w:numPr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Darling, M. and Huber, J.E. (2012, November).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Pause patterns in individuals with Parkinson’s disease: A longitudinal study.</w:t>
      </w:r>
      <w:r w:rsidRPr="00C459C4">
        <w:rPr>
          <w:rFonts w:asciiTheme="majorHAnsi" w:hAnsiTheme="majorHAnsi"/>
          <w:bCs/>
          <w:sz w:val="22"/>
          <w:szCs w:val="22"/>
        </w:rPr>
        <w:t xml:space="preserve"> Poster presented at the annual convention of the American-Speech-Language-Hearing Association, Atlanta, GA.</w:t>
      </w:r>
    </w:p>
    <w:p w14:paraId="2060D028" w14:textId="77777777" w:rsidR="00F0779D" w:rsidRPr="00C459C4" w:rsidRDefault="00F0779D" w:rsidP="00F0779D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3D1E43E1" w14:textId="4F122904" w:rsidR="00365D58" w:rsidRPr="00C459C4" w:rsidRDefault="00365D58" w:rsidP="00694F8C">
      <w:pPr>
        <w:pStyle w:val="ListParagraph"/>
        <w:numPr>
          <w:ilvl w:val="0"/>
          <w:numId w:val="26"/>
        </w:numPr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Huber, J.E., Stathopoulos, E.T., Sussman, J.E., Darling, M., Snyder, S., and Richardson, K. (2012, March).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Changes to physiology as a result of a new treatment for individuals with Parkinson’s disease.</w:t>
      </w:r>
      <w:r w:rsidRPr="00C459C4">
        <w:rPr>
          <w:rFonts w:asciiTheme="majorHAnsi" w:hAnsiTheme="majorHAnsi"/>
          <w:bCs/>
          <w:sz w:val="22"/>
          <w:szCs w:val="22"/>
        </w:rPr>
        <w:t xml:space="preserve"> Paper presented at the Biennial International Conference on Motor Speech, Santa Rosa, CA.</w:t>
      </w:r>
    </w:p>
    <w:p w14:paraId="4D1EF52A" w14:textId="77777777" w:rsidR="00365D58" w:rsidRPr="00C459C4" w:rsidRDefault="00365D58" w:rsidP="00365D58">
      <w:pPr>
        <w:pStyle w:val="ListParagraph"/>
        <w:ind w:left="360"/>
        <w:rPr>
          <w:rFonts w:asciiTheme="majorHAnsi" w:hAnsiTheme="majorHAnsi"/>
          <w:bCs/>
          <w:sz w:val="22"/>
          <w:szCs w:val="22"/>
        </w:rPr>
      </w:pPr>
    </w:p>
    <w:p w14:paraId="37B031B6" w14:textId="77777777" w:rsidR="00365D58" w:rsidRPr="00C459C4" w:rsidRDefault="00365D58" w:rsidP="00694F8C">
      <w:pPr>
        <w:pStyle w:val="ListParagraph"/>
        <w:numPr>
          <w:ilvl w:val="0"/>
          <w:numId w:val="26"/>
        </w:numPr>
        <w:rPr>
          <w:rFonts w:asciiTheme="majorHAnsi" w:hAnsiTheme="majorHAnsi"/>
          <w:bCs/>
          <w:sz w:val="22"/>
          <w:szCs w:val="22"/>
          <w:u w:val="single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Saletta, M., Darling, M., Ryu, J.H., Haddad, J., Goffman, L., Francis, E.J., and Huber, J.E. (2012, March).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Interaction of syntactic complexity, memory load, and balance in Parkinson’s disease.</w:t>
      </w:r>
      <w:r w:rsidRPr="00C459C4">
        <w:rPr>
          <w:rFonts w:asciiTheme="majorHAnsi" w:hAnsiTheme="majorHAnsi"/>
          <w:bCs/>
          <w:sz w:val="22"/>
          <w:szCs w:val="22"/>
        </w:rPr>
        <w:t xml:space="preserve"> Paper presented at the Biennial International Conference on Motor Speech, Santa Rosa, CA.</w:t>
      </w:r>
    </w:p>
    <w:p w14:paraId="36724F76" w14:textId="782CD31B" w:rsidR="00694F8C" w:rsidRDefault="00694F8C">
      <w:pPr>
        <w:rPr>
          <w:rFonts w:asciiTheme="majorHAnsi" w:hAnsiTheme="majorHAnsi"/>
          <w:bCs/>
          <w:sz w:val="22"/>
          <w:szCs w:val="22"/>
        </w:rPr>
      </w:pPr>
    </w:p>
    <w:p w14:paraId="4F206384" w14:textId="6CE56C70" w:rsidR="00154181" w:rsidRDefault="00365D58" w:rsidP="00154181">
      <w:pPr>
        <w:pStyle w:val="ListParagraph"/>
        <w:numPr>
          <w:ilvl w:val="0"/>
          <w:numId w:val="26"/>
        </w:numPr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Richardson, K., Sussman, J., Stathopoulos, E., and Huber, J.E. (2012, March).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The effect of increased vocal intensity on interarticulator timing in Parkinson’s disease: A preliminary analysis.</w:t>
      </w:r>
      <w:r w:rsidRPr="00C459C4">
        <w:rPr>
          <w:rFonts w:asciiTheme="majorHAnsi" w:hAnsiTheme="majorHAnsi"/>
          <w:bCs/>
          <w:sz w:val="22"/>
          <w:szCs w:val="22"/>
        </w:rPr>
        <w:t xml:space="preserve"> Poster presented at the Biennial International Conference on Motor Speech, Santa Rosa, CA.</w:t>
      </w:r>
    </w:p>
    <w:p w14:paraId="387DE918" w14:textId="5D4F7C43" w:rsidR="00154181" w:rsidRDefault="00154181">
      <w:pPr>
        <w:rPr>
          <w:rFonts w:asciiTheme="majorHAnsi" w:hAnsiTheme="majorHAnsi"/>
          <w:bCs/>
          <w:sz w:val="22"/>
          <w:szCs w:val="22"/>
        </w:rPr>
      </w:pPr>
    </w:p>
    <w:p w14:paraId="2179DE4E" w14:textId="114CECAD" w:rsidR="00CF570F" w:rsidRPr="00C459C4" w:rsidRDefault="00CF570F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Stathopoulos, E.T., Sussman, J.E., Snyder, S., Richardson, K., and Darling, M. (2011,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 new treatment, SpeechVive</w:t>
      </w:r>
      <w:r w:rsidRPr="00C459C4">
        <w:rPr>
          <w:rFonts w:asciiTheme="majorHAnsi" w:hAnsiTheme="majorHAnsi" w:cs="Arial"/>
          <w:bCs/>
          <w:sz w:val="22"/>
          <w:szCs w:val="22"/>
          <w:u w:val="single"/>
          <w:vertAlign w:val="superscript"/>
        </w:rPr>
        <w:t>TM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, for patients with Parkinson’s disease.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annual convention of the American Speech-Language-Hearing Association, San Diego, CA.</w:t>
      </w:r>
    </w:p>
    <w:p w14:paraId="5B5218A5" w14:textId="77777777" w:rsidR="00350D73" w:rsidRPr="00C459C4" w:rsidRDefault="00350D73">
      <w:pPr>
        <w:rPr>
          <w:rFonts w:asciiTheme="majorHAnsi" w:hAnsiTheme="majorHAnsi" w:cs="Arial"/>
          <w:bCs/>
          <w:sz w:val="22"/>
          <w:szCs w:val="22"/>
        </w:rPr>
      </w:pPr>
    </w:p>
    <w:p w14:paraId="778868A0" w14:textId="77777777" w:rsidR="00CF570F" w:rsidRPr="00C459C4" w:rsidRDefault="00CF570F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Stathopoulos, E.T., Huber, J.E., Sussman, J.E., Richardson, K., DeCicco, D., Kamphaus, J., Fulcher, K., Darling, M. (2011,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Laryngeal aerodynamic and respiratory kinematic strategies to increase vocal intensity as a result of the Lombard Effect: Speakers with Parkinson’s disease.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annual convention of the American Speech-Language-Hearing Association, San Diego, CA.</w:t>
      </w:r>
    </w:p>
    <w:p w14:paraId="2133A4D2" w14:textId="02F67EAD" w:rsidR="00E6058D" w:rsidRPr="00C459C4" w:rsidRDefault="00E6058D">
      <w:pPr>
        <w:rPr>
          <w:rFonts w:asciiTheme="majorHAnsi" w:hAnsiTheme="majorHAnsi" w:cs="Arial"/>
          <w:bCs/>
          <w:sz w:val="22"/>
          <w:szCs w:val="22"/>
        </w:rPr>
      </w:pPr>
    </w:p>
    <w:p w14:paraId="1041F3F0" w14:textId="77777777" w:rsidR="001B5822" w:rsidRPr="00C459C4" w:rsidRDefault="001B5822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Francis, E.J., Huber, J.E., Haddad, J.M., Darling, M., and Saletta, M. (201</w:t>
      </w:r>
      <w:r w:rsidR="00810272" w:rsidRPr="00C459C4">
        <w:rPr>
          <w:rFonts w:asciiTheme="majorHAnsi" w:hAnsiTheme="majorHAnsi" w:cs="Arial"/>
          <w:bCs/>
          <w:sz w:val="22"/>
          <w:szCs w:val="22"/>
        </w:rPr>
        <w:t>1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, January).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Effects of age, Parkinson’s disease, syntactic complexity, and balance on sentence production.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 at the annual meeting of the Linguistic Society of America, Pittsburgh, PA.</w:t>
      </w:r>
    </w:p>
    <w:p w14:paraId="7A5B8C5C" w14:textId="791DA336" w:rsidR="00694F8C" w:rsidRDefault="00694F8C">
      <w:pPr>
        <w:rPr>
          <w:rFonts w:asciiTheme="majorHAnsi" w:hAnsiTheme="majorHAnsi" w:cs="Arial"/>
          <w:snapToGrid w:val="0"/>
          <w:sz w:val="22"/>
          <w:szCs w:val="22"/>
        </w:rPr>
      </w:pPr>
    </w:p>
    <w:p w14:paraId="00DE95B5" w14:textId="77777777" w:rsidR="004A4940" w:rsidRDefault="004A4940">
      <w:pPr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br w:type="page"/>
      </w:r>
    </w:p>
    <w:p w14:paraId="0272051B" w14:textId="6B3239C1" w:rsidR="00545B1F" w:rsidRPr="00C459C4" w:rsidRDefault="00545B1F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lastRenderedPageBreak/>
        <w:t xml:space="preserve">Kamphaus, J.A., Bovarsky, B.A., Sussman, J.E., Stathopoulos, E.T., Huber, J.E., and Richardson, K.C. (2010, April). </w:t>
      </w:r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>The effect of increased SPL on anticipatory coarticulation of tense vowel formants in VCV structure for patients with Parkinson’s disease.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Poster presented at Meeting of the Acoustical Society of America, Baltimore, MD. </w:t>
      </w:r>
    </w:p>
    <w:p w14:paraId="6B3A9D65" w14:textId="77777777" w:rsidR="00545B1F" w:rsidRPr="00C459C4" w:rsidRDefault="00545B1F" w:rsidP="00BC1AA9">
      <w:pPr>
        <w:pStyle w:val="ListParagraph"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42B51B90" w14:textId="77777777" w:rsidR="00C659FF" w:rsidRPr="00C459C4" w:rsidRDefault="00C659FF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Huber, J.E., Stathopoulos, E.T., Sussman, J.E., and Darling, M. (2010, March). </w:t>
      </w:r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>Effect of speech task on respiratory support in individuals with Parkinson’s disease.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Poster presented at the Biennial </w:t>
      </w:r>
      <w:r w:rsidR="00943DB3" w:rsidRPr="00C459C4">
        <w:rPr>
          <w:rFonts w:asciiTheme="majorHAnsi" w:hAnsiTheme="majorHAnsi" w:cs="Arial"/>
          <w:snapToGrid w:val="0"/>
          <w:sz w:val="22"/>
          <w:szCs w:val="22"/>
        </w:rPr>
        <w:t xml:space="preserve">International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Conference on Motor Speech, Savannah, GA.</w:t>
      </w:r>
    </w:p>
    <w:p w14:paraId="38EF350F" w14:textId="77777777" w:rsidR="00C659FF" w:rsidRPr="00C459C4" w:rsidRDefault="00C659FF" w:rsidP="00BC1AA9">
      <w:pPr>
        <w:pStyle w:val="ListParagraph"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4BD360CE" w14:textId="77777777" w:rsidR="00C659FF" w:rsidRPr="00C459C4" w:rsidRDefault="00C659FF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Huber, J.E., Darling, M., and Moran, M. (2010, March). </w:t>
      </w:r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>Longitudinal changes to respiratory function for speech in individuals with Parkinson’s disease.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Poster presented at the Biennial </w:t>
      </w:r>
      <w:r w:rsidR="00943DB3" w:rsidRPr="00C459C4">
        <w:rPr>
          <w:rFonts w:asciiTheme="majorHAnsi" w:hAnsiTheme="majorHAnsi" w:cs="Arial"/>
          <w:snapToGrid w:val="0"/>
          <w:sz w:val="22"/>
          <w:szCs w:val="22"/>
        </w:rPr>
        <w:t xml:space="preserve">International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Conference on Motor Speech, Savannah, GA.</w:t>
      </w:r>
    </w:p>
    <w:p w14:paraId="0735AF4F" w14:textId="77777777" w:rsidR="00C659FF" w:rsidRPr="00C459C4" w:rsidRDefault="00C659FF" w:rsidP="00BC1AA9">
      <w:pPr>
        <w:pStyle w:val="ListParagraph"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31930F77" w14:textId="77777777" w:rsidR="00C659FF" w:rsidRPr="00C459C4" w:rsidRDefault="00C659FF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Darling, M., Huber, J.E., and Francis, E. (2010, March). </w:t>
      </w:r>
      <w:r w:rsidRPr="00C459C4">
        <w:rPr>
          <w:rFonts w:asciiTheme="majorHAnsi" w:hAnsiTheme="majorHAnsi" w:cs="Arial"/>
          <w:snapToGrid w:val="0"/>
          <w:sz w:val="22"/>
          <w:szCs w:val="22"/>
          <w:u w:val="single"/>
        </w:rPr>
        <w:t>Longitudinal examination of the influence of syntax on breath patterns in individuals with Parkinson’s disease.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Paper presented at the Biennial </w:t>
      </w:r>
      <w:r w:rsidR="00943DB3" w:rsidRPr="00C459C4">
        <w:rPr>
          <w:rFonts w:asciiTheme="majorHAnsi" w:hAnsiTheme="majorHAnsi" w:cs="Arial"/>
          <w:snapToGrid w:val="0"/>
          <w:sz w:val="22"/>
          <w:szCs w:val="22"/>
        </w:rPr>
        <w:t xml:space="preserve">International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Conference on Motor Speech, Savannah, GA.</w:t>
      </w:r>
    </w:p>
    <w:p w14:paraId="71C510AF" w14:textId="77777777" w:rsidR="00C659FF" w:rsidRPr="00C459C4" w:rsidRDefault="00C659FF" w:rsidP="00BC1AA9">
      <w:pPr>
        <w:pStyle w:val="ListParagraph"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14:paraId="301DFC37" w14:textId="77777777" w:rsidR="004A0B14" w:rsidRPr="00C459C4" w:rsidRDefault="004A0B14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Kemmerer, D., Miller, L., MacPherson, M.K., and Huber, J. (2009).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An investigation of semantic similarity judgements for action and non-action verbs in Parkinson’s disease: Implications for the Embodied Cognition Hypothesis.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Cognitive Neuroscience Society, San Francisco, CA.</w:t>
      </w:r>
    </w:p>
    <w:p w14:paraId="0961A087" w14:textId="77777777" w:rsidR="004A0B14" w:rsidRPr="00C459C4" w:rsidRDefault="004A0B14" w:rsidP="00BC1AA9">
      <w:pPr>
        <w:pStyle w:val="ListParagraph"/>
        <w:ind w:left="360" w:hanging="360"/>
        <w:rPr>
          <w:rFonts w:asciiTheme="majorHAnsi" w:hAnsiTheme="majorHAnsi" w:cs="Arial"/>
          <w:bCs/>
          <w:sz w:val="22"/>
          <w:szCs w:val="22"/>
        </w:rPr>
      </w:pPr>
    </w:p>
    <w:p w14:paraId="015806A8" w14:textId="77777777" w:rsidR="004A0B14" w:rsidRPr="00C459C4" w:rsidRDefault="004A0B14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Miller, L., Kemmerer, D., MacPherson, M.K., and Huber, J. (2009).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An investigation of semantic similarity judgements for action and non-action verbs in Parkinson’s disease: Implications for the Embodied Cognition Hypothesis.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Midwest Psychological Association, Chicago, IL.</w:t>
      </w:r>
    </w:p>
    <w:p w14:paraId="29040392" w14:textId="77777777" w:rsidR="004A0B14" w:rsidRPr="00C459C4" w:rsidRDefault="004A0B14" w:rsidP="00BC1AA9">
      <w:pPr>
        <w:pStyle w:val="ListParagraph"/>
        <w:rPr>
          <w:rFonts w:asciiTheme="majorHAnsi" w:hAnsiTheme="majorHAnsi" w:cs="Arial"/>
          <w:bCs/>
          <w:sz w:val="22"/>
          <w:szCs w:val="22"/>
        </w:rPr>
      </w:pPr>
    </w:p>
    <w:p w14:paraId="7BF092AE" w14:textId="77777777" w:rsidR="008700A3" w:rsidRPr="00C459C4" w:rsidRDefault="008700A3" w:rsidP="00694F8C">
      <w:pPr>
        <w:pStyle w:val="ListParagraph"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Darling, M., and Francis, E.J. (2008, November). </w:t>
      </w:r>
      <w:r w:rsidRPr="00C459C4">
        <w:rPr>
          <w:rFonts w:asciiTheme="majorHAnsi" w:hAnsiTheme="majorHAnsi" w:cs="Arial"/>
          <w:color w:val="000000"/>
          <w:sz w:val="22"/>
          <w:szCs w:val="22"/>
          <w:u w:val="single"/>
        </w:rPr>
        <w:t>Relationship between syntactic importance and breath pausing in extemporaneous speech</w:t>
      </w:r>
      <w:r w:rsidRPr="00C459C4">
        <w:rPr>
          <w:rFonts w:asciiTheme="majorHAnsi" w:hAnsiTheme="majorHAnsi" w:cs="Arial"/>
          <w:sz w:val="22"/>
          <w:szCs w:val="22"/>
          <w:u w:val="single"/>
        </w:rPr>
        <w:t>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sz w:val="22"/>
          <w:szCs w:val="22"/>
        </w:rPr>
        <w:t>, Chicago, IL.</w:t>
      </w:r>
    </w:p>
    <w:p w14:paraId="57381F2D" w14:textId="77777777" w:rsidR="008700A3" w:rsidRPr="00C459C4" w:rsidRDefault="008700A3" w:rsidP="00BC1AA9">
      <w:pPr>
        <w:ind w:left="360"/>
        <w:rPr>
          <w:rFonts w:asciiTheme="majorHAnsi" w:hAnsiTheme="majorHAnsi" w:cs="Arial"/>
          <w:bCs/>
          <w:sz w:val="22"/>
          <w:szCs w:val="22"/>
        </w:rPr>
      </w:pPr>
    </w:p>
    <w:p w14:paraId="445879A7" w14:textId="77777777" w:rsidR="00AF5EC2" w:rsidRPr="00C459C4" w:rsidRDefault="00AF5EC2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Zenartu, M., Ho, J.C., Kraman, S., Pasterkamp, H., Huber, J.E., and Wodika, G.R. (2008, May).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Air-borne and tissue-borne sensitivity of skin-radiation acoustic sensors.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 at the Acoustics ’08 Conference, Paris, France.</w:t>
      </w:r>
    </w:p>
    <w:p w14:paraId="113FD489" w14:textId="77777777" w:rsidR="00AF5EC2" w:rsidRPr="00C459C4" w:rsidRDefault="00AF5EC2" w:rsidP="00BC1AA9">
      <w:pPr>
        <w:ind w:left="360"/>
        <w:rPr>
          <w:rFonts w:asciiTheme="majorHAnsi" w:hAnsiTheme="majorHAnsi" w:cs="Arial"/>
          <w:bCs/>
          <w:sz w:val="22"/>
          <w:szCs w:val="22"/>
        </w:rPr>
      </w:pPr>
    </w:p>
    <w:p w14:paraId="58C94F94" w14:textId="77777777" w:rsidR="00B61E84" w:rsidRPr="00C459C4" w:rsidRDefault="00B61E84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Darling, M., and Francis E. J. (2008, March).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Influence of punctuation and syntax on breath patterns in reading.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 at the Biennial Conference on Motor Speech, Monterey, CA.</w:t>
      </w:r>
    </w:p>
    <w:p w14:paraId="3DFEC95E" w14:textId="77777777" w:rsidR="007733ED" w:rsidRPr="00C459C4" w:rsidRDefault="007733ED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727FE480" w14:textId="77777777" w:rsidR="00B61E84" w:rsidRPr="00C459C4" w:rsidRDefault="00B61E84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MacPherson, M., Huber, J.E., and Snow, D.P. (2008, March).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Perception of syntactic boundaries in speech produced by individuals with Parkinson’s disease: The effects of linguistic context, loudness, and listener experience.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 at the Biennial Conference on Motor Speech, Monterey, CA.</w:t>
      </w:r>
    </w:p>
    <w:p w14:paraId="2F6DFC09" w14:textId="77777777" w:rsidR="00B61E84" w:rsidRPr="00C459C4" w:rsidRDefault="00B61E84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296AB0B9" w14:textId="77777777" w:rsidR="00B61E84" w:rsidRPr="00C459C4" w:rsidRDefault="00B61E84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Stathopoulos, E.T., Huber, J.E., and Sussman, J.E. (2008, March).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The study of speech motor control as a developmental life span phenomenon.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 at the Biennial Conference on Motor Speech, Monterey, CA.</w:t>
      </w:r>
    </w:p>
    <w:p w14:paraId="7D0A7FAC" w14:textId="77777777" w:rsidR="00B61E84" w:rsidRPr="00C459C4" w:rsidRDefault="00B61E84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16D0DADB" w14:textId="77777777" w:rsidR="00AD6127" w:rsidRPr="00C459C4" w:rsidRDefault="00AD6127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lastRenderedPageBreak/>
        <w:t xml:space="preserve">MacPherson, M., Huber, J.E., and Snow, D.P. (2007,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Use of intonation to signal syntactic boundaries in Parkinson’s disease.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bCs/>
          <w:sz w:val="22"/>
          <w:szCs w:val="22"/>
        </w:rPr>
        <w:t>annual c</w:t>
      </w:r>
      <w:r w:rsidRPr="00C459C4">
        <w:rPr>
          <w:rFonts w:asciiTheme="majorHAnsi" w:hAnsiTheme="majorHAnsi" w:cs="Arial"/>
          <w:bCs/>
          <w:sz w:val="22"/>
          <w:szCs w:val="22"/>
        </w:rPr>
        <w:t>onvention of the American Speech-Language-Hearing Association, Boston, MA.</w:t>
      </w:r>
    </w:p>
    <w:p w14:paraId="6568B04A" w14:textId="77777777" w:rsidR="00AD6127" w:rsidRPr="00C459C4" w:rsidRDefault="00AD6127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7C3FF194" w14:textId="77777777" w:rsidR="00AD6127" w:rsidRPr="00C459C4" w:rsidRDefault="00AD6127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Darling, M., and Huber, J.E. (2007,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Articulatory movements as a function of aging, disease, and loudness.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bCs/>
          <w:sz w:val="22"/>
          <w:szCs w:val="22"/>
        </w:rPr>
        <w:t>annual c</w:t>
      </w:r>
      <w:r w:rsidRPr="00C459C4">
        <w:rPr>
          <w:rFonts w:asciiTheme="majorHAnsi" w:hAnsiTheme="majorHAnsi" w:cs="Arial"/>
          <w:bCs/>
          <w:sz w:val="22"/>
          <w:szCs w:val="22"/>
        </w:rPr>
        <w:t>onvention of the American Speech-Language-Hearing Association, Boston, MA.</w:t>
      </w:r>
    </w:p>
    <w:p w14:paraId="3C23ADC8" w14:textId="77777777" w:rsidR="00AD6127" w:rsidRPr="00C459C4" w:rsidRDefault="00AD6127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3FCEA49A" w14:textId="77777777" w:rsidR="00AD6127" w:rsidRPr="00C459C4" w:rsidRDefault="00AD6127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Stathopoulos, E. T., Sussman, J.E., and Huber, J.E. (2007,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 cross-sectional study of aging voices: Acoustic-perceptual measures.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bCs/>
          <w:sz w:val="22"/>
          <w:szCs w:val="22"/>
        </w:rPr>
        <w:t>annual c</w:t>
      </w:r>
      <w:r w:rsidRPr="00C459C4">
        <w:rPr>
          <w:rFonts w:asciiTheme="majorHAnsi" w:hAnsiTheme="majorHAnsi" w:cs="Arial"/>
          <w:bCs/>
          <w:sz w:val="22"/>
          <w:szCs w:val="22"/>
        </w:rPr>
        <w:t>onvention of the American Speech-Language-Hearing Association, Boston, MA.</w:t>
      </w:r>
    </w:p>
    <w:p w14:paraId="758D84B4" w14:textId="77777777" w:rsidR="00AD6127" w:rsidRPr="00C459C4" w:rsidRDefault="00AD6127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5128E8A6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Wheeler, K., Huber, J.E., Pitts, T., and Sapienza, C. (2006,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Lung volumes associated with swallowing different bolus volumes and consistencies.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bCs/>
          <w:sz w:val="22"/>
          <w:szCs w:val="22"/>
        </w:rPr>
        <w:t>, Miami, Florida.</w:t>
      </w:r>
    </w:p>
    <w:p w14:paraId="2971FA81" w14:textId="77777777" w:rsidR="00FF3BFB" w:rsidRPr="00C459C4" w:rsidRDefault="00FF3BFB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14A3E44F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Sadagopan, N. and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(2006, March).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Effects of loudness cues on respiration in individuals with PD.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bCs/>
          <w:sz w:val="22"/>
          <w:szCs w:val="22"/>
        </w:rPr>
        <w:t xml:space="preserve">Paper presented at the </w:t>
      </w:r>
      <w:r w:rsidRPr="00C459C4">
        <w:rPr>
          <w:rFonts w:asciiTheme="majorHAnsi" w:hAnsiTheme="majorHAnsi" w:cs="Arial"/>
          <w:bCs/>
          <w:sz w:val="22"/>
          <w:szCs w:val="22"/>
        </w:rPr>
        <w:t>Biennial Conference on Motor Speech, Austin, Texas.</w:t>
      </w:r>
    </w:p>
    <w:p w14:paraId="6E7A5C13" w14:textId="77777777" w:rsidR="00FF3BFB" w:rsidRPr="00C459C4" w:rsidRDefault="00FF3BFB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672B39A3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Stathopoulos, E., Sussman, J., Bucknum, N., and Huber, J.E. (2006, March).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Acoustic and perceptual correlates of the normal aging voice.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bCs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bCs/>
          <w:sz w:val="22"/>
          <w:szCs w:val="22"/>
        </w:rPr>
        <w:t>Biennial Conference on Motor Speech, Austin, Texas.</w:t>
      </w:r>
    </w:p>
    <w:bookmarkEnd w:id="2"/>
    <w:bookmarkEnd w:id="3"/>
    <w:p w14:paraId="004F226C" w14:textId="77777777" w:rsidR="00FF3BFB" w:rsidRPr="00C459C4" w:rsidRDefault="00FF3BFB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76E8348A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and Spruill, III, J. (2005,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Effects of loudness cues on respiration in elders.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bCs/>
          <w:sz w:val="22"/>
          <w:szCs w:val="22"/>
        </w:rPr>
        <w:t xml:space="preserve">Paper presented at </w:t>
      </w:r>
      <w:r w:rsidR="00C56714" w:rsidRPr="00C459C4">
        <w:rPr>
          <w:rFonts w:asciiTheme="majorHAnsi" w:hAnsiTheme="majorHAnsi" w:cs="Arial"/>
          <w:bCs/>
          <w:sz w:val="22"/>
          <w:szCs w:val="22"/>
        </w:rPr>
        <w:t xml:space="preserve">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bCs/>
          <w:sz w:val="22"/>
          <w:szCs w:val="22"/>
        </w:rPr>
        <w:t>, San Diego, California.</w:t>
      </w:r>
    </w:p>
    <w:p w14:paraId="453491E3" w14:textId="77777777" w:rsidR="00FF3BFB" w:rsidRPr="00C459C4" w:rsidRDefault="00FF3BFB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0CCD8E28" w14:textId="77777777" w:rsidR="00A53D63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Chandrasekaran, B., and Huber, J.E. (2004, November).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Young adults’ respiratory patterns and speech variability in noise.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sz w:val="22"/>
          <w:szCs w:val="22"/>
        </w:rPr>
        <w:t xml:space="preserve">Paper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sz w:val="22"/>
          <w:szCs w:val="22"/>
        </w:rPr>
        <w:t>, Philadelphia, Pennsylvania.</w:t>
      </w:r>
    </w:p>
    <w:p w14:paraId="44D33C18" w14:textId="77777777" w:rsidR="00A53D63" w:rsidRPr="00C459C4" w:rsidRDefault="00A53D63" w:rsidP="00BC1AA9">
      <w:pPr>
        <w:pStyle w:val="ListParagraph"/>
        <w:rPr>
          <w:rFonts w:asciiTheme="majorHAnsi" w:hAnsiTheme="majorHAnsi" w:cs="Arial"/>
          <w:bCs/>
          <w:sz w:val="22"/>
          <w:szCs w:val="22"/>
        </w:rPr>
      </w:pPr>
    </w:p>
    <w:p w14:paraId="76B53AF5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Stathopoulos, E.T., and Sussman, J.E. (2004, June).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The control of aerodynamics, acoustics, and perceptual characteristics during speech.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bCs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bCs/>
          <w:sz w:val="22"/>
          <w:szCs w:val="22"/>
        </w:rPr>
        <w:t>From Sound to Sense: Fifty+ Years of Discoveries in Speech Communication, Cambridge, Massachusetts.</w:t>
      </w:r>
    </w:p>
    <w:p w14:paraId="21A3CBD5" w14:textId="77777777" w:rsidR="00FF3BFB" w:rsidRPr="00C459C4" w:rsidRDefault="00FF3BFB" w:rsidP="00BC1AA9">
      <w:pPr>
        <w:rPr>
          <w:rFonts w:asciiTheme="majorHAnsi" w:hAnsiTheme="majorHAnsi" w:cs="Arial"/>
          <w:sz w:val="22"/>
          <w:szCs w:val="22"/>
        </w:rPr>
      </w:pPr>
    </w:p>
    <w:p w14:paraId="23CF638D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J.E., Chandrasekaran, B., and Wolstencroft, J.J. (2004,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The effect of increased sound pressure level on acoustics, articulation, and respiration.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sz w:val="22"/>
          <w:szCs w:val="22"/>
        </w:rPr>
        <w:t>Biennial Conference on Motor Speech, Albuquerque, New Mexico.</w:t>
      </w:r>
    </w:p>
    <w:p w14:paraId="662AE266" w14:textId="77777777" w:rsidR="00FF3BFB" w:rsidRPr="00C459C4" w:rsidRDefault="00FF3BFB" w:rsidP="00BC1AA9">
      <w:pPr>
        <w:rPr>
          <w:rFonts w:asciiTheme="majorHAnsi" w:hAnsiTheme="majorHAnsi" w:cs="Arial"/>
          <w:sz w:val="22"/>
          <w:szCs w:val="22"/>
        </w:rPr>
      </w:pPr>
    </w:p>
    <w:p w14:paraId="163C5C84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Robinson, T.E. and Huber, J.E. (2004,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Increasing sound pressure level: The effect of three cues.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sz w:val="22"/>
          <w:szCs w:val="22"/>
        </w:rPr>
        <w:t>Biennial Conference on Motor Speech, Albuquerque, New Mexico.</w:t>
      </w:r>
    </w:p>
    <w:p w14:paraId="24B5F84A" w14:textId="77777777" w:rsidR="00FF3BFB" w:rsidRPr="00C459C4" w:rsidRDefault="00FF3BFB" w:rsidP="00BC1AA9">
      <w:pPr>
        <w:rPr>
          <w:rFonts w:asciiTheme="majorHAnsi" w:hAnsiTheme="majorHAnsi" w:cs="Arial"/>
          <w:sz w:val="22"/>
          <w:szCs w:val="22"/>
        </w:rPr>
      </w:pPr>
    </w:p>
    <w:p w14:paraId="7402FB88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Stathopoulos, E.T. and Huber, J.E. (2004,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Spectral characteristics of children’s voices: Noise and SPL variation.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sz w:val="22"/>
          <w:szCs w:val="22"/>
        </w:rPr>
        <w:t xml:space="preserve">Poster presented at the </w:t>
      </w:r>
      <w:r w:rsidRPr="00C459C4">
        <w:rPr>
          <w:rFonts w:asciiTheme="majorHAnsi" w:hAnsiTheme="majorHAnsi" w:cs="Arial"/>
          <w:sz w:val="22"/>
          <w:szCs w:val="22"/>
        </w:rPr>
        <w:t>Biennial Conference on Motor Speech, Albuquerque, New Mexico.</w:t>
      </w:r>
    </w:p>
    <w:p w14:paraId="317889A4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Cs/>
          <w:sz w:val="22"/>
          <w:szCs w:val="22"/>
        </w:rPr>
      </w:pPr>
    </w:p>
    <w:p w14:paraId="78452E85" w14:textId="77777777" w:rsidR="00FF3BFB" w:rsidRPr="00C459C4" w:rsidRDefault="00FF3BFB" w:rsidP="00694F8C">
      <w:pPr>
        <w:pStyle w:val="BodyTextIndent"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lastRenderedPageBreak/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Ringel, R.L., Spievack, A., Badylak, S.F., Walsh, B., Hillsamer, P.J., Simmons-Byrd, A., and Kahane, J. (2002, December).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Tissue remodeling in dogs after modified and standard hemilaryngectomy.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970162" w:rsidRPr="00C459C4">
        <w:rPr>
          <w:rFonts w:asciiTheme="majorHAnsi" w:hAnsiTheme="majorHAnsi" w:cs="Arial"/>
          <w:sz w:val="22"/>
          <w:szCs w:val="22"/>
        </w:rPr>
        <w:t xml:space="preserve">Paper presented at the </w:t>
      </w:r>
      <w:r w:rsidRPr="00C459C4">
        <w:rPr>
          <w:rFonts w:asciiTheme="majorHAnsi" w:hAnsiTheme="majorHAnsi" w:cs="Arial"/>
          <w:sz w:val="22"/>
          <w:szCs w:val="22"/>
        </w:rPr>
        <w:t>Fourth SIS-ECM Symposium, Phoenix, AZ.</w:t>
      </w:r>
    </w:p>
    <w:p w14:paraId="11168B45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28E99FB9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Ringel, R.L., Badylak, S., Kahane, J., Walsh, B., and Hillsamer, P. (2002, November).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Tissue remodeling post-hemilaryngectomy: Acoustic/anatomic/histologic result.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sz w:val="22"/>
          <w:szCs w:val="22"/>
        </w:rPr>
        <w:t>, Atlanta, GA.</w:t>
      </w:r>
    </w:p>
    <w:p w14:paraId="25A144E4" w14:textId="77777777" w:rsidR="00FF3BFB" w:rsidRPr="00C459C4" w:rsidRDefault="00FF3BFB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262D8B67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sz w:val="22"/>
          <w:szCs w:val="22"/>
        </w:rPr>
        <w:t xml:space="preserve"> and Stathopoulos, E.T. (2002,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Respiratory and laryngeal responses to an oral air pressure bleed during speech.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Biennial Conference on Motor Speech, Williamsburg, VA.</w:t>
      </w:r>
    </w:p>
    <w:p w14:paraId="3C49BAFF" w14:textId="77777777" w:rsidR="008650AD" w:rsidRPr="00C459C4" w:rsidRDefault="008650AD" w:rsidP="00BC1AA9">
      <w:pPr>
        <w:ind w:left="360"/>
        <w:rPr>
          <w:rFonts w:asciiTheme="majorHAnsi" w:hAnsiTheme="majorHAnsi" w:cs="Arial"/>
          <w:bCs/>
          <w:sz w:val="22"/>
          <w:szCs w:val="22"/>
        </w:rPr>
      </w:pPr>
    </w:p>
    <w:p w14:paraId="73979489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color w:val="000000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Stathopoulos, E.T., and Ramig, L.O. (2000, November).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Respiratory and laryngeal variability in individual’s with Parkinson’s Disease.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color w:val="000000"/>
          <w:sz w:val="22"/>
          <w:szCs w:val="22"/>
        </w:rPr>
        <w:t>, Washington, DC.</w:t>
      </w:r>
    </w:p>
    <w:p w14:paraId="192A4C0D" w14:textId="77777777" w:rsidR="00FF3BFB" w:rsidRPr="00C459C4" w:rsidRDefault="00FF3BFB" w:rsidP="00BC1AA9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6B44101" w14:textId="77777777" w:rsidR="00FF3BFB" w:rsidRPr="00C459C4" w:rsidRDefault="00FF3BFB" w:rsidP="00694F8C">
      <w:pPr>
        <w:numPr>
          <w:ilvl w:val="0"/>
          <w:numId w:val="26"/>
        </w:numPr>
        <w:rPr>
          <w:rFonts w:asciiTheme="majorHAnsi" w:hAnsiTheme="majorHAnsi" w:cs="Arial"/>
          <w:color w:val="000000"/>
          <w:sz w:val="22"/>
          <w:szCs w:val="22"/>
        </w:rPr>
      </w:pPr>
      <w:r w:rsidRPr="00C459C4">
        <w:rPr>
          <w:rFonts w:asciiTheme="majorHAnsi" w:hAnsiTheme="majorHAnsi" w:cs="Arial"/>
          <w:color w:val="000000"/>
          <w:sz w:val="22"/>
          <w:szCs w:val="22"/>
        </w:rPr>
        <w:t xml:space="preserve">Laczi, E., Sussman, J.E., Stathopoulos, E.T., and </w:t>
      </w:r>
      <w:r w:rsidRPr="00C459C4">
        <w:rPr>
          <w:rFonts w:asciiTheme="majorHAnsi" w:hAnsiTheme="majorHAnsi" w:cs="Arial"/>
          <w:bCs/>
          <w:color w:val="000000"/>
          <w:sz w:val="22"/>
          <w:szCs w:val="22"/>
        </w:rPr>
        <w:t>Huber, J.E.</w:t>
      </w:r>
      <w:r w:rsidRPr="00C459C4">
        <w:rPr>
          <w:rFonts w:asciiTheme="majorHAnsi" w:hAnsiTheme="majorHAnsi" w:cs="Arial"/>
          <w:color w:val="000000"/>
          <w:sz w:val="22"/>
          <w:szCs w:val="22"/>
        </w:rPr>
        <w:t xml:space="preserve"> (1999, November). </w:t>
      </w:r>
      <w:r w:rsidRPr="00C459C4">
        <w:rPr>
          <w:rFonts w:asciiTheme="majorHAnsi" w:hAnsiTheme="majorHAnsi" w:cs="Arial"/>
          <w:color w:val="000000"/>
          <w:sz w:val="22"/>
          <w:szCs w:val="22"/>
          <w:u w:val="single"/>
        </w:rPr>
        <w:t>Validation of the HONC method.</w:t>
      </w:r>
      <w:r w:rsidRPr="00C459C4">
        <w:rPr>
          <w:rFonts w:asciiTheme="majorHAnsi" w:hAnsiTheme="majorHAnsi" w:cs="Arial"/>
          <w:color w:val="000000"/>
          <w:sz w:val="22"/>
          <w:szCs w:val="22"/>
        </w:rPr>
        <w:t xml:space="preserve"> Poster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 of the American Speech-Language-Hearing Association</w:t>
      </w:r>
      <w:r w:rsidRPr="00C459C4">
        <w:rPr>
          <w:rFonts w:asciiTheme="majorHAnsi" w:hAnsiTheme="majorHAnsi" w:cs="Arial"/>
          <w:color w:val="000000"/>
          <w:sz w:val="22"/>
          <w:szCs w:val="22"/>
        </w:rPr>
        <w:t xml:space="preserve"> San Francisco, CA.</w:t>
      </w:r>
    </w:p>
    <w:p w14:paraId="4C2E7245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2CE28FAB" w14:textId="77777777" w:rsidR="00FF3BFB" w:rsidRPr="00C459C4" w:rsidRDefault="00FF3BFB" w:rsidP="00694F8C">
      <w:pPr>
        <w:pStyle w:val="BodyTextIndent"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Peart, M., and Stathopoulos, E.T. (1999, June).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Effects of task and vocal intensity on acoustic, laryngeal aerodynamic, and respiratory kinematic measures of children, women, and men.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annual meeting of The Voice Foundation, Philadelphia, PA.</w:t>
      </w:r>
    </w:p>
    <w:p w14:paraId="0AAE5B5B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5DF3696E" w14:textId="77777777" w:rsidR="00FF3BFB" w:rsidRPr="00C459C4" w:rsidRDefault="00FF3BFB" w:rsidP="00694F8C">
      <w:pPr>
        <w:pStyle w:val="BodyTextIndent"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Stathopoulos, E.T. and </w:t>
      </w: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sz w:val="22"/>
          <w:szCs w:val="22"/>
        </w:rPr>
        <w:t xml:space="preserve"> (1999, June).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Voice source characteristics of children and adults: Variations in SPL.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annual meeting of The Voice Foundation, Philadelphia, PA.</w:t>
      </w:r>
    </w:p>
    <w:p w14:paraId="5E2083B7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2069ECC2" w14:textId="77777777" w:rsidR="00FF3BFB" w:rsidRPr="00C459C4" w:rsidRDefault="00FF3BFB" w:rsidP="00694F8C">
      <w:pPr>
        <w:pStyle w:val="BodyTextIndent"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Stathopoulos, E.T., Russell, B.A., and Johnson, K.J. (1998, June).  </w:t>
      </w:r>
      <w:r w:rsidRPr="00C459C4">
        <w:rPr>
          <w:rFonts w:asciiTheme="majorHAnsi" w:hAnsiTheme="majorHAnsi" w:cs="Arial"/>
          <w:sz w:val="22"/>
          <w:szCs w:val="22"/>
          <w:u w:val="single"/>
        </w:rPr>
        <w:t>Formant frequencies in men, women, and children and the effects of vocal intensity variation.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annual meeting of The Voice Foundation, Philadelphia, PA.</w:t>
      </w:r>
    </w:p>
    <w:p w14:paraId="1AAC89D3" w14:textId="77777777" w:rsidR="00FF3BFB" w:rsidRPr="00C459C4" w:rsidRDefault="00FF3BFB" w:rsidP="00BC1AA9">
      <w:pPr>
        <w:pStyle w:val="BodyTextIndent"/>
        <w:tabs>
          <w:tab w:val="left" w:pos="360"/>
        </w:tabs>
        <w:ind w:left="-360"/>
        <w:rPr>
          <w:rFonts w:asciiTheme="majorHAnsi" w:hAnsiTheme="majorHAnsi" w:cs="Arial"/>
          <w:sz w:val="22"/>
          <w:szCs w:val="22"/>
        </w:rPr>
      </w:pPr>
    </w:p>
    <w:p w14:paraId="683011BB" w14:textId="77777777" w:rsidR="00FF3BFB" w:rsidRPr="00C459C4" w:rsidRDefault="00FF3BFB" w:rsidP="00694F8C">
      <w:pPr>
        <w:pStyle w:val="BodyTextIndent"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Stathopoulos, E.T., </w:t>
      </w: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Carroll, L.M., Ramig, L.O., Johnson, A., Titze, I.R., and Scherer, R.C. (1996, December).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Simultaneous laryngeal and respiratory measures during varying SPL and F0 in singers.</w:t>
      </w:r>
      <w:r w:rsidRPr="00C459C4">
        <w:rPr>
          <w:rFonts w:asciiTheme="majorHAnsi" w:hAnsiTheme="majorHAnsi" w:cs="Arial"/>
          <w:sz w:val="22"/>
          <w:szCs w:val="22"/>
        </w:rPr>
        <w:t xml:space="preserve"> Paper presented at the meeting of the Acoustical Society of America, Honolulu, Hawaii.</w:t>
      </w:r>
    </w:p>
    <w:p w14:paraId="172527F9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</w:p>
    <w:p w14:paraId="077B4AA9" w14:textId="77777777" w:rsidR="00FF3BFB" w:rsidRPr="00C459C4" w:rsidRDefault="00FF3BFB" w:rsidP="00694F8C">
      <w:pPr>
        <w:pStyle w:val="BodyTextIndent"/>
        <w:numPr>
          <w:ilvl w:val="0"/>
          <w:numId w:val="26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J.E.,</w:t>
      </w:r>
      <w:r w:rsidRPr="00C459C4">
        <w:rPr>
          <w:rFonts w:asciiTheme="majorHAnsi" w:hAnsiTheme="majorHAnsi" w:cs="Arial"/>
          <w:sz w:val="22"/>
          <w:szCs w:val="22"/>
        </w:rPr>
        <w:t xml:space="preserve"> Stathopoulos, E.T., Bormann, L.A., and Johnson, K.  (1996, November).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Effects of a face mask on respiratory function in adults.</w:t>
      </w:r>
      <w:r w:rsidRPr="00C459C4">
        <w:rPr>
          <w:rFonts w:asciiTheme="majorHAnsi" w:hAnsiTheme="majorHAnsi" w:cs="Arial"/>
          <w:sz w:val="22"/>
          <w:szCs w:val="22"/>
        </w:rPr>
        <w:t xml:space="preserve"> Poster presented at the </w:t>
      </w:r>
      <w:r w:rsidR="0062372E" w:rsidRPr="00C459C4">
        <w:rPr>
          <w:rFonts w:asciiTheme="majorHAnsi" w:hAnsiTheme="majorHAnsi" w:cs="Arial"/>
          <w:sz w:val="22"/>
          <w:szCs w:val="22"/>
        </w:rPr>
        <w:t>annual c</w:t>
      </w:r>
      <w:r w:rsidR="00C56714" w:rsidRPr="00C459C4">
        <w:rPr>
          <w:rFonts w:asciiTheme="majorHAnsi" w:hAnsiTheme="majorHAnsi" w:cs="Arial"/>
          <w:sz w:val="22"/>
          <w:szCs w:val="22"/>
        </w:rPr>
        <w:t>onvention</w:t>
      </w:r>
      <w:r w:rsidRPr="00C459C4">
        <w:rPr>
          <w:rFonts w:asciiTheme="majorHAnsi" w:hAnsiTheme="majorHAnsi" w:cs="Arial"/>
          <w:sz w:val="22"/>
          <w:szCs w:val="22"/>
        </w:rPr>
        <w:t xml:space="preserve"> of the American Speech-Language-Hearing Association, Seattle, Washington.</w:t>
      </w:r>
    </w:p>
    <w:p w14:paraId="1FEBE8A6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3848E513" w14:textId="6897526F" w:rsidR="00AD6127" w:rsidRPr="00C459C4" w:rsidRDefault="008650AD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Invited Lectures and Clinical</w:t>
      </w:r>
      <w:r w:rsidR="00AD6127" w:rsidRPr="00C459C4">
        <w:rPr>
          <w:rFonts w:asciiTheme="majorHAnsi" w:hAnsiTheme="majorHAnsi" w:cs="Arial"/>
          <w:b/>
          <w:sz w:val="22"/>
          <w:szCs w:val="22"/>
        </w:rPr>
        <w:t xml:space="preserve"> Presentations</w:t>
      </w:r>
    </w:p>
    <w:p w14:paraId="479B977B" w14:textId="77777777" w:rsidR="004A4940" w:rsidRDefault="004A4940" w:rsidP="004A4940">
      <w:pPr>
        <w:pStyle w:val="BodyTextIndent"/>
        <w:widowControl w:val="0"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(2017, May). </w:t>
      </w:r>
      <w:r>
        <w:rPr>
          <w:rFonts w:asciiTheme="majorHAnsi" w:hAnsiTheme="majorHAnsi"/>
          <w:bCs/>
          <w:sz w:val="22"/>
          <w:szCs w:val="22"/>
          <w:u w:val="single"/>
        </w:rPr>
        <w:t>Treatment of speech in individuals with Parkinson’s disease.</w:t>
      </w:r>
      <w:r>
        <w:rPr>
          <w:rFonts w:asciiTheme="majorHAnsi" w:hAnsiTheme="majorHAnsi"/>
          <w:bCs/>
          <w:sz w:val="22"/>
          <w:szCs w:val="22"/>
        </w:rPr>
        <w:t xml:space="preserve"> Invited 1-hour educational seminar at the Indiana University Medical School Parkinson’s Disease Support Group. Indianapolis, IN.</w:t>
      </w:r>
    </w:p>
    <w:p w14:paraId="370F2938" w14:textId="77777777" w:rsidR="004A4940" w:rsidRDefault="004A4940" w:rsidP="004A4940">
      <w:pPr>
        <w:pStyle w:val="BodyTextIndent"/>
        <w:widowControl w:val="0"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342973FF" w14:textId="0D37D06F" w:rsidR="00350260" w:rsidRDefault="00350260" w:rsidP="00824CF5">
      <w:pPr>
        <w:pStyle w:val="BodyTextIndent"/>
        <w:widowControl w:val="0"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(2016, February). </w:t>
      </w:r>
      <w:r>
        <w:rPr>
          <w:rFonts w:asciiTheme="majorHAnsi" w:hAnsiTheme="majorHAnsi"/>
          <w:bCs/>
          <w:sz w:val="22"/>
          <w:szCs w:val="22"/>
          <w:u w:val="single"/>
        </w:rPr>
        <w:t>Treatment of speech in individuals with Parkinson’s disease.</w:t>
      </w:r>
      <w:r>
        <w:rPr>
          <w:rFonts w:asciiTheme="majorHAnsi" w:hAnsiTheme="majorHAnsi"/>
          <w:bCs/>
          <w:sz w:val="22"/>
          <w:szCs w:val="22"/>
        </w:rPr>
        <w:t xml:space="preserve"> Invited seminar at the Illinois Speech and Hearing Conference, Chicago, IL.</w:t>
      </w:r>
    </w:p>
    <w:p w14:paraId="69E912BC" w14:textId="77777777" w:rsidR="00350260" w:rsidRDefault="00350260" w:rsidP="00350260">
      <w:pPr>
        <w:pStyle w:val="BodyTextIndent"/>
        <w:widowControl w:val="0"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4F8F2956" w14:textId="3553C63E" w:rsidR="00AB48C9" w:rsidRDefault="00AB48C9" w:rsidP="00824CF5">
      <w:pPr>
        <w:pStyle w:val="BodyTextIndent"/>
        <w:widowControl w:val="0"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Hammond, D., Huber, J.E., Parrish, M., and Wetzel, D. (2015, April). </w:t>
      </w:r>
      <w:r w:rsidRPr="00AB48C9">
        <w:rPr>
          <w:rFonts w:asciiTheme="majorHAnsi" w:hAnsiTheme="majorHAnsi"/>
          <w:bCs/>
          <w:sz w:val="22"/>
          <w:szCs w:val="22"/>
          <w:u w:val="single"/>
        </w:rPr>
        <w:t>Use of evidence and instrumentation in the treatment of dysphagia.</w:t>
      </w:r>
      <w:r>
        <w:rPr>
          <w:rFonts w:asciiTheme="majorHAnsi" w:hAnsiTheme="majorHAnsi"/>
          <w:bCs/>
          <w:sz w:val="22"/>
          <w:szCs w:val="22"/>
        </w:rPr>
        <w:t xml:space="preserve"> Invited presentation at the Indiana Speech and Hearing Conference, Indianapolis, Indiana.</w:t>
      </w:r>
    </w:p>
    <w:p w14:paraId="623F286F" w14:textId="77777777" w:rsidR="00AB48C9" w:rsidRDefault="00AB48C9" w:rsidP="00AB48C9">
      <w:pPr>
        <w:pStyle w:val="BodyTextIndent"/>
        <w:widowControl w:val="0"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40B4AC5C" w14:textId="733DFAAF" w:rsidR="00824CF5" w:rsidRPr="00824CF5" w:rsidRDefault="00824CF5" w:rsidP="00824CF5">
      <w:pPr>
        <w:pStyle w:val="BodyTextIndent"/>
        <w:widowControl w:val="0"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824CF5">
        <w:rPr>
          <w:rFonts w:asciiTheme="majorHAnsi" w:hAnsiTheme="majorHAnsi"/>
          <w:bCs/>
          <w:sz w:val="22"/>
          <w:szCs w:val="22"/>
        </w:rPr>
        <w:t>Huber, J.</w:t>
      </w:r>
      <w:r>
        <w:rPr>
          <w:rFonts w:asciiTheme="majorHAnsi" w:hAnsiTheme="majorHAnsi"/>
          <w:bCs/>
          <w:sz w:val="22"/>
          <w:szCs w:val="22"/>
        </w:rPr>
        <w:t>E</w:t>
      </w:r>
      <w:r w:rsidRPr="00824CF5">
        <w:rPr>
          <w:rFonts w:asciiTheme="majorHAnsi" w:hAnsiTheme="majorHAnsi"/>
          <w:bCs/>
          <w:sz w:val="22"/>
          <w:szCs w:val="22"/>
        </w:rPr>
        <w:t>., &amp; Malandraki, G.A. (2015</w:t>
      </w:r>
      <w:r>
        <w:rPr>
          <w:rFonts w:asciiTheme="majorHAnsi" w:hAnsiTheme="majorHAnsi"/>
          <w:bCs/>
          <w:sz w:val="22"/>
          <w:szCs w:val="22"/>
        </w:rPr>
        <w:t>, January</w:t>
      </w:r>
      <w:r w:rsidRPr="00824CF5">
        <w:rPr>
          <w:rFonts w:asciiTheme="majorHAnsi" w:hAnsiTheme="majorHAnsi"/>
          <w:bCs/>
          <w:sz w:val="22"/>
          <w:szCs w:val="22"/>
        </w:rPr>
        <w:t xml:space="preserve">). </w:t>
      </w:r>
      <w:r w:rsidRPr="00AB48C9">
        <w:rPr>
          <w:rFonts w:asciiTheme="majorHAnsi" w:hAnsiTheme="majorHAnsi"/>
          <w:bCs/>
          <w:sz w:val="22"/>
          <w:szCs w:val="22"/>
          <w:u w:val="single"/>
        </w:rPr>
        <w:t>Eat it and preach it: Swallowing and speech in Parkinson’s disease.</w:t>
      </w:r>
      <w:r w:rsidRPr="00824CF5">
        <w:rPr>
          <w:rFonts w:asciiTheme="majorHAnsi" w:hAnsiTheme="majorHAnsi"/>
          <w:bCs/>
          <w:sz w:val="22"/>
          <w:szCs w:val="22"/>
        </w:rPr>
        <w:t xml:space="preserve"> </w:t>
      </w:r>
      <w:r w:rsidR="00AB48C9">
        <w:rPr>
          <w:rFonts w:asciiTheme="majorHAnsi" w:hAnsiTheme="majorHAnsi"/>
          <w:bCs/>
          <w:sz w:val="22"/>
          <w:szCs w:val="22"/>
        </w:rPr>
        <w:t xml:space="preserve">Invited </w:t>
      </w:r>
      <w:r w:rsidRPr="00824CF5">
        <w:rPr>
          <w:rFonts w:asciiTheme="majorHAnsi" w:hAnsiTheme="majorHAnsi"/>
          <w:bCs/>
          <w:sz w:val="22"/>
          <w:szCs w:val="22"/>
        </w:rPr>
        <w:t>2-hour educational seminar at the Steady Rock PD Support Group, Indianapolis, IN.</w:t>
      </w:r>
    </w:p>
    <w:p w14:paraId="6EB8A8E5" w14:textId="77777777" w:rsidR="00824CF5" w:rsidRDefault="00824CF5" w:rsidP="00824CF5">
      <w:pPr>
        <w:pStyle w:val="BodyTextIndent"/>
        <w:widowControl w:val="0"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218E7FD8" w14:textId="6E452C12" w:rsidR="00C459C4" w:rsidRDefault="00C459C4" w:rsidP="00824CF5">
      <w:pPr>
        <w:pStyle w:val="BodyTextIndent"/>
        <w:widowControl w:val="0"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(2015, January).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Speech in Parkinson’s disease.</w:t>
      </w:r>
      <w:r>
        <w:rPr>
          <w:rFonts w:asciiTheme="majorHAnsi" w:hAnsiTheme="majorHAnsi"/>
          <w:bCs/>
          <w:sz w:val="22"/>
          <w:szCs w:val="22"/>
        </w:rPr>
        <w:t xml:space="preserve"> Invited presentation to the Purdue Retirees Association, West Lafayette, Indiana.</w:t>
      </w:r>
    </w:p>
    <w:p w14:paraId="7DC2BFA5" w14:textId="77777777" w:rsidR="00C459C4" w:rsidRDefault="00C459C4" w:rsidP="00C459C4">
      <w:pPr>
        <w:pStyle w:val="BodyTextIndent"/>
        <w:widowControl w:val="0"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6893F253" w14:textId="1536CDA2" w:rsidR="00E56CF7" w:rsidRDefault="00E56CF7" w:rsidP="008A1D79">
      <w:pPr>
        <w:pStyle w:val="BodyTextIndent"/>
        <w:widowControl w:val="0"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Huber, J.E. (2014, October). </w:t>
      </w:r>
      <w:r w:rsidRPr="00E56CF7">
        <w:rPr>
          <w:rFonts w:asciiTheme="majorHAnsi" w:hAnsiTheme="majorHAnsi"/>
          <w:bCs/>
          <w:sz w:val="22"/>
          <w:szCs w:val="22"/>
          <w:u w:val="single"/>
        </w:rPr>
        <w:t>New technologies for treating motor speech disorders.</w:t>
      </w:r>
      <w:r>
        <w:rPr>
          <w:rFonts w:asciiTheme="majorHAnsi" w:hAnsiTheme="majorHAnsi"/>
          <w:bCs/>
          <w:sz w:val="22"/>
          <w:szCs w:val="22"/>
        </w:rPr>
        <w:t xml:space="preserve">  Invited presentation at the Crossroads Conference, West Lafayette, Indiana.</w:t>
      </w:r>
    </w:p>
    <w:p w14:paraId="1A4A4F15" w14:textId="77777777" w:rsidR="00E56CF7" w:rsidRDefault="00E56CF7" w:rsidP="00E56CF7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1D9F0F5A" w14:textId="38330DC4" w:rsidR="00614387" w:rsidRPr="00C459C4" w:rsidRDefault="00614387" w:rsidP="008A1D79">
      <w:pPr>
        <w:pStyle w:val="BodyTextIndent"/>
        <w:widowControl w:val="0"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Huber, J.E. (2014, March).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Assessment and treatment of i</w:t>
      </w:r>
      <w:r w:rsidR="00E6058D" w:rsidRPr="00C459C4">
        <w:rPr>
          <w:rFonts w:asciiTheme="majorHAnsi" w:hAnsiTheme="majorHAnsi"/>
          <w:bCs/>
          <w:sz w:val="22"/>
          <w:szCs w:val="22"/>
          <w:u w:val="single"/>
        </w:rPr>
        <w:t>ndividuals with Parkinson’s d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 xml:space="preserve">isease. </w:t>
      </w:r>
      <w:r w:rsidRPr="00C459C4">
        <w:rPr>
          <w:rFonts w:asciiTheme="majorHAnsi" w:hAnsiTheme="majorHAnsi"/>
          <w:bCs/>
          <w:sz w:val="22"/>
          <w:szCs w:val="22"/>
        </w:rPr>
        <w:t>Invited presentation at the Kentucky State Speech and Hearing Convention, Covington, Kentucky.</w:t>
      </w:r>
    </w:p>
    <w:p w14:paraId="06B08EE8" w14:textId="6B767630" w:rsidR="00177302" w:rsidRPr="00C459C4" w:rsidRDefault="00177302">
      <w:pPr>
        <w:rPr>
          <w:rFonts w:asciiTheme="majorHAnsi" w:hAnsiTheme="majorHAnsi"/>
          <w:bCs/>
          <w:sz w:val="22"/>
          <w:szCs w:val="22"/>
        </w:rPr>
      </w:pPr>
    </w:p>
    <w:p w14:paraId="372586BC" w14:textId="45667558" w:rsidR="00614387" w:rsidRPr="00C459C4" w:rsidRDefault="00614387" w:rsidP="00614387">
      <w:pPr>
        <w:pStyle w:val="BodyTextIndent"/>
        <w:widowControl w:val="0"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Huber, J.E. (2014, March). 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Clinical assessment and treatment of respiration in motor speech disorders.</w:t>
      </w:r>
      <w:r w:rsidRPr="00C459C4">
        <w:rPr>
          <w:rFonts w:asciiTheme="majorHAnsi" w:hAnsiTheme="majorHAnsi"/>
          <w:bCs/>
          <w:sz w:val="22"/>
          <w:szCs w:val="22"/>
        </w:rPr>
        <w:t xml:space="preserve"> Invited presentation at the Kentucky State Speech and Hearing Convention, Covington, Kentucky.</w:t>
      </w:r>
    </w:p>
    <w:p w14:paraId="35AEB5A3" w14:textId="77777777" w:rsidR="00614387" w:rsidRPr="00C459C4" w:rsidRDefault="00614387" w:rsidP="00614387">
      <w:pPr>
        <w:pStyle w:val="BodyTextIndent"/>
        <w:widowControl w:val="0"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0A7AF1CE" w14:textId="5D15EB67" w:rsidR="00614387" w:rsidRPr="00C459C4" w:rsidRDefault="00614387" w:rsidP="00614387">
      <w:pPr>
        <w:pStyle w:val="ListParagraph"/>
        <w:numPr>
          <w:ilvl w:val="0"/>
          <w:numId w:val="13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>Huber, J.E. (2014, January</w:t>
      </w:r>
      <w:r w:rsidR="00E56CF7">
        <w:rPr>
          <w:rFonts w:asciiTheme="majorHAnsi" w:hAnsiTheme="majorHAnsi" w:cs="Arial"/>
          <w:iCs/>
          <w:snapToGrid w:val="0"/>
          <w:sz w:val="22"/>
          <w:szCs w:val="22"/>
        </w:rPr>
        <w:t xml:space="preserve"> and 2014, September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Orofacial and prosodic considerations in treatment of neurodegenerative diseases.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Invited online presentation for ASHA Professional Development Conference: Neurodegenerative Disorders: Maximizing Patient Outcomes.</w:t>
      </w:r>
    </w:p>
    <w:p w14:paraId="299B192B" w14:textId="77777777" w:rsidR="00614387" w:rsidRPr="00C459C4" w:rsidRDefault="00614387" w:rsidP="00614387">
      <w:pPr>
        <w:pStyle w:val="ListParagraph"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3D7C7AEA" w14:textId="1369C141" w:rsidR="00C459C4" w:rsidRDefault="00C459C4" w:rsidP="00C459C4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snapToGrid w:val="0"/>
          <w:sz w:val="22"/>
          <w:szCs w:val="22"/>
        </w:rPr>
        <w:t>Huber, J.E. (</w:t>
      </w:r>
      <w:r w:rsidR="00D604C2">
        <w:rPr>
          <w:rFonts w:asciiTheme="majorHAnsi" w:hAnsiTheme="majorHAnsi" w:cs="Arial"/>
          <w:bCs/>
          <w:snapToGrid w:val="0"/>
          <w:sz w:val="22"/>
          <w:szCs w:val="22"/>
        </w:rPr>
        <w:t>2-3 times per year from 2011-2016</w:t>
      </w:r>
      <w:r w:rsidRPr="00C459C4">
        <w:rPr>
          <w:rFonts w:asciiTheme="majorHAnsi" w:hAnsiTheme="majorHAnsi" w:cs="Arial"/>
          <w:bCs/>
          <w:snapToGrid w:val="0"/>
          <w:sz w:val="22"/>
          <w:szCs w:val="22"/>
        </w:rPr>
        <w:t xml:space="preserve">). 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Protection of human subjects in research.</w:t>
      </w:r>
      <w:r w:rsidRPr="00C459C4">
        <w:rPr>
          <w:rFonts w:asciiTheme="majorHAnsi" w:hAnsiTheme="majorHAnsi" w:cs="Arial"/>
          <w:bCs/>
          <w:snapToGrid w:val="0"/>
          <w:sz w:val="22"/>
          <w:szCs w:val="22"/>
        </w:rPr>
        <w:t xml:space="preserve"> Guest Lecture in GS 49000: Discovery Park Undergraduate Internship program. Purdue University, West Lafayette, IN.</w:t>
      </w:r>
    </w:p>
    <w:p w14:paraId="6B842E62" w14:textId="77777777" w:rsidR="00C459C4" w:rsidRPr="00C459C4" w:rsidRDefault="00C459C4" w:rsidP="00C459C4">
      <w:pPr>
        <w:rPr>
          <w:rFonts w:asciiTheme="majorHAnsi" w:hAnsiTheme="majorHAnsi" w:cs="Arial"/>
          <w:bCs/>
          <w:snapToGrid w:val="0"/>
          <w:sz w:val="22"/>
          <w:szCs w:val="22"/>
        </w:rPr>
      </w:pPr>
    </w:p>
    <w:p w14:paraId="012659BF" w14:textId="0B72E203" w:rsidR="00E56CF7" w:rsidRDefault="00E56CF7" w:rsidP="00614387">
      <w:pPr>
        <w:pStyle w:val="ListParagraph"/>
        <w:numPr>
          <w:ilvl w:val="0"/>
          <w:numId w:val="13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>
        <w:rPr>
          <w:rFonts w:asciiTheme="majorHAnsi" w:hAnsiTheme="majorHAnsi" w:cs="Arial"/>
          <w:iCs/>
          <w:snapToGrid w:val="0"/>
          <w:sz w:val="22"/>
          <w:szCs w:val="22"/>
        </w:rPr>
        <w:t xml:space="preserve">Huber, J.E. (2014, May). </w:t>
      </w:r>
      <w:r w:rsidRPr="00E56CF7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Treatment of speech individuals with Parkinson’s disease: Methods and Cases.</w:t>
      </w:r>
      <w:r>
        <w:rPr>
          <w:rFonts w:asciiTheme="majorHAnsi" w:hAnsiTheme="majorHAnsi" w:cs="Arial"/>
          <w:iCs/>
          <w:snapToGrid w:val="0"/>
          <w:sz w:val="22"/>
          <w:szCs w:val="22"/>
        </w:rPr>
        <w:t xml:space="preserve"> Invited online presentation through SpeechPathology.com.</w:t>
      </w:r>
    </w:p>
    <w:p w14:paraId="39E9E27D" w14:textId="77777777" w:rsidR="00E56CF7" w:rsidRPr="00E56CF7" w:rsidRDefault="00E56CF7" w:rsidP="00E56CF7">
      <w:pPr>
        <w:pStyle w:val="ListParagraph"/>
        <w:rPr>
          <w:rFonts w:asciiTheme="majorHAnsi" w:hAnsiTheme="majorHAnsi" w:cs="Arial"/>
          <w:iCs/>
          <w:snapToGrid w:val="0"/>
          <w:sz w:val="22"/>
          <w:szCs w:val="22"/>
        </w:rPr>
      </w:pPr>
    </w:p>
    <w:p w14:paraId="5729A789" w14:textId="374DACC5" w:rsidR="00614387" w:rsidRPr="00C459C4" w:rsidRDefault="00614387" w:rsidP="00614387">
      <w:pPr>
        <w:pStyle w:val="ListParagraph"/>
        <w:numPr>
          <w:ilvl w:val="0"/>
          <w:numId w:val="13"/>
        </w:numPr>
        <w:rPr>
          <w:rFonts w:asciiTheme="majorHAnsi" w:hAnsiTheme="majorHAnsi" w:cs="Arial"/>
          <w:i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Huber, J.E. (2013, September). </w:t>
      </w:r>
      <w:r w:rsidRPr="00C459C4">
        <w:rPr>
          <w:rFonts w:asciiTheme="majorHAnsi" w:hAnsiTheme="majorHAnsi" w:cs="Arial"/>
          <w:iCs/>
          <w:snapToGrid w:val="0"/>
          <w:sz w:val="22"/>
          <w:szCs w:val="22"/>
          <w:u w:val="single"/>
        </w:rPr>
        <w:t>Treatment of speech impairments in Parkinson’s disease.</w:t>
      </w:r>
      <w:r w:rsidRPr="00C459C4">
        <w:rPr>
          <w:rFonts w:asciiTheme="majorHAnsi" w:hAnsiTheme="majorHAnsi" w:cs="Arial"/>
          <w:iCs/>
          <w:snapToGrid w:val="0"/>
          <w:sz w:val="22"/>
          <w:szCs w:val="22"/>
        </w:rPr>
        <w:t xml:space="preserve"> Invited online presentation through SpeechPathology.com.</w:t>
      </w:r>
    </w:p>
    <w:p w14:paraId="740D12C0" w14:textId="77777777" w:rsidR="00614387" w:rsidRPr="00C459C4" w:rsidRDefault="00614387" w:rsidP="00614387">
      <w:pPr>
        <w:pStyle w:val="BodyTextIndent"/>
        <w:widowControl w:val="0"/>
        <w:tabs>
          <w:tab w:val="left" w:pos="0"/>
        </w:tabs>
        <w:ind w:left="360" w:firstLine="0"/>
        <w:rPr>
          <w:rFonts w:asciiTheme="majorHAnsi" w:hAnsiTheme="majorHAnsi"/>
          <w:bCs/>
          <w:sz w:val="22"/>
          <w:szCs w:val="22"/>
        </w:rPr>
      </w:pPr>
    </w:p>
    <w:p w14:paraId="349543BD" w14:textId="3F0CC11C" w:rsidR="008A1D79" w:rsidRDefault="008A1D79" w:rsidP="008A1D79">
      <w:pPr>
        <w:pStyle w:val="BodyTextIndent"/>
        <w:widowControl w:val="0"/>
        <w:numPr>
          <w:ilvl w:val="0"/>
          <w:numId w:val="13"/>
        </w:numPr>
        <w:tabs>
          <w:tab w:val="left" w:pos="0"/>
        </w:tabs>
        <w:rPr>
          <w:rFonts w:asciiTheme="majorHAnsi" w:hAnsiTheme="majorHAnsi"/>
          <w:bCs/>
          <w:sz w:val="22"/>
          <w:szCs w:val="22"/>
        </w:rPr>
      </w:pPr>
      <w:r w:rsidRPr="00C459C4">
        <w:rPr>
          <w:rFonts w:asciiTheme="majorHAnsi" w:hAnsiTheme="majorHAnsi"/>
          <w:bCs/>
          <w:sz w:val="22"/>
          <w:szCs w:val="22"/>
        </w:rPr>
        <w:t xml:space="preserve">Huber, J.E. (2013, April). </w:t>
      </w:r>
      <w:r w:rsidR="00614387" w:rsidRPr="00C459C4">
        <w:rPr>
          <w:rFonts w:asciiTheme="majorHAnsi" w:hAnsiTheme="majorHAnsi"/>
          <w:bCs/>
          <w:sz w:val="22"/>
          <w:szCs w:val="22"/>
          <w:u w:val="single"/>
        </w:rPr>
        <w:t>Assessment and t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 xml:space="preserve">reatment of Parkinson’s </w:t>
      </w:r>
      <w:r w:rsidR="00614387" w:rsidRPr="00C459C4">
        <w:rPr>
          <w:rFonts w:asciiTheme="majorHAnsi" w:hAnsiTheme="majorHAnsi"/>
          <w:bCs/>
          <w:sz w:val="22"/>
          <w:szCs w:val="22"/>
          <w:u w:val="single"/>
        </w:rPr>
        <w:t>d</w:t>
      </w:r>
      <w:r w:rsidRPr="00C459C4">
        <w:rPr>
          <w:rFonts w:asciiTheme="majorHAnsi" w:hAnsiTheme="majorHAnsi"/>
          <w:bCs/>
          <w:sz w:val="22"/>
          <w:szCs w:val="22"/>
          <w:u w:val="single"/>
        </w:rPr>
        <w:t>isease.</w:t>
      </w:r>
      <w:r w:rsidRPr="00C459C4">
        <w:rPr>
          <w:rFonts w:asciiTheme="majorHAnsi" w:hAnsiTheme="majorHAnsi"/>
          <w:bCs/>
          <w:i/>
          <w:sz w:val="22"/>
          <w:szCs w:val="22"/>
          <w:u w:val="single"/>
        </w:rPr>
        <w:t xml:space="preserve"> </w:t>
      </w:r>
      <w:r w:rsidRPr="00C459C4">
        <w:rPr>
          <w:rFonts w:asciiTheme="majorHAnsi" w:hAnsiTheme="majorHAnsi"/>
          <w:bCs/>
          <w:sz w:val="22"/>
          <w:szCs w:val="22"/>
        </w:rPr>
        <w:t>Invited presentation at the Indiana State Speech and Hearing Convention, Indianapolis, Indiana.</w:t>
      </w:r>
    </w:p>
    <w:p w14:paraId="21878BD6" w14:textId="605F4297" w:rsidR="00832CF8" w:rsidRDefault="00832CF8">
      <w:pPr>
        <w:rPr>
          <w:rFonts w:asciiTheme="majorHAnsi" w:hAnsiTheme="majorHAnsi" w:cs="Arial"/>
          <w:bCs/>
          <w:snapToGrid w:val="0"/>
          <w:sz w:val="22"/>
          <w:szCs w:val="22"/>
        </w:rPr>
      </w:pPr>
    </w:p>
    <w:p w14:paraId="417C9FC1" w14:textId="383D44DC" w:rsidR="00545AC0" w:rsidRPr="00C459C4" w:rsidRDefault="00545AC0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Cs/>
          <w:snapToGrid w:val="0"/>
          <w:sz w:val="22"/>
          <w:szCs w:val="22"/>
        </w:rPr>
        <w:t>Haddad, J. M., &amp; Huber, J. E. (2011, April). 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Balance an</w:t>
      </w:r>
      <w:r w:rsidR="00715508"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d fall p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 xml:space="preserve">revention in </w:t>
      </w:r>
      <w:r w:rsidR="00715508"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o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 xml:space="preserve">lder </w:t>
      </w:r>
      <w:r w:rsidR="00715508"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a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 xml:space="preserve">dults and </w:t>
      </w:r>
      <w:r w:rsidR="00715508"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adults with Parkinson’s d</w:t>
      </w:r>
      <w:r w:rsidRPr="00C459C4">
        <w:rPr>
          <w:rFonts w:asciiTheme="majorHAnsi" w:hAnsiTheme="majorHAnsi" w:cs="Arial"/>
          <w:bCs/>
          <w:snapToGrid w:val="0"/>
          <w:sz w:val="22"/>
          <w:szCs w:val="22"/>
          <w:u w:val="single"/>
        </w:rPr>
        <w:t>isease.</w:t>
      </w:r>
      <w:r w:rsidRPr="00C459C4">
        <w:rPr>
          <w:rFonts w:asciiTheme="majorHAnsi" w:hAnsiTheme="majorHAnsi" w:cs="Arial"/>
          <w:bCs/>
          <w:snapToGrid w:val="0"/>
          <w:sz w:val="22"/>
          <w:szCs w:val="22"/>
        </w:rPr>
        <w:t> Invited presentation at the 2011 Indiana Joint National Public Health Conference, Indianapolis Indiana.</w:t>
      </w:r>
    </w:p>
    <w:p w14:paraId="65099025" w14:textId="77777777" w:rsidR="00545AC0" w:rsidRPr="00C459C4" w:rsidRDefault="00545AC0" w:rsidP="00BC1AA9">
      <w:pPr>
        <w:pStyle w:val="BodyTextIndent"/>
        <w:keepLines/>
        <w:tabs>
          <w:tab w:val="left" w:pos="0"/>
        </w:tabs>
        <w:ind w:left="360" w:firstLine="0"/>
        <w:rPr>
          <w:rFonts w:asciiTheme="majorHAnsi" w:hAnsiTheme="majorHAnsi" w:cs="Arial"/>
          <w:bCs/>
          <w:sz w:val="22"/>
          <w:szCs w:val="22"/>
        </w:rPr>
      </w:pPr>
    </w:p>
    <w:p w14:paraId="3AEBBDE6" w14:textId="77777777" w:rsidR="008650AD" w:rsidRPr="00C459C4" w:rsidRDefault="008650AD" w:rsidP="00BC1AA9">
      <w:pPr>
        <w:pStyle w:val="BodyTextIndent"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(2010, July).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Use of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external c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ueing for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treatment of h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ypophonia in Parkinson’s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d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isease. </w:t>
      </w:r>
      <w:r w:rsidRPr="00C459C4">
        <w:rPr>
          <w:rFonts w:asciiTheme="majorHAnsi" w:hAnsiTheme="majorHAnsi" w:cs="Arial"/>
          <w:bCs/>
          <w:sz w:val="22"/>
          <w:szCs w:val="22"/>
        </w:rPr>
        <w:t>Presentation to Southern Illinois Parkinson’s Support Group, Carbondale, Illinois.</w:t>
      </w:r>
    </w:p>
    <w:p w14:paraId="00E0EDF6" w14:textId="77777777" w:rsidR="008650AD" w:rsidRPr="00C459C4" w:rsidRDefault="008650AD" w:rsidP="00BC1AA9">
      <w:pPr>
        <w:ind w:left="360"/>
        <w:rPr>
          <w:rFonts w:asciiTheme="majorHAnsi" w:hAnsiTheme="majorHAnsi" w:cs="Arial"/>
          <w:bCs/>
          <w:sz w:val="22"/>
          <w:szCs w:val="22"/>
        </w:rPr>
      </w:pPr>
    </w:p>
    <w:p w14:paraId="50159BD5" w14:textId="77777777" w:rsidR="008650AD" w:rsidRPr="00C459C4" w:rsidRDefault="008650AD" w:rsidP="00BC1AA9">
      <w:pPr>
        <w:pStyle w:val="BodyTextIndent"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and Haddad, J.M. (2010, May).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Managing changes to b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alance as a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r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esult of Parkinson’s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d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to Frankfort Parkinson’s Support Group, Frankfort, Indiana.</w:t>
      </w:r>
    </w:p>
    <w:p w14:paraId="68080D53" w14:textId="77777777" w:rsidR="008650AD" w:rsidRPr="00C459C4" w:rsidRDefault="008650AD" w:rsidP="00BC1AA9">
      <w:pPr>
        <w:ind w:left="360"/>
        <w:rPr>
          <w:rFonts w:asciiTheme="majorHAnsi" w:hAnsiTheme="majorHAnsi" w:cs="Arial"/>
          <w:bCs/>
          <w:sz w:val="22"/>
          <w:szCs w:val="22"/>
        </w:rPr>
      </w:pPr>
    </w:p>
    <w:p w14:paraId="17F41161" w14:textId="77777777" w:rsidR="008650AD" w:rsidRPr="00C459C4" w:rsidRDefault="008650AD" w:rsidP="00BC1AA9">
      <w:pPr>
        <w:pStyle w:val="BodyTextIndent"/>
        <w:keepLines/>
        <w:numPr>
          <w:ilvl w:val="0"/>
          <w:numId w:val="13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lastRenderedPageBreak/>
        <w:t>Huber, J.E.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(2010, April).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How Parkinson’s d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isease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affects c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ommunication.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at University Place, West Lafayette, Indiana.</w:t>
      </w:r>
    </w:p>
    <w:p w14:paraId="094B831E" w14:textId="77777777" w:rsidR="008650AD" w:rsidRPr="00C459C4" w:rsidRDefault="008650AD" w:rsidP="00BC1AA9">
      <w:pPr>
        <w:ind w:left="360"/>
        <w:rPr>
          <w:rFonts w:asciiTheme="majorHAnsi" w:hAnsiTheme="majorHAnsi" w:cs="Arial"/>
          <w:bCs/>
          <w:sz w:val="22"/>
          <w:szCs w:val="22"/>
        </w:rPr>
      </w:pPr>
    </w:p>
    <w:p w14:paraId="30F1D750" w14:textId="77777777" w:rsidR="008650AD" w:rsidRPr="00C459C4" w:rsidRDefault="008650AD" w:rsidP="00BC1AA9">
      <w:pPr>
        <w:pStyle w:val="BodyTextIndent"/>
        <w:keepLines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(2010, January).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Use of external cueing for treatment of h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ypophonia in Parkinson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’s d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at Frankfort Parkinson’s Support Group Meeting, Frankfort, IN.</w:t>
      </w:r>
    </w:p>
    <w:p w14:paraId="48DDE17E" w14:textId="77777777" w:rsidR="008650AD" w:rsidRPr="00C459C4" w:rsidRDefault="008650AD" w:rsidP="00BC1AA9">
      <w:pPr>
        <w:ind w:left="360"/>
        <w:rPr>
          <w:rFonts w:asciiTheme="majorHAnsi" w:hAnsiTheme="majorHAnsi" w:cs="Arial"/>
          <w:bCs/>
          <w:sz w:val="22"/>
          <w:szCs w:val="22"/>
        </w:rPr>
      </w:pPr>
    </w:p>
    <w:p w14:paraId="032078EB" w14:textId="77777777" w:rsidR="008650AD" w:rsidRPr="00C459C4" w:rsidRDefault="008650AD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(2009, October).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Clinical assessment and treatment of respiration.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Crossroads Conference, West Lafayette, IN.</w:t>
      </w:r>
    </w:p>
    <w:p w14:paraId="0FCB7031" w14:textId="77777777" w:rsidR="008650AD" w:rsidRPr="00C459C4" w:rsidRDefault="008650AD" w:rsidP="00BC1AA9">
      <w:pPr>
        <w:ind w:left="360"/>
        <w:rPr>
          <w:rFonts w:asciiTheme="majorHAnsi" w:hAnsiTheme="majorHAnsi" w:cs="Arial"/>
          <w:bCs/>
          <w:sz w:val="22"/>
          <w:szCs w:val="22"/>
        </w:rPr>
      </w:pPr>
    </w:p>
    <w:p w14:paraId="0A9BD0B6" w14:textId="77777777" w:rsidR="008650AD" w:rsidRPr="00C459C4" w:rsidRDefault="008650AD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(2009, May).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Changes to communication with Parkinson’s disease.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at the Fifth Annual Style Show to benefit the M.J. Fox Foundation and the American Parkinson’s Disease Association, Merrillville, Indiana.</w:t>
      </w:r>
    </w:p>
    <w:p w14:paraId="16A2967C" w14:textId="77777777" w:rsidR="008650AD" w:rsidRPr="00C459C4" w:rsidRDefault="008650AD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7673C7A5" w14:textId="77777777" w:rsidR="007213DC" w:rsidRPr="00C459C4" w:rsidRDefault="007213DC" w:rsidP="00BC1AA9">
      <w:pPr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 (</w:t>
      </w:r>
      <w:r w:rsidR="00715508" w:rsidRPr="00C459C4">
        <w:rPr>
          <w:rFonts w:asciiTheme="majorHAnsi" w:hAnsiTheme="majorHAnsi" w:cs="Arial"/>
          <w:bCs/>
          <w:sz w:val="22"/>
          <w:szCs w:val="22"/>
        </w:rPr>
        <w:t xml:space="preserve">2013 April; 2012 April;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2009, April).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Preparing for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g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 xml:space="preserve">raduate </w:t>
      </w:r>
      <w:r w:rsidR="00715508" w:rsidRPr="00C459C4">
        <w:rPr>
          <w:rFonts w:asciiTheme="majorHAnsi" w:hAnsiTheme="majorHAnsi" w:cs="Arial"/>
          <w:bCs/>
          <w:sz w:val="22"/>
          <w:szCs w:val="22"/>
          <w:u w:val="single"/>
        </w:rPr>
        <w:t>s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chool.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to Purdue University Chapter of the National Student Speech, Language, Hearing Association.</w:t>
      </w:r>
    </w:p>
    <w:p w14:paraId="52BEF269" w14:textId="77777777" w:rsidR="00970162" w:rsidRPr="00C459C4" w:rsidRDefault="00970162" w:rsidP="00BC1AA9">
      <w:pPr>
        <w:ind w:left="360"/>
        <w:rPr>
          <w:rFonts w:asciiTheme="majorHAnsi" w:hAnsiTheme="majorHAnsi" w:cs="Arial"/>
          <w:bCs/>
          <w:sz w:val="22"/>
          <w:szCs w:val="22"/>
        </w:rPr>
      </w:pPr>
    </w:p>
    <w:p w14:paraId="02668E86" w14:textId="77777777" w:rsidR="008650AD" w:rsidRPr="00C459C4" w:rsidRDefault="008650AD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(2008,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Changes to communication with aging.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at University Place, West Lafayette, Indiana.</w:t>
      </w:r>
    </w:p>
    <w:p w14:paraId="33765F21" w14:textId="77777777" w:rsidR="008650AD" w:rsidRPr="00C459C4" w:rsidRDefault="008650AD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5F2C5486" w14:textId="77777777" w:rsidR="008650AD" w:rsidRPr="00C459C4" w:rsidRDefault="008650AD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Huber, J.E.</w:t>
      </w:r>
      <w:r w:rsidRPr="00C459C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(2008, November).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Vital Stim treatment in patients with ALS.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to the ALS Clinic at Wishard Memorial Hospital, Indianapolis, Indiana.</w:t>
      </w:r>
    </w:p>
    <w:p w14:paraId="42B379DD" w14:textId="77777777" w:rsidR="008650AD" w:rsidRPr="00C459C4" w:rsidRDefault="008650AD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7A56DD50" w14:textId="77777777" w:rsidR="009D4389" w:rsidRPr="00C459C4" w:rsidRDefault="009D4389" w:rsidP="00BC1AA9">
      <w:pPr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(2007, October).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Research Report: Changes to speech breathing with normal aging and as a result of Parkinson’s disease.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Presentation to Parkinson’s Disease Support Group, West Lafayette, Indiana.</w:t>
      </w:r>
    </w:p>
    <w:p w14:paraId="71753195" w14:textId="77777777" w:rsidR="009D4389" w:rsidRPr="00C459C4" w:rsidRDefault="009D4389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37FC1425" w14:textId="77777777" w:rsidR="009D4389" w:rsidRPr="00C459C4" w:rsidRDefault="00AD6127" w:rsidP="00BC1AA9">
      <w:pPr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J.E., and Spruill, J. (2007, September).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Age-related changes to speech breathing at comfortable and increased vocal loudness.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Poster presented</w:t>
      </w:r>
      <w:r w:rsidRPr="00C459C4">
        <w:rPr>
          <w:rFonts w:asciiTheme="majorHAnsi" w:hAnsiTheme="majorHAnsi" w:cs="Tahoma"/>
          <w:bCs/>
          <w:sz w:val="22"/>
          <w:szCs w:val="22"/>
        </w:rPr>
        <w:t xml:space="preserve"> at the Center for Aging and the </w:t>
      </w:r>
      <w:r w:rsidRPr="00C459C4">
        <w:rPr>
          <w:rFonts w:asciiTheme="majorHAnsi" w:hAnsiTheme="majorHAnsi" w:cs="Arial"/>
          <w:bCs/>
          <w:sz w:val="22"/>
          <w:szCs w:val="22"/>
        </w:rPr>
        <w:t>Life Course Fall Symposium, West Lafayette, Indiana.</w:t>
      </w:r>
    </w:p>
    <w:p w14:paraId="5C9DA263" w14:textId="77777777" w:rsidR="009D4389" w:rsidRPr="00C459C4" w:rsidRDefault="009D4389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266B8CBA" w14:textId="77777777" w:rsidR="008650AD" w:rsidRPr="00C459C4" w:rsidRDefault="008650AD" w:rsidP="00BC1AA9">
      <w:pPr>
        <w:pStyle w:val="BodyTextIndent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(2006,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Coping with speech difficulties.</w:t>
      </w:r>
      <w:r w:rsidRPr="00C459C4">
        <w:rPr>
          <w:rFonts w:asciiTheme="majorHAnsi" w:hAnsiTheme="majorHAnsi" w:cs="Arial"/>
          <w:sz w:val="22"/>
          <w:szCs w:val="22"/>
        </w:rPr>
        <w:t xml:space="preserve"> Presentation at University Place Retirement Village, West Lafayette, Indiana.</w:t>
      </w:r>
    </w:p>
    <w:p w14:paraId="07029078" w14:textId="77777777" w:rsidR="008650AD" w:rsidRPr="00C459C4" w:rsidRDefault="008650AD" w:rsidP="00BC1AA9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</w:p>
    <w:p w14:paraId="086CF75B" w14:textId="77777777" w:rsidR="008650AD" w:rsidRPr="00C459C4" w:rsidRDefault="004930FB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(2005, January).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Changes to respiratory patterns for speech with aging.</w:t>
      </w:r>
      <w:r w:rsidRPr="00C459C4">
        <w:rPr>
          <w:rFonts w:asciiTheme="majorHAnsi" w:hAnsiTheme="majorHAnsi" w:cs="Arial"/>
          <w:sz w:val="22"/>
          <w:szCs w:val="22"/>
        </w:rPr>
        <w:t xml:space="preserve"> Presentation for Interdisciplinary Gerontology Program, Purdue University, West Lafayette, Indiana.</w:t>
      </w:r>
    </w:p>
    <w:p w14:paraId="575A1488" w14:textId="77777777" w:rsidR="008650AD" w:rsidRPr="00C459C4" w:rsidRDefault="008650AD" w:rsidP="00BC1AA9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35D28145" w14:textId="77777777" w:rsidR="008650AD" w:rsidRPr="00C459C4" w:rsidRDefault="008650AD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Gutek, J., Walsh, B., and Huber, J.E. (2005, January) </w:t>
      </w:r>
      <w:r w:rsidRPr="00C459C4">
        <w:rPr>
          <w:rFonts w:asciiTheme="majorHAnsi" w:hAnsiTheme="majorHAnsi" w:cs="Arial"/>
          <w:sz w:val="22"/>
          <w:szCs w:val="22"/>
          <w:u w:val="single"/>
        </w:rPr>
        <w:t>Speech and swallowing problems in elderly individuals.</w:t>
      </w:r>
      <w:r w:rsidRPr="00C459C4">
        <w:rPr>
          <w:rFonts w:asciiTheme="majorHAnsi" w:hAnsiTheme="majorHAnsi" w:cs="Arial"/>
          <w:sz w:val="22"/>
          <w:szCs w:val="22"/>
        </w:rPr>
        <w:t xml:space="preserve"> Presentation at Westminster Retirement Village, West Lafayette, Indiana.</w:t>
      </w:r>
    </w:p>
    <w:p w14:paraId="67B60211" w14:textId="77777777" w:rsidR="008650AD" w:rsidRPr="00C459C4" w:rsidRDefault="008650AD" w:rsidP="00BC1AA9">
      <w:pPr>
        <w:pStyle w:val="ListParagraph"/>
        <w:ind w:left="360"/>
        <w:rPr>
          <w:rFonts w:asciiTheme="majorHAnsi" w:hAnsiTheme="majorHAnsi" w:cs="Arial"/>
          <w:bCs/>
          <w:sz w:val="22"/>
          <w:szCs w:val="22"/>
        </w:rPr>
      </w:pPr>
    </w:p>
    <w:p w14:paraId="4C7A2363" w14:textId="77777777" w:rsidR="008650AD" w:rsidRPr="00C459C4" w:rsidRDefault="008650AD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 xml:space="preserve">Huber, J.E. (2003, October). </w:t>
      </w:r>
      <w:r w:rsidRPr="00C459C4">
        <w:rPr>
          <w:rFonts w:asciiTheme="majorHAnsi" w:hAnsiTheme="majorHAnsi" w:cs="Arial"/>
          <w:bCs/>
          <w:sz w:val="22"/>
          <w:szCs w:val="22"/>
          <w:u w:val="single"/>
        </w:rPr>
        <w:t>Assessment and treatment of the respiratory system in individuals with dysarthria.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Crossroads Conference, West Lafayette, IN.</w:t>
      </w:r>
    </w:p>
    <w:p w14:paraId="04AC654F" w14:textId="77777777" w:rsidR="008650AD" w:rsidRPr="00C459C4" w:rsidRDefault="008650AD" w:rsidP="00BC1AA9">
      <w:pPr>
        <w:pStyle w:val="ListParagraph"/>
        <w:ind w:left="360"/>
        <w:rPr>
          <w:rFonts w:asciiTheme="majorHAnsi" w:hAnsiTheme="majorHAnsi" w:cs="Arial"/>
          <w:bCs/>
          <w:sz w:val="22"/>
          <w:szCs w:val="22"/>
        </w:rPr>
      </w:pPr>
    </w:p>
    <w:p w14:paraId="64B74118" w14:textId="77777777" w:rsidR="008650AD" w:rsidRPr="00C459C4" w:rsidRDefault="008650AD" w:rsidP="00BC1AA9">
      <w:pPr>
        <w:pStyle w:val="BodyTextIndent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(2002, May).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Speech problems with Parkinson’s disease and their management.</w:t>
      </w:r>
      <w:r w:rsidRPr="00C459C4">
        <w:rPr>
          <w:rFonts w:asciiTheme="majorHAnsi" w:hAnsiTheme="majorHAnsi" w:cs="Arial"/>
          <w:sz w:val="22"/>
          <w:szCs w:val="22"/>
        </w:rPr>
        <w:t xml:space="preserve"> Presentation for Parkinson’s Awareness Association of Central Indiana, Indianapolis, Indiana.</w:t>
      </w:r>
    </w:p>
    <w:p w14:paraId="654914CD" w14:textId="77777777" w:rsidR="008650AD" w:rsidRPr="00C459C4" w:rsidRDefault="008650AD" w:rsidP="00BC1AA9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</w:p>
    <w:p w14:paraId="3FAFE992" w14:textId="77777777" w:rsidR="004930FB" w:rsidRPr="00C459C4" w:rsidRDefault="004930FB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(2001, September).  </w:t>
      </w:r>
      <w:r w:rsidRPr="00C459C4">
        <w:rPr>
          <w:rFonts w:asciiTheme="majorHAnsi" w:hAnsiTheme="majorHAnsi" w:cs="Arial"/>
          <w:sz w:val="22"/>
          <w:szCs w:val="22"/>
          <w:u w:val="single"/>
        </w:rPr>
        <w:t>Why study speech with aging?</w:t>
      </w:r>
      <w:r w:rsidRPr="00C459C4">
        <w:rPr>
          <w:rFonts w:asciiTheme="majorHAnsi" w:hAnsiTheme="majorHAnsi" w:cs="Arial"/>
          <w:sz w:val="22"/>
          <w:szCs w:val="22"/>
        </w:rPr>
        <w:t xml:space="preserve"> Presentation for Interdisciplinary Gerontology Program, Purdue University, West Lafayette, Indiana.</w:t>
      </w:r>
    </w:p>
    <w:p w14:paraId="5AA04B7F" w14:textId="77777777" w:rsidR="004930FB" w:rsidRPr="00C459C4" w:rsidRDefault="004930FB" w:rsidP="00BC1AA9">
      <w:pPr>
        <w:pStyle w:val="ListParagraph"/>
        <w:rPr>
          <w:rFonts w:asciiTheme="majorHAnsi" w:hAnsiTheme="majorHAnsi" w:cs="Arial"/>
          <w:bCs/>
          <w:sz w:val="22"/>
          <w:szCs w:val="22"/>
        </w:rPr>
      </w:pPr>
    </w:p>
    <w:p w14:paraId="527D2F96" w14:textId="77777777" w:rsidR="008650AD" w:rsidRPr="00C459C4" w:rsidRDefault="008650AD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lastRenderedPageBreak/>
        <w:t xml:space="preserve">Huber, J.E., and Sussman, J. (1998, September).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Objective evaluation of children with velopharyngeal incompetency.</w:t>
      </w:r>
      <w:r w:rsidRPr="00C459C4">
        <w:rPr>
          <w:rFonts w:asciiTheme="majorHAnsi" w:hAnsiTheme="majorHAnsi" w:cs="Arial"/>
          <w:sz w:val="22"/>
          <w:szCs w:val="22"/>
        </w:rPr>
        <w:t xml:space="preserve"> The Craniofacial Team of Western New York, Children’s Hospital of Buffalo, Buffalo, New York.</w:t>
      </w:r>
    </w:p>
    <w:p w14:paraId="27976F47" w14:textId="77777777" w:rsidR="008650AD" w:rsidRPr="00C459C4" w:rsidRDefault="008650AD" w:rsidP="00BC1AA9">
      <w:pPr>
        <w:rPr>
          <w:rFonts w:asciiTheme="majorHAnsi" w:hAnsiTheme="majorHAnsi" w:cs="Arial"/>
          <w:bCs/>
          <w:sz w:val="22"/>
          <w:szCs w:val="22"/>
        </w:rPr>
      </w:pPr>
    </w:p>
    <w:p w14:paraId="7794ABD7" w14:textId="77777777" w:rsidR="004930FB" w:rsidRPr="00C459C4" w:rsidRDefault="004930FB" w:rsidP="00BC1AA9">
      <w:pPr>
        <w:pStyle w:val="ListParagraph"/>
        <w:numPr>
          <w:ilvl w:val="0"/>
          <w:numId w:val="13"/>
        </w:numPr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Huber, J.E. (1996, November; 1997, March). </w:t>
      </w:r>
      <w:r w:rsidRPr="00C459C4">
        <w:rPr>
          <w:rFonts w:asciiTheme="majorHAnsi" w:hAnsiTheme="majorHAnsi" w:cs="Arial"/>
          <w:sz w:val="22"/>
          <w:szCs w:val="22"/>
          <w:u w:val="single"/>
        </w:rPr>
        <w:t>Use of objective measurement to diagnose problems in speech production.</w:t>
      </w:r>
      <w:r w:rsidRPr="00C459C4">
        <w:rPr>
          <w:rFonts w:asciiTheme="majorHAnsi" w:hAnsiTheme="majorHAnsi" w:cs="Arial"/>
          <w:sz w:val="22"/>
          <w:szCs w:val="22"/>
        </w:rPr>
        <w:t xml:space="preserve"> Guest Lecture at University at Buffalo, Department of Communicative Disorders and Sciences, Buffalo, New York.</w:t>
      </w:r>
    </w:p>
    <w:p w14:paraId="59934366" w14:textId="61D9DD7C" w:rsidR="00094072" w:rsidRDefault="00094072">
      <w:pPr>
        <w:rPr>
          <w:rFonts w:asciiTheme="majorHAnsi" w:hAnsiTheme="majorHAnsi" w:cs="Arial"/>
          <w:b/>
          <w:sz w:val="22"/>
          <w:szCs w:val="22"/>
        </w:rPr>
      </w:pPr>
    </w:p>
    <w:p w14:paraId="6984DDD4" w14:textId="0D1E2C39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RESEARCH GUIDANCE</w:t>
      </w:r>
    </w:p>
    <w:p w14:paraId="293EEB14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6DCD28AB" w14:textId="77777777" w:rsidR="00FF3BFB" w:rsidRPr="00C459C4" w:rsidRDefault="00FF3BFB" w:rsidP="00BC1AA9">
      <w:pPr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Doctoral Students:</w:t>
      </w:r>
    </w:p>
    <w:p w14:paraId="729E101E" w14:textId="77777777" w:rsidR="00FF3BFB" w:rsidRPr="00C459C4" w:rsidRDefault="00FF3BFB" w:rsidP="00133029">
      <w:pPr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Major Professor</w:t>
      </w:r>
    </w:p>
    <w:p w14:paraId="04E4231B" w14:textId="4D1419BF" w:rsidR="00350260" w:rsidRDefault="00350260" w:rsidP="00C20B22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Pre-dissertation</w:t>
      </w:r>
      <w:r>
        <w:rPr>
          <w:rFonts w:asciiTheme="majorHAnsi" w:hAnsiTheme="majorHAnsi" w:cs="Arial"/>
          <w:bCs/>
          <w:sz w:val="22"/>
          <w:szCs w:val="22"/>
        </w:rPr>
        <w:tab/>
        <w:t>Briana Kiefer</w:t>
      </w:r>
    </w:p>
    <w:p w14:paraId="6C71E4C3" w14:textId="1172A8E0" w:rsidR="00524A76" w:rsidRDefault="00524A76" w:rsidP="00C20B22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Pre-dissertation</w:t>
      </w:r>
      <w:r>
        <w:rPr>
          <w:rFonts w:asciiTheme="majorHAnsi" w:hAnsiTheme="majorHAnsi" w:cs="Arial"/>
          <w:bCs/>
          <w:sz w:val="22"/>
          <w:szCs w:val="22"/>
        </w:rPr>
        <w:tab/>
        <w:t>Anny Alvar</w:t>
      </w:r>
    </w:p>
    <w:p w14:paraId="29DCE26F" w14:textId="231AB2AA" w:rsidR="00FF3BFB" w:rsidRPr="00C459C4" w:rsidRDefault="0045112C" w:rsidP="00C20B22">
      <w:pPr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2013</w:t>
      </w:r>
      <w:r w:rsidRPr="00C459C4">
        <w:rPr>
          <w:rFonts w:asciiTheme="majorHAnsi" w:hAnsiTheme="majorHAnsi" w:cs="Arial"/>
          <w:bCs/>
          <w:sz w:val="22"/>
          <w:szCs w:val="22"/>
        </w:rPr>
        <w:tab/>
      </w:r>
      <w:r w:rsidR="00FF3BFB" w:rsidRPr="00C459C4">
        <w:rPr>
          <w:rFonts w:asciiTheme="majorHAnsi" w:hAnsiTheme="majorHAnsi" w:cs="Arial"/>
          <w:bCs/>
          <w:sz w:val="22"/>
          <w:szCs w:val="22"/>
        </w:rPr>
        <w:t>Meghan Darling</w:t>
      </w:r>
      <w:r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CA76D9" w:rsidRPr="00C459C4">
        <w:rPr>
          <w:rFonts w:asciiTheme="majorHAnsi" w:hAnsiTheme="majorHAnsi" w:cs="Arial"/>
          <w:bCs/>
          <w:sz w:val="22"/>
          <w:szCs w:val="22"/>
        </w:rPr>
        <w:t>White</w:t>
      </w:r>
      <w:r w:rsidR="00E6058D"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bCs/>
          <w:sz w:val="22"/>
          <w:szCs w:val="22"/>
        </w:rPr>
        <w:t>“Enhancing speech naturalness using respiratory treatment in individual's with Parkinson's disease”</w:t>
      </w:r>
    </w:p>
    <w:p w14:paraId="19E78B9A" w14:textId="225CCDF9" w:rsidR="00630821" w:rsidRPr="00C459C4" w:rsidRDefault="00AD6127" w:rsidP="00BC1AA9">
      <w:pPr>
        <w:ind w:firstLine="72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ab/>
      </w:r>
      <w:r w:rsidR="00923B0D" w:rsidRPr="00C459C4">
        <w:rPr>
          <w:rFonts w:asciiTheme="majorHAnsi" w:hAnsiTheme="majorHAnsi" w:cs="Arial"/>
          <w:bCs/>
          <w:sz w:val="22"/>
          <w:szCs w:val="22"/>
        </w:rPr>
        <w:tab/>
      </w:r>
      <w:r w:rsidR="00630821" w:rsidRPr="00C459C4">
        <w:rPr>
          <w:rFonts w:asciiTheme="majorHAnsi" w:hAnsiTheme="majorHAnsi" w:cs="Arial"/>
          <w:bCs/>
          <w:sz w:val="22"/>
          <w:szCs w:val="22"/>
        </w:rPr>
        <w:t>F31</w:t>
      </w:r>
      <w:r w:rsidR="007878CC" w:rsidRPr="00C459C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053B8" w:rsidRPr="00C459C4">
        <w:rPr>
          <w:rFonts w:asciiTheme="majorHAnsi" w:hAnsiTheme="majorHAnsi" w:cs="Arial"/>
          <w:bCs/>
          <w:sz w:val="22"/>
          <w:szCs w:val="22"/>
        </w:rPr>
        <w:t>funded 2012-2014</w:t>
      </w:r>
      <w:r w:rsidR="008B1F99">
        <w:rPr>
          <w:rFonts w:asciiTheme="majorHAnsi" w:hAnsiTheme="majorHAnsi" w:cs="Arial"/>
          <w:bCs/>
          <w:sz w:val="22"/>
          <w:szCs w:val="22"/>
        </w:rPr>
        <w:t xml:space="preserve"> (primary mentor)</w:t>
      </w:r>
    </w:p>
    <w:p w14:paraId="62E34D2A" w14:textId="28D2C157" w:rsidR="00630821" w:rsidRPr="00C459C4" w:rsidRDefault="00D604C2" w:rsidP="00C20B22">
      <w:pPr>
        <w:ind w:left="1440" w:firstLine="72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Purdue Research Foundation</w:t>
      </w:r>
      <w:r w:rsidR="00630821" w:rsidRPr="00C459C4">
        <w:rPr>
          <w:rFonts w:asciiTheme="majorHAnsi" w:hAnsiTheme="majorHAnsi" w:cs="Arial"/>
          <w:bCs/>
          <w:sz w:val="22"/>
          <w:szCs w:val="22"/>
        </w:rPr>
        <w:t xml:space="preserve"> Doctoral Research Grant, 2011</w:t>
      </w:r>
    </w:p>
    <w:p w14:paraId="0841C23B" w14:textId="15749C09" w:rsidR="00C20B22" w:rsidRDefault="00EF2740" w:rsidP="00C20B22">
      <w:pPr>
        <w:ind w:left="1440" w:firstLine="72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NIH Pre-docto</w:t>
      </w:r>
      <w:r w:rsidR="00D604C2">
        <w:rPr>
          <w:rFonts w:asciiTheme="majorHAnsi" w:hAnsiTheme="majorHAnsi" w:cs="Arial"/>
          <w:bCs/>
          <w:sz w:val="22"/>
          <w:szCs w:val="22"/>
        </w:rPr>
        <w:t>ral Training Grant Fellowship (T32), 2</w:t>
      </w:r>
      <w:r w:rsidRPr="00C459C4">
        <w:rPr>
          <w:rFonts w:asciiTheme="majorHAnsi" w:hAnsiTheme="majorHAnsi" w:cs="Arial"/>
          <w:bCs/>
          <w:sz w:val="22"/>
          <w:szCs w:val="22"/>
        </w:rPr>
        <w:t>009</w:t>
      </w:r>
    </w:p>
    <w:p w14:paraId="3099CDD5" w14:textId="7FAE5EDF" w:rsidR="00923B0D" w:rsidRPr="00C459C4" w:rsidRDefault="00C20B22" w:rsidP="00C20B22">
      <w:pPr>
        <w:ind w:left="216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Am</w:t>
      </w:r>
      <w:r w:rsidR="00923B0D" w:rsidRPr="00C459C4">
        <w:rPr>
          <w:rFonts w:asciiTheme="majorHAnsi" w:hAnsiTheme="majorHAnsi" w:cs="Arial"/>
          <w:bCs/>
          <w:sz w:val="22"/>
          <w:szCs w:val="22"/>
        </w:rPr>
        <w:t>erican Speech-Language-Hearing Foundation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="00923B0D" w:rsidRPr="00C459C4">
        <w:rPr>
          <w:rFonts w:asciiTheme="majorHAnsi" w:hAnsiTheme="majorHAnsi" w:cs="Arial"/>
          <w:bCs/>
          <w:sz w:val="22"/>
          <w:szCs w:val="22"/>
        </w:rPr>
        <w:t>New Century Scholars Award, 2011</w:t>
      </w:r>
    </w:p>
    <w:p w14:paraId="177A2DF6" w14:textId="77777777" w:rsidR="00AD6127" w:rsidRPr="00C459C4" w:rsidRDefault="00AD6127" w:rsidP="00C20B22">
      <w:pPr>
        <w:ind w:left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American Speech-Language-Hearing Association Student Travel Award, 2007</w:t>
      </w:r>
    </w:p>
    <w:p w14:paraId="4541F814" w14:textId="77777777" w:rsidR="009D4389" w:rsidRPr="00C459C4" w:rsidRDefault="009D4389" w:rsidP="00C20B22">
      <w:pPr>
        <w:ind w:left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American Speech-Language-Hearing Association SPARC Award Recipient, 2005</w:t>
      </w:r>
    </w:p>
    <w:p w14:paraId="0ED6FC92" w14:textId="77777777" w:rsidR="00FF3BFB" w:rsidRPr="00C459C4" w:rsidRDefault="00AD6127" w:rsidP="00BC1AA9">
      <w:pPr>
        <w:ind w:firstLine="72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ab/>
      </w:r>
    </w:p>
    <w:p w14:paraId="68A436B1" w14:textId="77777777" w:rsidR="00FF3BFB" w:rsidRPr="00C459C4" w:rsidRDefault="00FF3BFB" w:rsidP="00133029">
      <w:pPr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Committee Member</w:t>
      </w:r>
    </w:p>
    <w:p w14:paraId="77863D88" w14:textId="6E52D79A" w:rsidR="00FF125D" w:rsidRPr="00C20B22" w:rsidRDefault="00FF125D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Pre-dissertation</w:t>
      </w:r>
      <w:r w:rsidRPr="00C20B22">
        <w:rPr>
          <w:rFonts w:asciiTheme="majorHAnsi" w:hAnsiTheme="majorHAnsi" w:cs="Arial"/>
          <w:sz w:val="22"/>
          <w:szCs w:val="22"/>
        </w:rPr>
        <w:tab/>
        <w:t>Cagla Kantarcigil</w:t>
      </w:r>
      <w:r w:rsidR="00C20B22">
        <w:rPr>
          <w:rFonts w:asciiTheme="majorHAnsi" w:hAnsiTheme="majorHAnsi" w:cs="Arial"/>
          <w:sz w:val="22"/>
          <w:szCs w:val="22"/>
        </w:rPr>
        <w:t>,</w:t>
      </w:r>
      <w:r w:rsidRPr="00C20B22">
        <w:rPr>
          <w:rFonts w:asciiTheme="majorHAnsi" w:hAnsiTheme="majorHAnsi" w:cs="Arial"/>
          <w:sz w:val="22"/>
          <w:szCs w:val="22"/>
        </w:rPr>
        <w:t xml:space="preserve"> Speech, Language, and Hearing Sciences</w:t>
      </w:r>
    </w:p>
    <w:p w14:paraId="3CDEE219" w14:textId="77777777" w:rsidR="0065336E" w:rsidRDefault="0065336E" w:rsidP="00C20B2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Pre-dissertation</w:t>
      </w:r>
      <w:r>
        <w:rPr>
          <w:rFonts w:asciiTheme="majorHAnsi" w:hAnsiTheme="majorHAnsi" w:cs="Arial"/>
          <w:sz w:val="22"/>
          <w:szCs w:val="22"/>
        </w:rPr>
        <w:tab/>
        <w:t>Joshua Liddy, Health and Kinesiology</w:t>
      </w:r>
    </w:p>
    <w:p w14:paraId="7ED31357" w14:textId="4D94A356" w:rsidR="00524109" w:rsidRPr="00C20B22" w:rsidRDefault="00524109" w:rsidP="00C20B22">
      <w:pPr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Dissertation</w:t>
      </w:r>
      <w:r w:rsidRPr="00C20B22">
        <w:rPr>
          <w:rFonts w:asciiTheme="majorHAnsi" w:hAnsiTheme="majorHAnsi" w:cs="Arial"/>
          <w:sz w:val="22"/>
          <w:szCs w:val="22"/>
        </w:rPr>
        <w:tab/>
      </w:r>
      <w:r w:rsidRPr="00C20B22">
        <w:rPr>
          <w:rFonts w:asciiTheme="majorHAnsi" w:hAnsiTheme="majorHAnsi" w:cs="Arial"/>
          <w:sz w:val="22"/>
          <w:szCs w:val="22"/>
        </w:rPr>
        <w:tab/>
        <w:t>Joong</w:t>
      </w:r>
      <w:r w:rsidR="00C20B22">
        <w:rPr>
          <w:rFonts w:asciiTheme="majorHAnsi" w:hAnsiTheme="majorHAnsi" w:cs="Arial"/>
          <w:sz w:val="22"/>
          <w:szCs w:val="22"/>
        </w:rPr>
        <w:t xml:space="preserve"> Hong, </w:t>
      </w:r>
      <w:r w:rsidRPr="00C20B22">
        <w:rPr>
          <w:rFonts w:asciiTheme="majorHAnsi" w:hAnsiTheme="majorHAnsi" w:cs="Arial"/>
          <w:sz w:val="22"/>
          <w:szCs w:val="22"/>
        </w:rPr>
        <w:t xml:space="preserve">Health and </w:t>
      </w:r>
      <w:r w:rsidR="00D87AF2" w:rsidRPr="00C20B22">
        <w:rPr>
          <w:rFonts w:asciiTheme="majorHAnsi" w:hAnsiTheme="majorHAnsi" w:cs="Arial"/>
          <w:sz w:val="22"/>
          <w:szCs w:val="22"/>
        </w:rPr>
        <w:t>Kinesiology</w:t>
      </w:r>
    </w:p>
    <w:p w14:paraId="67D1BA45" w14:textId="17AA2AA4" w:rsidR="00524109" w:rsidRPr="00C20B22" w:rsidRDefault="00350260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D</w:t>
      </w:r>
      <w:r w:rsidR="00524109" w:rsidRPr="00C20B22">
        <w:rPr>
          <w:rFonts w:asciiTheme="majorHAnsi" w:hAnsiTheme="majorHAnsi" w:cs="Arial"/>
          <w:sz w:val="22"/>
          <w:szCs w:val="22"/>
        </w:rPr>
        <w:t>issertation</w:t>
      </w:r>
      <w:r w:rsidR="00524109" w:rsidRPr="00C20B22">
        <w:rPr>
          <w:rFonts w:asciiTheme="majorHAnsi" w:hAnsiTheme="majorHAnsi" w:cs="Arial"/>
          <w:sz w:val="22"/>
          <w:szCs w:val="22"/>
        </w:rPr>
        <w:tab/>
        <w:t>Janet Vuolo</w:t>
      </w:r>
      <w:r w:rsidR="00C20B22">
        <w:rPr>
          <w:rFonts w:asciiTheme="majorHAnsi" w:hAnsiTheme="majorHAnsi" w:cs="Arial"/>
          <w:sz w:val="22"/>
          <w:szCs w:val="22"/>
        </w:rPr>
        <w:t>,</w:t>
      </w:r>
      <w:r w:rsidR="00524109" w:rsidRPr="00C20B22">
        <w:rPr>
          <w:rFonts w:asciiTheme="majorHAnsi" w:hAnsiTheme="majorHAnsi" w:cs="Arial"/>
          <w:sz w:val="22"/>
          <w:szCs w:val="22"/>
        </w:rPr>
        <w:t xml:space="preserve"> Speech, Language, and Hearing Sciences</w:t>
      </w:r>
    </w:p>
    <w:p w14:paraId="3A7A5655" w14:textId="77777777" w:rsidR="008B1F99" w:rsidRPr="008B1F99" w:rsidRDefault="008B1F99" w:rsidP="008B1F99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8B1F99">
        <w:rPr>
          <w:rFonts w:asciiTheme="majorHAnsi" w:hAnsiTheme="majorHAnsi" w:cs="Arial"/>
          <w:sz w:val="22"/>
          <w:szCs w:val="22"/>
        </w:rPr>
        <w:t>2014</w:t>
      </w:r>
      <w:r w:rsidRPr="008B1F99">
        <w:rPr>
          <w:rFonts w:asciiTheme="majorHAnsi" w:hAnsiTheme="majorHAnsi" w:cs="Arial"/>
          <w:sz w:val="22"/>
          <w:szCs w:val="22"/>
        </w:rPr>
        <w:tab/>
        <w:t>Aaron Ziegler, Communication Sciences and Disorders at University of Pittsburg</w:t>
      </w:r>
    </w:p>
    <w:p w14:paraId="024EC9B5" w14:textId="77777777" w:rsidR="008B1F99" w:rsidRPr="008B1F99" w:rsidRDefault="008B1F99" w:rsidP="008B1F99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8B1F99">
        <w:rPr>
          <w:rFonts w:asciiTheme="majorHAnsi" w:hAnsiTheme="majorHAnsi" w:cs="Arial"/>
          <w:sz w:val="22"/>
          <w:szCs w:val="22"/>
        </w:rPr>
        <w:tab/>
        <w:t>F31 funded 2012-2014 (consultant)</w:t>
      </w:r>
    </w:p>
    <w:p w14:paraId="79E06078" w14:textId="23C2DF66" w:rsidR="00E6058D" w:rsidRPr="00C20B22" w:rsidRDefault="00E6058D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2014</w:t>
      </w:r>
      <w:r w:rsidRPr="00C20B22">
        <w:rPr>
          <w:rFonts w:asciiTheme="majorHAnsi" w:hAnsiTheme="majorHAnsi" w:cs="Arial"/>
          <w:sz w:val="22"/>
          <w:szCs w:val="22"/>
        </w:rPr>
        <w:tab/>
        <w:t>Meredith Saletta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Pr="00C20B22">
        <w:rPr>
          <w:rFonts w:asciiTheme="majorHAnsi" w:hAnsiTheme="majorHAnsi" w:cs="Arial"/>
          <w:sz w:val="22"/>
          <w:szCs w:val="22"/>
        </w:rPr>
        <w:t>: “Orthography and Modality Influence Speech Production in Skilled and Poor Readers”</w:t>
      </w:r>
      <w:r w:rsidR="00C20B22">
        <w:rPr>
          <w:rFonts w:asciiTheme="majorHAnsi" w:hAnsiTheme="majorHAnsi" w:cs="Arial"/>
          <w:sz w:val="22"/>
          <w:szCs w:val="22"/>
        </w:rPr>
        <w:t xml:space="preserve"> </w:t>
      </w:r>
    </w:p>
    <w:p w14:paraId="076ADC69" w14:textId="7E07E548" w:rsidR="00B9717A" w:rsidRPr="00C20B22" w:rsidRDefault="00B9717A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2012</w:t>
      </w:r>
      <w:r w:rsidRPr="00C20B22">
        <w:rPr>
          <w:rFonts w:asciiTheme="majorHAnsi" w:hAnsiTheme="majorHAnsi" w:cs="Arial"/>
          <w:sz w:val="22"/>
          <w:szCs w:val="22"/>
        </w:rPr>
        <w:tab/>
        <w:t>Elizabeth Erickson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Pr="00C20B22">
        <w:rPr>
          <w:rFonts w:asciiTheme="majorHAnsi" w:hAnsiTheme="majorHAnsi" w:cs="Arial"/>
          <w:sz w:val="22"/>
          <w:szCs w:val="22"/>
        </w:rPr>
        <w:t>: “Investigating the Acute Effects of Acrolein on Ion Transport and Mucin Gene Expression in Excised Porcine Vocal Folds”</w:t>
      </w:r>
    </w:p>
    <w:p w14:paraId="29966B82" w14:textId="64ACE671" w:rsidR="00B9717A" w:rsidRPr="00C459C4" w:rsidRDefault="00B9717A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ab/>
        <w:t>Julio Ho</w:t>
      </w:r>
      <w:r w:rsidR="00C20B22">
        <w:rPr>
          <w:rFonts w:asciiTheme="majorHAnsi" w:hAnsiTheme="majorHAnsi" w:cs="Arial"/>
          <w:sz w:val="22"/>
          <w:szCs w:val="22"/>
        </w:rPr>
        <w:t>, Biomedical Engineering</w:t>
      </w:r>
      <w:r w:rsidRPr="00C459C4">
        <w:rPr>
          <w:rFonts w:asciiTheme="majorHAnsi" w:hAnsiTheme="majorHAnsi" w:cs="Arial"/>
          <w:sz w:val="22"/>
          <w:szCs w:val="22"/>
        </w:rPr>
        <w:t xml:space="preserve">: “An Anatomically-based, Time-domain Acoustic Model of the Subglottal System for Speech Production” </w:t>
      </w:r>
    </w:p>
    <w:p w14:paraId="0AA71905" w14:textId="43A2630C" w:rsidR="00B9717A" w:rsidRPr="00C459C4" w:rsidRDefault="00B9717A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2010</w:t>
      </w:r>
      <w:r w:rsidRPr="00C459C4">
        <w:rPr>
          <w:rFonts w:asciiTheme="majorHAnsi" w:hAnsiTheme="majorHAnsi" w:cs="Arial"/>
          <w:sz w:val="22"/>
          <w:szCs w:val="22"/>
        </w:rPr>
        <w:tab/>
        <w:t>John Spruill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Pr="00C459C4">
        <w:rPr>
          <w:rFonts w:asciiTheme="majorHAnsi" w:hAnsiTheme="majorHAnsi" w:cs="Arial"/>
          <w:sz w:val="22"/>
          <w:szCs w:val="22"/>
        </w:rPr>
        <w:t xml:space="preserve">: “Working Memory and Inhibition Performance Impact Phonological Processing in Elderly Women: Evidence from Behavioral and Electrophysiological Indices” </w:t>
      </w:r>
    </w:p>
    <w:p w14:paraId="47779089" w14:textId="6E24B7E1" w:rsidR="00B9717A" w:rsidRPr="00C459C4" w:rsidRDefault="00B9717A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2010</w:t>
      </w:r>
      <w:r w:rsidRPr="00C459C4">
        <w:rPr>
          <w:rFonts w:asciiTheme="majorHAnsi" w:hAnsiTheme="majorHAnsi" w:cs="Arial"/>
          <w:sz w:val="22"/>
          <w:szCs w:val="22"/>
        </w:rPr>
        <w:tab/>
        <w:t>Matias Zenartu</w:t>
      </w:r>
      <w:r w:rsidR="00C20B22">
        <w:rPr>
          <w:rFonts w:asciiTheme="majorHAnsi" w:hAnsiTheme="majorHAnsi" w:cs="Arial"/>
          <w:sz w:val="22"/>
          <w:szCs w:val="22"/>
        </w:rPr>
        <w:t>, Biomedical Engineering</w:t>
      </w:r>
      <w:r w:rsidRPr="00C459C4">
        <w:rPr>
          <w:rFonts w:asciiTheme="majorHAnsi" w:hAnsiTheme="majorHAnsi" w:cs="Arial"/>
          <w:sz w:val="22"/>
          <w:szCs w:val="22"/>
        </w:rPr>
        <w:t>: “Acoustic Coupling in Phonation and its Effect on Inverse Filtering of Oral Airflow and Neck Surface Acceleration</w:t>
      </w:r>
    </w:p>
    <w:p w14:paraId="50F0A8B1" w14:textId="2B4C5FDA" w:rsidR="00B9717A" w:rsidRPr="00C459C4" w:rsidRDefault="00B9717A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</w:t>
      </w:r>
      <w:r w:rsidRPr="00C459C4">
        <w:rPr>
          <w:rFonts w:asciiTheme="majorHAnsi" w:hAnsiTheme="majorHAnsi" w:cs="Arial"/>
          <w:sz w:val="22"/>
          <w:szCs w:val="22"/>
        </w:rPr>
        <w:tab/>
        <w:t>Neeraja Sadagopan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Pr="00C459C4">
        <w:rPr>
          <w:rFonts w:asciiTheme="majorHAnsi" w:hAnsiTheme="majorHAnsi" w:cs="Arial"/>
          <w:sz w:val="22"/>
          <w:szCs w:val="22"/>
        </w:rPr>
        <w:t>: “Novel Nonword Learning in Older Adults”</w:t>
      </w:r>
    </w:p>
    <w:p w14:paraId="7559E5F2" w14:textId="75934216" w:rsidR="00E6058D" w:rsidRPr="00C459C4" w:rsidRDefault="00FF3BFB" w:rsidP="00C20B22">
      <w:pPr>
        <w:ind w:left="2160" w:hanging="216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lastRenderedPageBreak/>
        <w:t>2007</w:t>
      </w:r>
      <w:r w:rsidRPr="00C459C4">
        <w:rPr>
          <w:rFonts w:asciiTheme="majorHAnsi" w:hAnsiTheme="majorHAnsi" w:cs="Arial"/>
          <w:sz w:val="22"/>
          <w:szCs w:val="22"/>
        </w:rPr>
        <w:tab/>
        <w:t>Bridget W</w:t>
      </w:r>
      <w:r w:rsidR="00B30061" w:rsidRPr="00C459C4">
        <w:rPr>
          <w:rFonts w:asciiTheme="majorHAnsi" w:hAnsiTheme="majorHAnsi" w:cs="Arial"/>
          <w:sz w:val="22"/>
          <w:szCs w:val="22"/>
        </w:rPr>
        <w:t>alsh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="00B30061" w:rsidRPr="00C459C4">
        <w:rPr>
          <w:rFonts w:asciiTheme="majorHAnsi" w:hAnsiTheme="majorHAnsi" w:cs="Arial"/>
          <w:sz w:val="22"/>
          <w:szCs w:val="22"/>
        </w:rPr>
        <w:t>:</w:t>
      </w:r>
      <w:r w:rsidR="007F6B40" w:rsidRPr="00C459C4">
        <w:rPr>
          <w:rFonts w:asciiTheme="majorHAnsi" w:hAnsiTheme="majorHAnsi" w:cs="Arial"/>
          <w:sz w:val="22"/>
          <w:szCs w:val="22"/>
        </w:rPr>
        <w:t xml:space="preserve"> “Speech Production in Individuals with Parkinson’s Disease: Basic Kinematic Parameters and Effects of Increased Linguistic Demands on Interarticulatory Coordination”</w:t>
      </w:r>
    </w:p>
    <w:p w14:paraId="1C526072" w14:textId="77777777" w:rsidR="00E6058D" w:rsidRPr="00C459C4" w:rsidRDefault="00E6058D" w:rsidP="00E6058D">
      <w:pPr>
        <w:rPr>
          <w:rFonts w:asciiTheme="majorHAnsi" w:hAnsiTheme="majorHAnsi" w:cs="Arial"/>
          <w:b/>
          <w:sz w:val="22"/>
          <w:szCs w:val="22"/>
        </w:rPr>
      </w:pPr>
    </w:p>
    <w:p w14:paraId="20BD4B85" w14:textId="6274EE41" w:rsidR="00FF3BFB" w:rsidRPr="00C459C4" w:rsidRDefault="00FF3BFB" w:rsidP="00E6058D">
      <w:p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Masters Students:</w:t>
      </w:r>
    </w:p>
    <w:p w14:paraId="1906F626" w14:textId="77777777" w:rsidR="00FF3BFB" w:rsidRPr="00C459C4" w:rsidRDefault="00FF3BFB" w:rsidP="0052410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Major Professor</w:t>
      </w:r>
    </w:p>
    <w:p w14:paraId="5E151B8D" w14:textId="24C58F8E" w:rsidR="00524A76" w:rsidRPr="00C20B22" w:rsidRDefault="00524A76" w:rsidP="00C20B22">
      <w:pPr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In progress</w:t>
      </w:r>
      <w:r w:rsidRPr="00C20B22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="00FF3DD3">
        <w:rPr>
          <w:rFonts w:asciiTheme="majorHAnsi" w:hAnsiTheme="majorHAnsi" w:cs="Arial"/>
          <w:sz w:val="22"/>
          <w:szCs w:val="22"/>
        </w:rPr>
        <w:t>Julia Bergmann</w:t>
      </w:r>
    </w:p>
    <w:p w14:paraId="698D17ED" w14:textId="725D9B4E" w:rsidR="00524A76" w:rsidRPr="00C20B22" w:rsidRDefault="00524A76" w:rsidP="00C20B22">
      <w:pPr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In progress</w:t>
      </w:r>
      <w:r w:rsidRPr="00C20B22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20B22">
        <w:rPr>
          <w:rFonts w:asciiTheme="majorHAnsi" w:hAnsiTheme="majorHAnsi" w:cs="Arial"/>
          <w:sz w:val="22"/>
          <w:szCs w:val="22"/>
        </w:rPr>
        <w:t>Brianna Kiefer</w:t>
      </w:r>
    </w:p>
    <w:p w14:paraId="08DA679D" w14:textId="0C1BF461" w:rsidR="00524A76" w:rsidRPr="00C20B22" w:rsidRDefault="00524A76" w:rsidP="00C20B22">
      <w:pPr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In progress</w:t>
      </w:r>
      <w:r w:rsidRPr="00C20B22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20B22">
        <w:rPr>
          <w:rFonts w:asciiTheme="majorHAnsi" w:hAnsiTheme="majorHAnsi" w:cs="Arial"/>
          <w:sz w:val="22"/>
          <w:szCs w:val="22"/>
        </w:rPr>
        <w:t>Kara Simon</w:t>
      </w:r>
    </w:p>
    <w:p w14:paraId="0309CE1B" w14:textId="65BDD3D1" w:rsidR="00524109" w:rsidRPr="00C20B22" w:rsidRDefault="0032255B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2014</w:t>
      </w:r>
      <w:r w:rsidRPr="00C20B22">
        <w:rPr>
          <w:rFonts w:asciiTheme="majorHAnsi" w:hAnsiTheme="majorHAnsi" w:cs="Arial"/>
          <w:sz w:val="22"/>
          <w:szCs w:val="22"/>
        </w:rPr>
        <w:tab/>
        <w:t xml:space="preserve">Nicole Herndon: “Respiratory and laryngeal function in teachers pre- and post- a 1-hour vocal loading challenge” </w:t>
      </w:r>
    </w:p>
    <w:p w14:paraId="2A34815B" w14:textId="53AA4C98" w:rsidR="00524109" w:rsidRPr="00C20B22" w:rsidRDefault="00524109" w:rsidP="00C20B22">
      <w:pPr>
        <w:rPr>
          <w:rFonts w:asciiTheme="majorHAnsi" w:hAnsiTheme="majorHAnsi" w:cs="Arial"/>
          <w:sz w:val="22"/>
          <w:szCs w:val="22"/>
        </w:rPr>
      </w:pPr>
      <w:r w:rsidRPr="00C20B22">
        <w:rPr>
          <w:rFonts w:asciiTheme="majorHAnsi" w:hAnsiTheme="majorHAnsi" w:cs="Arial"/>
          <w:sz w:val="22"/>
          <w:szCs w:val="22"/>
        </w:rPr>
        <w:t>2013</w:t>
      </w:r>
      <w:r w:rsidRPr="00C20B22">
        <w:rPr>
          <w:rFonts w:asciiTheme="majorHAnsi" w:hAnsiTheme="majorHAnsi" w:cs="Arial"/>
          <w:sz w:val="22"/>
          <w:szCs w:val="22"/>
        </w:rPr>
        <w:tab/>
      </w:r>
      <w:r w:rsidRPr="00C20B22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20B22">
        <w:rPr>
          <w:rFonts w:asciiTheme="majorHAnsi" w:hAnsiTheme="majorHAnsi" w:cs="Arial"/>
          <w:sz w:val="22"/>
          <w:szCs w:val="22"/>
        </w:rPr>
        <w:t>Dan Barnes: “Age-related changes to the production of linguistic prosody”</w:t>
      </w:r>
    </w:p>
    <w:p w14:paraId="3B534598" w14:textId="29C7DE9B" w:rsidR="00E572A0" w:rsidRPr="00C459C4" w:rsidRDefault="00E572A0" w:rsidP="00C20B22">
      <w:pPr>
        <w:pStyle w:val="BodyTextIndent"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2013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Carrie Wade: “Speech Segmentation Cues of Adult Listeners to Hypokinetic Dysarthric Speech</w:t>
      </w:r>
      <w:r w:rsidR="00524109" w:rsidRPr="00C459C4">
        <w:rPr>
          <w:rFonts w:asciiTheme="majorHAnsi" w:hAnsiTheme="majorHAnsi" w:cs="Arial"/>
          <w:sz w:val="22"/>
          <w:szCs w:val="22"/>
        </w:rPr>
        <w:t>”</w:t>
      </w:r>
    </w:p>
    <w:p w14:paraId="04A1B848" w14:textId="6AFA2B6D" w:rsidR="00E572A0" w:rsidRPr="00C459C4" w:rsidRDefault="00E572A0" w:rsidP="00C20B22">
      <w:pPr>
        <w:pStyle w:val="BodyTextIndent"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Zeina Saba: “Longitudinal Effects of Parkinson’s Disease on the Production of an Unstructured Speaking Task: Respiratory Physiologic and Acoustic Considerations”</w:t>
      </w:r>
    </w:p>
    <w:p w14:paraId="4B275063" w14:textId="1F48C91F" w:rsidR="00E572A0" w:rsidRPr="00C459C4" w:rsidRDefault="00E572A0" w:rsidP="00C20B22">
      <w:pPr>
        <w:pStyle w:val="BodyTextIndent"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Laura Germann: “The Production of Contrastive Stress in People with Parkinson’s Disease</w:t>
      </w:r>
    </w:p>
    <w:p w14:paraId="3E43C294" w14:textId="107D8300" w:rsidR="00FF3BFB" w:rsidRPr="00C459C4" w:rsidRDefault="008700A3" w:rsidP="00BC1AA9">
      <w:pPr>
        <w:pStyle w:val="BodyTextIndent"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</w:t>
      </w:r>
      <w:r w:rsidR="00FF3BFB"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="00FF3BFB" w:rsidRPr="00C459C4">
        <w:rPr>
          <w:rFonts w:asciiTheme="majorHAnsi" w:hAnsiTheme="majorHAnsi" w:cs="Arial"/>
          <w:sz w:val="22"/>
          <w:szCs w:val="22"/>
        </w:rPr>
        <w:t>Meghan Darling</w:t>
      </w:r>
      <w:r w:rsidR="005136F2" w:rsidRPr="00C459C4">
        <w:rPr>
          <w:rFonts w:asciiTheme="majorHAnsi" w:hAnsiTheme="majorHAnsi" w:cs="Arial"/>
          <w:sz w:val="22"/>
          <w:szCs w:val="22"/>
        </w:rPr>
        <w:t>: “</w:t>
      </w:r>
      <w:r w:rsidR="00B30061" w:rsidRPr="00C459C4">
        <w:rPr>
          <w:rFonts w:asciiTheme="majorHAnsi" w:hAnsiTheme="majorHAnsi" w:cs="Arial"/>
          <w:sz w:val="22"/>
          <w:szCs w:val="22"/>
        </w:rPr>
        <w:t>Articulatory Kinematics as a Function of Loudness and Parkinson’s Disease</w:t>
      </w:r>
      <w:r w:rsidR="00857121" w:rsidRPr="00C459C4">
        <w:rPr>
          <w:rFonts w:asciiTheme="majorHAnsi" w:hAnsiTheme="majorHAnsi" w:cs="Arial"/>
          <w:sz w:val="22"/>
          <w:szCs w:val="22"/>
        </w:rPr>
        <w:t>”</w:t>
      </w:r>
    </w:p>
    <w:p w14:paraId="488C6EB9" w14:textId="5E258E35" w:rsidR="00FF3BFB" w:rsidRPr="00C459C4" w:rsidRDefault="00B30061" w:rsidP="00BC1AA9">
      <w:pPr>
        <w:pStyle w:val="BodyTextIndent"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Bharath Chandrasekaran:</w:t>
      </w:r>
      <w:r w:rsidR="00FF3BFB" w:rsidRPr="00C459C4">
        <w:rPr>
          <w:rFonts w:asciiTheme="majorHAnsi" w:hAnsiTheme="majorHAnsi" w:cs="Arial"/>
          <w:sz w:val="22"/>
          <w:szCs w:val="22"/>
        </w:rPr>
        <w:t xml:space="preserve"> “Effects of Noxious Auditory Stimulation on Variability of Speech and Metabolic Breathing”</w:t>
      </w:r>
    </w:p>
    <w:p w14:paraId="4E808992" w14:textId="54F97768" w:rsidR="00FF3BFB" w:rsidRPr="00C459C4" w:rsidRDefault="00FF3BFB" w:rsidP="00BC1AA9">
      <w:pPr>
        <w:pStyle w:val="BodyTextIndent"/>
        <w:tabs>
          <w:tab w:val="left" w:pos="360"/>
          <w:tab w:val="left" w:pos="72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2003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Tara Robinson</w:t>
      </w:r>
      <w:r w:rsidR="00B30061" w:rsidRPr="00C459C4">
        <w:rPr>
          <w:rFonts w:asciiTheme="majorHAnsi" w:hAnsiTheme="majorHAnsi" w:cs="Arial"/>
          <w:sz w:val="22"/>
          <w:szCs w:val="22"/>
        </w:rPr>
        <w:t>:</w:t>
      </w:r>
      <w:r w:rsidRPr="00C459C4">
        <w:rPr>
          <w:rFonts w:asciiTheme="majorHAnsi" w:hAnsiTheme="majorHAnsi" w:cs="Arial"/>
          <w:sz w:val="22"/>
          <w:szCs w:val="22"/>
        </w:rPr>
        <w:t xml:space="preserve"> “Increasing Sound Pressure Level: The Effect</w:t>
      </w:r>
      <w:r w:rsidR="00B30061" w:rsidRPr="00C459C4">
        <w:rPr>
          <w:rFonts w:asciiTheme="majorHAnsi" w:hAnsiTheme="majorHAnsi" w:cs="Arial"/>
          <w:sz w:val="22"/>
          <w:szCs w:val="22"/>
        </w:rPr>
        <w:t>s of Implicit and Explicit Cues</w:t>
      </w:r>
      <w:r w:rsidRPr="00C459C4">
        <w:rPr>
          <w:rFonts w:asciiTheme="majorHAnsi" w:hAnsiTheme="majorHAnsi" w:cs="Arial"/>
          <w:sz w:val="22"/>
          <w:szCs w:val="22"/>
        </w:rPr>
        <w:t>”</w:t>
      </w:r>
    </w:p>
    <w:p w14:paraId="1F4AC703" w14:textId="77777777" w:rsidR="00E6058D" w:rsidRPr="00C459C4" w:rsidRDefault="00E6058D" w:rsidP="00BC1AA9">
      <w:pPr>
        <w:rPr>
          <w:rFonts w:asciiTheme="majorHAnsi" w:hAnsiTheme="majorHAnsi" w:cs="Arial"/>
          <w:b/>
          <w:sz w:val="22"/>
          <w:szCs w:val="22"/>
        </w:rPr>
      </w:pPr>
    </w:p>
    <w:p w14:paraId="342A8221" w14:textId="77777777" w:rsidR="00FF3BFB" w:rsidRPr="00C459C4" w:rsidRDefault="00FF3BFB" w:rsidP="00BC1AA9">
      <w:pPr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Committee Member</w:t>
      </w:r>
    </w:p>
    <w:p w14:paraId="20285990" w14:textId="3FCA4084" w:rsidR="008905AF" w:rsidRDefault="008905AF" w:rsidP="00C20B2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 progress</w:t>
      </w:r>
      <w:r>
        <w:rPr>
          <w:rFonts w:asciiTheme="majorHAnsi" w:hAnsiTheme="majorHAnsi" w:cs="Arial"/>
          <w:sz w:val="22"/>
          <w:szCs w:val="22"/>
        </w:rPr>
        <w:tab/>
      </w:r>
      <w:r w:rsidR="00C20B22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Mia Dryer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</w:p>
    <w:p w14:paraId="5DCEE887" w14:textId="3C7745D4" w:rsidR="00715508" w:rsidRPr="00C459C4" w:rsidRDefault="000A2915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2014</w:t>
      </w:r>
      <w:r w:rsidR="00715508" w:rsidRPr="00C459C4">
        <w:rPr>
          <w:rFonts w:asciiTheme="majorHAnsi" w:hAnsiTheme="majorHAnsi" w:cs="Arial"/>
          <w:sz w:val="22"/>
          <w:szCs w:val="22"/>
        </w:rPr>
        <w:tab/>
        <w:t>Joshua Liddy</w:t>
      </w:r>
      <w:r w:rsidR="00C20B22">
        <w:rPr>
          <w:rFonts w:asciiTheme="majorHAnsi" w:hAnsiTheme="majorHAnsi" w:cs="Arial"/>
          <w:sz w:val="22"/>
          <w:szCs w:val="22"/>
        </w:rPr>
        <w:t>, Health and Kinesiology</w:t>
      </w:r>
      <w:r w:rsidR="00D87AF2" w:rsidRPr="00C459C4">
        <w:rPr>
          <w:rFonts w:asciiTheme="majorHAnsi" w:hAnsiTheme="majorHAnsi" w:cs="Arial"/>
          <w:sz w:val="22"/>
          <w:szCs w:val="22"/>
        </w:rPr>
        <w:t>: “Using the Microsoft Kinect to Assess Human Coordination”</w:t>
      </w:r>
    </w:p>
    <w:p w14:paraId="65BB7A40" w14:textId="28538A60" w:rsidR="0045112C" w:rsidRPr="00C459C4" w:rsidRDefault="0045112C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2013</w:t>
      </w:r>
      <w:r w:rsidRPr="00C459C4">
        <w:rPr>
          <w:rFonts w:asciiTheme="majorHAnsi" w:hAnsiTheme="majorHAnsi" w:cs="Arial"/>
          <w:sz w:val="22"/>
          <w:szCs w:val="22"/>
        </w:rPr>
        <w:tab/>
        <w:t>Tiphanie Raffegeau</w:t>
      </w:r>
      <w:r w:rsidR="00C20B22">
        <w:rPr>
          <w:rFonts w:asciiTheme="majorHAnsi" w:hAnsiTheme="majorHAnsi" w:cs="Arial"/>
          <w:sz w:val="22"/>
          <w:szCs w:val="22"/>
        </w:rPr>
        <w:t>, Health and Kinesiology</w:t>
      </w:r>
      <w:r w:rsidRPr="00C459C4">
        <w:rPr>
          <w:rFonts w:asciiTheme="majorHAnsi" w:hAnsiTheme="majorHAnsi" w:cs="Arial"/>
          <w:sz w:val="22"/>
          <w:szCs w:val="22"/>
        </w:rPr>
        <w:t>: “Gait and Speech are Interdependent in Young Healthy Adults”</w:t>
      </w:r>
    </w:p>
    <w:p w14:paraId="644DE913" w14:textId="0C519EE3" w:rsidR="00FF3BFB" w:rsidRPr="00C459C4" w:rsidRDefault="008700A3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</w:t>
      </w:r>
      <w:r w:rsidR="00C20B22">
        <w:rPr>
          <w:rFonts w:asciiTheme="majorHAnsi" w:hAnsiTheme="majorHAnsi" w:cs="Arial"/>
          <w:sz w:val="22"/>
          <w:szCs w:val="22"/>
        </w:rPr>
        <w:tab/>
        <w:t>Elizab</w:t>
      </w:r>
      <w:r w:rsidR="00FF3BFB" w:rsidRPr="00C459C4">
        <w:rPr>
          <w:rFonts w:asciiTheme="majorHAnsi" w:hAnsiTheme="majorHAnsi" w:cs="Arial"/>
          <w:sz w:val="22"/>
          <w:szCs w:val="22"/>
        </w:rPr>
        <w:t>eth Erickson</w:t>
      </w:r>
      <w:r w:rsidR="00C20B22">
        <w:rPr>
          <w:rFonts w:asciiTheme="majorHAnsi" w:hAnsiTheme="majorHAnsi" w:cs="Arial"/>
          <w:sz w:val="22"/>
          <w:szCs w:val="22"/>
        </w:rPr>
        <w:t xml:space="preserve">, </w:t>
      </w:r>
      <w:r w:rsidR="00524109" w:rsidRPr="00C20B22">
        <w:rPr>
          <w:rFonts w:asciiTheme="majorHAnsi" w:hAnsiTheme="majorHAnsi" w:cs="Arial"/>
          <w:sz w:val="22"/>
          <w:szCs w:val="22"/>
        </w:rPr>
        <w:t>Speech, Language, and Hearing Sciences</w:t>
      </w:r>
      <w:r w:rsidR="00B30061" w:rsidRPr="00C459C4">
        <w:rPr>
          <w:rFonts w:asciiTheme="majorHAnsi" w:hAnsiTheme="majorHAnsi" w:cs="Arial"/>
          <w:sz w:val="22"/>
          <w:szCs w:val="22"/>
        </w:rPr>
        <w:t>: “Phonatory Effects of Inhaled Corticosteroids in Individuals with Asthma</w:t>
      </w:r>
      <w:r w:rsidR="0045112C" w:rsidRPr="00C459C4">
        <w:rPr>
          <w:rFonts w:asciiTheme="majorHAnsi" w:hAnsiTheme="majorHAnsi" w:cs="Arial"/>
          <w:sz w:val="22"/>
          <w:szCs w:val="22"/>
        </w:rPr>
        <w:t>”</w:t>
      </w:r>
    </w:p>
    <w:p w14:paraId="1BF37976" w14:textId="0F4A9405" w:rsidR="00FF3BFB" w:rsidRPr="00C459C4" w:rsidRDefault="00FF3BFB" w:rsidP="00C20B22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2006</w:t>
      </w:r>
      <w:r w:rsidRPr="00C459C4">
        <w:rPr>
          <w:rFonts w:asciiTheme="majorHAnsi" w:hAnsiTheme="majorHAnsi" w:cs="Arial"/>
          <w:sz w:val="22"/>
          <w:szCs w:val="22"/>
        </w:rPr>
        <w:tab/>
        <w:t>Xiaoju Zheng</w:t>
      </w:r>
      <w:r w:rsidR="00C20B22">
        <w:rPr>
          <w:rFonts w:asciiTheme="majorHAnsi" w:hAnsiTheme="majorHAnsi" w:cs="Arial"/>
          <w:sz w:val="22"/>
          <w:szCs w:val="22"/>
        </w:rPr>
        <w:t>, Linguistics</w:t>
      </w:r>
      <w:r w:rsidR="00B30061" w:rsidRPr="00C459C4">
        <w:rPr>
          <w:rFonts w:asciiTheme="majorHAnsi" w:hAnsiTheme="majorHAnsi" w:cs="Arial"/>
          <w:sz w:val="22"/>
          <w:szCs w:val="22"/>
        </w:rPr>
        <w:t>:</w:t>
      </w:r>
      <w:r w:rsidRPr="00C459C4">
        <w:rPr>
          <w:rFonts w:asciiTheme="majorHAnsi" w:hAnsiTheme="majorHAnsi" w:cs="Arial"/>
          <w:sz w:val="22"/>
          <w:szCs w:val="22"/>
        </w:rPr>
        <w:t xml:space="preserve">  “The Effect of Sentential Stre</w:t>
      </w:r>
      <w:r w:rsidR="00B30061" w:rsidRPr="00C459C4">
        <w:rPr>
          <w:rFonts w:asciiTheme="majorHAnsi" w:hAnsiTheme="majorHAnsi" w:cs="Arial"/>
          <w:sz w:val="22"/>
          <w:szCs w:val="22"/>
        </w:rPr>
        <w:t>ss on Voice Quality in Mandarin</w:t>
      </w:r>
      <w:r w:rsidRPr="00C459C4">
        <w:rPr>
          <w:rFonts w:asciiTheme="majorHAnsi" w:hAnsiTheme="majorHAnsi" w:cs="Arial"/>
          <w:sz w:val="22"/>
          <w:szCs w:val="22"/>
        </w:rPr>
        <w:t>”</w:t>
      </w:r>
      <w:r w:rsidR="00E572A0" w:rsidRPr="00C459C4">
        <w:rPr>
          <w:rFonts w:asciiTheme="majorHAnsi" w:hAnsiTheme="majorHAnsi" w:cs="Arial"/>
          <w:sz w:val="22"/>
          <w:szCs w:val="22"/>
        </w:rPr>
        <w:tab/>
      </w:r>
    </w:p>
    <w:p w14:paraId="66876B7F" w14:textId="77777777" w:rsidR="00E572A0" w:rsidRPr="00C459C4" w:rsidRDefault="00E572A0" w:rsidP="00BC1AA9">
      <w:pPr>
        <w:rPr>
          <w:rFonts w:asciiTheme="majorHAnsi" w:hAnsiTheme="majorHAnsi" w:cs="Arial"/>
          <w:sz w:val="22"/>
          <w:szCs w:val="22"/>
        </w:rPr>
      </w:pPr>
    </w:p>
    <w:p w14:paraId="7433D9D9" w14:textId="418A8C39" w:rsidR="00FF3BFB" w:rsidRPr="00C459C4" w:rsidRDefault="00FF3BFB" w:rsidP="00BC1AA9">
      <w:pPr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Undergraduate Students:</w:t>
      </w:r>
    </w:p>
    <w:p w14:paraId="04395D8F" w14:textId="77777777" w:rsidR="00FF3BFB" w:rsidRPr="00C459C4" w:rsidRDefault="00DA2A9A" w:rsidP="00133029">
      <w:pPr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Senior</w:t>
      </w:r>
      <w:r w:rsidR="00FF3BFB" w:rsidRPr="00C459C4">
        <w:rPr>
          <w:rFonts w:asciiTheme="majorHAnsi" w:hAnsiTheme="majorHAnsi" w:cs="Arial"/>
          <w:b/>
          <w:bCs/>
          <w:sz w:val="22"/>
          <w:szCs w:val="22"/>
        </w:rPr>
        <w:t xml:space="preserve"> Research Project Advisor</w:t>
      </w:r>
    </w:p>
    <w:p w14:paraId="72E247A6" w14:textId="3727CF16" w:rsidR="00B430E1" w:rsidRDefault="00B430E1" w:rsidP="00C20B22">
      <w:pPr>
        <w:ind w:left="2160" w:hanging="216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In progress</w:t>
      </w:r>
      <w:r>
        <w:rPr>
          <w:rFonts w:asciiTheme="majorHAnsi" w:hAnsiTheme="majorHAnsi" w:cs="Arial"/>
          <w:bCs/>
          <w:sz w:val="22"/>
          <w:szCs w:val="22"/>
        </w:rPr>
        <w:tab/>
        <w:t>Mackenzie McGrath (Biological Sciences, Pre-Medicine)</w:t>
      </w:r>
    </w:p>
    <w:p w14:paraId="18BC8CF4" w14:textId="554FD66F" w:rsidR="004A088B" w:rsidRDefault="004A088B" w:rsidP="00C20B22">
      <w:pPr>
        <w:ind w:left="2160" w:hanging="216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In progress</w:t>
      </w:r>
      <w:r>
        <w:rPr>
          <w:rFonts w:asciiTheme="majorHAnsi" w:hAnsiTheme="majorHAnsi" w:cs="Arial"/>
          <w:bCs/>
          <w:sz w:val="22"/>
          <w:szCs w:val="22"/>
        </w:rPr>
        <w:tab/>
        <w:t>Sarah Barnes (Speech, Language, and Hearing Sciences)</w:t>
      </w:r>
    </w:p>
    <w:p w14:paraId="27C6F704" w14:textId="1478212B" w:rsidR="00B9717A" w:rsidRPr="00C459C4" w:rsidRDefault="00B9717A" w:rsidP="00C20B22">
      <w:pPr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2012</w:t>
      </w:r>
      <w:r w:rsidRPr="00C459C4">
        <w:rPr>
          <w:rFonts w:asciiTheme="majorHAnsi" w:hAnsiTheme="majorHAnsi" w:cs="Arial"/>
          <w:bCs/>
          <w:sz w:val="22"/>
          <w:szCs w:val="22"/>
        </w:rPr>
        <w:tab/>
        <w:t>Bridget Haley (Animal Sciences): “An Evaluation of a Rat Model of Parkinson's Disease: Examining the Effects on Vocalizations”</w:t>
      </w:r>
    </w:p>
    <w:p w14:paraId="16FF138C" w14:textId="63433315" w:rsidR="00FF3BFB" w:rsidRPr="00C459C4" w:rsidRDefault="00FF3BFB" w:rsidP="00C20B22">
      <w:pPr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2007</w:t>
      </w:r>
      <w:r w:rsidRPr="00C459C4">
        <w:rPr>
          <w:rFonts w:asciiTheme="majorHAnsi" w:hAnsiTheme="majorHAnsi" w:cs="Arial"/>
          <w:bCs/>
          <w:sz w:val="22"/>
          <w:szCs w:val="22"/>
        </w:rPr>
        <w:tab/>
        <w:t>Liz Dropcho</w:t>
      </w:r>
      <w:r w:rsidR="00237D28" w:rsidRPr="00C459C4">
        <w:rPr>
          <w:rFonts w:asciiTheme="majorHAnsi" w:hAnsiTheme="majorHAnsi" w:cs="Arial"/>
          <w:bCs/>
          <w:sz w:val="22"/>
          <w:szCs w:val="22"/>
        </w:rPr>
        <w:t xml:space="preserve">: </w:t>
      </w:r>
      <w:r w:rsidR="00237D28" w:rsidRPr="00C459C4">
        <w:rPr>
          <w:rFonts w:asciiTheme="majorHAnsi" w:hAnsiTheme="majorHAnsi" w:cs="Arial"/>
          <w:snapToGrid w:val="0"/>
          <w:sz w:val="22"/>
          <w:szCs w:val="22"/>
        </w:rPr>
        <w:t>“</w:t>
      </w:r>
      <w:r w:rsidR="00237D28" w:rsidRPr="00C459C4">
        <w:rPr>
          <w:rFonts w:asciiTheme="majorHAnsi" w:hAnsiTheme="majorHAnsi" w:cs="Arial"/>
          <w:sz w:val="22"/>
          <w:szCs w:val="22"/>
        </w:rPr>
        <w:t>Correlations between Acoustics and Perceived Loudness in Patients with Parkinson’s Disease”</w:t>
      </w:r>
    </w:p>
    <w:p w14:paraId="529D9316" w14:textId="502458B8" w:rsidR="00FF3BFB" w:rsidRPr="00C459C4" w:rsidRDefault="00FF3BFB" w:rsidP="00C20B22">
      <w:pPr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2007</w:t>
      </w:r>
      <w:r w:rsidRPr="00C459C4">
        <w:rPr>
          <w:rFonts w:asciiTheme="majorHAnsi" w:hAnsiTheme="majorHAnsi" w:cs="Arial"/>
          <w:bCs/>
          <w:sz w:val="22"/>
          <w:szCs w:val="22"/>
        </w:rPr>
        <w:tab/>
        <w:t>Lindsay Wohleen</w:t>
      </w:r>
      <w:r w:rsidR="00237D28" w:rsidRPr="00C459C4">
        <w:rPr>
          <w:rFonts w:asciiTheme="majorHAnsi" w:hAnsiTheme="majorHAnsi" w:cs="Arial"/>
          <w:bCs/>
          <w:sz w:val="22"/>
          <w:szCs w:val="22"/>
        </w:rPr>
        <w:t xml:space="preserve">: </w:t>
      </w:r>
      <w:r w:rsidR="00237D28" w:rsidRPr="00C459C4">
        <w:rPr>
          <w:rFonts w:asciiTheme="majorHAnsi" w:hAnsiTheme="majorHAnsi" w:cs="Arial"/>
          <w:snapToGrid w:val="0"/>
          <w:sz w:val="22"/>
          <w:szCs w:val="22"/>
        </w:rPr>
        <w:t>“</w:t>
      </w:r>
      <w:r w:rsidR="00237D28" w:rsidRPr="00C459C4">
        <w:rPr>
          <w:rFonts w:asciiTheme="majorHAnsi" w:hAnsiTheme="majorHAnsi" w:cs="Arial"/>
          <w:sz w:val="22"/>
          <w:szCs w:val="22"/>
        </w:rPr>
        <w:t>Correlations between Acoustics and Perceived Loudness in Patients with Parkinson’s Disease”</w:t>
      </w:r>
    </w:p>
    <w:p w14:paraId="022099CC" w14:textId="4D891B9B" w:rsidR="00AD6127" w:rsidRPr="00C459C4" w:rsidRDefault="00237D28" w:rsidP="00C20B22">
      <w:pPr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2006</w:t>
      </w:r>
      <w:r w:rsidRPr="00C459C4">
        <w:rPr>
          <w:rFonts w:asciiTheme="majorHAnsi" w:hAnsiTheme="majorHAnsi" w:cs="Arial"/>
          <w:bCs/>
          <w:sz w:val="22"/>
          <w:szCs w:val="22"/>
        </w:rPr>
        <w:tab/>
        <w:t xml:space="preserve">Meghan Darling: </w:t>
      </w:r>
      <w:r w:rsidR="00FF3BFB" w:rsidRPr="00C459C4">
        <w:rPr>
          <w:rFonts w:asciiTheme="majorHAnsi" w:hAnsiTheme="majorHAnsi" w:cs="Arial"/>
          <w:bCs/>
          <w:sz w:val="22"/>
          <w:szCs w:val="22"/>
        </w:rPr>
        <w:t>“Stability of Movement in Individuals with Parkinson’s Disease”</w:t>
      </w:r>
    </w:p>
    <w:p w14:paraId="37B8E2AE" w14:textId="4CBF1A9B" w:rsidR="00AD6127" w:rsidRPr="00C459C4" w:rsidRDefault="00237D28" w:rsidP="00C20B22">
      <w:pPr>
        <w:ind w:left="2160" w:hanging="216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lastRenderedPageBreak/>
        <w:t>2005</w:t>
      </w:r>
      <w:r w:rsidRPr="00C459C4">
        <w:rPr>
          <w:rFonts w:asciiTheme="majorHAnsi" w:hAnsiTheme="majorHAnsi" w:cs="Arial"/>
          <w:bCs/>
          <w:sz w:val="22"/>
          <w:szCs w:val="22"/>
        </w:rPr>
        <w:tab/>
        <w:t>Erin Jenison</w:t>
      </w:r>
      <w:r w:rsidR="00DC6D54" w:rsidRPr="00C459C4">
        <w:rPr>
          <w:rFonts w:asciiTheme="majorHAnsi" w:hAnsiTheme="majorHAnsi" w:cs="Arial"/>
          <w:bCs/>
          <w:sz w:val="22"/>
          <w:szCs w:val="22"/>
        </w:rPr>
        <w:t>:</w:t>
      </w:r>
      <w:r w:rsidR="00FF3BFB" w:rsidRPr="00C459C4">
        <w:rPr>
          <w:rFonts w:asciiTheme="majorHAnsi" w:hAnsiTheme="majorHAnsi" w:cs="Arial"/>
          <w:bCs/>
          <w:sz w:val="22"/>
          <w:szCs w:val="22"/>
        </w:rPr>
        <w:t xml:space="preserve"> “Respiratory Kinematics in Individuals with Parkinson’s Disease” </w:t>
      </w:r>
    </w:p>
    <w:p w14:paraId="4ADCF033" w14:textId="77777777" w:rsidR="00C56714" w:rsidRPr="00C459C4" w:rsidRDefault="00C56714" w:rsidP="00BC1AA9">
      <w:pPr>
        <w:rPr>
          <w:rFonts w:asciiTheme="majorHAnsi" w:hAnsiTheme="majorHAnsi" w:cs="Arial"/>
          <w:b/>
          <w:sz w:val="22"/>
          <w:szCs w:val="22"/>
        </w:rPr>
      </w:pPr>
    </w:p>
    <w:p w14:paraId="18F7ADD8" w14:textId="77777777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MEMBERSHIPS</w:t>
      </w:r>
      <w:r w:rsidRPr="00C459C4">
        <w:rPr>
          <w:rFonts w:asciiTheme="majorHAnsi" w:hAnsiTheme="majorHAnsi" w:cs="Arial"/>
          <w:sz w:val="22"/>
          <w:szCs w:val="22"/>
        </w:rPr>
        <w:tab/>
      </w:r>
    </w:p>
    <w:p w14:paraId="70D4FEB9" w14:textId="77777777" w:rsidR="00943DB3" w:rsidRPr="00C459C4" w:rsidRDefault="00943DB3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Society for Neuroscience (SfN)</w:t>
      </w:r>
    </w:p>
    <w:p w14:paraId="363CF572" w14:textId="77777777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The American-Speech-Language-Hearing Association</w:t>
      </w:r>
    </w:p>
    <w:p w14:paraId="5BA0E22A" w14:textId="77777777" w:rsidR="00E17D11" w:rsidRPr="00C459C4" w:rsidRDefault="002D269F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Movement Disorders Society</w:t>
      </w:r>
    </w:p>
    <w:p w14:paraId="46115799" w14:textId="77777777" w:rsidR="002D269F" w:rsidRPr="00C459C4" w:rsidRDefault="002D269F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1E88B316" w14:textId="726423CC" w:rsidR="00FF3BFB" w:rsidRPr="00C459C4" w:rsidRDefault="004A4940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</w:t>
      </w:r>
      <w:r w:rsidR="00FF3BFB" w:rsidRPr="00C459C4">
        <w:rPr>
          <w:rFonts w:asciiTheme="majorHAnsi" w:hAnsiTheme="majorHAnsi" w:cs="Arial"/>
          <w:b/>
          <w:sz w:val="22"/>
          <w:szCs w:val="22"/>
        </w:rPr>
        <w:t>EACHING</w:t>
      </w:r>
    </w:p>
    <w:p w14:paraId="7D4B0EC8" w14:textId="77777777" w:rsidR="00FF3BFB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bCs/>
          <w:sz w:val="22"/>
          <w:szCs w:val="22"/>
        </w:rPr>
      </w:pPr>
    </w:p>
    <w:p w14:paraId="43831869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Undergraduate</w:t>
      </w:r>
      <w:r w:rsidR="001637E6" w:rsidRPr="00C459C4">
        <w:rPr>
          <w:rFonts w:asciiTheme="majorHAnsi" w:hAnsiTheme="majorHAnsi" w:cs="Arial"/>
          <w:b/>
          <w:bCs/>
          <w:sz w:val="22"/>
          <w:szCs w:val="22"/>
        </w:rPr>
        <w:t xml:space="preserve"> Course</w:t>
      </w:r>
      <w:r w:rsidR="00C82615" w:rsidRPr="00C459C4">
        <w:rPr>
          <w:rFonts w:asciiTheme="majorHAnsi" w:hAnsiTheme="majorHAnsi" w:cs="Arial"/>
          <w:b/>
          <w:bCs/>
          <w:sz w:val="22"/>
          <w:szCs w:val="22"/>
        </w:rPr>
        <w:t>s</w:t>
      </w:r>
      <w:r w:rsidR="001637E6" w:rsidRPr="00C459C4">
        <w:rPr>
          <w:rFonts w:asciiTheme="majorHAnsi" w:hAnsiTheme="majorHAnsi" w:cs="Arial"/>
          <w:b/>
          <w:bCs/>
          <w:sz w:val="22"/>
          <w:szCs w:val="22"/>
        </w:rPr>
        <w:t xml:space="preserve"> Taught</w:t>
      </w:r>
    </w:p>
    <w:p w14:paraId="174C5F38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Introduction to Communicative Disorders</w:t>
      </w:r>
    </w:p>
    <w:p w14:paraId="67EDB079" w14:textId="77777777" w:rsidR="00EC6EB9" w:rsidRPr="00C459C4" w:rsidRDefault="00EC6EB9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Cs/>
          <w:sz w:val="22"/>
          <w:szCs w:val="22"/>
        </w:rPr>
      </w:pPr>
      <w:r w:rsidRPr="00C459C4">
        <w:rPr>
          <w:rFonts w:asciiTheme="majorHAnsi" w:hAnsiTheme="majorHAnsi" w:cs="Arial"/>
          <w:bCs/>
          <w:sz w:val="22"/>
          <w:szCs w:val="22"/>
        </w:rPr>
        <w:t>Anatomy and Physiology of the Speech and Hearing Mechanism</w:t>
      </w:r>
    </w:p>
    <w:p w14:paraId="2497F696" w14:textId="77777777" w:rsidR="007878CC" w:rsidRPr="00C459C4" w:rsidRDefault="007878CC" w:rsidP="00BC1AA9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74DBB028" w14:textId="77777777" w:rsidR="00B55A14" w:rsidRPr="00C459C4" w:rsidRDefault="00B55A14" w:rsidP="00BC1AA9">
      <w:pPr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Graduate</w:t>
      </w:r>
      <w:r w:rsidR="001637E6" w:rsidRPr="00C459C4">
        <w:rPr>
          <w:rFonts w:asciiTheme="majorHAnsi" w:hAnsiTheme="majorHAnsi" w:cs="Arial"/>
          <w:b/>
          <w:bCs/>
          <w:sz w:val="22"/>
          <w:szCs w:val="22"/>
        </w:rPr>
        <w:t xml:space="preserve"> Courses Taught</w:t>
      </w:r>
      <w:r w:rsidRPr="00C459C4">
        <w:rPr>
          <w:rFonts w:asciiTheme="majorHAnsi" w:hAnsiTheme="majorHAnsi" w:cs="Arial"/>
          <w:b/>
          <w:sz w:val="22"/>
          <w:szCs w:val="22"/>
        </w:rPr>
        <w:tab/>
      </w:r>
    </w:p>
    <w:p w14:paraId="2B01DC4E" w14:textId="77777777" w:rsidR="00EC6EB9" w:rsidRPr="00C459C4" w:rsidRDefault="00EC6EB9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Advanced Speech Physiology</w:t>
      </w:r>
    </w:p>
    <w:p w14:paraId="016D53DD" w14:textId="77777777" w:rsidR="009C5C41" w:rsidRPr="00C459C4" w:rsidRDefault="009C5C4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Aging and Communication</w:t>
      </w:r>
    </w:p>
    <w:p w14:paraId="5A36E940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Dysphagia</w:t>
      </w:r>
    </w:p>
    <w:p w14:paraId="009EFDED" w14:textId="54A08EAC" w:rsidR="00824CF5" w:rsidRDefault="00824CF5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Evidence-Based Practice I: Approaches</w:t>
      </w:r>
    </w:p>
    <w:p w14:paraId="59036B1D" w14:textId="46C83B7E" w:rsidR="00651D41" w:rsidRDefault="00651D4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Evidence-Based Practice II:</w:t>
      </w:r>
      <w:r w:rsidR="008905AF">
        <w:rPr>
          <w:rFonts w:asciiTheme="majorHAnsi" w:hAnsiTheme="majorHAnsi" w:cs="Arial"/>
          <w:sz w:val="22"/>
          <w:szCs w:val="22"/>
        </w:rPr>
        <w:t xml:space="preserve"> Application</w:t>
      </w:r>
    </w:p>
    <w:p w14:paraId="079F1D49" w14:textId="6E802CB6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Fundamentals of Speech Production and Perception</w:t>
      </w:r>
    </w:p>
    <w:p w14:paraId="7E334113" w14:textId="77777777" w:rsidR="00650177" w:rsidRPr="00C459C4" w:rsidRDefault="00650177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Grand Rounds in Speech-Language Pathology </w:t>
      </w:r>
    </w:p>
    <w:p w14:paraId="0F5461A7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Motor Disorders</w:t>
      </w:r>
      <w:r w:rsidR="00C642B6" w:rsidRPr="00C459C4">
        <w:rPr>
          <w:rFonts w:asciiTheme="majorHAnsi" w:hAnsiTheme="majorHAnsi" w:cs="Arial"/>
          <w:sz w:val="22"/>
          <w:szCs w:val="22"/>
        </w:rPr>
        <w:t xml:space="preserve"> of Speech</w:t>
      </w:r>
    </w:p>
    <w:p w14:paraId="3332FEF0" w14:textId="77777777" w:rsidR="00B55A14" w:rsidRPr="00C459C4" w:rsidRDefault="00B55A1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Stuttering Therapy</w:t>
      </w:r>
    </w:p>
    <w:p w14:paraId="466B0AAA" w14:textId="77777777" w:rsidR="006F0D10" w:rsidRPr="00C459C4" w:rsidRDefault="00FF3BF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384EE8E" w14:textId="36AE9F33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UNIVERSITY SERVICE</w:t>
      </w:r>
    </w:p>
    <w:p w14:paraId="6AEA72E8" w14:textId="79D4F22D" w:rsidR="008D5C4A" w:rsidRDefault="008D5C4A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2016-2021</w:t>
      </w:r>
      <w:r>
        <w:rPr>
          <w:rFonts w:asciiTheme="majorHAnsi" w:hAnsiTheme="majorHAnsi" w:cs="Arial"/>
          <w:sz w:val="22"/>
          <w:szCs w:val="22"/>
        </w:rPr>
        <w:tab/>
        <w:t>Member, Athletic Affairs Committee</w:t>
      </w:r>
    </w:p>
    <w:p w14:paraId="164113EF" w14:textId="5039F5E8" w:rsidR="008A4221" w:rsidRDefault="00D14A33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</w:t>
      </w:r>
      <w:r w:rsidR="00040F45">
        <w:rPr>
          <w:rFonts w:asciiTheme="majorHAnsi" w:hAnsiTheme="majorHAnsi" w:cs="Arial"/>
          <w:sz w:val="22"/>
          <w:szCs w:val="22"/>
        </w:rPr>
        <w:t>-2019</w:t>
      </w:r>
      <w:r>
        <w:rPr>
          <w:rFonts w:asciiTheme="majorHAnsi" w:hAnsiTheme="majorHAnsi" w:cs="Arial"/>
          <w:sz w:val="22"/>
          <w:szCs w:val="22"/>
        </w:rPr>
        <w:tab/>
        <w:t>Member, Censure and Dismissal Committee</w:t>
      </w:r>
    </w:p>
    <w:p w14:paraId="032AE61C" w14:textId="261E73F7" w:rsidR="00A5516E" w:rsidRDefault="00A5516E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2015</w:t>
      </w:r>
      <w:r>
        <w:rPr>
          <w:rFonts w:asciiTheme="majorHAnsi" w:hAnsiTheme="majorHAnsi" w:cs="Arial"/>
          <w:sz w:val="22"/>
          <w:szCs w:val="22"/>
        </w:rPr>
        <w:tab/>
        <w:t>Member, Graduate Council Taskforce for Adding Majors to Existing Graduate Degrees</w:t>
      </w:r>
    </w:p>
    <w:p w14:paraId="66093D42" w14:textId="41B2CB37" w:rsidR="00702097" w:rsidRDefault="00702097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2015</w:t>
      </w:r>
      <w:r>
        <w:rPr>
          <w:rFonts w:asciiTheme="majorHAnsi" w:hAnsiTheme="majorHAnsi" w:cs="Arial"/>
          <w:sz w:val="22"/>
          <w:szCs w:val="22"/>
        </w:rPr>
        <w:tab/>
        <w:t>Member, Search Committee</w:t>
      </w:r>
      <w:r w:rsidR="00A5516E">
        <w:rPr>
          <w:rFonts w:asciiTheme="majorHAnsi" w:hAnsiTheme="majorHAnsi" w:cs="Arial"/>
          <w:sz w:val="22"/>
          <w:szCs w:val="22"/>
        </w:rPr>
        <w:t xml:space="preserve"> for Associate Dean of Graduate School</w:t>
      </w:r>
    </w:p>
    <w:p w14:paraId="7B2FEBB3" w14:textId="0B8008D6" w:rsidR="00C664A9" w:rsidRPr="00C459C4" w:rsidRDefault="00C664A9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2014-2015</w:t>
      </w:r>
      <w:r w:rsidRPr="00C459C4">
        <w:rPr>
          <w:rFonts w:asciiTheme="majorHAnsi" w:hAnsiTheme="majorHAnsi" w:cs="Arial"/>
          <w:sz w:val="22"/>
          <w:szCs w:val="22"/>
        </w:rPr>
        <w:tab/>
        <w:t>Member, Search Committee for Executive Director of Discovery Park</w:t>
      </w:r>
    </w:p>
    <w:p w14:paraId="55C1E67B" w14:textId="4F3DE686" w:rsidR="000A2915" w:rsidRPr="00C459C4" w:rsidRDefault="000A2915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2014-</w:t>
      </w:r>
      <w:r w:rsidR="00495CAF">
        <w:rPr>
          <w:rFonts w:asciiTheme="majorHAnsi" w:hAnsiTheme="majorHAnsi" w:cs="Arial"/>
          <w:sz w:val="22"/>
          <w:szCs w:val="22"/>
        </w:rPr>
        <w:t>2015</w:t>
      </w:r>
      <w:r w:rsidRPr="00C459C4">
        <w:rPr>
          <w:rFonts w:asciiTheme="majorHAnsi" w:hAnsiTheme="majorHAnsi" w:cs="Arial"/>
          <w:sz w:val="22"/>
          <w:szCs w:val="22"/>
        </w:rPr>
        <w:tab/>
        <w:t>Member, Committee to Review Dean of the Graduate School</w:t>
      </w:r>
    </w:p>
    <w:p w14:paraId="187A9D57" w14:textId="04752F4C" w:rsidR="000F5C39" w:rsidRPr="00C459C4" w:rsidRDefault="000F5C39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2014-</w:t>
      </w:r>
      <w:r w:rsidR="00D87E81">
        <w:rPr>
          <w:rFonts w:asciiTheme="majorHAnsi" w:hAnsiTheme="majorHAnsi" w:cs="Arial"/>
          <w:sz w:val="22"/>
          <w:szCs w:val="22"/>
        </w:rPr>
        <w:t>2016</w:t>
      </w:r>
      <w:r w:rsidRPr="00C459C4">
        <w:rPr>
          <w:rFonts w:asciiTheme="majorHAnsi" w:hAnsiTheme="majorHAnsi" w:cs="Arial"/>
          <w:sz w:val="22"/>
          <w:szCs w:val="22"/>
        </w:rPr>
        <w:tab/>
        <w:t>Member, University Faculty Grievance Hearing Committee</w:t>
      </w:r>
    </w:p>
    <w:p w14:paraId="1A4A9BC2" w14:textId="32F2DBD0" w:rsidR="009E2B8B" w:rsidRPr="00C459C4" w:rsidRDefault="009E2B8B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2014-present</w:t>
      </w:r>
      <w:r w:rsidRPr="00C459C4">
        <w:rPr>
          <w:rFonts w:asciiTheme="majorHAnsi" w:hAnsiTheme="majorHAnsi" w:cs="Arial"/>
          <w:sz w:val="22"/>
          <w:szCs w:val="22"/>
        </w:rPr>
        <w:tab/>
        <w:t>Member, Industrial Contracting Faculty Advisory Group</w:t>
      </w:r>
    </w:p>
    <w:p w14:paraId="0ED77549" w14:textId="5B36465C" w:rsidR="009B4ED0" w:rsidRPr="00C459C4" w:rsidRDefault="009B4ED0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2013-</w:t>
      </w:r>
      <w:r w:rsidR="009A2697">
        <w:rPr>
          <w:rFonts w:asciiTheme="majorHAnsi" w:hAnsiTheme="majorHAnsi" w:cs="Arial"/>
          <w:sz w:val="22"/>
          <w:szCs w:val="22"/>
        </w:rPr>
        <w:t>2016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Membe</w:t>
      </w:r>
      <w:r w:rsidR="000619AE">
        <w:rPr>
          <w:rFonts w:asciiTheme="majorHAnsi" w:hAnsiTheme="majorHAnsi" w:cs="Arial"/>
          <w:sz w:val="22"/>
          <w:szCs w:val="22"/>
        </w:rPr>
        <w:t xml:space="preserve">r, </w:t>
      </w:r>
      <w:r w:rsidRPr="00C459C4">
        <w:rPr>
          <w:rFonts w:asciiTheme="majorHAnsi" w:hAnsiTheme="majorHAnsi" w:cs="Arial"/>
          <w:sz w:val="22"/>
          <w:szCs w:val="22"/>
        </w:rPr>
        <w:t>Burton D. Morgan</w:t>
      </w:r>
      <w:r w:rsidR="006C68B1" w:rsidRPr="00C459C4">
        <w:rPr>
          <w:rFonts w:asciiTheme="majorHAnsi" w:hAnsiTheme="majorHAnsi" w:cs="Arial"/>
          <w:sz w:val="22"/>
          <w:szCs w:val="22"/>
        </w:rPr>
        <w:t xml:space="preserve"> Center for Entrepreneurship</w:t>
      </w:r>
      <w:r w:rsidRPr="00C459C4">
        <w:rPr>
          <w:rFonts w:asciiTheme="majorHAnsi" w:hAnsiTheme="majorHAnsi" w:cs="Arial"/>
          <w:sz w:val="22"/>
          <w:szCs w:val="22"/>
        </w:rPr>
        <w:t xml:space="preserve"> Foundry Council </w:t>
      </w:r>
    </w:p>
    <w:p w14:paraId="7ABB1C9A" w14:textId="32902EA2" w:rsidR="009B4ED0" w:rsidRPr="00C459C4" w:rsidRDefault="009B4ED0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2013-</w:t>
      </w:r>
      <w:r w:rsidR="00A5516E">
        <w:rPr>
          <w:rFonts w:asciiTheme="majorHAnsi" w:hAnsiTheme="majorHAnsi" w:cs="Arial"/>
          <w:sz w:val="22"/>
          <w:szCs w:val="22"/>
        </w:rPr>
        <w:t>2015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Member</w:t>
      </w:r>
      <w:r w:rsidR="00A5516E">
        <w:rPr>
          <w:rFonts w:asciiTheme="majorHAnsi" w:hAnsiTheme="majorHAnsi" w:cs="Arial"/>
          <w:sz w:val="22"/>
          <w:szCs w:val="22"/>
        </w:rPr>
        <w:t>, Purdue University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 xml:space="preserve">Graduate Council </w:t>
      </w:r>
    </w:p>
    <w:p w14:paraId="77452ACA" w14:textId="2EFFA702" w:rsidR="00361CF1" w:rsidRPr="00C459C4" w:rsidRDefault="003C1F7B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2012-present</w:t>
      </w:r>
      <w:r w:rsidR="00361CF1"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Internal Steering Committee Member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361CF1" w:rsidRPr="00C459C4">
        <w:rPr>
          <w:rFonts w:asciiTheme="majorHAnsi" w:hAnsiTheme="majorHAnsi" w:cs="Arial"/>
          <w:sz w:val="22"/>
          <w:szCs w:val="22"/>
        </w:rPr>
        <w:t>Women’s Global Health Institute</w:t>
      </w:r>
      <w:r w:rsidR="00B9717A" w:rsidRPr="00C459C4">
        <w:rPr>
          <w:rFonts w:asciiTheme="majorHAnsi" w:hAnsiTheme="majorHAnsi" w:cs="Arial"/>
          <w:sz w:val="22"/>
          <w:szCs w:val="22"/>
        </w:rPr>
        <w:t xml:space="preserve"> at Purdue University</w:t>
      </w:r>
    </w:p>
    <w:p w14:paraId="718BD5AF" w14:textId="4658B47F" w:rsidR="00365D58" w:rsidRPr="00C459C4" w:rsidRDefault="00365D58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Member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 xml:space="preserve">College of Health and Human Sciences, Dean’s Search Committee </w:t>
      </w:r>
    </w:p>
    <w:p w14:paraId="1C919635" w14:textId="7EE73537" w:rsidR="001F34DF" w:rsidRPr="00C459C4" w:rsidRDefault="003C1F7B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2011-</w:t>
      </w:r>
      <w:r w:rsidR="00DD07E5">
        <w:rPr>
          <w:rFonts w:asciiTheme="majorHAnsi" w:hAnsiTheme="majorHAnsi" w:cs="Arial"/>
          <w:sz w:val="22"/>
          <w:szCs w:val="22"/>
        </w:rPr>
        <w:t>2014</w:t>
      </w:r>
      <w:r w:rsidR="001F34DF"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Member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 xml:space="preserve">College of Health and Human Sciences </w:t>
      </w:r>
      <w:r w:rsidR="001F34DF" w:rsidRPr="00C459C4">
        <w:rPr>
          <w:rFonts w:asciiTheme="majorHAnsi" w:hAnsiTheme="majorHAnsi" w:cs="Arial"/>
          <w:sz w:val="22"/>
          <w:szCs w:val="22"/>
        </w:rPr>
        <w:t>Chronic D</w:t>
      </w:r>
      <w:r w:rsidR="00A5516E">
        <w:rPr>
          <w:rFonts w:asciiTheme="majorHAnsi" w:hAnsiTheme="majorHAnsi" w:cs="Arial"/>
          <w:sz w:val="22"/>
          <w:szCs w:val="22"/>
        </w:rPr>
        <w:t>iseases Research Interest Group</w:t>
      </w:r>
      <w:r w:rsidR="001F34DF" w:rsidRPr="00C459C4">
        <w:rPr>
          <w:rFonts w:asciiTheme="majorHAnsi" w:hAnsiTheme="majorHAnsi" w:cs="Arial"/>
          <w:sz w:val="22"/>
          <w:szCs w:val="22"/>
        </w:rPr>
        <w:t xml:space="preserve"> Organizing Committee </w:t>
      </w:r>
    </w:p>
    <w:p w14:paraId="183C3E02" w14:textId="06F1846E" w:rsidR="0055582B" w:rsidRPr="00C459C4" w:rsidRDefault="0055582B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2011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="00720A8D" w:rsidRPr="00C459C4">
        <w:rPr>
          <w:rFonts w:asciiTheme="majorHAnsi" w:hAnsiTheme="majorHAnsi" w:cs="Arial"/>
          <w:sz w:val="22"/>
          <w:szCs w:val="22"/>
        </w:rPr>
        <w:t xml:space="preserve">University </w:t>
      </w:r>
      <w:r w:rsidRPr="00C459C4">
        <w:rPr>
          <w:rFonts w:asciiTheme="majorHAnsi" w:hAnsiTheme="majorHAnsi" w:cs="Arial"/>
          <w:sz w:val="22"/>
          <w:szCs w:val="22"/>
        </w:rPr>
        <w:t>Staff Grievance Review Committee</w:t>
      </w:r>
    </w:p>
    <w:p w14:paraId="5A238288" w14:textId="19F47797" w:rsidR="006857C9" w:rsidRPr="00C459C4" w:rsidRDefault="003C1F7B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2010-</w:t>
      </w:r>
      <w:r w:rsidR="00A5516E">
        <w:rPr>
          <w:rFonts w:asciiTheme="majorHAnsi" w:hAnsiTheme="majorHAnsi" w:cs="Arial"/>
          <w:sz w:val="22"/>
          <w:szCs w:val="22"/>
        </w:rPr>
        <w:t>2015</w:t>
      </w:r>
      <w:r w:rsidR="006857C9"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="006857C9" w:rsidRPr="00C459C4">
        <w:rPr>
          <w:rFonts w:asciiTheme="majorHAnsi" w:hAnsiTheme="majorHAnsi" w:cs="Arial"/>
          <w:sz w:val="22"/>
          <w:szCs w:val="22"/>
        </w:rPr>
        <w:t>College of Health and Human Sciences</w:t>
      </w:r>
      <w:r w:rsidR="009B4ED0"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A5516E">
        <w:rPr>
          <w:rFonts w:asciiTheme="majorHAnsi" w:hAnsiTheme="majorHAnsi" w:cs="Arial"/>
          <w:sz w:val="22"/>
          <w:szCs w:val="22"/>
        </w:rPr>
        <w:t>Program Directors Council</w:t>
      </w:r>
    </w:p>
    <w:p w14:paraId="1F5370E7" w14:textId="050051C1" w:rsidR="00795121" w:rsidRPr="00C459C4" w:rsidRDefault="00795121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2010-2011</w:t>
      </w:r>
      <w:r w:rsidRPr="00C459C4">
        <w:rPr>
          <w:rFonts w:asciiTheme="majorHAnsi" w:hAnsiTheme="majorHAnsi" w:cs="Arial"/>
          <w:sz w:val="22"/>
          <w:szCs w:val="22"/>
        </w:rPr>
        <w:tab/>
        <w:t xml:space="preserve">Member, College of Health and Human Sciences </w:t>
      </w:r>
      <w:r w:rsidR="00A5516E" w:rsidRPr="00C459C4">
        <w:rPr>
          <w:rFonts w:asciiTheme="majorHAnsi" w:hAnsiTheme="majorHAnsi" w:cs="Arial"/>
          <w:sz w:val="22"/>
          <w:szCs w:val="22"/>
        </w:rPr>
        <w:t>Search Committee</w:t>
      </w:r>
      <w:r w:rsidR="00A5516E">
        <w:rPr>
          <w:rFonts w:asciiTheme="majorHAnsi" w:hAnsiTheme="majorHAnsi" w:cs="Arial"/>
          <w:sz w:val="22"/>
          <w:szCs w:val="22"/>
        </w:rPr>
        <w:t xml:space="preserve"> for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 xml:space="preserve">Associate Dean for Research and Graduate Programs </w:t>
      </w:r>
    </w:p>
    <w:p w14:paraId="5F1F0B0F" w14:textId="25E67F07" w:rsidR="008B270C" w:rsidRPr="00C459C4" w:rsidRDefault="008B270C" w:rsidP="00BC1AA9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2010-2011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Coordinator for the Graduate Student Directed Invited Lecture</w:t>
      </w:r>
      <w:r w:rsidR="00A5516E">
        <w:rPr>
          <w:rFonts w:asciiTheme="majorHAnsi" w:hAnsiTheme="majorHAnsi" w:cs="Arial"/>
          <w:sz w:val="22"/>
          <w:szCs w:val="22"/>
        </w:rPr>
        <w:t xml:space="preserve"> in the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>Colleg</w:t>
      </w:r>
      <w:r w:rsidR="00A5516E">
        <w:rPr>
          <w:rFonts w:asciiTheme="majorHAnsi" w:hAnsiTheme="majorHAnsi" w:cs="Arial"/>
          <w:sz w:val="22"/>
          <w:szCs w:val="22"/>
        </w:rPr>
        <w:t>e of Health and Human Sciences</w:t>
      </w:r>
    </w:p>
    <w:p w14:paraId="44F820AE" w14:textId="16A3EC63" w:rsidR="00DA2A9A" w:rsidRPr="00C459C4" w:rsidRDefault="00DA2A9A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2008-201</w:t>
      </w:r>
      <w:r w:rsidR="00923D81" w:rsidRPr="00C459C4">
        <w:rPr>
          <w:rFonts w:asciiTheme="majorHAnsi" w:hAnsiTheme="majorHAnsi" w:cs="Arial"/>
          <w:sz w:val="22"/>
          <w:szCs w:val="22"/>
        </w:rPr>
        <w:t>0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College of Liberal Arts, Educational Policy Committee</w:t>
      </w:r>
    </w:p>
    <w:p w14:paraId="7E0A9211" w14:textId="29B05853" w:rsidR="0083428A" w:rsidRPr="00C459C4" w:rsidRDefault="0083428A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2008-2010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Center on Aging and the Life Course Steering Committee</w:t>
      </w:r>
    </w:p>
    <w:p w14:paraId="769294BA" w14:textId="6A684BE5" w:rsidR="00182F8A" w:rsidRPr="00C459C4" w:rsidRDefault="00182F8A" w:rsidP="00BC1AA9">
      <w:pPr>
        <w:ind w:left="2160" w:hanging="216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lastRenderedPageBreak/>
        <w:t>2008-</w:t>
      </w:r>
      <w:r w:rsidR="006B040C" w:rsidRPr="00C459C4">
        <w:rPr>
          <w:rFonts w:asciiTheme="majorHAnsi" w:hAnsiTheme="majorHAnsi" w:cs="Arial"/>
          <w:snapToGrid w:val="0"/>
          <w:sz w:val="22"/>
          <w:szCs w:val="22"/>
        </w:rPr>
        <w:t>2010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="00A5516E">
        <w:rPr>
          <w:rFonts w:asciiTheme="majorHAnsi" w:hAnsiTheme="majorHAnsi" w:cs="Arial"/>
          <w:snapToGrid w:val="0"/>
          <w:sz w:val="22"/>
          <w:szCs w:val="22"/>
        </w:rPr>
        <w:t>Member, AIMS Faculty Focus Group</w:t>
      </w:r>
    </w:p>
    <w:p w14:paraId="70609BD4" w14:textId="35416B47" w:rsidR="00445C5C" w:rsidRPr="00C459C4" w:rsidRDefault="00445C5C" w:rsidP="00BC1AA9">
      <w:pPr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2008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="00A5516E" w:rsidRPr="00C459C4">
        <w:rPr>
          <w:rFonts w:asciiTheme="majorHAnsi" w:hAnsiTheme="majorHAnsi" w:cs="Arial"/>
          <w:sz w:val="22"/>
          <w:szCs w:val="22"/>
        </w:rPr>
        <w:t>Member and Poster Session Chair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</w:rPr>
        <w:t xml:space="preserve">First International Symposium on Audible Acoustics in Medicine and </w:t>
      </w:r>
      <w:r w:rsidR="00A5516E">
        <w:rPr>
          <w:rFonts w:asciiTheme="majorHAnsi" w:hAnsiTheme="majorHAnsi" w:cs="Arial"/>
          <w:sz w:val="22"/>
          <w:szCs w:val="22"/>
        </w:rPr>
        <w:t>Physiology at Purdue University</w:t>
      </w:r>
      <w:r w:rsidRPr="00C459C4">
        <w:rPr>
          <w:rFonts w:asciiTheme="majorHAnsi" w:hAnsiTheme="majorHAnsi" w:cs="Arial"/>
          <w:sz w:val="22"/>
          <w:szCs w:val="22"/>
        </w:rPr>
        <w:t xml:space="preserve"> Planning Committee </w:t>
      </w:r>
    </w:p>
    <w:p w14:paraId="45470263" w14:textId="29BD4E79" w:rsidR="00E17D11" w:rsidRPr="00C459C4" w:rsidRDefault="00E17D11" w:rsidP="00BC1AA9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2007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</w:r>
      <w:r w:rsidR="00A5516E">
        <w:rPr>
          <w:rFonts w:asciiTheme="majorHAnsi" w:hAnsiTheme="majorHAnsi" w:cs="Arial"/>
          <w:snapToGrid w:val="0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Center on Aging and the Life Course Planning Committee for Fall </w:t>
      </w:r>
    </w:p>
    <w:p w14:paraId="503358DF" w14:textId="77777777" w:rsidR="00E17D11" w:rsidRPr="00C459C4" w:rsidRDefault="00E17D11" w:rsidP="00BC1AA9">
      <w:pPr>
        <w:ind w:left="1440" w:firstLine="72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Symposium</w:t>
      </w:r>
    </w:p>
    <w:p w14:paraId="5CE532BC" w14:textId="77777777" w:rsidR="009D40E8" w:rsidRPr="00C459C4" w:rsidRDefault="00BE1E46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2005-2009</w:t>
      </w:r>
      <w:r w:rsidR="009D40E8" w:rsidRPr="00C459C4">
        <w:rPr>
          <w:rFonts w:asciiTheme="majorHAnsi" w:hAnsiTheme="majorHAnsi" w:cs="Arial"/>
          <w:sz w:val="22"/>
          <w:szCs w:val="22"/>
        </w:rPr>
        <w:tab/>
      </w:r>
      <w:r w:rsidR="009D40E8" w:rsidRPr="00C459C4">
        <w:rPr>
          <w:rFonts w:asciiTheme="majorHAnsi" w:hAnsiTheme="majorHAnsi" w:cs="Arial"/>
          <w:sz w:val="22"/>
          <w:szCs w:val="22"/>
        </w:rPr>
        <w:tab/>
        <w:t>Advisor for student club: Adopt-a-Grandparent</w:t>
      </w:r>
    </w:p>
    <w:p w14:paraId="5FD83A53" w14:textId="5E783CF7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2005-2007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Center on Aging and the Life Course Educational Policy Committee</w:t>
      </w:r>
    </w:p>
    <w:p w14:paraId="05426ECD" w14:textId="0FB151ED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  <w:t>Speaker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Pr="00C459C4">
        <w:rPr>
          <w:rFonts w:asciiTheme="majorHAnsi" w:hAnsiTheme="majorHAnsi" w:cs="Arial"/>
          <w:sz w:val="22"/>
          <w:szCs w:val="22"/>
        </w:rPr>
        <w:t xml:space="preserve"> </w:t>
      </w:r>
      <w:r w:rsidRPr="00C459C4">
        <w:rPr>
          <w:rFonts w:asciiTheme="majorHAnsi" w:hAnsiTheme="majorHAnsi" w:cs="Arial"/>
          <w:sz w:val="22"/>
          <w:szCs w:val="22"/>
          <w:u w:val="single"/>
        </w:rPr>
        <w:t>Back to Class</w:t>
      </w:r>
      <w:r w:rsidRPr="00C459C4">
        <w:rPr>
          <w:rFonts w:asciiTheme="majorHAnsi" w:hAnsiTheme="majorHAnsi" w:cs="Arial"/>
          <w:sz w:val="22"/>
          <w:szCs w:val="22"/>
        </w:rPr>
        <w:t xml:space="preserve"> event on campus</w:t>
      </w:r>
    </w:p>
    <w:p w14:paraId="60A1707C" w14:textId="45C7B4BC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2004-2006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Center on Aging and the Life Course Steering Committee</w:t>
      </w:r>
    </w:p>
    <w:p w14:paraId="2C651FDD" w14:textId="196D6472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2002-2005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School of Liberal Arts Senate</w:t>
      </w:r>
    </w:p>
    <w:p w14:paraId="3E841A75" w14:textId="14B31C38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2002-2003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School of Liberal Arts Honors Committee</w:t>
      </w:r>
    </w:p>
    <w:p w14:paraId="6CF7C4AE" w14:textId="77777777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49118842" w14:textId="033F5C86" w:rsidR="00E17D11" w:rsidRPr="00C459C4" w:rsidRDefault="00E17D11" w:rsidP="00BC1AA9">
      <w:pPr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DEPARTMENTAL SERVICE</w:t>
      </w:r>
    </w:p>
    <w:p w14:paraId="678B2966" w14:textId="3634B58E" w:rsidR="004E2F2B" w:rsidRDefault="004E2F2B" w:rsidP="004E2F2B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2016-present</w:t>
      </w:r>
      <w:r>
        <w:rPr>
          <w:rFonts w:asciiTheme="majorHAnsi" w:hAnsiTheme="majorHAnsi" w:cs="Arial"/>
          <w:sz w:val="22"/>
          <w:szCs w:val="22"/>
        </w:rPr>
        <w:tab/>
        <w:t>Organizing Professional Development Seminar for Doctoral and Post-Doctoral Students</w:t>
      </w:r>
    </w:p>
    <w:p w14:paraId="40A524FE" w14:textId="35A073E7" w:rsidR="005D0750" w:rsidRPr="00C459C4" w:rsidRDefault="00A5516E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2012-2015</w:t>
      </w:r>
      <w:r w:rsidR="005D0750" w:rsidRPr="00C459C4">
        <w:rPr>
          <w:rFonts w:asciiTheme="majorHAnsi" w:hAnsiTheme="majorHAnsi" w:cs="Arial"/>
          <w:sz w:val="22"/>
          <w:szCs w:val="22"/>
        </w:rPr>
        <w:tab/>
      </w:r>
      <w:r w:rsidR="005D0750" w:rsidRPr="00C459C4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Member, </w:t>
      </w:r>
      <w:r w:rsidR="005D0750" w:rsidRPr="00C459C4">
        <w:rPr>
          <w:rFonts w:asciiTheme="majorHAnsi" w:hAnsiTheme="majorHAnsi" w:cs="Arial"/>
          <w:sz w:val="22"/>
          <w:szCs w:val="22"/>
        </w:rPr>
        <w:t>Au.D. Curriculum Committee</w:t>
      </w:r>
    </w:p>
    <w:p w14:paraId="1A88F606" w14:textId="2C1905D4" w:rsidR="005D0750" w:rsidRPr="00C459C4" w:rsidRDefault="00A5516E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2012-2015</w:t>
      </w:r>
      <w:r w:rsidR="005D0750" w:rsidRPr="00C459C4">
        <w:rPr>
          <w:rFonts w:asciiTheme="majorHAnsi" w:hAnsiTheme="majorHAnsi" w:cs="Arial"/>
          <w:sz w:val="22"/>
          <w:szCs w:val="22"/>
        </w:rPr>
        <w:tab/>
      </w:r>
      <w:r w:rsidR="005D0750" w:rsidRPr="00C459C4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Member, </w:t>
      </w:r>
      <w:r w:rsidR="005D0750" w:rsidRPr="00C459C4">
        <w:rPr>
          <w:rFonts w:asciiTheme="majorHAnsi" w:hAnsiTheme="majorHAnsi" w:cs="Arial"/>
          <w:sz w:val="22"/>
          <w:szCs w:val="22"/>
        </w:rPr>
        <w:t>SLP Curriculum and Standards Committee</w:t>
      </w:r>
    </w:p>
    <w:p w14:paraId="1352FE2D" w14:textId="16F9F8C7" w:rsidR="006764DF" w:rsidRPr="00C459C4" w:rsidRDefault="003C1F7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2012-2013</w:t>
      </w:r>
      <w:r w:rsidR="006764DF" w:rsidRPr="00C459C4">
        <w:rPr>
          <w:rFonts w:asciiTheme="majorHAnsi" w:hAnsiTheme="majorHAnsi" w:cs="Arial"/>
          <w:sz w:val="22"/>
          <w:szCs w:val="22"/>
        </w:rPr>
        <w:tab/>
      </w:r>
      <w:r w:rsidR="006764DF"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Faculty </w:t>
      </w:r>
      <w:r w:rsidR="006764DF" w:rsidRPr="00C459C4">
        <w:rPr>
          <w:rFonts w:asciiTheme="majorHAnsi" w:hAnsiTheme="majorHAnsi" w:cs="Arial"/>
          <w:sz w:val="22"/>
          <w:szCs w:val="22"/>
        </w:rPr>
        <w:t xml:space="preserve">Search </w:t>
      </w:r>
      <w:r w:rsidR="00A5516E">
        <w:rPr>
          <w:rFonts w:asciiTheme="majorHAnsi" w:hAnsiTheme="majorHAnsi" w:cs="Arial"/>
          <w:sz w:val="22"/>
          <w:szCs w:val="22"/>
        </w:rPr>
        <w:t>Committee</w:t>
      </w:r>
    </w:p>
    <w:p w14:paraId="71EDCE73" w14:textId="7DE7B63E" w:rsidR="00B74977" w:rsidRPr="00C459C4" w:rsidRDefault="00B74977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2010-201</w:t>
      </w:r>
      <w:r w:rsidR="006764DF" w:rsidRPr="00C459C4">
        <w:rPr>
          <w:rFonts w:asciiTheme="majorHAnsi" w:hAnsiTheme="majorHAnsi" w:cs="Arial"/>
          <w:sz w:val="22"/>
          <w:szCs w:val="22"/>
        </w:rPr>
        <w:t>2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SLHS Ad</w:t>
      </w:r>
      <w:r w:rsidR="00A5516E">
        <w:rPr>
          <w:rFonts w:asciiTheme="majorHAnsi" w:hAnsiTheme="majorHAnsi" w:cs="Arial"/>
          <w:sz w:val="22"/>
          <w:szCs w:val="22"/>
        </w:rPr>
        <w:t xml:space="preserve"> Hoc Clinical Software Committee</w:t>
      </w:r>
    </w:p>
    <w:p w14:paraId="4B160444" w14:textId="78DDDEE0" w:rsidR="00833664" w:rsidRPr="00C459C4" w:rsidRDefault="00833664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2008-2009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Graduate Committee</w:t>
      </w:r>
    </w:p>
    <w:p w14:paraId="26AE9386" w14:textId="1800FB14" w:rsidR="00C22909" w:rsidRPr="00C459C4" w:rsidRDefault="00C22909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2007-present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Promot</w:t>
      </w:r>
      <w:r w:rsidR="00A5516E">
        <w:rPr>
          <w:rFonts w:asciiTheme="majorHAnsi" w:hAnsiTheme="majorHAnsi" w:cs="Arial"/>
          <w:sz w:val="22"/>
          <w:szCs w:val="22"/>
        </w:rPr>
        <w:t>ion and Tenure Committee</w:t>
      </w:r>
    </w:p>
    <w:p w14:paraId="125E47F6" w14:textId="69468F4E" w:rsidR="00C22909" w:rsidRPr="00C459C4" w:rsidRDefault="003C1F7B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2006-2007</w:t>
      </w:r>
      <w:r w:rsidR="00C22909" w:rsidRPr="00C459C4">
        <w:rPr>
          <w:rFonts w:asciiTheme="majorHAnsi" w:hAnsiTheme="majorHAnsi" w:cs="Arial"/>
          <w:sz w:val="22"/>
          <w:szCs w:val="22"/>
        </w:rPr>
        <w:tab/>
      </w:r>
      <w:r w:rsidR="00C22909"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>M</w:t>
      </w:r>
      <w:r w:rsidR="00A5516E" w:rsidRPr="00C459C4">
        <w:rPr>
          <w:rFonts w:asciiTheme="majorHAnsi" w:hAnsiTheme="majorHAnsi" w:cs="Arial"/>
          <w:sz w:val="22"/>
          <w:szCs w:val="22"/>
        </w:rPr>
        <w:t>ember</w:t>
      </w:r>
      <w:r w:rsidR="00A5516E">
        <w:rPr>
          <w:rFonts w:asciiTheme="majorHAnsi" w:hAnsiTheme="majorHAnsi" w:cs="Arial"/>
          <w:sz w:val="22"/>
          <w:szCs w:val="22"/>
        </w:rPr>
        <w:t>,</w:t>
      </w:r>
      <w:r w:rsidR="00A5516E" w:rsidRPr="00C459C4">
        <w:rPr>
          <w:rFonts w:asciiTheme="majorHAnsi" w:hAnsiTheme="majorHAnsi" w:cs="Arial"/>
          <w:sz w:val="22"/>
          <w:szCs w:val="22"/>
        </w:rPr>
        <w:t xml:space="preserve"> </w:t>
      </w:r>
      <w:r w:rsidR="00C22909" w:rsidRPr="00C459C4">
        <w:rPr>
          <w:rFonts w:asciiTheme="majorHAnsi" w:hAnsiTheme="majorHAnsi" w:cs="Arial"/>
          <w:sz w:val="22"/>
          <w:szCs w:val="22"/>
        </w:rPr>
        <w:t>SLP Clinical Curriculum &amp; Standards Committee</w:t>
      </w:r>
    </w:p>
    <w:p w14:paraId="45FB5865" w14:textId="52F4A2DD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2006-2007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Graduate Committee</w:t>
      </w:r>
    </w:p>
    <w:p w14:paraId="567B0517" w14:textId="0E18D7F9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2003, 2004, 2006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Outstanding AUS Senior Selection Committee</w:t>
      </w:r>
    </w:p>
    <w:p w14:paraId="487F1A7F" w14:textId="5E529CC4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2005-2006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Chair, </w:t>
      </w:r>
      <w:r w:rsidRPr="00C459C4">
        <w:rPr>
          <w:rFonts w:asciiTheme="majorHAnsi" w:hAnsiTheme="majorHAnsi" w:cs="Arial"/>
          <w:sz w:val="22"/>
          <w:szCs w:val="22"/>
        </w:rPr>
        <w:t>SLP Clinical Curricu</w:t>
      </w:r>
      <w:r w:rsidR="00A5516E">
        <w:rPr>
          <w:rFonts w:asciiTheme="majorHAnsi" w:hAnsiTheme="majorHAnsi" w:cs="Arial"/>
          <w:sz w:val="22"/>
          <w:szCs w:val="22"/>
        </w:rPr>
        <w:t>lum &amp; Standards Committee</w:t>
      </w:r>
    </w:p>
    <w:p w14:paraId="4F285D7E" w14:textId="3C818BD9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2004-2005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SLP Clinical Curricul</w:t>
      </w:r>
      <w:r w:rsidR="00A5516E">
        <w:rPr>
          <w:rFonts w:asciiTheme="majorHAnsi" w:hAnsiTheme="majorHAnsi" w:cs="Arial"/>
          <w:sz w:val="22"/>
          <w:szCs w:val="22"/>
        </w:rPr>
        <w:t>um &amp; Standards Committee</w:t>
      </w:r>
    </w:p>
    <w:p w14:paraId="5A977F11" w14:textId="50DEE0D1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2004-2005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Faculty Search Committee</w:t>
      </w:r>
    </w:p>
    <w:p w14:paraId="00F29648" w14:textId="56FF187A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2004-2005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Zippy &amp; Sandy Ostroy Scholarship Committee</w:t>
      </w:r>
    </w:p>
    <w:p w14:paraId="757BF93B" w14:textId="135AD19F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2004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Ph.D. Recruitment Committee</w:t>
      </w:r>
    </w:p>
    <w:p w14:paraId="30154BAA" w14:textId="1E287750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2003-2004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Graduate Committee</w:t>
      </w:r>
    </w:p>
    <w:p w14:paraId="3C04881C" w14:textId="1175F488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2002-2003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Chair Review Committee</w:t>
      </w:r>
    </w:p>
    <w:p w14:paraId="14E65B5D" w14:textId="33681CD0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2002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Department Representative, </w:t>
      </w:r>
      <w:r w:rsidRPr="00C459C4">
        <w:rPr>
          <w:rFonts w:asciiTheme="majorHAnsi" w:hAnsiTheme="majorHAnsi" w:cs="Arial"/>
          <w:sz w:val="22"/>
          <w:szCs w:val="22"/>
        </w:rPr>
        <w:t>Golden Honors D</w:t>
      </w:r>
      <w:r w:rsidR="00A5516E">
        <w:rPr>
          <w:rFonts w:asciiTheme="majorHAnsi" w:hAnsiTheme="majorHAnsi" w:cs="Arial"/>
          <w:sz w:val="22"/>
          <w:szCs w:val="22"/>
        </w:rPr>
        <w:t>ay</w:t>
      </w:r>
    </w:p>
    <w:p w14:paraId="644BB34F" w14:textId="3EA158C0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2001-2003</w:t>
      </w:r>
      <w:r w:rsidRPr="00C459C4"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ab/>
      </w:r>
      <w:r w:rsidR="00A5516E">
        <w:rPr>
          <w:rFonts w:asciiTheme="majorHAnsi" w:hAnsiTheme="majorHAnsi" w:cs="Arial"/>
          <w:sz w:val="22"/>
          <w:szCs w:val="22"/>
        </w:rPr>
        <w:t xml:space="preserve">Member, </w:t>
      </w:r>
      <w:r w:rsidRPr="00C459C4">
        <w:rPr>
          <w:rFonts w:asciiTheme="majorHAnsi" w:hAnsiTheme="majorHAnsi" w:cs="Arial"/>
          <w:sz w:val="22"/>
          <w:szCs w:val="22"/>
        </w:rPr>
        <w:t>Un</w:t>
      </w:r>
      <w:r w:rsidR="00A5516E">
        <w:rPr>
          <w:rFonts w:asciiTheme="majorHAnsi" w:hAnsiTheme="majorHAnsi" w:cs="Arial"/>
          <w:sz w:val="22"/>
          <w:szCs w:val="22"/>
        </w:rPr>
        <w:t>dergraduate Curriculum Committee</w:t>
      </w:r>
    </w:p>
    <w:p w14:paraId="472AC433" w14:textId="77777777" w:rsidR="00E17D11" w:rsidRPr="00C459C4" w:rsidRDefault="00E17D11" w:rsidP="00BC1AA9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4EB5C4F3" w14:textId="77777777" w:rsidR="00FF3BFB" w:rsidRPr="00C459C4" w:rsidRDefault="00FF3BFB" w:rsidP="00BC1AA9">
      <w:pPr>
        <w:rPr>
          <w:rFonts w:asciiTheme="majorHAnsi" w:hAnsiTheme="majorHAnsi" w:cs="Arial"/>
          <w:b/>
          <w:bCs/>
          <w:sz w:val="22"/>
          <w:szCs w:val="22"/>
        </w:rPr>
      </w:pPr>
      <w:r w:rsidRPr="00C459C4">
        <w:rPr>
          <w:rFonts w:asciiTheme="majorHAnsi" w:hAnsiTheme="majorHAnsi" w:cs="Arial"/>
          <w:b/>
          <w:bCs/>
          <w:sz w:val="22"/>
          <w:szCs w:val="22"/>
        </w:rPr>
        <w:t>INTERDISCIPLINARY ACTIVITY</w:t>
      </w:r>
    </w:p>
    <w:p w14:paraId="59E1E9EC" w14:textId="29F37ED2" w:rsidR="00D604C2" w:rsidRDefault="00D604C2" w:rsidP="00BC1AA9">
      <w:pPr>
        <w:pStyle w:val="Heading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Faculty Member of Purdue Institute for Integrative Neuroscience</w:t>
      </w:r>
    </w:p>
    <w:p w14:paraId="2E5171C0" w14:textId="4AD7E770" w:rsidR="00FF3BFB" w:rsidRPr="00C459C4" w:rsidRDefault="00FF3BFB" w:rsidP="00BC1AA9">
      <w:pPr>
        <w:pStyle w:val="Heading2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Faculty Associate of the Center for Aging and the Life Course (CALC)</w:t>
      </w:r>
    </w:p>
    <w:p w14:paraId="05859391" w14:textId="77777777" w:rsidR="00FF3BFB" w:rsidRPr="00C459C4" w:rsidRDefault="00FF3BFB" w:rsidP="00BC1AA9">
      <w:pPr>
        <w:pStyle w:val="Heading2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Faculty Member of the Neuroscience Program</w:t>
      </w:r>
    </w:p>
    <w:p w14:paraId="4331EA0C" w14:textId="17DC3BC2" w:rsidR="00326281" w:rsidRDefault="00FF3BFB" w:rsidP="00DD07E5">
      <w:pPr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 xml:space="preserve">Member of Purdue Hearing/Acoustics Science and Engineering </w:t>
      </w:r>
    </w:p>
    <w:p w14:paraId="2F32E1B7" w14:textId="7D4100AC" w:rsidR="004175FF" w:rsidRDefault="004175FF" w:rsidP="00DD07E5">
      <w:pPr>
        <w:rPr>
          <w:rFonts w:asciiTheme="majorHAnsi" w:hAnsiTheme="majorHAnsi" w:cs="Arial"/>
          <w:sz w:val="22"/>
          <w:szCs w:val="22"/>
        </w:rPr>
      </w:pPr>
    </w:p>
    <w:p w14:paraId="31E7A26E" w14:textId="1DE69741" w:rsidR="009F241D" w:rsidRPr="00C459C4" w:rsidRDefault="009F241D" w:rsidP="009F241D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C459C4">
        <w:rPr>
          <w:rFonts w:asciiTheme="majorHAnsi" w:hAnsiTheme="majorHAnsi" w:cs="Arial"/>
          <w:b/>
          <w:sz w:val="22"/>
          <w:szCs w:val="22"/>
        </w:rPr>
        <w:t>NATIONAL/STATE</w:t>
      </w:r>
      <w:r>
        <w:rPr>
          <w:rFonts w:asciiTheme="majorHAnsi" w:hAnsiTheme="majorHAnsi" w:cs="Arial"/>
          <w:b/>
          <w:sz w:val="22"/>
          <w:szCs w:val="22"/>
        </w:rPr>
        <w:t>/COMMUNITY</w:t>
      </w:r>
      <w:r w:rsidRPr="00C459C4">
        <w:rPr>
          <w:rFonts w:asciiTheme="majorHAnsi" w:hAnsiTheme="majorHAnsi" w:cs="Arial"/>
          <w:b/>
          <w:sz w:val="22"/>
          <w:szCs w:val="22"/>
        </w:rPr>
        <w:t xml:space="preserve"> SERVICE WORK AND OTHER PROFESSIONAL ACTIVITIES</w:t>
      </w:r>
    </w:p>
    <w:p w14:paraId="1E4F362C" w14:textId="77777777" w:rsidR="009F241D" w:rsidRDefault="009F241D" w:rsidP="009F241D">
      <w:p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Entrepreneurship Activities</w:t>
      </w:r>
    </w:p>
    <w:p w14:paraId="5FDDF226" w14:textId="77777777" w:rsidR="009F241D" w:rsidRPr="00216F93" w:rsidRDefault="009F241D" w:rsidP="009F241D">
      <w:pPr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2013</w:t>
      </w:r>
      <w:r w:rsidRPr="00216F93">
        <w:rPr>
          <w:rFonts w:asciiTheme="majorHAnsi" w:hAnsiTheme="majorHAnsi" w:cs="Arial"/>
          <w:snapToGrid w:val="0"/>
          <w:sz w:val="22"/>
          <w:szCs w:val="22"/>
        </w:rPr>
        <w:t>-present</w:t>
      </w:r>
      <w:r w:rsidRPr="00216F93">
        <w:rPr>
          <w:rFonts w:asciiTheme="majorHAnsi" w:hAnsiTheme="majorHAnsi" w:cs="Arial"/>
          <w:snapToGrid w:val="0"/>
          <w:sz w:val="22"/>
          <w:szCs w:val="22"/>
        </w:rPr>
        <w:tab/>
        <w:t>Founder and Chief Technical Officer for SpeechVive, Inc.</w:t>
      </w:r>
    </w:p>
    <w:p w14:paraId="609F9689" w14:textId="77777777" w:rsidR="009F241D" w:rsidRDefault="009F241D" w:rsidP="009F241D">
      <w:pPr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655EF3D6" w14:textId="77777777" w:rsidR="009F241D" w:rsidRPr="00C459C4" w:rsidRDefault="009F241D" w:rsidP="009F241D">
      <w:pPr>
        <w:rPr>
          <w:rFonts w:asciiTheme="majorHAnsi" w:hAnsiTheme="majorHAnsi" w:cs="Arial"/>
          <w:b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b/>
          <w:snapToGrid w:val="0"/>
          <w:sz w:val="22"/>
          <w:szCs w:val="22"/>
        </w:rPr>
        <w:t>Professional Organization Service</w:t>
      </w:r>
    </w:p>
    <w:p w14:paraId="06BD526E" w14:textId="6130C4B3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2017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Committee Member, Motor Speech Platform Planning Committee, American Sp</w:t>
      </w:r>
      <w:r>
        <w:rPr>
          <w:rFonts w:asciiTheme="majorHAnsi" w:hAnsiTheme="majorHAnsi" w:cs="Arial"/>
          <w:snapToGrid w:val="0"/>
          <w:sz w:val="22"/>
          <w:szCs w:val="22"/>
        </w:rPr>
        <w:t>eech-Language-Hearing Association Convention in 2017</w:t>
      </w:r>
    </w:p>
    <w:p w14:paraId="280FF8D7" w14:textId="77777777" w:rsidR="009F241D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2016</w:t>
      </w:r>
      <w:r>
        <w:rPr>
          <w:rFonts w:asciiTheme="majorHAnsi" w:hAnsiTheme="majorHAnsi" w:cs="Arial"/>
          <w:snapToGrid w:val="0"/>
          <w:sz w:val="22"/>
          <w:szCs w:val="22"/>
        </w:rPr>
        <w:tab/>
        <w:t>Planning Committee and Senior Grant Reviewer, American Speech-Language-Hearing Association Grant Review and Reviewer Training Program</w:t>
      </w:r>
    </w:p>
    <w:p w14:paraId="07CA1066" w14:textId="77777777" w:rsidR="009F241D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lastRenderedPageBreak/>
        <w:t>2016-2018</w:t>
      </w:r>
      <w:r>
        <w:rPr>
          <w:rFonts w:asciiTheme="majorHAnsi" w:hAnsiTheme="majorHAnsi" w:cs="Arial"/>
          <w:snapToGrid w:val="0"/>
          <w:sz w:val="22"/>
          <w:szCs w:val="22"/>
        </w:rPr>
        <w:tab/>
        <w:t>Planning Committee and Faculty, American Speech-Language-Hearing Association Lessons for Success Program</w:t>
      </w:r>
    </w:p>
    <w:p w14:paraId="6DE3C6AF" w14:textId="77777777" w:rsidR="009F241D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2016-2017</w:t>
      </w:r>
      <w:r>
        <w:rPr>
          <w:rFonts w:asciiTheme="majorHAnsi" w:hAnsiTheme="majorHAnsi" w:cs="Arial"/>
          <w:snapToGrid w:val="0"/>
          <w:sz w:val="22"/>
          <w:szCs w:val="22"/>
        </w:rPr>
        <w:tab/>
        <w:t>Academy of Neurologic Communication Disorders and Sciences (ANCDS) Evidence-Based Practice Dysarthria Writing Committee</w:t>
      </w:r>
    </w:p>
    <w:p w14:paraId="564A192A" w14:textId="77777777" w:rsidR="009F241D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2016-2017</w:t>
      </w:r>
      <w:r>
        <w:rPr>
          <w:rFonts w:asciiTheme="majorHAnsi" w:hAnsiTheme="majorHAnsi" w:cs="Arial"/>
          <w:snapToGrid w:val="0"/>
          <w:sz w:val="22"/>
          <w:szCs w:val="22"/>
        </w:rPr>
        <w:tab/>
        <w:t>Planning Committee, Educational Seminar for Speech-Language Pathologists, Parkinson’s Disease Foundation</w:t>
      </w:r>
    </w:p>
    <w:p w14:paraId="73B4482E" w14:textId="77777777" w:rsidR="009F241D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2016-2018</w:t>
      </w:r>
      <w:r>
        <w:rPr>
          <w:rFonts w:asciiTheme="majorHAnsi" w:hAnsiTheme="majorHAnsi" w:cs="Arial"/>
          <w:snapToGrid w:val="0"/>
          <w:sz w:val="22"/>
          <w:szCs w:val="22"/>
        </w:rPr>
        <w:tab/>
        <w:t>Committee Member, American Speech-Language-Hearing Association Research and Scientific Affairs Committee</w:t>
      </w:r>
    </w:p>
    <w:p w14:paraId="66420A70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2013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Committee Member, Motor Speech Platform Planning Committee, American Sp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eech-Language-Hearing Association Convention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in 2013</w:t>
      </w:r>
    </w:p>
    <w:p w14:paraId="0E97631A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2013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Planned invited panel for Motor Speech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in 2013</w:t>
      </w:r>
    </w:p>
    <w:p w14:paraId="60C18BF3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2011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Invited Participant, Seeing Speech Planning Workshop, NSF Funded International Working Group, October 2011 near Tucson, Arizona</w:t>
      </w:r>
    </w:p>
    <w:p w14:paraId="7C22C942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2010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>Committee Member, Motor Speech Platform Planning Committee, American Sp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eech-Language-Hearing Association Convention 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>in 2010</w:t>
      </w:r>
    </w:p>
    <w:p w14:paraId="5D8FDCF7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2009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Planned invited panel for Speech Science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in 2009</w:t>
      </w:r>
    </w:p>
    <w:p w14:paraId="731CD076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2009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Committee Member, Speech Science Platform Planning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for 2009</w:t>
      </w:r>
    </w:p>
    <w:p w14:paraId="33762BD0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2008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Committee Member, Motor Speech Disorders in Children and Adults Platform Planning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for 2008</w:t>
      </w:r>
    </w:p>
    <w:p w14:paraId="577BA899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2007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Co-planned invited panel for Speech Science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in 2007</w:t>
      </w:r>
    </w:p>
    <w:p w14:paraId="3DFFCDD9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2007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Committee Member, Speech Science Platform Planning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for 2007</w:t>
      </w:r>
    </w:p>
    <w:p w14:paraId="1988D6A0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snapToGrid w:val="0"/>
          <w:sz w:val="22"/>
          <w:szCs w:val="22"/>
        </w:rPr>
      </w:pPr>
      <w:r w:rsidRPr="00C459C4">
        <w:rPr>
          <w:rFonts w:asciiTheme="majorHAnsi" w:hAnsiTheme="majorHAnsi" w:cs="Arial"/>
          <w:snapToGrid w:val="0"/>
          <w:sz w:val="22"/>
          <w:szCs w:val="22"/>
        </w:rPr>
        <w:t>2002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ab/>
        <w:t xml:space="preserve">Planned invited panel for Speech Science Committee, American Speech-Language-Hearing Association </w:t>
      </w:r>
      <w:r>
        <w:rPr>
          <w:rFonts w:asciiTheme="majorHAnsi" w:hAnsiTheme="majorHAnsi" w:cs="Arial"/>
          <w:snapToGrid w:val="0"/>
          <w:sz w:val="22"/>
          <w:szCs w:val="22"/>
        </w:rPr>
        <w:t>Convention</w:t>
      </w:r>
      <w:r w:rsidRPr="00C459C4">
        <w:rPr>
          <w:rFonts w:asciiTheme="majorHAnsi" w:hAnsiTheme="majorHAnsi" w:cs="Arial"/>
          <w:snapToGrid w:val="0"/>
          <w:sz w:val="22"/>
          <w:szCs w:val="22"/>
        </w:rPr>
        <w:t xml:space="preserve"> in 2002</w:t>
      </w:r>
    </w:p>
    <w:p w14:paraId="319E74F8" w14:textId="77777777" w:rsidR="009F241D" w:rsidRPr="00C459C4" w:rsidRDefault="009F241D" w:rsidP="009F241D">
      <w:pPr>
        <w:ind w:left="1440" w:hanging="1440"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26FA1474" w14:textId="2816BB6C" w:rsidR="009F241D" w:rsidRPr="00C459C4" w:rsidRDefault="009F241D" w:rsidP="009F241D">
      <w:p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Community</w:t>
      </w:r>
      <w:r w:rsidRPr="00C459C4">
        <w:rPr>
          <w:rFonts w:asciiTheme="majorHAnsi" w:hAnsiTheme="majorHAnsi" w:cs="Arial"/>
          <w:b/>
          <w:snapToGrid w:val="0"/>
          <w:sz w:val="22"/>
          <w:szCs w:val="22"/>
        </w:rPr>
        <w:t xml:space="preserve"> Service</w:t>
      </w:r>
    </w:p>
    <w:p w14:paraId="31005819" w14:textId="7DB7769F" w:rsidR="009F241D" w:rsidRDefault="009F241D" w:rsidP="009F241D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2017-present</w:t>
      </w:r>
      <w:r>
        <w:rPr>
          <w:rFonts w:asciiTheme="majorHAnsi" w:hAnsiTheme="majorHAnsi" w:cs="Arial"/>
          <w:sz w:val="22"/>
          <w:szCs w:val="22"/>
        </w:rPr>
        <w:tab/>
        <w:t>Medical Advisory Board member, Rocksteady Boxing</w:t>
      </w:r>
    </w:p>
    <w:p w14:paraId="62EF6F1E" w14:textId="58CF498C" w:rsidR="009F241D" w:rsidRPr="00C459C4" w:rsidRDefault="009F241D" w:rsidP="009F241D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 w:rsidRPr="00C459C4">
        <w:rPr>
          <w:rFonts w:asciiTheme="majorHAnsi" w:hAnsiTheme="majorHAnsi" w:cs="Arial"/>
          <w:sz w:val="22"/>
          <w:szCs w:val="22"/>
        </w:rPr>
        <w:t>2005-present</w:t>
      </w:r>
      <w:r w:rsidRPr="00C459C4">
        <w:rPr>
          <w:rFonts w:asciiTheme="majorHAnsi" w:hAnsiTheme="majorHAnsi" w:cs="Arial"/>
          <w:sz w:val="22"/>
          <w:szCs w:val="22"/>
        </w:rPr>
        <w:tab/>
        <w:t>Development</w:t>
      </w:r>
      <w:r>
        <w:rPr>
          <w:rFonts w:asciiTheme="majorHAnsi" w:hAnsiTheme="majorHAnsi" w:cs="Arial"/>
          <w:sz w:val="22"/>
          <w:szCs w:val="22"/>
        </w:rPr>
        <w:t xml:space="preserve"> and management</w:t>
      </w:r>
      <w:r w:rsidRPr="00C459C4">
        <w:rPr>
          <w:rFonts w:asciiTheme="majorHAnsi" w:hAnsiTheme="majorHAnsi" w:cs="Arial"/>
          <w:sz w:val="22"/>
          <w:szCs w:val="22"/>
        </w:rPr>
        <w:t xml:space="preserve"> of Parkinson’s disease </w:t>
      </w:r>
      <w:r>
        <w:rPr>
          <w:rFonts w:asciiTheme="majorHAnsi" w:hAnsiTheme="majorHAnsi" w:cs="Arial"/>
          <w:sz w:val="22"/>
          <w:szCs w:val="22"/>
        </w:rPr>
        <w:t xml:space="preserve">education and </w:t>
      </w:r>
      <w:r w:rsidRPr="00C459C4">
        <w:rPr>
          <w:rFonts w:asciiTheme="majorHAnsi" w:hAnsiTheme="majorHAnsi" w:cs="Arial"/>
          <w:sz w:val="22"/>
          <w:szCs w:val="22"/>
        </w:rPr>
        <w:t>support group in West Lafayette. The group provides support for individuals with Parkinson’s disease</w:t>
      </w:r>
      <w:r>
        <w:rPr>
          <w:rFonts w:asciiTheme="majorHAnsi" w:hAnsiTheme="majorHAnsi" w:cs="Arial"/>
          <w:sz w:val="22"/>
          <w:szCs w:val="22"/>
        </w:rPr>
        <w:t xml:space="preserve"> and their caregivers</w:t>
      </w:r>
      <w:r w:rsidRPr="00C459C4">
        <w:rPr>
          <w:rFonts w:asciiTheme="majorHAnsi" w:hAnsiTheme="majorHAnsi" w:cs="Arial"/>
          <w:sz w:val="22"/>
          <w:szCs w:val="22"/>
        </w:rPr>
        <w:t xml:space="preserve"> in the</w:t>
      </w:r>
      <w:r>
        <w:rPr>
          <w:rFonts w:asciiTheme="majorHAnsi" w:hAnsiTheme="majorHAnsi" w:cs="Arial"/>
          <w:sz w:val="22"/>
          <w:szCs w:val="22"/>
        </w:rPr>
        <w:t xml:space="preserve"> local</w:t>
      </w:r>
      <w:r w:rsidRPr="00C459C4">
        <w:rPr>
          <w:rFonts w:asciiTheme="majorHAnsi" w:hAnsiTheme="majorHAnsi" w:cs="Arial"/>
          <w:sz w:val="22"/>
          <w:szCs w:val="22"/>
        </w:rPr>
        <w:t xml:space="preserve"> area, experience for students in the clinic, and access to a patient population for research. </w:t>
      </w:r>
      <w:r>
        <w:rPr>
          <w:rFonts w:asciiTheme="majorHAnsi" w:hAnsiTheme="majorHAnsi" w:cs="Arial"/>
          <w:sz w:val="22"/>
          <w:szCs w:val="22"/>
        </w:rPr>
        <w:t>I</w:t>
      </w:r>
      <w:r w:rsidRPr="00C459C4">
        <w:rPr>
          <w:rFonts w:asciiTheme="majorHAnsi" w:hAnsiTheme="majorHAnsi" w:cs="Arial"/>
          <w:sz w:val="22"/>
          <w:szCs w:val="22"/>
        </w:rPr>
        <w:t xml:space="preserve"> plan guest speakers for each monthly meeting, plan for g</w:t>
      </w:r>
      <w:r>
        <w:rPr>
          <w:rFonts w:asciiTheme="majorHAnsi" w:hAnsiTheme="majorHAnsi" w:cs="Arial"/>
          <w:sz w:val="22"/>
          <w:szCs w:val="22"/>
        </w:rPr>
        <w:t xml:space="preserve">roup discussion, and handle </w:t>
      </w:r>
      <w:r w:rsidRPr="00C459C4">
        <w:rPr>
          <w:rFonts w:asciiTheme="majorHAnsi" w:hAnsiTheme="majorHAnsi" w:cs="Arial"/>
          <w:sz w:val="22"/>
          <w:szCs w:val="22"/>
        </w:rPr>
        <w:t xml:space="preserve">administration of the group.  </w:t>
      </w:r>
    </w:p>
    <w:p w14:paraId="1686CEF5" w14:textId="77777777" w:rsidR="009F241D" w:rsidRPr="00C459C4" w:rsidRDefault="009F241D" w:rsidP="009F241D">
      <w:pPr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4CBE468C" w14:textId="77777777" w:rsidR="009F241D" w:rsidRPr="00C459C4" w:rsidRDefault="009F241D" w:rsidP="009F241D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Clinical</w:t>
      </w:r>
      <w:r w:rsidRPr="00C459C4">
        <w:rPr>
          <w:rFonts w:asciiTheme="majorHAnsi" w:hAnsiTheme="majorHAnsi" w:cs="Arial"/>
          <w:b/>
          <w:sz w:val="22"/>
          <w:szCs w:val="22"/>
        </w:rPr>
        <w:t xml:space="preserve"> Training</w:t>
      </w:r>
    </w:p>
    <w:p w14:paraId="3AA555E1" w14:textId="0A9CDFC9" w:rsidR="009F241D" w:rsidRPr="00C459C4" w:rsidRDefault="009F241D" w:rsidP="009F241D">
      <w:pPr>
        <w:pStyle w:val="BodyTextIndent"/>
        <w:tabs>
          <w:tab w:val="left" w:pos="360"/>
        </w:tabs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2009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LSVT® LOUD Certified</w:t>
      </w:r>
    </w:p>
    <w:p w14:paraId="73DC7D97" w14:textId="1BFB3219" w:rsidR="009F241D" w:rsidRPr="00C459C4" w:rsidRDefault="009F241D" w:rsidP="009F241D">
      <w:pPr>
        <w:pStyle w:val="BodyTextIndent"/>
        <w:tabs>
          <w:tab w:val="left" w:pos="360"/>
        </w:tabs>
        <w:ind w:left="2160" w:hanging="21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1998</w:t>
      </w:r>
      <w:r>
        <w:rPr>
          <w:rFonts w:asciiTheme="majorHAnsi" w:hAnsiTheme="majorHAnsi" w:cs="Arial"/>
          <w:sz w:val="22"/>
          <w:szCs w:val="22"/>
        </w:rPr>
        <w:tab/>
      </w:r>
      <w:r w:rsidRPr="00C459C4">
        <w:rPr>
          <w:rFonts w:asciiTheme="majorHAnsi" w:hAnsiTheme="majorHAnsi" w:cs="Arial"/>
          <w:sz w:val="22"/>
          <w:szCs w:val="22"/>
        </w:rPr>
        <w:t>Laryngo-endo-stroboscopic examination of the larynx.  Workshop, Vanderbilt University, Nashv</w:t>
      </w:r>
      <w:r>
        <w:rPr>
          <w:rFonts w:asciiTheme="majorHAnsi" w:hAnsiTheme="majorHAnsi" w:cs="Arial"/>
          <w:sz w:val="22"/>
          <w:szCs w:val="22"/>
        </w:rPr>
        <w:t>ille, Tennessee</w:t>
      </w:r>
    </w:p>
    <w:p w14:paraId="41C3B933" w14:textId="77777777" w:rsidR="009F241D" w:rsidRDefault="009F241D" w:rsidP="00DD07E5">
      <w:pPr>
        <w:rPr>
          <w:rFonts w:asciiTheme="majorHAnsi" w:hAnsiTheme="majorHAnsi" w:cs="Arial"/>
          <w:sz w:val="22"/>
          <w:szCs w:val="22"/>
        </w:rPr>
      </w:pPr>
    </w:p>
    <w:p w14:paraId="71C8228C" w14:textId="77777777" w:rsidR="004A088B" w:rsidRDefault="004A088B" w:rsidP="00DD07E5">
      <w:pPr>
        <w:rPr>
          <w:rFonts w:asciiTheme="majorHAnsi" w:hAnsiTheme="majorHAnsi" w:cs="Arial"/>
          <w:sz w:val="22"/>
          <w:szCs w:val="22"/>
        </w:rPr>
      </w:pPr>
    </w:p>
    <w:p w14:paraId="25E236CB" w14:textId="77777777" w:rsidR="004A088B" w:rsidRDefault="004A088B" w:rsidP="00DD07E5">
      <w:pPr>
        <w:rPr>
          <w:rFonts w:asciiTheme="majorHAnsi" w:hAnsiTheme="majorHAnsi" w:cs="Arial"/>
          <w:sz w:val="22"/>
          <w:szCs w:val="22"/>
        </w:rPr>
      </w:pPr>
    </w:p>
    <w:p w14:paraId="725CCCCE" w14:textId="77777777" w:rsidR="004A088B" w:rsidRDefault="004A088B" w:rsidP="00DD07E5">
      <w:pPr>
        <w:rPr>
          <w:rFonts w:asciiTheme="majorHAnsi" w:hAnsiTheme="majorHAnsi" w:cs="Arial"/>
          <w:sz w:val="22"/>
          <w:szCs w:val="22"/>
        </w:rPr>
      </w:pPr>
    </w:p>
    <w:p w14:paraId="4F1989DE" w14:textId="77777777" w:rsidR="00B430E1" w:rsidRDefault="00B430E1" w:rsidP="00DD07E5">
      <w:pPr>
        <w:rPr>
          <w:rFonts w:asciiTheme="majorHAnsi" w:hAnsiTheme="majorHAnsi" w:cs="Arial"/>
          <w:sz w:val="22"/>
          <w:szCs w:val="22"/>
        </w:rPr>
      </w:pPr>
    </w:p>
    <w:p w14:paraId="3CF82DFA" w14:textId="77777777" w:rsidR="00B430E1" w:rsidRDefault="00B430E1" w:rsidP="00DD07E5">
      <w:pPr>
        <w:rPr>
          <w:rFonts w:asciiTheme="majorHAnsi" w:hAnsiTheme="majorHAnsi" w:cs="Arial"/>
          <w:sz w:val="22"/>
          <w:szCs w:val="22"/>
        </w:rPr>
      </w:pPr>
    </w:p>
    <w:p w14:paraId="4B70D99A" w14:textId="33F89A35" w:rsidR="00B55A14" w:rsidRPr="00C459C4" w:rsidRDefault="00154181" w:rsidP="00DD07E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B55A14" w:rsidRPr="00C459C4">
        <w:rPr>
          <w:rFonts w:asciiTheme="majorHAnsi" w:hAnsiTheme="majorHAnsi" w:cs="Arial"/>
          <w:sz w:val="22"/>
          <w:szCs w:val="22"/>
        </w:rPr>
        <w:t xml:space="preserve">ev. </w:t>
      </w:r>
      <w:r w:rsidR="00FB326B">
        <w:rPr>
          <w:rFonts w:asciiTheme="majorHAnsi" w:hAnsiTheme="majorHAnsi" w:cs="Arial"/>
          <w:sz w:val="22"/>
          <w:szCs w:val="22"/>
        </w:rPr>
        <w:t>0</w:t>
      </w:r>
      <w:r w:rsidR="004A4940">
        <w:rPr>
          <w:rFonts w:asciiTheme="majorHAnsi" w:hAnsiTheme="majorHAnsi" w:cs="Arial"/>
          <w:sz w:val="22"/>
          <w:szCs w:val="22"/>
        </w:rPr>
        <w:t>5</w:t>
      </w:r>
      <w:r w:rsidR="00FF3DD3">
        <w:rPr>
          <w:rFonts w:asciiTheme="majorHAnsi" w:hAnsiTheme="majorHAnsi" w:cs="Arial"/>
          <w:sz w:val="22"/>
          <w:szCs w:val="22"/>
        </w:rPr>
        <w:t>/</w:t>
      </w:r>
      <w:r w:rsidR="009F241D">
        <w:rPr>
          <w:rFonts w:asciiTheme="majorHAnsi" w:hAnsiTheme="majorHAnsi" w:cs="Arial"/>
          <w:sz w:val="22"/>
          <w:szCs w:val="22"/>
        </w:rPr>
        <w:t>20</w:t>
      </w:r>
      <w:r w:rsidR="00FF3DD3">
        <w:rPr>
          <w:rFonts w:asciiTheme="majorHAnsi" w:hAnsiTheme="majorHAnsi" w:cs="Arial"/>
          <w:sz w:val="22"/>
          <w:szCs w:val="22"/>
        </w:rPr>
        <w:t>17</w:t>
      </w:r>
    </w:p>
    <w:sectPr w:rsidR="00B55A14" w:rsidRPr="00C459C4" w:rsidSect="00114B7A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45F38" w14:textId="77777777" w:rsidR="00211B2B" w:rsidRDefault="00211B2B">
      <w:r>
        <w:separator/>
      </w:r>
    </w:p>
  </w:endnote>
  <w:endnote w:type="continuationSeparator" w:id="0">
    <w:p w14:paraId="46A3BEA9" w14:textId="77777777" w:rsidR="00211B2B" w:rsidRDefault="0021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DE53" w14:textId="295E75C1" w:rsidR="009A2697" w:rsidRDefault="009A269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285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5CB9" w14:textId="176F5D15" w:rsidR="009A2697" w:rsidRDefault="009A269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285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B245" w14:textId="77777777" w:rsidR="00211B2B" w:rsidRDefault="00211B2B">
      <w:r>
        <w:separator/>
      </w:r>
    </w:p>
  </w:footnote>
  <w:footnote w:type="continuationSeparator" w:id="0">
    <w:p w14:paraId="687332A1" w14:textId="77777777" w:rsidR="00211B2B" w:rsidRDefault="0021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7A9D" w14:textId="77777777" w:rsidR="009A2697" w:rsidRDefault="009A2697">
    <w:pPr>
      <w:pStyle w:val="Header"/>
    </w:pPr>
    <w:r>
      <w:t>Huber, Jessica E.</w:t>
    </w:r>
    <w:r>
      <w:tab/>
    </w:r>
    <w:r>
      <w:tab/>
      <w:t>Curriculum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44"/>
    <w:multiLevelType w:val="hybridMultilevel"/>
    <w:tmpl w:val="AF8C28AA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D7EBB"/>
    <w:multiLevelType w:val="hybridMultilevel"/>
    <w:tmpl w:val="0C52017C"/>
    <w:lvl w:ilvl="0" w:tplc="F7CCD5DC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82DB6"/>
    <w:multiLevelType w:val="hybridMultilevel"/>
    <w:tmpl w:val="CD74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BF5"/>
    <w:multiLevelType w:val="hybridMultilevel"/>
    <w:tmpl w:val="EDB26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F088D"/>
    <w:multiLevelType w:val="hybridMultilevel"/>
    <w:tmpl w:val="83D401F4"/>
    <w:lvl w:ilvl="0" w:tplc="338CD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01BF"/>
    <w:multiLevelType w:val="hybridMultilevel"/>
    <w:tmpl w:val="C3C28A44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9276A6"/>
    <w:multiLevelType w:val="hybridMultilevel"/>
    <w:tmpl w:val="23D2AA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8265F"/>
    <w:multiLevelType w:val="hybridMultilevel"/>
    <w:tmpl w:val="7B724B46"/>
    <w:lvl w:ilvl="0" w:tplc="EDB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81BF1"/>
    <w:multiLevelType w:val="hybridMultilevel"/>
    <w:tmpl w:val="5DE8E986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169BF"/>
    <w:multiLevelType w:val="hybridMultilevel"/>
    <w:tmpl w:val="42ECBC88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B642E9"/>
    <w:multiLevelType w:val="multilevel"/>
    <w:tmpl w:val="ABB23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A527C"/>
    <w:multiLevelType w:val="hybridMultilevel"/>
    <w:tmpl w:val="2E5CDEEE"/>
    <w:lvl w:ilvl="0" w:tplc="AB008F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374FD"/>
    <w:multiLevelType w:val="hybridMultilevel"/>
    <w:tmpl w:val="B280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214"/>
    <w:multiLevelType w:val="hybridMultilevel"/>
    <w:tmpl w:val="860864AC"/>
    <w:lvl w:ilvl="0" w:tplc="C046D31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867B5"/>
    <w:multiLevelType w:val="hybridMultilevel"/>
    <w:tmpl w:val="0A70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92C8D"/>
    <w:multiLevelType w:val="hybridMultilevel"/>
    <w:tmpl w:val="A54A7D0E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7C1BBC"/>
    <w:multiLevelType w:val="hybridMultilevel"/>
    <w:tmpl w:val="7EBECE8E"/>
    <w:lvl w:ilvl="0" w:tplc="EDB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B0752A"/>
    <w:multiLevelType w:val="hybridMultilevel"/>
    <w:tmpl w:val="1AEE9E5E"/>
    <w:lvl w:ilvl="0" w:tplc="730AB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32C0BBE"/>
    <w:multiLevelType w:val="multilevel"/>
    <w:tmpl w:val="6350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0108B"/>
    <w:multiLevelType w:val="hybridMultilevel"/>
    <w:tmpl w:val="8996B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C26932"/>
    <w:multiLevelType w:val="hybridMultilevel"/>
    <w:tmpl w:val="F15E4A76"/>
    <w:lvl w:ilvl="0" w:tplc="3584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F2571"/>
    <w:multiLevelType w:val="hybridMultilevel"/>
    <w:tmpl w:val="2D6E302C"/>
    <w:lvl w:ilvl="0" w:tplc="EDB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D46D2D"/>
    <w:multiLevelType w:val="singleLevel"/>
    <w:tmpl w:val="515CC3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3E443FE"/>
    <w:multiLevelType w:val="hybridMultilevel"/>
    <w:tmpl w:val="4DF8B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3827C5"/>
    <w:multiLevelType w:val="hybridMultilevel"/>
    <w:tmpl w:val="EA32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E07FB"/>
    <w:multiLevelType w:val="hybridMultilevel"/>
    <w:tmpl w:val="B5F2A1DA"/>
    <w:lvl w:ilvl="0" w:tplc="EDB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25"/>
  </w:num>
  <w:num w:numId="5">
    <w:abstractNumId w:val="10"/>
  </w:num>
  <w:num w:numId="6">
    <w:abstractNumId w:val="21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8"/>
  </w:num>
  <w:num w:numId="13">
    <w:abstractNumId w:val="8"/>
  </w:num>
  <w:num w:numId="14">
    <w:abstractNumId w:val="24"/>
  </w:num>
  <w:num w:numId="15">
    <w:abstractNumId w:val="12"/>
  </w:num>
  <w:num w:numId="16">
    <w:abstractNumId w:val="13"/>
  </w:num>
  <w:num w:numId="17">
    <w:abstractNumId w:val="20"/>
  </w:num>
  <w:num w:numId="18">
    <w:abstractNumId w:val="17"/>
  </w:num>
  <w:num w:numId="19">
    <w:abstractNumId w:val="15"/>
  </w:num>
  <w:num w:numId="20">
    <w:abstractNumId w:val="3"/>
  </w:num>
  <w:num w:numId="21">
    <w:abstractNumId w:val="22"/>
  </w:num>
  <w:num w:numId="22">
    <w:abstractNumId w:val="6"/>
  </w:num>
  <w:num w:numId="23">
    <w:abstractNumId w:val="14"/>
  </w:num>
  <w:num w:numId="24">
    <w:abstractNumId w:val="19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3"/>
    <w:rsid w:val="00004AFD"/>
    <w:rsid w:val="00010563"/>
    <w:rsid w:val="00011204"/>
    <w:rsid w:val="0001151E"/>
    <w:rsid w:val="00011BE3"/>
    <w:rsid w:val="00016053"/>
    <w:rsid w:val="00023913"/>
    <w:rsid w:val="000340E3"/>
    <w:rsid w:val="00040F45"/>
    <w:rsid w:val="00041CE1"/>
    <w:rsid w:val="0004507A"/>
    <w:rsid w:val="00046C6C"/>
    <w:rsid w:val="00050EDF"/>
    <w:rsid w:val="00051C78"/>
    <w:rsid w:val="00052197"/>
    <w:rsid w:val="000541B8"/>
    <w:rsid w:val="00057A12"/>
    <w:rsid w:val="000619AE"/>
    <w:rsid w:val="000634E8"/>
    <w:rsid w:val="00064505"/>
    <w:rsid w:val="0006669A"/>
    <w:rsid w:val="00075E5C"/>
    <w:rsid w:val="000770B4"/>
    <w:rsid w:val="000771F4"/>
    <w:rsid w:val="000875C6"/>
    <w:rsid w:val="00094072"/>
    <w:rsid w:val="000A168D"/>
    <w:rsid w:val="000A2915"/>
    <w:rsid w:val="000A43AC"/>
    <w:rsid w:val="000B262D"/>
    <w:rsid w:val="000B47AC"/>
    <w:rsid w:val="000B509C"/>
    <w:rsid w:val="000B5691"/>
    <w:rsid w:val="000B7FD5"/>
    <w:rsid w:val="000C0553"/>
    <w:rsid w:val="000C1EDC"/>
    <w:rsid w:val="000C4206"/>
    <w:rsid w:val="000C7A4F"/>
    <w:rsid w:val="000D622F"/>
    <w:rsid w:val="000D6299"/>
    <w:rsid w:val="000D6496"/>
    <w:rsid w:val="000E0949"/>
    <w:rsid w:val="000E0984"/>
    <w:rsid w:val="000E0D3A"/>
    <w:rsid w:val="000E2E50"/>
    <w:rsid w:val="000F2FC4"/>
    <w:rsid w:val="000F5C39"/>
    <w:rsid w:val="00100A01"/>
    <w:rsid w:val="00100CDE"/>
    <w:rsid w:val="00101854"/>
    <w:rsid w:val="00103707"/>
    <w:rsid w:val="0010545A"/>
    <w:rsid w:val="001064FC"/>
    <w:rsid w:val="00114B7A"/>
    <w:rsid w:val="001167DE"/>
    <w:rsid w:val="00121B39"/>
    <w:rsid w:val="00125D11"/>
    <w:rsid w:val="00130BD7"/>
    <w:rsid w:val="00131216"/>
    <w:rsid w:val="00131368"/>
    <w:rsid w:val="00132117"/>
    <w:rsid w:val="00133029"/>
    <w:rsid w:val="00141952"/>
    <w:rsid w:val="00144EF3"/>
    <w:rsid w:val="001517DF"/>
    <w:rsid w:val="00154181"/>
    <w:rsid w:val="00155442"/>
    <w:rsid w:val="001637E6"/>
    <w:rsid w:val="00164A69"/>
    <w:rsid w:val="0017044C"/>
    <w:rsid w:val="001716E1"/>
    <w:rsid w:val="0017563C"/>
    <w:rsid w:val="00175A78"/>
    <w:rsid w:val="00177302"/>
    <w:rsid w:val="00180AD0"/>
    <w:rsid w:val="001813E8"/>
    <w:rsid w:val="00181885"/>
    <w:rsid w:val="00182F8A"/>
    <w:rsid w:val="00194EAA"/>
    <w:rsid w:val="00196984"/>
    <w:rsid w:val="001A4515"/>
    <w:rsid w:val="001B49D1"/>
    <w:rsid w:val="001B5822"/>
    <w:rsid w:val="001C19FF"/>
    <w:rsid w:val="001D42E9"/>
    <w:rsid w:val="001E146A"/>
    <w:rsid w:val="001E4D32"/>
    <w:rsid w:val="001F34DF"/>
    <w:rsid w:val="001F6400"/>
    <w:rsid w:val="001F7ED6"/>
    <w:rsid w:val="0020017D"/>
    <w:rsid w:val="00206082"/>
    <w:rsid w:val="00206CC7"/>
    <w:rsid w:val="00211B2B"/>
    <w:rsid w:val="00212ABB"/>
    <w:rsid w:val="002134DD"/>
    <w:rsid w:val="00216F93"/>
    <w:rsid w:val="00217546"/>
    <w:rsid w:val="00217D1C"/>
    <w:rsid w:val="002233AA"/>
    <w:rsid w:val="00223AEA"/>
    <w:rsid w:val="002311B3"/>
    <w:rsid w:val="002334C3"/>
    <w:rsid w:val="00236DAC"/>
    <w:rsid w:val="00237D28"/>
    <w:rsid w:val="00241D0D"/>
    <w:rsid w:val="002472F6"/>
    <w:rsid w:val="00252BB6"/>
    <w:rsid w:val="0025360E"/>
    <w:rsid w:val="00255592"/>
    <w:rsid w:val="0025568A"/>
    <w:rsid w:val="00263566"/>
    <w:rsid w:val="00267D2E"/>
    <w:rsid w:val="002712F2"/>
    <w:rsid w:val="00274055"/>
    <w:rsid w:val="00274838"/>
    <w:rsid w:val="002762A0"/>
    <w:rsid w:val="002772BF"/>
    <w:rsid w:val="002809EB"/>
    <w:rsid w:val="002814AC"/>
    <w:rsid w:val="00282BDD"/>
    <w:rsid w:val="00284F2E"/>
    <w:rsid w:val="00295BC6"/>
    <w:rsid w:val="002A23DC"/>
    <w:rsid w:val="002A51ED"/>
    <w:rsid w:val="002B41B3"/>
    <w:rsid w:val="002B4569"/>
    <w:rsid w:val="002B560A"/>
    <w:rsid w:val="002B6708"/>
    <w:rsid w:val="002B7B0B"/>
    <w:rsid w:val="002C3DDF"/>
    <w:rsid w:val="002C5A9B"/>
    <w:rsid w:val="002D23EF"/>
    <w:rsid w:val="002D269F"/>
    <w:rsid w:val="002D2730"/>
    <w:rsid w:val="002E4688"/>
    <w:rsid w:val="002E6135"/>
    <w:rsid w:val="002E764D"/>
    <w:rsid w:val="002F0903"/>
    <w:rsid w:val="002F4486"/>
    <w:rsid w:val="003005E0"/>
    <w:rsid w:val="00303BD2"/>
    <w:rsid w:val="00313476"/>
    <w:rsid w:val="0031780C"/>
    <w:rsid w:val="0032255B"/>
    <w:rsid w:val="00323384"/>
    <w:rsid w:val="003233A8"/>
    <w:rsid w:val="00326281"/>
    <w:rsid w:val="003318C6"/>
    <w:rsid w:val="003420B7"/>
    <w:rsid w:val="00350260"/>
    <w:rsid w:val="003503C8"/>
    <w:rsid w:val="00350D73"/>
    <w:rsid w:val="003535E0"/>
    <w:rsid w:val="00353703"/>
    <w:rsid w:val="00356AE9"/>
    <w:rsid w:val="00356E9B"/>
    <w:rsid w:val="00360B11"/>
    <w:rsid w:val="00360B20"/>
    <w:rsid w:val="00361CF1"/>
    <w:rsid w:val="003652B1"/>
    <w:rsid w:val="00365D58"/>
    <w:rsid w:val="003662CB"/>
    <w:rsid w:val="003705C0"/>
    <w:rsid w:val="00372A77"/>
    <w:rsid w:val="00374127"/>
    <w:rsid w:val="0037668B"/>
    <w:rsid w:val="003801E4"/>
    <w:rsid w:val="00381C8D"/>
    <w:rsid w:val="00382328"/>
    <w:rsid w:val="003A0094"/>
    <w:rsid w:val="003A3012"/>
    <w:rsid w:val="003A69EF"/>
    <w:rsid w:val="003B02AE"/>
    <w:rsid w:val="003B0E80"/>
    <w:rsid w:val="003B143A"/>
    <w:rsid w:val="003B3001"/>
    <w:rsid w:val="003B385A"/>
    <w:rsid w:val="003C0FED"/>
    <w:rsid w:val="003C1F7B"/>
    <w:rsid w:val="003C46EC"/>
    <w:rsid w:val="003C4E01"/>
    <w:rsid w:val="003D08CB"/>
    <w:rsid w:val="003D1B73"/>
    <w:rsid w:val="003D795F"/>
    <w:rsid w:val="003E04CD"/>
    <w:rsid w:val="003E0559"/>
    <w:rsid w:val="003E3B7D"/>
    <w:rsid w:val="003E4841"/>
    <w:rsid w:val="003E6201"/>
    <w:rsid w:val="003F2E8C"/>
    <w:rsid w:val="003F4222"/>
    <w:rsid w:val="003F5F0D"/>
    <w:rsid w:val="003F62B2"/>
    <w:rsid w:val="00403AD5"/>
    <w:rsid w:val="004053A3"/>
    <w:rsid w:val="00405CD3"/>
    <w:rsid w:val="00414AFD"/>
    <w:rsid w:val="00416AF8"/>
    <w:rsid w:val="004175FF"/>
    <w:rsid w:val="00421135"/>
    <w:rsid w:val="004213CF"/>
    <w:rsid w:val="004237BD"/>
    <w:rsid w:val="00425015"/>
    <w:rsid w:val="00426E35"/>
    <w:rsid w:val="00427759"/>
    <w:rsid w:val="004278CC"/>
    <w:rsid w:val="00442606"/>
    <w:rsid w:val="00445C5C"/>
    <w:rsid w:val="00447354"/>
    <w:rsid w:val="0045091F"/>
    <w:rsid w:val="0045112C"/>
    <w:rsid w:val="004521D7"/>
    <w:rsid w:val="004524E6"/>
    <w:rsid w:val="00453A79"/>
    <w:rsid w:val="004604E3"/>
    <w:rsid w:val="00466BA8"/>
    <w:rsid w:val="004756F6"/>
    <w:rsid w:val="00476332"/>
    <w:rsid w:val="00477156"/>
    <w:rsid w:val="004834E3"/>
    <w:rsid w:val="00486BEF"/>
    <w:rsid w:val="00490BE8"/>
    <w:rsid w:val="00490ECB"/>
    <w:rsid w:val="004930FB"/>
    <w:rsid w:val="00495604"/>
    <w:rsid w:val="00495CAF"/>
    <w:rsid w:val="00495D26"/>
    <w:rsid w:val="004966B2"/>
    <w:rsid w:val="0049784B"/>
    <w:rsid w:val="004A088B"/>
    <w:rsid w:val="004A0B14"/>
    <w:rsid w:val="004A1FB8"/>
    <w:rsid w:val="004A29F9"/>
    <w:rsid w:val="004A45AE"/>
    <w:rsid w:val="004A4940"/>
    <w:rsid w:val="004B03FD"/>
    <w:rsid w:val="004B3C7F"/>
    <w:rsid w:val="004C4C25"/>
    <w:rsid w:val="004C7A93"/>
    <w:rsid w:val="004E2F2B"/>
    <w:rsid w:val="004E3823"/>
    <w:rsid w:val="004E6AEE"/>
    <w:rsid w:val="004F4A8E"/>
    <w:rsid w:val="00504965"/>
    <w:rsid w:val="005053B8"/>
    <w:rsid w:val="005060B4"/>
    <w:rsid w:val="005136F2"/>
    <w:rsid w:val="00524109"/>
    <w:rsid w:val="00524A76"/>
    <w:rsid w:val="0052725C"/>
    <w:rsid w:val="005302E7"/>
    <w:rsid w:val="00530A6B"/>
    <w:rsid w:val="00534029"/>
    <w:rsid w:val="00536D03"/>
    <w:rsid w:val="00537953"/>
    <w:rsid w:val="00540C5E"/>
    <w:rsid w:val="005419D2"/>
    <w:rsid w:val="00542AAF"/>
    <w:rsid w:val="00545AC0"/>
    <w:rsid w:val="00545B1F"/>
    <w:rsid w:val="00545E3F"/>
    <w:rsid w:val="005518C3"/>
    <w:rsid w:val="0055582B"/>
    <w:rsid w:val="0055788B"/>
    <w:rsid w:val="005609E0"/>
    <w:rsid w:val="00561C32"/>
    <w:rsid w:val="00565F91"/>
    <w:rsid w:val="005738D0"/>
    <w:rsid w:val="00575E59"/>
    <w:rsid w:val="005764E5"/>
    <w:rsid w:val="005819A6"/>
    <w:rsid w:val="00581C99"/>
    <w:rsid w:val="00584C0B"/>
    <w:rsid w:val="005876F1"/>
    <w:rsid w:val="00593D89"/>
    <w:rsid w:val="0059496B"/>
    <w:rsid w:val="005A0BC0"/>
    <w:rsid w:val="005A2B30"/>
    <w:rsid w:val="005A31BA"/>
    <w:rsid w:val="005B34F1"/>
    <w:rsid w:val="005C51E1"/>
    <w:rsid w:val="005C7747"/>
    <w:rsid w:val="005D0750"/>
    <w:rsid w:val="005D235D"/>
    <w:rsid w:val="005D55C1"/>
    <w:rsid w:val="005D7D1A"/>
    <w:rsid w:val="005E0240"/>
    <w:rsid w:val="005E182F"/>
    <w:rsid w:val="005F2DD7"/>
    <w:rsid w:val="005F365D"/>
    <w:rsid w:val="005F6350"/>
    <w:rsid w:val="00604136"/>
    <w:rsid w:val="00605ABC"/>
    <w:rsid w:val="006116AB"/>
    <w:rsid w:val="00614387"/>
    <w:rsid w:val="0062372E"/>
    <w:rsid w:val="00630821"/>
    <w:rsid w:val="00641A8F"/>
    <w:rsid w:val="006446EB"/>
    <w:rsid w:val="006500A8"/>
    <w:rsid w:val="00650177"/>
    <w:rsid w:val="006517B2"/>
    <w:rsid w:val="00651D41"/>
    <w:rsid w:val="00652A4B"/>
    <w:rsid w:val="0065336E"/>
    <w:rsid w:val="006543DE"/>
    <w:rsid w:val="0066033D"/>
    <w:rsid w:val="00663177"/>
    <w:rsid w:val="00664ACA"/>
    <w:rsid w:val="00665786"/>
    <w:rsid w:val="00667DA5"/>
    <w:rsid w:val="006703C4"/>
    <w:rsid w:val="00672068"/>
    <w:rsid w:val="00673391"/>
    <w:rsid w:val="006747C9"/>
    <w:rsid w:val="00674EF3"/>
    <w:rsid w:val="006764DF"/>
    <w:rsid w:val="00676618"/>
    <w:rsid w:val="00676747"/>
    <w:rsid w:val="006813FE"/>
    <w:rsid w:val="0068313F"/>
    <w:rsid w:val="006857C9"/>
    <w:rsid w:val="006943C5"/>
    <w:rsid w:val="00694F8C"/>
    <w:rsid w:val="006968AD"/>
    <w:rsid w:val="006A32D6"/>
    <w:rsid w:val="006A7CF1"/>
    <w:rsid w:val="006B040C"/>
    <w:rsid w:val="006B17A8"/>
    <w:rsid w:val="006B3854"/>
    <w:rsid w:val="006B3CBA"/>
    <w:rsid w:val="006C049A"/>
    <w:rsid w:val="006C4F34"/>
    <w:rsid w:val="006C68B1"/>
    <w:rsid w:val="006D11D6"/>
    <w:rsid w:val="006D3AD4"/>
    <w:rsid w:val="006D3DDE"/>
    <w:rsid w:val="006D5AEC"/>
    <w:rsid w:val="006E03A7"/>
    <w:rsid w:val="006E6A3F"/>
    <w:rsid w:val="006F0901"/>
    <w:rsid w:val="006F0D10"/>
    <w:rsid w:val="006F18FE"/>
    <w:rsid w:val="006F2344"/>
    <w:rsid w:val="006F5839"/>
    <w:rsid w:val="006F6A1A"/>
    <w:rsid w:val="0070087A"/>
    <w:rsid w:val="00702097"/>
    <w:rsid w:val="0071089F"/>
    <w:rsid w:val="00710A2A"/>
    <w:rsid w:val="00711D27"/>
    <w:rsid w:val="00715508"/>
    <w:rsid w:val="00715826"/>
    <w:rsid w:val="00715B22"/>
    <w:rsid w:val="00720A8D"/>
    <w:rsid w:val="007213DC"/>
    <w:rsid w:val="00721663"/>
    <w:rsid w:val="0072314A"/>
    <w:rsid w:val="00737FFB"/>
    <w:rsid w:val="007424D5"/>
    <w:rsid w:val="007443D0"/>
    <w:rsid w:val="00744829"/>
    <w:rsid w:val="00744B7F"/>
    <w:rsid w:val="00751FAD"/>
    <w:rsid w:val="00765387"/>
    <w:rsid w:val="007733ED"/>
    <w:rsid w:val="007765BD"/>
    <w:rsid w:val="00784C41"/>
    <w:rsid w:val="00786487"/>
    <w:rsid w:val="00786BBB"/>
    <w:rsid w:val="007878CC"/>
    <w:rsid w:val="0079124A"/>
    <w:rsid w:val="00794552"/>
    <w:rsid w:val="00795121"/>
    <w:rsid w:val="007A47A0"/>
    <w:rsid w:val="007A5B18"/>
    <w:rsid w:val="007B2164"/>
    <w:rsid w:val="007B24C5"/>
    <w:rsid w:val="007C0AF1"/>
    <w:rsid w:val="007C3378"/>
    <w:rsid w:val="007D1554"/>
    <w:rsid w:val="007D2215"/>
    <w:rsid w:val="007D6BB5"/>
    <w:rsid w:val="007D7C04"/>
    <w:rsid w:val="007E3892"/>
    <w:rsid w:val="007F1B9C"/>
    <w:rsid w:val="007F6B40"/>
    <w:rsid w:val="0080569C"/>
    <w:rsid w:val="00810272"/>
    <w:rsid w:val="00814A2B"/>
    <w:rsid w:val="00814CA3"/>
    <w:rsid w:val="008152F6"/>
    <w:rsid w:val="00816A3F"/>
    <w:rsid w:val="00820B01"/>
    <w:rsid w:val="00824CF5"/>
    <w:rsid w:val="00826229"/>
    <w:rsid w:val="00831609"/>
    <w:rsid w:val="00832CF8"/>
    <w:rsid w:val="00833664"/>
    <w:rsid w:val="0083428A"/>
    <w:rsid w:val="0083723E"/>
    <w:rsid w:val="00852585"/>
    <w:rsid w:val="008544BC"/>
    <w:rsid w:val="00857121"/>
    <w:rsid w:val="00860EA0"/>
    <w:rsid w:val="00860FCC"/>
    <w:rsid w:val="008650AD"/>
    <w:rsid w:val="008700A3"/>
    <w:rsid w:val="00870C18"/>
    <w:rsid w:val="0088216F"/>
    <w:rsid w:val="00882197"/>
    <w:rsid w:val="00885A2B"/>
    <w:rsid w:val="0088728E"/>
    <w:rsid w:val="008905AF"/>
    <w:rsid w:val="00891349"/>
    <w:rsid w:val="00892596"/>
    <w:rsid w:val="00892B14"/>
    <w:rsid w:val="00895E86"/>
    <w:rsid w:val="008A1D79"/>
    <w:rsid w:val="008A3EEE"/>
    <w:rsid w:val="008A4221"/>
    <w:rsid w:val="008B142C"/>
    <w:rsid w:val="008B1F99"/>
    <w:rsid w:val="008B270C"/>
    <w:rsid w:val="008B477A"/>
    <w:rsid w:val="008C2034"/>
    <w:rsid w:val="008D1AC2"/>
    <w:rsid w:val="008D5C4A"/>
    <w:rsid w:val="008D728B"/>
    <w:rsid w:val="008D769E"/>
    <w:rsid w:val="008E1435"/>
    <w:rsid w:val="008E19D4"/>
    <w:rsid w:val="008E4553"/>
    <w:rsid w:val="008E7E0B"/>
    <w:rsid w:val="008F4A17"/>
    <w:rsid w:val="009069A2"/>
    <w:rsid w:val="00907664"/>
    <w:rsid w:val="00914707"/>
    <w:rsid w:val="00916580"/>
    <w:rsid w:val="00923AD5"/>
    <w:rsid w:val="00923B0D"/>
    <w:rsid w:val="00923D81"/>
    <w:rsid w:val="00925863"/>
    <w:rsid w:val="00926188"/>
    <w:rsid w:val="00926AB7"/>
    <w:rsid w:val="009321C4"/>
    <w:rsid w:val="00932A00"/>
    <w:rsid w:val="00932B3F"/>
    <w:rsid w:val="00943DB3"/>
    <w:rsid w:val="009443A0"/>
    <w:rsid w:val="0094553B"/>
    <w:rsid w:val="009511B8"/>
    <w:rsid w:val="00951D11"/>
    <w:rsid w:val="009562C6"/>
    <w:rsid w:val="00960F14"/>
    <w:rsid w:val="00964C3E"/>
    <w:rsid w:val="0096679A"/>
    <w:rsid w:val="009674CF"/>
    <w:rsid w:val="00970162"/>
    <w:rsid w:val="0097154F"/>
    <w:rsid w:val="00971768"/>
    <w:rsid w:val="0097219C"/>
    <w:rsid w:val="0097252C"/>
    <w:rsid w:val="00972E8D"/>
    <w:rsid w:val="00975942"/>
    <w:rsid w:val="00976371"/>
    <w:rsid w:val="00981E20"/>
    <w:rsid w:val="009824F7"/>
    <w:rsid w:val="00982666"/>
    <w:rsid w:val="00985DC1"/>
    <w:rsid w:val="0099365C"/>
    <w:rsid w:val="009959DC"/>
    <w:rsid w:val="00995D87"/>
    <w:rsid w:val="00996E43"/>
    <w:rsid w:val="009A05FB"/>
    <w:rsid w:val="009A2697"/>
    <w:rsid w:val="009A3E0B"/>
    <w:rsid w:val="009A401E"/>
    <w:rsid w:val="009A7EA1"/>
    <w:rsid w:val="009B3E49"/>
    <w:rsid w:val="009B4ED0"/>
    <w:rsid w:val="009C13F9"/>
    <w:rsid w:val="009C4417"/>
    <w:rsid w:val="009C4EC5"/>
    <w:rsid w:val="009C5C41"/>
    <w:rsid w:val="009C7623"/>
    <w:rsid w:val="009D40E8"/>
    <w:rsid w:val="009D4389"/>
    <w:rsid w:val="009D604C"/>
    <w:rsid w:val="009D71BB"/>
    <w:rsid w:val="009E2850"/>
    <w:rsid w:val="009E2B8B"/>
    <w:rsid w:val="009E6F5B"/>
    <w:rsid w:val="009F241D"/>
    <w:rsid w:val="009F5452"/>
    <w:rsid w:val="009F668D"/>
    <w:rsid w:val="009F6CAD"/>
    <w:rsid w:val="00A005A7"/>
    <w:rsid w:val="00A10A39"/>
    <w:rsid w:val="00A1231A"/>
    <w:rsid w:val="00A22108"/>
    <w:rsid w:val="00A31C27"/>
    <w:rsid w:val="00A328C1"/>
    <w:rsid w:val="00A33373"/>
    <w:rsid w:val="00A3377F"/>
    <w:rsid w:val="00A411D8"/>
    <w:rsid w:val="00A44FC1"/>
    <w:rsid w:val="00A53D63"/>
    <w:rsid w:val="00A54D06"/>
    <w:rsid w:val="00A5516E"/>
    <w:rsid w:val="00A60091"/>
    <w:rsid w:val="00A60662"/>
    <w:rsid w:val="00A60FC3"/>
    <w:rsid w:val="00A703A3"/>
    <w:rsid w:val="00A74086"/>
    <w:rsid w:val="00A7620D"/>
    <w:rsid w:val="00A7694B"/>
    <w:rsid w:val="00A84BE3"/>
    <w:rsid w:val="00A853C0"/>
    <w:rsid w:val="00A86027"/>
    <w:rsid w:val="00A90527"/>
    <w:rsid w:val="00A9172D"/>
    <w:rsid w:val="00A92256"/>
    <w:rsid w:val="00A9264F"/>
    <w:rsid w:val="00A93D4E"/>
    <w:rsid w:val="00A947B4"/>
    <w:rsid w:val="00AA4E75"/>
    <w:rsid w:val="00AA50C0"/>
    <w:rsid w:val="00AB48C9"/>
    <w:rsid w:val="00AB7BC1"/>
    <w:rsid w:val="00AC1D2D"/>
    <w:rsid w:val="00AC55EE"/>
    <w:rsid w:val="00AD6127"/>
    <w:rsid w:val="00AF0608"/>
    <w:rsid w:val="00AF143B"/>
    <w:rsid w:val="00AF1E50"/>
    <w:rsid w:val="00AF5EC2"/>
    <w:rsid w:val="00B04B84"/>
    <w:rsid w:val="00B27045"/>
    <w:rsid w:val="00B274EC"/>
    <w:rsid w:val="00B27836"/>
    <w:rsid w:val="00B30061"/>
    <w:rsid w:val="00B3016D"/>
    <w:rsid w:val="00B31A0D"/>
    <w:rsid w:val="00B41E43"/>
    <w:rsid w:val="00B430E1"/>
    <w:rsid w:val="00B51FC7"/>
    <w:rsid w:val="00B55A14"/>
    <w:rsid w:val="00B61E84"/>
    <w:rsid w:val="00B6274B"/>
    <w:rsid w:val="00B630C1"/>
    <w:rsid w:val="00B65E53"/>
    <w:rsid w:val="00B7200D"/>
    <w:rsid w:val="00B74977"/>
    <w:rsid w:val="00B74AFA"/>
    <w:rsid w:val="00B81C2F"/>
    <w:rsid w:val="00B83B87"/>
    <w:rsid w:val="00B850A9"/>
    <w:rsid w:val="00B91D5E"/>
    <w:rsid w:val="00B94E28"/>
    <w:rsid w:val="00B953D8"/>
    <w:rsid w:val="00B956A9"/>
    <w:rsid w:val="00B9717A"/>
    <w:rsid w:val="00BA16B2"/>
    <w:rsid w:val="00BA1E59"/>
    <w:rsid w:val="00BA5FCB"/>
    <w:rsid w:val="00BB1B86"/>
    <w:rsid w:val="00BB4C55"/>
    <w:rsid w:val="00BC1AA9"/>
    <w:rsid w:val="00BC227D"/>
    <w:rsid w:val="00BC36A4"/>
    <w:rsid w:val="00BC6595"/>
    <w:rsid w:val="00BC7186"/>
    <w:rsid w:val="00BD06D4"/>
    <w:rsid w:val="00BE1E46"/>
    <w:rsid w:val="00BF4529"/>
    <w:rsid w:val="00C06F5C"/>
    <w:rsid w:val="00C117AF"/>
    <w:rsid w:val="00C138E8"/>
    <w:rsid w:val="00C139B8"/>
    <w:rsid w:val="00C15A8E"/>
    <w:rsid w:val="00C16F07"/>
    <w:rsid w:val="00C20B22"/>
    <w:rsid w:val="00C22909"/>
    <w:rsid w:val="00C2415F"/>
    <w:rsid w:val="00C2610E"/>
    <w:rsid w:val="00C26F87"/>
    <w:rsid w:val="00C33E3B"/>
    <w:rsid w:val="00C34F4F"/>
    <w:rsid w:val="00C41506"/>
    <w:rsid w:val="00C421D5"/>
    <w:rsid w:val="00C459C4"/>
    <w:rsid w:val="00C46228"/>
    <w:rsid w:val="00C52972"/>
    <w:rsid w:val="00C54C47"/>
    <w:rsid w:val="00C56714"/>
    <w:rsid w:val="00C5727F"/>
    <w:rsid w:val="00C57D21"/>
    <w:rsid w:val="00C6107D"/>
    <w:rsid w:val="00C615E6"/>
    <w:rsid w:val="00C642B6"/>
    <w:rsid w:val="00C659FF"/>
    <w:rsid w:val="00C664A9"/>
    <w:rsid w:val="00C70699"/>
    <w:rsid w:val="00C70C0B"/>
    <w:rsid w:val="00C726BB"/>
    <w:rsid w:val="00C73618"/>
    <w:rsid w:val="00C73DD5"/>
    <w:rsid w:val="00C74BE8"/>
    <w:rsid w:val="00C75F7F"/>
    <w:rsid w:val="00C81277"/>
    <w:rsid w:val="00C82615"/>
    <w:rsid w:val="00C8281A"/>
    <w:rsid w:val="00C848BE"/>
    <w:rsid w:val="00C85EE4"/>
    <w:rsid w:val="00C96CBF"/>
    <w:rsid w:val="00CA0F5A"/>
    <w:rsid w:val="00CA1859"/>
    <w:rsid w:val="00CA558E"/>
    <w:rsid w:val="00CA706D"/>
    <w:rsid w:val="00CA76D9"/>
    <w:rsid w:val="00CB0021"/>
    <w:rsid w:val="00CB1112"/>
    <w:rsid w:val="00CB4DEC"/>
    <w:rsid w:val="00CB5063"/>
    <w:rsid w:val="00CB62CB"/>
    <w:rsid w:val="00CC0854"/>
    <w:rsid w:val="00CC0A16"/>
    <w:rsid w:val="00CC0E9C"/>
    <w:rsid w:val="00CC4A67"/>
    <w:rsid w:val="00CC4E47"/>
    <w:rsid w:val="00CC6582"/>
    <w:rsid w:val="00CC7C90"/>
    <w:rsid w:val="00CD4190"/>
    <w:rsid w:val="00CD4628"/>
    <w:rsid w:val="00CE135E"/>
    <w:rsid w:val="00CF1555"/>
    <w:rsid w:val="00CF570F"/>
    <w:rsid w:val="00CF5C31"/>
    <w:rsid w:val="00CF6DFE"/>
    <w:rsid w:val="00CF7B6C"/>
    <w:rsid w:val="00D01456"/>
    <w:rsid w:val="00D060AD"/>
    <w:rsid w:val="00D06937"/>
    <w:rsid w:val="00D103E6"/>
    <w:rsid w:val="00D10DA0"/>
    <w:rsid w:val="00D11FC1"/>
    <w:rsid w:val="00D13B02"/>
    <w:rsid w:val="00D1496F"/>
    <w:rsid w:val="00D14A33"/>
    <w:rsid w:val="00D16E14"/>
    <w:rsid w:val="00D2084E"/>
    <w:rsid w:val="00D220BC"/>
    <w:rsid w:val="00D22F61"/>
    <w:rsid w:val="00D24D06"/>
    <w:rsid w:val="00D25882"/>
    <w:rsid w:val="00D31B90"/>
    <w:rsid w:val="00D45CA7"/>
    <w:rsid w:val="00D574FA"/>
    <w:rsid w:val="00D604C2"/>
    <w:rsid w:val="00D608BB"/>
    <w:rsid w:val="00D612EC"/>
    <w:rsid w:val="00D6170B"/>
    <w:rsid w:val="00D805F8"/>
    <w:rsid w:val="00D87AF2"/>
    <w:rsid w:val="00D87E81"/>
    <w:rsid w:val="00D91480"/>
    <w:rsid w:val="00D95DD2"/>
    <w:rsid w:val="00D96554"/>
    <w:rsid w:val="00D96743"/>
    <w:rsid w:val="00D9793A"/>
    <w:rsid w:val="00DA2A9A"/>
    <w:rsid w:val="00DA56D9"/>
    <w:rsid w:val="00DC393B"/>
    <w:rsid w:val="00DC6D54"/>
    <w:rsid w:val="00DD034E"/>
    <w:rsid w:val="00DD07E5"/>
    <w:rsid w:val="00DD28B6"/>
    <w:rsid w:val="00DD40DA"/>
    <w:rsid w:val="00DE3AE6"/>
    <w:rsid w:val="00DE6171"/>
    <w:rsid w:val="00DF2B58"/>
    <w:rsid w:val="00DF2E78"/>
    <w:rsid w:val="00DF334C"/>
    <w:rsid w:val="00DF78F0"/>
    <w:rsid w:val="00E06CF2"/>
    <w:rsid w:val="00E15FF1"/>
    <w:rsid w:val="00E16FB5"/>
    <w:rsid w:val="00E17D11"/>
    <w:rsid w:val="00E200E1"/>
    <w:rsid w:val="00E258FD"/>
    <w:rsid w:val="00E25D5C"/>
    <w:rsid w:val="00E279F1"/>
    <w:rsid w:val="00E423A6"/>
    <w:rsid w:val="00E427DE"/>
    <w:rsid w:val="00E523A8"/>
    <w:rsid w:val="00E56C22"/>
    <w:rsid w:val="00E56CF7"/>
    <w:rsid w:val="00E572A0"/>
    <w:rsid w:val="00E6058D"/>
    <w:rsid w:val="00E64487"/>
    <w:rsid w:val="00E66246"/>
    <w:rsid w:val="00E70DFE"/>
    <w:rsid w:val="00E72222"/>
    <w:rsid w:val="00E81CEB"/>
    <w:rsid w:val="00E85225"/>
    <w:rsid w:val="00E96F5C"/>
    <w:rsid w:val="00EA5F16"/>
    <w:rsid w:val="00EB2766"/>
    <w:rsid w:val="00EB3567"/>
    <w:rsid w:val="00EC2224"/>
    <w:rsid w:val="00EC6EB9"/>
    <w:rsid w:val="00EC74B3"/>
    <w:rsid w:val="00ED019D"/>
    <w:rsid w:val="00ED1BCC"/>
    <w:rsid w:val="00ED7574"/>
    <w:rsid w:val="00EE5E8C"/>
    <w:rsid w:val="00EF2740"/>
    <w:rsid w:val="00F04483"/>
    <w:rsid w:val="00F0779D"/>
    <w:rsid w:val="00F152A7"/>
    <w:rsid w:val="00F16659"/>
    <w:rsid w:val="00F266E5"/>
    <w:rsid w:val="00F30893"/>
    <w:rsid w:val="00F42272"/>
    <w:rsid w:val="00F447B3"/>
    <w:rsid w:val="00F47632"/>
    <w:rsid w:val="00F47938"/>
    <w:rsid w:val="00F5020C"/>
    <w:rsid w:val="00F508F9"/>
    <w:rsid w:val="00F66DCF"/>
    <w:rsid w:val="00F70020"/>
    <w:rsid w:val="00F70328"/>
    <w:rsid w:val="00F74435"/>
    <w:rsid w:val="00F81171"/>
    <w:rsid w:val="00F85050"/>
    <w:rsid w:val="00F86AEE"/>
    <w:rsid w:val="00F909A4"/>
    <w:rsid w:val="00F93CF4"/>
    <w:rsid w:val="00FA03CB"/>
    <w:rsid w:val="00FB0718"/>
    <w:rsid w:val="00FB08AF"/>
    <w:rsid w:val="00FB27C1"/>
    <w:rsid w:val="00FB326B"/>
    <w:rsid w:val="00FB33D9"/>
    <w:rsid w:val="00FB68C7"/>
    <w:rsid w:val="00FC13BE"/>
    <w:rsid w:val="00FC25CA"/>
    <w:rsid w:val="00FC27E8"/>
    <w:rsid w:val="00FD6486"/>
    <w:rsid w:val="00FE2F98"/>
    <w:rsid w:val="00FF03AD"/>
    <w:rsid w:val="00FF125D"/>
    <w:rsid w:val="00FF2A2C"/>
    <w:rsid w:val="00FF2A66"/>
    <w:rsid w:val="00FF3BFB"/>
    <w:rsid w:val="00FF3DD3"/>
    <w:rsid w:val="00FF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99E14"/>
  <w15:docId w15:val="{5D9B885E-882B-4A78-BE6A-52D9DCC4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84"/>
  </w:style>
  <w:style w:type="paragraph" w:styleId="Heading2">
    <w:name w:val="heading 2"/>
    <w:basedOn w:val="Normal"/>
    <w:next w:val="Normal"/>
    <w:qFormat/>
    <w:rsid w:val="003801E4"/>
    <w:pPr>
      <w:keepNext/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14B7A"/>
    <w:pPr>
      <w:ind w:left="2880" w:firstLine="360"/>
    </w:pPr>
  </w:style>
  <w:style w:type="paragraph" w:styleId="BodyTextIndent2">
    <w:name w:val="Body Text Indent 2"/>
    <w:basedOn w:val="Normal"/>
    <w:rsid w:val="00114B7A"/>
    <w:pPr>
      <w:ind w:left="3240" w:hanging="3240"/>
    </w:pPr>
  </w:style>
  <w:style w:type="paragraph" w:styleId="Title">
    <w:name w:val="Title"/>
    <w:basedOn w:val="Normal"/>
    <w:qFormat/>
    <w:rsid w:val="00114B7A"/>
    <w:pPr>
      <w:tabs>
        <w:tab w:val="left" w:pos="3240"/>
      </w:tabs>
      <w:jc w:val="center"/>
    </w:pPr>
    <w:rPr>
      <w:b/>
    </w:rPr>
  </w:style>
  <w:style w:type="paragraph" w:styleId="Header">
    <w:name w:val="header"/>
    <w:basedOn w:val="Normal"/>
    <w:rsid w:val="00114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B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4B7A"/>
  </w:style>
  <w:style w:type="paragraph" w:styleId="BodyText">
    <w:name w:val="Body Text"/>
    <w:basedOn w:val="Normal"/>
    <w:rsid w:val="00356E9B"/>
    <w:pPr>
      <w:spacing w:after="120"/>
    </w:pPr>
  </w:style>
  <w:style w:type="character" w:customStyle="1" w:styleId="EmailStyle22">
    <w:name w:val="EmailStyle22"/>
    <w:basedOn w:val="DefaultParagraphFont"/>
    <w:semiHidden/>
    <w:rsid w:val="002311B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A53D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424D5"/>
    <w:rPr>
      <w:rFonts w:ascii="Century Gothic" w:eastAsiaTheme="minorHAnsi" w:hAnsi="Century Gothic" w:cstheme="minorBidi"/>
      <w:color w:val="17365D" w:themeColor="text2" w:themeShade="BF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24D5"/>
    <w:rPr>
      <w:rFonts w:ascii="Century Gothic" w:eastAsiaTheme="minorHAnsi" w:hAnsi="Century Gothic" w:cstheme="minorBidi"/>
      <w:color w:val="17365D" w:themeColor="text2" w:themeShade="BF"/>
      <w:sz w:val="22"/>
      <w:szCs w:val="21"/>
    </w:rPr>
  </w:style>
  <w:style w:type="character" w:styleId="Hyperlink">
    <w:name w:val="Hyperlink"/>
    <w:basedOn w:val="DefaultParagraphFont"/>
    <w:rsid w:val="00447354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4A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C60B-6CDB-470C-81E3-260E30EF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24</Pages>
  <Words>8836</Words>
  <Characters>50366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State Univ. of NY at Buffalo</Company>
  <LinksUpToDate>false</LinksUpToDate>
  <CharactersWithSpaces>59084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Jessica Huber</dc:creator>
  <cp:lastModifiedBy>Jessica Huber</cp:lastModifiedBy>
  <cp:revision>107</cp:revision>
  <cp:lastPrinted>2000-11-06T18:40:00Z</cp:lastPrinted>
  <dcterms:created xsi:type="dcterms:W3CDTF">2013-10-17T19:10:00Z</dcterms:created>
  <dcterms:modified xsi:type="dcterms:W3CDTF">2017-05-17T12:36:00Z</dcterms:modified>
</cp:coreProperties>
</file>