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4F2F" w14:textId="47C412F2" w:rsidR="00661C87" w:rsidRDefault="00AE494B" w:rsidP="00AE494B">
      <w:pPr>
        <w:pStyle w:val="Heading1"/>
        <w:spacing w:before="0" w:after="0"/>
        <w:contextualSpacing/>
      </w:pPr>
      <w:r>
        <w:t>Enable Turnitin Originality for a Brightspace Assignment</w:t>
      </w:r>
    </w:p>
    <w:p w14:paraId="4D9FB364" w14:textId="39BE6D25" w:rsidR="00AE494B" w:rsidRDefault="00AE494B" w:rsidP="00AE494B">
      <w:pPr>
        <w:contextualSpacing/>
      </w:pPr>
      <w:r>
        <w:t>This article will overview how to enable originality checking for a Brightspace assignment.</w:t>
      </w:r>
    </w:p>
    <w:p w14:paraId="680F2C60" w14:textId="77777777" w:rsidR="00AE494B" w:rsidRDefault="00AE494B" w:rsidP="00AE494B">
      <w:pPr>
        <w:contextualSpacing/>
      </w:pPr>
    </w:p>
    <w:p w14:paraId="3C40604C" w14:textId="6BA21EE7" w:rsidR="00AE494B" w:rsidRDefault="00AE494B" w:rsidP="00AE494B">
      <w:pPr>
        <w:pStyle w:val="Heading2"/>
        <w:spacing w:before="0" w:after="0"/>
        <w:contextualSpacing/>
      </w:pPr>
      <w:r>
        <w:t>Access the Assignment</w:t>
      </w:r>
    </w:p>
    <w:p w14:paraId="7DA020A4" w14:textId="77777777" w:rsidR="00AE494B" w:rsidRPr="00AE494B" w:rsidRDefault="00AE494B" w:rsidP="00AE494B"/>
    <w:p w14:paraId="49AE065D" w14:textId="77777777" w:rsidR="00AE494B" w:rsidRPr="00AC14B4" w:rsidRDefault="00AE494B" w:rsidP="00AE494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Login</w:t>
      </w:r>
      <w:r w:rsidRPr="00AC14B4">
        <w:rPr>
          <w:rFonts w:ascii="Calibri" w:hAnsi="Calibri" w:cs="Calibri"/>
        </w:rPr>
        <w:t xml:space="preserve"> to Brightspace and </w:t>
      </w:r>
      <w:r w:rsidRPr="00AC14B4">
        <w:rPr>
          <w:rFonts w:ascii="Calibri" w:hAnsi="Calibri" w:cs="Calibri"/>
          <w:b/>
          <w:color w:val="0070C0"/>
          <w:sz w:val="24"/>
        </w:rPr>
        <w:t>open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course</w:t>
      </w:r>
      <w:r w:rsidRPr="00AC14B4">
        <w:rPr>
          <w:rFonts w:ascii="Calibri" w:hAnsi="Calibri" w:cs="Calibri"/>
        </w:rPr>
        <w:t xml:space="preserve"> where you would like to use Turnitin.</w:t>
      </w:r>
    </w:p>
    <w:p w14:paraId="34370A48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3E924698" w14:textId="77777777" w:rsidR="00AE494B" w:rsidRPr="00AC14B4" w:rsidRDefault="00AE494B" w:rsidP="00AE494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C14B4">
        <w:rPr>
          <w:rFonts w:ascii="Calibri" w:hAnsi="Calibri" w:cs="Calibri"/>
        </w:rPr>
        <w:t xml:space="preserve">From the course navigation bar, </w:t>
      </w:r>
      <w:r w:rsidRPr="00AC14B4">
        <w:rPr>
          <w:rFonts w:ascii="Calibri" w:hAnsi="Calibri" w:cs="Calibri"/>
          <w:b/>
          <w:color w:val="0070C0"/>
          <w:sz w:val="24"/>
        </w:rPr>
        <w:t xml:space="preserve">click </w:t>
      </w:r>
      <w:r w:rsidRPr="00AC14B4">
        <w:rPr>
          <w:rFonts w:ascii="Calibri" w:hAnsi="Calibri" w:cs="Calibri"/>
          <w:b/>
        </w:rPr>
        <w:t xml:space="preserve">Course Tools </w:t>
      </w:r>
      <w:r w:rsidRPr="00AC14B4">
        <w:rPr>
          <w:rFonts w:ascii="Calibri" w:hAnsi="Calibri" w:cs="Calibri"/>
        </w:rPr>
        <w:t xml:space="preserve">and </w:t>
      </w:r>
      <w:r w:rsidRPr="00AC14B4">
        <w:rPr>
          <w:rFonts w:ascii="Calibri" w:hAnsi="Calibri" w:cs="Calibri"/>
          <w:b/>
          <w:color w:val="0070C0"/>
          <w:sz w:val="24"/>
        </w:rPr>
        <w:t>select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 xml:space="preserve">Assignments </w:t>
      </w:r>
      <w:r w:rsidRPr="00AC14B4">
        <w:rPr>
          <w:rFonts w:ascii="Calibri" w:hAnsi="Calibri" w:cs="Calibri"/>
        </w:rPr>
        <w:t>from the drop-down.</w:t>
      </w:r>
    </w:p>
    <w:p w14:paraId="0CAB1847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1ACF1437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4E8CC373" wp14:editId="0932F3F7">
            <wp:extent cx="5257800" cy="1731043"/>
            <wp:effectExtent l="19050" t="19050" r="19050" b="2159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t="3338" b="23306"/>
                    <a:stretch/>
                  </pic:blipFill>
                  <pic:spPr bwMode="auto">
                    <a:xfrm>
                      <a:off x="0" y="0"/>
                      <a:ext cx="5297982" cy="174427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75335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6C4FC7D5" w14:textId="77777777" w:rsidR="00AE494B" w:rsidRPr="00AC14B4" w:rsidRDefault="00AE494B" w:rsidP="00AE494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 xml:space="preserve">Click </w:t>
      </w:r>
      <w:r w:rsidRPr="00AC14B4">
        <w:rPr>
          <w:rFonts w:ascii="Calibri" w:hAnsi="Calibri" w:cs="Calibri"/>
          <w:b/>
        </w:rPr>
        <w:t>New Assignment</w:t>
      </w:r>
      <w:r w:rsidRPr="00AC14B4">
        <w:rPr>
          <w:rFonts w:ascii="Calibri" w:hAnsi="Calibri" w:cs="Calibri"/>
        </w:rPr>
        <w:t xml:space="preserve"> if the assignment has not yet been created.  If the assignment has already been created, </w:t>
      </w: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drop-down</w:t>
      </w:r>
      <w:r w:rsidRPr="00AC14B4">
        <w:rPr>
          <w:rFonts w:ascii="Calibri" w:hAnsi="Calibri" w:cs="Calibri"/>
        </w:rPr>
        <w:t xml:space="preserve"> icon to the right of the assignment you will use Turnitin for and </w:t>
      </w:r>
      <w:r w:rsidRPr="00AC14B4">
        <w:rPr>
          <w:rFonts w:ascii="Calibri" w:hAnsi="Calibri" w:cs="Calibri"/>
          <w:b/>
          <w:color w:val="0070C0"/>
          <w:sz w:val="24"/>
        </w:rPr>
        <w:t>select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 xml:space="preserve">Edit Assignment </w:t>
      </w:r>
      <w:r w:rsidRPr="00AC14B4">
        <w:rPr>
          <w:rFonts w:ascii="Calibri" w:hAnsi="Calibri" w:cs="Calibri"/>
        </w:rPr>
        <w:t>from the drop-down.</w:t>
      </w:r>
    </w:p>
    <w:p w14:paraId="4BB21D54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5158AF0A" w14:textId="358D2843" w:rsidR="00AE494B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02C5EE67" wp14:editId="7E578436">
            <wp:extent cx="2601380" cy="1536192"/>
            <wp:effectExtent l="19050" t="19050" r="27940" b="26035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3005" cy="15430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AC14B4">
        <w:rPr>
          <w:rFonts w:ascii="Calibri" w:hAnsi="Calibri" w:cs="Calibri"/>
        </w:rPr>
        <w:t xml:space="preserve">    </w:t>
      </w:r>
      <w:r w:rsidR="008D0CE7" w:rsidRPr="008D0CE7">
        <w:rPr>
          <w:rFonts w:ascii="Calibri" w:hAnsi="Calibri" w:cs="Calibri"/>
          <w:noProof/>
        </w:rPr>
        <w:drawing>
          <wp:inline distT="0" distB="0" distL="0" distR="0" wp14:anchorId="034E5973" wp14:editId="35E5060D">
            <wp:extent cx="2603374" cy="2777490"/>
            <wp:effectExtent l="19050" t="19050" r="26035" b="22860"/>
            <wp:docPr id="7534586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586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r="2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157" cy="27825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B0920" w14:textId="77777777" w:rsidR="00AE494B" w:rsidRDefault="00AE494B" w:rsidP="00AE494B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BEF1224" w14:textId="0ABF2C43" w:rsidR="00AE494B" w:rsidRDefault="00AE494B" w:rsidP="00AE494B">
      <w:pPr>
        <w:pStyle w:val="Heading2"/>
        <w:spacing w:before="0" w:after="0"/>
        <w:contextualSpacing/>
      </w:pPr>
      <w:r>
        <w:lastRenderedPageBreak/>
        <w:t>Establish the Assignment Settings</w:t>
      </w:r>
    </w:p>
    <w:p w14:paraId="152ABFAB" w14:textId="77777777" w:rsidR="00AE494B" w:rsidRDefault="00AE494B" w:rsidP="00AE494B">
      <w:pPr>
        <w:contextualSpacing/>
      </w:pPr>
    </w:p>
    <w:p w14:paraId="1F1EE31C" w14:textId="77777777" w:rsidR="00AE494B" w:rsidRPr="00AC14B4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C14B4">
        <w:rPr>
          <w:rFonts w:ascii="Calibri" w:hAnsi="Calibri" w:cs="Calibri"/>
        </w:rPr>
        <w:t xml:space="preserve">From the Edit Assignment page, </w:t>
      </w:r>
      <w:r w:rsidRPr="00AC14B4">
        <w:rPr>
          <w:rFonts w:ascii="Calibri" w:hAnsi="Calibri" w:cs="Calibri"/>
          <w:b/>
          <w:color w:val="0070C0"/>
          <w:sz w:val="24"/>
        </w:rPr>
        <w:t>ensure</w:t>
      </w:r>
      <w:r w:rsidRPr="00AC14B4">
        <w:rPr>
          <w:rFonts w:ascii="Calibri" w:hAnsi="Calibri" w:cs="Calibri"/>
        </w:rPr>
        <w:t xml:space="preserve"> the assignment has been </w:t>
      </w:r>
      <w:r w:rsidRPr="00AC14B4">
        <w:rPr>
          <w:rFonts w:ascii="Calibri" w:hAnsi="Calibri" w:cs="Calibri"/>
          <w:b/>
        </w:rPr>
        <w:t>named</w:t>
      </w:r>
      <w:r w:rsidRPr="00AC14B4">
        <w:rPr>
          <w:rFonts w:ascii="Calibri" w:hAnsi="Calibri" w:cs="Calibri"/>
        </w:rPr>
        <w:t>.</w:t>
      </w:r>
    </w:p>
    <w:p w14:paraId="7EFB797E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1070E331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3BBDEC0F" wp14:editId="0015D6F1">
            <wp:extent cx="4644305" cy="1997050"/>
            <wp:effectExtent l="19050" t="19050" r="23495" b="2286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30690"/>
                    <a:stretch/>
                  </pic:blipFill>
                  <pic:spPr bwMode="auto">
                    <a:xfrm>
                      <a:off x="0" y="0"/>
                      <a:ext cx="4657100" cy="20025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89190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0A851516" w14:textId="77777777" w:rsidR="00AE494B" w:rsidRPr="00AC14B4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Expand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Submission &amp; Completion</w:t>
      </w:r>
      <w:r w:rsidRPr="00AC14B4">
        <w:rPr>
          <w:rFonts w:ascii="Calibri" w:hAnsi="Calibri" w:cs="Calibri"/>
        </w:rPr>
        <w:t xml:space="preserve"> section on the right.</w:t>
      </w:r>
    </w:p>
    <w:p w14:paraId="2E86A351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7E342859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60E386B5" wp14:editId="13B3BF93">
            <wp:extent cx="2673892" cy="2801722"/>
            <wp:effectExtent l="19050" t="19050" r="12700" b="1778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1540" b="7416"/>
                    <a:stretch/>
                  </pic:blipFill>
                  <pic:spPr bwMode="auto">
                    <a:xfrm>
                      <a:off x="0" y="0"/>
                      <a:ext cx="2687926" cy="281642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CDAF0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  <w:r w:rsidRPr="00AC14B4">
        <w:rPr>
          <w:rFonts w:ascii="Calibri" w:hAnsi="Calibri" w:cs="Calibri"/>
        </w:rPr>
        <w:br w:type="page"/>
      </w:r>
    </w:p>
    <w:p w14:paraId="4C6805B9" w14:textId="77777777" w:rsidR="00AE494B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Ensure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i/>
        </w:rPr>
        <w:t>Submission Type</w:t>
      </w:r>
      <w:r w:rsidRPr="00AC14B4">
        <w:rPr>
          <w:rFonts w:ascii="Calibri" w:hAnsi="Calibri" w:cs="Calibri"/>
        </w:rPr>
        <w:t xml:space="preserve"> is set to </w:t>
      </w:r>
      <w:r w:rsidRPr="00AC14B4">
        <w:rPr>
          <w:rFonts w:ascii="Calibri" w:hAnsi="Calibri" w:cs="Calibri"/>
          <w:b/>
        </w:rPr>
        <w:t>File Submission</w:t>
      </w:r>
      <w:r>
        <w:rPr>
          <w:rFonts w:ascii="Calibri" w:hAnsi="Calibri" w:cs="Calibri"/>
        </w:rPr>
        <w:t>.</w:t>
      </w:r>
    </w:p>
    <w:p w14:paraId="4DB0708F" w14:textId="77777777" w:rsidR="00AE494B" w:rsidRDefault="00AE494B" w:rsidP="00AE494B">
      <w:pPr>
        <w:pStyle w:val="ListParagraph"/>
        <w:rPr>
          <w:rFonts w:ascii="Calibri" w:hAnsi="Calibri" w:cs="Calibri"/>
          <w:b/>
          <w:color w:val="0070C0"/>
          <w:sz w:val="24"/>
        </w:rPr>
      </w:pPr>
    </w:p>
    <w:p w14:paraId="04DAFC70" w14:textId="77777777" w:rsidR="00AE494B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71C92824" wp14:editId="4D15E0B1">
            <wp:extent cx="2594112" cy="826770"/>
            <wp:effectExtent l="19050" t="19050" r="15875" b="11430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b="5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64" cy="82904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30A09" w14:textId="77777777" w:rsidR="00AE494B" w:rsidRDefault="00AE494B" w:rsidP="00AE494B">
      <w:pPr>
        <w:pStyle w:val="ListParagraph"/>
        <w:rPr>
          <w:rFonts w:ascii="Calibri" w:hAnsi="Calibri" w:cs="Calibri"/>
        </w:rPr>
      </w:pPr>
    </w:p>
    <w:p w14:paraId="5574E1B2" w14:textId="77777777" w:rsidR="00AE494B" w:rsidRPr="00672293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C7F98">
        <w:rPr>
          <w:rFonts w:ascii="Calibri" w:hAnsi="Calibri" w:cs="Calibri"/>
          <w:b/>
          <w:color w:val="0070C0"/>
          <w:sz w:val="24"/>
        </w:rPr>
        <w:t xml:space="preserve">Ensure </w:t>
      </w:r>
      <w:r>
        <w:rPr>
          <w:rFonts w:ascii="Calibri" w:hAnsi="Calibri" w:cs="Calibri"/>
        </w:rPr>
        <w:t xml:space="preserve">the </w:t>
      </w:r>
      <w:r w:rsidRPr="003C7F98">
        <w:rPr>
          <w:rFonts w:ascii="Calibri" w:hAnsi="Calibri" w:cs="Calibri"/>
          <w:i/>
          <w:iCs/>
        </w:rPr>
        <w:t>Files Allowed Per Submission</w:t>
      </w:r>
      <w:r w:rsidRPr="00672293">
        <w:rPr>
          <w:rFonts w:ascii="Calibri" w:hAnsi="Calibri" w:cs="Calibri"/>
        </w:rPr>
        <w:t xml:space="preserve"> is set to </w:t>
      </w:r>
      <w:r w:rsidRPr="003C7F98">
        <w:rPr>
          <w:rFonts w:ascii="Calibri" w:hAnsi="Calibri" w:cs="Calibri"/>
          <w:b/>
          <w:bCs/>
        </w:rPr>
        <w:t>One File</w:t>
      </w:r>
      <w:r w:rsidRPr="00672293">
        <w:rPr>
          <w:rFonts w:ascii="Calibri" w:hAnsi="Calibri" w:cs="Calibri"/>
        </w:rPr>
        <w:t>.</w:t>
      </w:r>
    </w:p>
    <w:p w14:paraId="00034F1F" w14:textId="77777777" w:rsidR="00AE494B" w:rsidRDefault="00AE494B" w:rsidP="00AE494B">
      <w:pPr>
        <w:contextualSpacing/>
        <w:rPr>
          <w:rFonts w:ascii="Calibri" w:hAnsi="Calibri" w:cs="Calibri"/>
        </w:rPr>
      </w:pPr>
    </w:p>
    <w:p w14:paraId="19FF097E" w14:textId="77777777" w:rsidR="00AE494B" w:rsidRPr="00672293" w:rsidRDefault="00AE494B" w:rsidP="00AE494B">
      <w:pPr>
        <w:ind w:left="720"/>
        <w:contextualSpacing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B59CAA1" wp14:editId="1EBF64A6">
            <wp:extent cx="2594112" cy="904875"/>
            <wp:effectExtent l="19050" t="19050" r="15875" b="9525"/>
            <wp:docPr id="1489108722" name="Picture 14891087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t="47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64" cy="9073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BE736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1181F260" w14:textId="77777777" w:rsidR="00AE494B" w:rsidRPr="00043F46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43F46">
        <w:rPr>
          <w:rFonts w:ascii="Calibri" w:hAnsi="Calibri" w:cs="Calibri"/>
          <w:b/>
          <w:color w:val="0070C0"/>
          <w:sz w:val="24"/>
        </w:rPr>
        <w:t>Ensure</w:t>
      </w:r>
      <w:r w:rsidRPr="00043F46">
        <w:rPr>
          <w:rFonts w:ascii="Calibri" w:hAnsi="Calibri" w:cs="Calibri"/>
        </w:rPr>
        <w:t xml:space="preserve"> the </w:t>
      </w:r>
      <w:r w:rsidRPr="00043F46">
        <w:rPr>
          <w:rFonts w:ascii="Calibri" w:hAnsi="Calibri" w:cs="Calibri"/>
          <w:i/>
        </w:rPr>
        <w:t>Allowable File Extensions</w:t>
      </w:r>
      <w:r w:rsidRPr="00043F46">
        <w:rPr>
          <w:rFonts w:ascii="Calibri" w:hAnsi="Calibri" w:cs="Calibri"/>
        </w:rPr>
        <w:t xml:space="preserve"> </w:t>
      </w:r>
      <w:proofErr w:type="gramStart"/>
      <w:r w:rsidRPr="00043F46">
        <w:rPr>
          <w:rFonts w:ascii="Calibri" w:hAnsi="Calibri" w:cs="Calibri"/>
        </w:rPr>
        <w:t>is</w:t>
      </w:r>
      <w:proofErr w:type="gramEnd"/>
      <w:r w:rsidRPr="00043F46">
        <w:rPr>
          <w:rFonts w:ascii="Calibri" w:hAnsi="Calibri" w:cs="Calibri"/>
        </w:rPr>
        <w:t xml:space="preserve"> set to </w:t>
      </w:r>
      <w:r w:rsidRPr="00043F46">
        <w:rPr>
          <w:rFonts w:ascii="Calibri" w:hAnsi="Calibri" w:cs="Calibri"/>
          <w:b/>
        </w:rPr>
        <w:t>Compatible with Turnitin</w:t>
      </w:r>
      <w:r w:rsidRPr="00043F46">
        <w:rPr>
          <w:rFonts w:ascii="Calibri" w:hAnsi="Calibri" w:cs="Calibri"/>
          <w:bCs/>
        </w:rPr>
        <w:t>.</w:t>
      </w:r>
    </w:p>
    <w:p w14:paraId="413C1050" w14:textId="77777777" w:rsidR="00AE494B" w:rsidRPr="00043F46" w:rsidRDefault="00AE494B" w:rsidP="00AE494B">
      <w:pPr>
        <w:pStyle w:val="ListParagraph"/>
        <w:rPr>
          <w:rFonts w:ascii="Calibri" w:hAnsi="Calibri" w:cs="Calibri"/>
        </w:rPr>
      </w:pPr>
    </w:p>
    <w:p w14:paraId="384A92D2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2F84E5D5" wp14:editId="1871F8B1">
            <wp:extent cx="2613499" cy="876300"/>
            <wp:effectExtent l="19050" t="19050" r="15875" b="19050"/>
            <wp:docPr id="29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53268"/>
                    <a:stretch/>
                  </pic:blipFill>
                  <pic:spPr bwMode="auto">
                    <a:xfrm>
                      <a:off x="0" y="0"/>
                      <a:ext cx="2623318" cy="8795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F6040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3D4C488C" w14:textId="77777777" w:rsidR="00AE494B" w:rsidRPr="00AC14B4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Expand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Evaluation &amp; Feedback</w:t>
      </w:r>
      <w:r w:rsidRPr="00AC14B4">
        <w:rPr>
          <w:rFonts w:ascii="Calibri" w:hAnsi="Calibri" w:cs="Calibri"/>
        </w:rPr>
        <w:t xml:space="preserve"> section on the right.</w:t>
      </w:r>
    </w:p>
    <w:p w14:paraId="3287FFC6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66C0B66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675E6FBF" wp14:editId="2CF1DD3C">
            <wp:extent cx="2523744" cy="1004735"/>
            <wp:effectExtent l="19050" t="19050" r="10160" b="24130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/>
                    <a:srcRect r="5240" b="4442"/>
                    <a:stretch/>
                  </pic:blipFill>
                  <pic:spPr bwMode="auto">
                    <a:xfrm>
                      <a:off x="0" y="0"/>
                      <a:ext cx="2564433" cy="10209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E11F0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4302DB69" w14:textId="77777777" w:rsidR="00AE494B" w:rsidRPr="00AC14B4" w:rsidRDefault="00AE494B" w:rsidP="00AE494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Manage Turnitin</w:t>
      </w:r>
      <w:r w:rsidRPr="00AC14B4">
        <w:rPr>
          <w:rFonts w:ascii="Calibri" w:hAnsi="Calibri" w:cs="Calibri"/>
        </w:rPr>
        <w:t>.</w:t>
      </w:r>
    </w:p>
    <w:p w14:paraId="5FA81FF6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4FDF11E2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5C12162" wp14:editId="6D2A9D97">
            <wp:extent cx="3055126" cy="1441094"/>
            <wp:effectExtent l="19050" t="19050" r="12065" b="26035"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5"/>
                    <a:srcRect t="33341" b="7462"/>
                    <a:stretch/>
                  </pic:blipFill>
                  <pic:spPr bwMode="auto">
                    <a:xfrm>
                      <a:off x="0" y="0"/>
                      <a:ext cx="3076834" cy="14513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9A43D" w14:textId="71742EF1" w:rsidR="00AE494B" w:rsidRDefault="00AE494B" w:rsidP="00AE494B">
      <w:pPr>
        <w:pStyle w:val="ListParagraph"/>
      </w:pPr>
    </w:p>
    <w:p w14:paraId="0B59825D" w14:textId="621A0AD6" w:rsidR="00AE494B" w:rsidRDefault="00AE494B" w:rsidP="00AE494B">
      <w:pPr>
        <w:pStyle w:val="Heading2"/>
        <w:spacing w:before="0" w:after="0"/>
        <w:contextualSpacing/>
      </w:pPr>
      <w:r>
        <w:lastRenderedPageBreak/>
        <w:t>Establish the Turnitin Settings</w:t>
      </w:r>
    </w:p>
    <w:p w14:paraId="440DD2E6" w14:textId="77777777" w:rsidR="00AE494B" w:rsidRDefault="00AE494B" w:rsidP="00AE494B">
      <w:pPr>
        <w:contextualSpacing/>
      </w:pPr>
    </w:p>
    <w:p w14:paraId="75B2B964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Enable Similarity Report for this folder</w:t>
      </w:r>
      <w:r w:rsidRPr="00AC14B4">
        <w:rPr>
          <w:rFonts w:ascii="Calibri" w:hAnsi="Calibri" w:cs="Calibri"/>
        </w:rPr>
        <w:t xml:space="preserve"> option.  This will enable Turnitin for this </w:t>
      </w:r>
      <w:proofErr w:type="gramStart"/>
      <w:r w:rsidRPr="00AC14B4">
        <w:rPr>
          <w:rFonts w:ascii="Calibri" w:hAnsi="Calibri" w:cs="Calibri"/>
        </w:rPr>
        <w:t>particular assignment</w:t>
      </w:r>
      <w:proofErr w:type="gramEnd"/>
      <w:r w:rsidRPr="00AC14B4">
        <w:rPr>
          <w:rFonts w:ascii="Calibri" w:hAnsi="Calibri" w:cs="Calibri"/>
        </w:rPr>
        <w:t>.</w:t>
      </w:r>
    </w:p>
    <w:p w14:paraId="647F3281" w14:textId="77777777" w:rsidR="00AE494B" w:rsidRPr="00AC14B4" w:rsidRDefault="00AE494B" w:rsidP="00AE494B">
      <w:pPr>
        <w:pStyle w:val="ListParagraph"/>
        <w:rPr>
          <w:rFonts w:ascii="Calibri" w:hAnsi="Calibri" w:cs="Calibri"/>
          <w:b/>
          <w:color w:val="0070C0"/>
          <w:sz w:val="24"/>
        </w:rPr>
      </w:pPr>
    </w:p>
    <w:p w14:paraId="7EC15E65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6FACC793" wp14:editId="70E6BC6F">
            <wp:extent cx="3459239" cy="3139440"/>
            <wp:effectExtent l="19050" t="19050" r="27305" b="2286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59239" cy="3139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4F393B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0953860C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</w:rPr>
        <w:t xml:space="preserve">If you would like to make the similarity score and report available to students, </w:t>
      </w: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Allow learners to see similarity scores in their submission folder</w:t>
      </w:r>
      <w:r w:rsidRPr="00AC14B4">
        <w:rPr>
          <w:rFonts w:ascii="Calibri" w:hAnsi="Calibri" w:cs="Calibri"/>
        </w:rPr>
        <w:t xml:space="preserve"> option.</w:t>
      </w:r>
    </w:p>
    <w:p w14:paraId="644A2644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0BAAE97B" w14:textId="77777777" w:rsidR="00AE494B" w:rsidRDefault="00AE494B" w:rsidP="00AE494B">
      <w:pPr>
        <w:pStyle w:val="ListParagraph"/>
        <w:rPr>
          <w:rFonts w:ascii="Calibri" w:hAnsi="Calibri" w:cs="Calibri"/>
          <w:noProof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60F9505D" wp14:editId="4813076F">
            <wp:extent cx="3344426" cy="2987040"/>
            <wp:effectExtent l="19050" t="19050" r="27940" b="2286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44426" cy="2987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B5AC4D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</w:rPr>
        <w:lastRenderedPageBreak/>
        <w:t xml:space="preserve">If you would like to run Turnitin automatically for all student submissions, </w:t>
      </w: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 xml:space="preserve">Automatic similarity checking on all submissions </w:t>
      </w:r>
      <w:r w:rsidRPr="00AC14B4">
        <w:rPr>
          <w:rFonts w:ascii="Calibri" w:hAnsi="Calibri" w:cs="Calibri"/>
        </w:rPr>
        <w:t xml:space="preserve">option.  If you would like to run Turnitin only for specific student submissions, </w:t>
      </w:r>
      <w:r w:rsidRPr="00AC14B4">
        <w:rPr>
          <w:rFonts w:ascii="Calibri" w:hAnsi="Calibri" w:cs="Calibri"/>
          <w:b/>
          <w:color w:val="0070C0"/>
          <w:sz w:val="24"/>
        </w:rPr>
        <w:t>check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 xml:space="preserve">Identify individual submissions for similarity checking </w:t>
      </w:r>
      <w:r w:rsidRPr="00AC14B4">
        <w:rPr>
          <w:rFonts w:ascii="Calibri" w:hAnsi="Calibri" w:cs="Calibri"/>
        </w:rPr>
        <w:t>option.</w:t>
      </w:r>
    </w:p>
    <w:p w14:paraId="719FDC23" w14:textId="77777777" w:rsidR="00AE494B" w:rsidRDefault="00AE494B" w:rsidP="00AE494B">
      <w:pPr>
        <w:pStyle w:val="ListParagraph"/>
        <w:rPr>
          <w:rFonts w:ascii="Calibri" w:hAnsi="Calibri" w:cs="Calibri"/>
        </w:rPr>
      </w:pPr>
    </w:p>
    <w:p w14:paraId="1CCD2693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</w:rPr>
        <w:t>PLEASE NOTE</w:t>
      </w:r>
      <w:proofErr w:type="gramStart"/>
      <w:r w:rsidRPr="00AC14B4">
        <w:rPr>
          <w:rFonts w:ascii="Calibri" w:hAnsi="Calibri" w:cs="Calibri"/>
          <w:b/>
          <w:color w:val="0070C0"/>
        </w:rPr>
        <w:t xml:space="preserve">:  </w:t>
      </w:r>
      <w:r w:rsidRPr="00AC14B4">
        <w:rPr>
          <w:rFonts w:ascii="Calibri" w:hAnsi="Calibri" w:cs="Calibri"/>
        </w:rPr>
        <w:t>We</w:t>
      </w:r>
      <w:proofErr w:type="gramEnd"/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i/>
          <w:iCs/>
        </w:rPr>
        <w:t>strongly</w:t>
      </w:r>
      <w:r w:rsidRPr="00AC14B4">
        <w:rPr>
          <w:rFonts w:ascii="Calibri" w:hAnsi="Calibri" w:cs="Calibri"/>
        </w:rPr>
        <w:t xml:space="preserve"> encourage selecting the </w:t>
      </w:r>
      <w:r w:rsidRPr="00AC14B4">
        <w:rPr>
          <w:rFonts w:ascii="Calibri" w:hAnsi="Calibri" w:cs="Calibri"/>
          <w:b/>
        </w:rPr>
        <w:t xml:space="preserve">Automatic similarity checking on all submissions </w:t>
      </w:r>
      <w:r w:rsidRPr="00AC14B4">
        <w:rPr>
          <w:rFonts w:ascii="Calibri" w:hAnsi="Calibri" w:cs="Calibri"/>
        </w:rPr>
        <w:t>option.  This checks all student submissions and helps avoid any potential conscious or unconscious biases.</w:t>
      </w:r>
    </w:p>
    <w:p w14:paraId="054D929F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0BFEA09A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54122370" wp14:editId="56E670AE">
            <wp:extent cx="3097530" cy="2811169"/>
            <wp:effectExtent l="19050" t="19050" r="26670" b="27305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14924" cy="2826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63E852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0DD46A5C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proofErr w:type="gramStart"/>
      <w:r w:rsidRPr="00AC14B4">
        <w:rPr>
          <w:rFonts w:ascii="Calibri" w:hAnsi="Calibri" w:cs="Calibri"/>
          <w:b/>
          <w:color w:val="0070C0"/>
          <w:sz w:val="24"/>
        </w:rPr>
        <w:t>Click</w:t>
      </w:r>
      <w:proofErr w:type="gramEnd"/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More Options</w:t>
      </w:r>
      <w:r w:rsidRPr="00AC14B4">
        <w:rPr>
          <w:rFonts w:ascii="Calibri" w:hAnsi="Calibri" w:cs="Calibri"/>
        </w:rPr>
        <w:t>.</w:t>
      </w:r>
    </w:p>
    <w:p w14:paraId="2900F35C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484E325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9012D6">
        <w:rPr>
          <w:rFonts w:ascii="Calibri" w:hAnsi="Calibri" w:cs="Calibri"/>
          <w:noProof/>
        </w:rPr>
        <w:drawing>
          <wp:inline distT="0" distB="0" distL="0" distR="0" wp14:anchorId="617D99C0" wp14:editId="2A805316">
            <wp:extent cx="3324225" cy="2687216"/>
            <wp:effectExtent l="19050" t="19050" r="9525" b="18415"/>
            <wp:docPr id="741825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25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28369" cy="26905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0ACA4D" w14:textId="77777777" w:rsidR="00AE494B" w:rsidRDefault="00AE494B" w:rsidP="00AE494B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FFA6DE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Customize</w:t>
      </w:r>
      <w:r w:rsidRPr="00AC14B4">
        <w:rPr>
          <w:rFonts w:ascii="Calibri" w:hAnsi="Calibri" w:cs="Calibri"/>
        </w:rPr>
        <w:t xml:space="preserve"> the </w:t>
      </w:r>
      <w:r w:rsidRPr="00AC14B4">
        <w:rPr>
          <w:rFonts w:ascii="Calibri" w:hAnsi="Calibri" w:cs="Calibri"/>
          <w:b/>
        </w:rPr>
        <w:t>Submission settings</w:t>
      </w:r>
      <w:r w:rsidRPr="00AC14B4">
        <w:rPr>
          <w:rFonts w:ascii="Calibri" w:hAnsi="Calibri" w:cs="Calibri"/>
        </w:rPr>
        <w:t>.</w:t>
      </w:r>
    </w:p>
    <w:p w14:paraId="63B163A5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7489858" w14:textId="77777777" w:rsidR="00AE494B" w:rsidRPr="00AC14B4" w:rsidRDefault="00AE494B" w:rsidP="00AE494B">
      <w:pPr>
        <w:pStyle w:val="ListParagraph"/>
        <w:numPr>
          <w:ilvl w:val="1"/>
          <w:numId w:val="6"/>
        </w:numPr>
        <w:rPr>
          <w:rFonts w:ascii="Calibri" w:hAnsi="Calibri" w:cs="Calibri"/>
          <w:i/>
        </w:rPr>
      </w:pPr>
      <w:r w:rsidRPr="00AC14B4">
        <w:rPr>
          <w:rFonts w:ascii="Calibri" w:hAnsi="Calibri" w:cs="Calibri"/>
          <w:i/>
        </w:rPr>
        <w:t xml:space="preserve">Standard paper repository </w:t>
      </w:r>
      <w:r w:rsidRPr="00AC14B4">
        <w:rPr>
          <w:rFonts w:ascii="Calibri" w:hAnsi="Calibri" w:cs="Calibri"/>
        </w:rPr>
        <w:t xml:space="preserve">– “Turnitin will store these submissions to the standard repository allowing them to be compared against by students from </w:t>
      </w:r>
      <w:proofErr w:type="gramStart"/>
      <w:r w:rsidRPr="00AC14B4">
        <w:rPr>
          <w:rFonts w:ascii="Calibri" w:hAnsi="Calibri" w:cs="Calibri"/>
        </w:rPr>
        <w:t>others</w:t>
      </w:r>
      <w:proofErr w:type="gramEnd"/>
      <w:r w:rsidRPr="00AC14B4">
        <w:rPr>
          <w:rFonts w:ascii="Calibri" w:hAnsi="Calibri" w:cs="Calibri"/>
        </w:rPr>
        <w:t xml:space="preserve"> institutions.”</w:t>
      </w:r>
    </w:p>
    <w:p w14:paraId="270934EC" w14:textId="77777777" w:rsidR="00AE494B" w:rsidRPr="00AC14B4" w:rsidRDefault="00AE494B" w:rsidP="00AE494B">
      <w:pPr>
        <w:pStyle w:val="ListParagraph"/>
        <w:ind w:left="1440"/>
        <w:rPr>
          <w:rFonts w:ascii="Calibri" w:hAnsi="Calibri" w:cs="Calibri"/>
          <w:i/>
        </w:rPr>
      </w:pPr>
    </w:p>
    <w:p w14:paraId="27400A1E" w14:textId="77777777" w:rsidR="00AE494B" w:rsidRPr="00AC14B4" w:rsidRDefault="00AE494B" w:rsidP="00AE494B">
      <w:pPr>
        <w:pStyle w:val="ListParagraph"/>
        <w:numPr>
          <w:ilvl w:val="1"/>
          <w:numId w:val="6"/>
        </w:numPr>
        <w:rPr>
          <w:rFonts w:ascii="Calibri" w:hAnsi="Calibri" w:cs="Calibri"/>
          <w:i/>
        </w:rPr>
      </w:pPr>
      <w:r w:rsidRPr="00AC14B4">
        <w:rPr>
          <w:rFonts w:ascii="Calibri" w:hAnsi="Calibri" w:cs="Calibri"/>
          <w:i/>
        </w:rPr>
        <w:t>Do not store the submitted papers</w:t>
      </w:r>
      <w:r w:rsidRPr="00AC14B4">
        <w:rPr>
          <w:rFonts w:ascii="Calibri" w:hAnsi="Calibri" w:cs="Calibri"/>
        </w:rPr>
        <w:t xml:space="preserve"> – “Submissions will not be stored to any repository. These papers will not be used for any similarity comparison.”</w:t>
      </w:r>
    </w:p>
    <w:p w14:paraId="5ED0E635" w14:textId="77777777" w:rsidR="00AE494B" w:rsidRPr="00AC14B4" w:rsidRDefault="00AE494B" w:rsidP="00AE494B">
      <w:pPr>
        <w:pStyle w:val="ListParagraph"/>
        <w:ind w:left="1440"/>
        <w:rPr>
          <w:rFonts w:ascii="Calibri" w:hAnsi="Calibri" w:cs="Calibri"/>
          <w:i/>
        </w:rPr>
      </w:pPr>
    </w:p>
    <w:p w14:paraId="0F1C59C5" w14:textId="77777777" w:rsidR="00AE494B" w:rsidRPr="00AC14B4" w:rsidRDefault="00AE494B" w:rsidP="00AE494B">
      <w:pPr>
        <w:pStyle w:val="ListParagraph"/>
        <w:ind w:left="1440"/>
        <w:rPr>
          <w:rFonts w:ascii="Calibri" w:hAnsi="Calibri" w:cs="Calibri"/>
        </w:rPr>
      </w:pPr>
      <w:r w:rsidRPr="00F1365F">
        <w:rPr>
          <w:rFonts w:ascii="Calibri" w:hAnsi="Calibri" w:cs="Calibri"/>
          <w:noProof/>
        </w:rPr>
        <w:drawing>
          <wp:inline distT="0" distB="0" distL="0" distR="0" wp14:anchorId="180041E5" wp14:editId="5CECABEE">
            <wp:extent cx="1764446" cy="1019175"/>
            <wp:effectExtent l="19050" t="19050" r="26670" b="9525"/>
            <wp:docPr id="2165110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5110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7196" cy="10207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AC9E3A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723EF1BB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</w:rPr>
        <w:t>PLEASE NOTE</w:t>
      </w:r>
      <w:proofErr w:type="gramStart"/>
      <w:r w:rsidRPr="00AC14B4">
        <w:rPr>
          <w:rFonts w:ascii="Calibri" w:hAnsi="Calibri" w:cs="Calibri"/>
          <w:b/>
          <w:color w:val="0070C0"/>
        </w:rPr>
        <w:t xml:space="preserve">:  </w:t>
      </w:r>
      <w:r w:rsidRPr="00AC14B4">
        <w:rPr>
          <w:rFonts w:ascii="Calibri" w:hAnsi="Calibri" w:cs="Calibri"/>
        </w:rPr>
        <w:t>In</w:t>
      </w:r>
      <w:proofErr w:type="gramEnd"/>
      <w:r w:rsidRPr="00AC14B4">
        <w:rPr>
          <w:rFonts w:ascii="Calibri" w:hAnsi="Calibri" w:cs="Calibri"/>
        </w:rPr>
        <w:t xml:space="preserve"> instances where you are using Turnitin for drafts of assignments, we highly encourage you to select the </w:t>
      </w:r>
      <w:r w:rsidRPr="00AC14B4">
        <w:rPr>
          <w:rFonts w:ascii="Calibri" w:hAnsi="Calibri" w:cs="Calibri"/>
          <w:b/>
        </w:rPr>
        <w:t>Do not store the submitted papers</w:t>
      </w:r>
      <w:r w:rsidRPr="00AC14B4">
        <w:rPr>
          <w:rFonts w:ascii="Calibri" w:hAnsi="Calibri" w:cs="Calibri"/>
        </w:rPr>
        <w:t xml:space="preserve"> option for all draft assignments and the </w:t>
      </w:r>
      <w:r w:rsidRPr="00AC14B4">
        <w:rPr>
          <w:rFonts w:ascii="Calibri" w:hAnsi="Calibri" w:cs="Calibri"/>
          <w:b/>
        </w:rPr>
        <w:t>Standard paper repository</w:t>
      </w:r>
      <w:r w:rsidRPr="00AC14B4">
        <w:rPr>
          <w:rFonts w:ascii="Calibri" w:hAnsi="Calibri" w:cs="Calibri"/>
        </w:rPr>
        <w:t xml:space="preserve"> option for the final assignment.</w:t>
      </w:r>
    </w:p>
    <w:p w14:paraId="73CC8AE4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08F945B1" w14:textId="77777777" w:rsidR="00AE494B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5E62FD">
        <w:rPr>
          <w:rFonts w:ascii="Calibri" w:hAnsi="Calibri" w:cs="Calibri"/>
          <w:b/>
          <w:color w:val="0070C0"/>
          <w:sz w:val="24"/>
        </w:rPr>
        <w:t>Scroll</w:t>
      </w:r>
      <w:r>
        <w:rPr>
          <w:rFonts w:ascii="Calibri" w:hAnsi="Calibri" w:cs="Calibri"/>
        </w:rPr>
        <w:t xml:space="preserve"> </w:t>
      </w:r>
      <w:r w:rsidRPr="005E62FD">
        <w:rPr>
          <w:rFonts w:ascii="Calibri" w:hAnsi="Calibri" w:cs="Calibri"/>
          <w:b/>
          <w:bCs/>
        </w:rPr>
        <w:t>down</w:t>
      </w:r>
      <w:r>
        <w:rPr>
          <w:rFonts w:ascii="Calibri" w:hAnsi="Calibri" w:cs="Calibri"/>
        </w:rPr>
        <w:t xml:space="preserve"> to the Similarity Report section and establish when the Similarity Reports should be generated.</w:t>
      </w:r>
    </w:p>
    <w:p w14:paraId="5DF34A53" w14:textId="77777777" w:rsidR="00AE494B" w:rsidRDefault="00AE494B" w:rsidP="00AE494B">
      <w:pPr>
        <w:pStyle w:val="ListParagraph"/>
        <w:rPr>
          <w:rFonts w:ascii="Calibri" w:hAnsi="Calibri" w:cs="Calibri"/>
        </w:rPr>
      </w:pPr>
    </w:p>
    <w:p w14:paraId="597746BD" w14:textId="77777777" w:rsidR="00AE494B" w:rsidRDefault="00AE494B" w:rsidP="00AE494B">
      <w:pPr>
        <w:pStyle w:val="ListParagraph"/>
        <w:rPr>
          <w:rFonts w:ascii="Calibri" w:hAnsi="Calibri" w:cs="Calibri"/>
        </w:rPr>
      </w:pPr>
      <w:r w:rsidRPr="00695AF3">
        <w:rPr>
          <w:rFonts w:ascii="Calibri" w:hAnsi="Calibri" w:cs="Calibri"/>
          <w:noProof/>
        </w:rPr>
        <w:drawing>
          <wp:inline distT="0" distB="0" distL="0" distR="0" wp14:anchorId="7E8CBD12" wp14:editId="783E6627">
            <wp:extent cx="5105400" cy="1094716"/>
            <wp:effectExtent l="19050" t="19050" r="19050" b="10795"/>
            <wp:docPr id="20938179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179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5568" cy="10968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E1B2C6" w14:textId="77777777" w:rsidR="00AE494B" w:rsidRDefault="00AE494B" w:rsidP="00AE494B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0944846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lastRenderedPageBreak/>
        <w:t>Customize</w:t>
      </w:r>
      <w:r w:rsidRPr="00AC14B4">
        <w:rPr>
          <w:rFonts w:ascii="Calibri" w:hAnsi="Calibri" w:cs="Calibri"/>
        </w:rPr>
        <w:t xml:space="preserve"> the remaining </w:t>
      </w:r>
      <w:r w:rsidRPr="00AC14B4">
        <w:rPr>
          <w:rFonts w:ascii="Calibri" w:hAnsi="Calibri" w:cs="Calibri"/>
          <w:b/>
        </w:rPr>
        <w:t>settings</w:t>
      </w:r>
      <w:r w:rsidRPr="00AC14B4">
        <w:rPr>
          <w:rFonts w:ascii="Calibri" w:hAnsi="Calibri" w:cs="Calibri"/>
        </w:rPr>
        <w:t xml:space="preserve"> as desired and </w:t>
      </w: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Submit</w:t>
      </w:r>
      <w:r w:rsidRPr="00AC14B4">
        <w:rPr>
          <w:rFonts w:ascii="Calibri" w:hAnsi="Calibri" w:cs="Calibri"/>
        </w:rPr>
        <w:t xml:space="preserve"> when finished.</w:t>
      </w:r>
    </w:p>
    <w:p w14:paraId="73A55FF2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A5EC1CC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852E00">
        <w:rPr>
          <w:rFonts w:ascii="Calibri" w:hAnsi="Calibri" w:cs="Calibri"/>
          <w:noProof/>
        </w:rPr>
        <w:drawing>
          <wp:inline distT="0" distB="0" distL="0" distR="0" wp14:anchorId="0CE1E7DF" wp14:editId="4EF0A0BF">
            <wp:extent cx="3391923" cy="3741420"/>
            <wp:effectExtent l="19050" t="19050" r="18415" b="11430"/>
            <wp:docPr id="10234714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714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5072" cy="37448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3D84C1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31AAB32" w14:textId="77777777" w:rsidR="00AE494B" w:rsidRPr="00AC14B4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/>
          <w:color w:val="0070C0"/>
          <w:sz w:val="24"/>
        </w:rPr>
        <w:t>Click</w:t>
      </w:r>
      <w:r w:rsidRPr="00AC14B4">
        <w:rPr>
          <w:rFonts w:ascii="Calibri" w:hAnsi="Calibri" w:cs="Calibri"/>
        </w:rPr>
        <w:t xml:space="preserve"> </w:t>
      </w:r>
      <w:r w:rsidRPr="00AC14B4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ubmit</w:t>
      </w:r>
      <w:r w:rsidRPr="00AC14B4">
        <w:rPr>
          <w:rFonts w:ascii="Calibri" w:hAnsi="Calibri" w:cs="Calibri"/>
          <w:b/>
        </w:rPr>
        <w:t xml:space="preserve"> </w:t>
      </w:r>
      <w:r w:rsidRPr="00AC14B4">
        <w:rPr>
          <w:rFonts w:ascii="Calibri" w:hAnsi="Calibri" w:cs="Calibri"/>
        </w:rPr>
        <w:t>to complete the Turnitin settings.</w:t>
      </w:r>
    </w:p>
    <w:p w14:paraId="512650CA" w14:textId="77777777" w:rsidR="00AE494B" w:rsidRPr="00AC14B4" w:rsidRDefault="00AE494B" w:rsidP="00AE494B">
      <w:pPr>
        <w:contextualSpacing/>
        <w:rPr>
          <w:rFonts w:ascii="Calibri" w:hAnsi="Calibri" w:cs="Calibri"/>
        </w:rPr>
      </w:pPr>
    </w:p>
    <w:p w14:paraId="45F634FE" w14:textId="5BBADD7C" w:rsidR="00AE494B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0029D">
        <w:rPr>
          <w:rFonts w:ascii="Calibri" w:hAnsi="Calibri" w:cs="Calibri"/>
          <w:b/>
          <w:color w:val="0070C0"/>
          <w:sz w:val="24"/>
        </w:rPr>
        <w:t>Complete</w:t>
      </w:r>
      <w:r w:rsidRPr="0010029D">
        <w:rPr>
          <w:rFonts w:ascii="Calibri" w:hAnsi="Calibri" w:cs="Calibri"/>
        </w:rPr>
        <w:t xml:space="preserve"> any </w:t>
      </w:r>
      <w:r w:rsidR="008D0CE7" w:rsidRPr="008D0CE7">
        <w:rPr>
          <w:rFonts w:ascii="Calibri" w:hAnsi="Calibri" w:cs="Calibri"/>
          <w:bCs/>
        </w:rPr>
        <w:t>remaining</w:t>
      </w:r>
      <w:r w:rsidR="008D0CE7">
        <w:rPr>
          <w:rFonts w:ascii="Calibri" w:hAnsi="Calibri" w:cs="Calibri"/>
          <w:b/>
        </w:rPr>
        <w:t xml:space="preserve"> assignment details</w:t>
      </w:r>
      <w:r w:rsidRPr="0010029D">
        <w:rPr>
          <w:rFonts w:ascii="Calibri" w:hAnsi="Calibri" w:cs="Calibri"/>
        </w:rPr>
        <w:t xml:space="preserve"> and then </w:t>
      </w:r>
      <w:r w:rsidRPr="0010029D">
        <w:rPr>
          <w:rFonts w:ascii="Calibri" w:hAnsi="Calibri" w:cs="Calibri"/>
          <w:b/>
          <w:color w:val="0070C0"/>
          <w:sz w:val="24"/>
        </w:rPr>
        <w:t>click</w:t>
      </w:r>
      <w:r w:rsidRPr="0010029D">
        <w:rPr>
          <w:rFonts w:ascii="Calibri" w:hAnsi="Calibri" w:cs="Calibri"/>
        </w:rPr>
        <w:t xml:space="preserve"> </w:t>
      </w:r>
      <w:r w:rsidRPr="0010029D">
        <w:rPr>
          <w:rFonts w:ascii="Calibri" w:hAnsi="Calibri" w:cs="Calibri"/>
          <w:b/>
        </w:rPr>
        <w:t>Save and Close</w:t>
      </w:r>
      <w:r>
        <w:rPr>
          <w:rFonts w:ascii="Calibri" w:hAnsi="Calibri" w:cs="Calibri"/>
          <w:b/>
        </w:rPr>
        <w:t>.</w:t>
      </w:r>
    </w:p>
    <w:p w14:paraId="115BC56D" w14:textId="77777777" w:rsidR="00AE494B" w:rsidRPr="0010029D" w:rsidRDefault="00AE494B" w:rsidP="00AE494B">
      <w:pPr>
        <w:pStyle w:val="ListParagraph"/>
        <w:rPr>
          <w:rFonts w:ascii="Calibri" w:hAnsi="Calibri" w:cs="Calibri"/>
        </w:rPr>
      </w:pPr>
    </w:p>
    <w:p w14:paraId="08B18F36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  <w:r w:rsidRPr="00AC14B4">
        <w:rPr>
          <w:rFonts w:ascii="Calibri" w:hAnsi="Calibri" w:cs="Calibri"/>
          <w:noProof/>
        </w:rPr>
        <w:drawing>
          <wp:inline distT="0" distB="0" distL="0" distR="0" wp14:anchorId="13AAB627" wp14:editId="171AA168">
            <wp:extent cx="3326303" cy="380390"/>
            <wp:effectExtent l="19050" t="19050" r="26670" b="19685"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3"/>
                    <a:srcRect t="24224"/>
                    <a:stretch/>
                  </pic:blipFill>
                  <pic:spPr bwMode="auto">
                    <a:xfrm>
                      <a:off x="0" y="0"/>
                      <a:ext cx="3613140" cy="4131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FCF54" w14:textId="77777777" w:rsidR="00AE494B" w:rsidRPr="00AC14B4" w:rsidRDefault="00AE494B" w:rsidP="00AE494B">
      <w:pPr>
        <w:pStyle w:val="ListParagraph"/>
        <w:rPr>
          <w:rFonts w:ascii="Calibri" w:hAnsi="Calibri" w:cs="Calibri"/>
        </w:rPr>
      </w:pPr>
    </w:p>
    <w:p w14:paraId="255192A6" w14:textId="77777777" w:rsidR="00AE494B" w:rsidRDefault="00AE494B" w:rsidP="00AE494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AC14B4">
        <w:rPr>
          <w:rFonts w:ascii="Calibri" w:hAnsi="Calibri" w:cs="Calibri"/>
          <w:bCs/>
          <w:szCs w:val="20"/>
        </w:rPr>
        <w:t>When viewing student submissions, the Turnitin Similarity Report(s) will be available for you to review</w:t>
      </w:r>
      <w:r w:rsidRPr="00AC14B4">
        <w:rPr>
          <w:rFonts w:ascii="Calibri" w:hAnsi="Calibri" w:cs="Calibri"/>
        </w:rPr>
        <w:t>.</w:t>
      </w:r>
    </w:p>
    <w:p w14:paraId="4573A892" w14:textId="77777777" w:rsidR="00AE494B" w:rsidRDefault="00AE494B" w:rsidP="00AE494B">
      <w:pPr>
        <w:pStyle w:val="ListParagraph"/>
        <w:rPr>
          <w:rFonts w:ascii="Calibri" w:hAnsi="Calibri" w:cs="Calibri"/>
        </w:rPr>
      </w:pPr>
    </w:p>
    <w:p w14:paraId="14DF825C" w14:textId="1304B01D" w:rsidR="00AE494B" w:rsidRPr="00AE494B" w:rsidRDefault="008D0CE7" w:rsidP="008D0CE7">
      <w:pPr>
        <w:pStyle w:val="ListParagraph"/>
        <w:rPr>
          <w:rFonts w:ascii="Calibri" w:hAnsi="Calibri" w:cs="Calibri"/>
        </w:rPr>
      </w:pPr>
      <w:r w:rsidRPr="008D0CE7">
        <w:rPr>
          <w:rFonts w:ascii="Calibri" w:hAnsi="Calibri" w:cs="Calibri"/>
          <w:noProof/>
        </w:rPr>
        <w:drawing>
          <wp:inline distT="0" distB="0" distL="0" distR="0" wp14:anchorId="3ABCAEDC" wp14:editId="2E25FF6F">
            <wp:extent cx="5448300" cy="701410"/>
            <wp:effectExtent l="19050" t="19050" r="19050" b="22860"/>
            <wp:docPr id="20863062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062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72859" cy="7045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E494B" w:rsidRPr="00AE494B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DB1F" w14:textId="77777777" w:rsidR="00AE494B" w:rsidRDefault="00AE494B" w:rsidP="00AE494B">
      <w:r>
        <w:separator/>
      </w:r>
    </w:p>
  </w:endnote>
  <w:endnote w:type="continuationSeparator" w:id="0">
    <w:p w14:paraId="5F27BA91" w14:textId="77777777" w:rsidR="00AE494B" w:rsidRDefault="00AE494B" w:rsidP="00AE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61C3" w14:textId="77777777" w:rsidR="00AE494B" w:rsidRPr="00377D91" w:rsidRDefault="00AE494B" w:rsidP="00AE494B">
    <w:pPr>
      <w:pStyle w:val="Footer"/>
      <w:rPr>
        <w:b/>
        <w:bCs/>
        <w:sz w:val="20"/>
        <w:szCs w:val="20"/>
      </w:rPr>
    </w:pPr>
    <w:r w:rsidRPr="00377D91">
      <w:rPr>
        <w:b/>
        <w:bCs/>
        <w:sz w:val="20"/>
        <w:szCs w:val="20"/>
      </w:rPr>
      <w:t>Purdue Information Technology</w:t>
    </w:r>
  </w:p>
  <w:p w14:paraId="4B793EBF" w14:textId="77777777" w:rsidR="00AE494B" w:rsidRPr="00377D91" w:rsidRDefault="00AE494B" w:rsidP="00AE494B">
    <w:pPr>
      <w:pStyle w:val="Footer"/>
      <w:numPr>
        <w:ilvl w:val="0"/>
        <w:numId w:val="7"/>
      </w:numPr>
      <w:rPr>
        <w:sz w:val="20"/>
        <w:szCs w:val="20"/>
      </w:rPr>
    </w:pPr>
    <w:r w:rsidRPr="00377D91">
      <w:rPr>
        <w:sz w:val="20"/>
        <w:szCs w:val="20"/>
      </w:rPr>
      <w:t xml:space="preserve">Weblink: </w:t>
    </w:r>
    <w:hyperlink r:id="rId1" w:tgtFrame="_blank" w:history="1">
      <w:r w:rsidRPr="00377D91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0568F51D" w14:textId="77777777" w:rsidR="00AE494B" w:rsidRPr="00377D91" w:rsidRDefault="00AE494B" w:rsidP="00AE494B">
    <w:pPr>
      <w:pStyle w:val="Footer"/>
      <w:numPr>
        <w:ilvl w:val="0"/>
        <w:numId w:val="7"/>
      </w:numPr>
      <w:rPr>
        <w:sz w:val="20"/>
        <w:szCs w:val="20"/>
      </w:rPr>
    </w:pPr>
    <w:r w:rsidRPr="00377D91">
      <w:rPr>
        <w:sz w:val="20"/>
        <w:szCs w:val="20"/>
      </w:rPr>
      <w:t xml:space="preserve">Email: </w:t>
    </w:r>
    <w:hyperlink r:id="rId2" w:history="1">
      <w:r w:rsidRPr="00377D91">
        <w:rPr>
          <w:rStyle w:val="Hyperlink"/>
          <w:b/>
          <w:bCs/>
          <w:sz w:val="20"/>
          <w:szCs w:val="20"/>
        </w:rPr>
        <w:t>it@purdue.edu</w:t>
      </w:r>
    </w:hyperlink>
  </w:p>
  <w:p w14:paraId="26901734" w14:textId="77777777" w:rsidR="00AE494B" w:rsidRPr="00377D91" w:rsidRDefault="00AE494B" w:rsidP="00AE494B">
    <w:pPr>
      <w:pStyle w:val="Footer"/>
      <w:numPr>
        <w:ilvl w:val="0"/>
        <w:numId w:val="7"/>
      </w:numPr>
      <w:rPr>
        <w:sz w:val="20"/>
        <w:szCs w:val="20"/>
      </w:rPr>
    </w:pPr>
    <w:r w:rsidRPr="00377D91">
      <w:rPr>
        <w:sz w:val="20"/>
        <w:szCs w:val="20"/>
      </w:rPr>
      <w:t>Phone: 765-494-4000 (44000 when dialing from a campus phone)</w:t>
    </w:r>
  </w:p>
  <w:p w14:paraId="458028FB" w14:textId="644DB150" w:rsidR="00AE494B" w:rsidRPr="00AE494B" w:rsidRDefault="00AE494B" w:rsidP="00AE494B">
    <w:pPr>
      <w:pStyle w:val="Footer"/>
      <w:tabs>
        <w:tab w:val="clear" w:pos="4680"/>
        <w:tab w:val="clear" w:pos="9360"/>
        <w:tab w:val="left" w:pos="2796"/>
      </w:tabs>
      <w:rPr>
        <w:sz w:val="20"/>
        <w:szCs w:val="20"/>
      </w:rPr>
    </w:pPr>
    <w:r w:rsidRPr="00377D91">
      <w:rPr>
        <w:sz w:val="20"/>
        <w:szCs w:val="20"/>
      </w:rPr>
      <w:t xml:space="preserve">Last Updated: </w:t>
    </w:r>
    <w:r w:rsidRPr="00377D91">
      <w:rPr>
        <w:sz w:val="20"/>
        <w:szCs w:val="20"/>
      </w:rPr>
      <w:fldChar w:fldCharType="begin"/>
    </w:r>
    <w:r w:rsidRPr="00377D91">
      <w:rPr>
        <w:sz w:val="20"/>
        <w:szCs w:val="20"/>
      </w:rPr>
      <w:instrText xml:space="preserve"> DATE   \* MERGEFORMAT </w:instrText>
    </w:r>
    <w:r w:rsidRPr="00377D91">
      <w:rPr>
        <w:sz w:val="20"/>
        <w:szCs w:val="20"/>
      </w:rPr>
      <w:fldChar w:fldCharType="separate"/>
    </w:r>
    <w:r w:rsidR="00B056DF">
      <w:rPr>
        <w:noProof/>
        <w:sz w:val="20"/>
        <w:szCs w:val="20"/>
      </w:rPr>
      <w:t>2/3/2026</w:t>
    </w:r>
    <w:r w:rsidRPr="00377D9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D07C" w14:textId="77777777" w:rsidR="00AE494B" w:rsidRDefault="00AE494B" w:rsidP="00AE494B">
      <w:r>
        <w:separator/>
      </w:r>
    </w:p>
  </w:footnote>
  <w:footnote w:type="continuationSeparator" w:id="0">
    <w:p w14:paraId="705A1A37" w14:textId="77777777" w:rsidR="00AE494B" w:rsidRDefault="00AE494B" w:rsidP="00AE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842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DB9AB0" w14:textId="635165C8" w:rsidR="00AE494B" w:rsidRDefault="00AE494B" w:rsidP="00AE49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09F8"/>
    <w:multiLevelType w:val="hybridMultilevel"/>
    <w:tmpl w:val="AA2CF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69F8"/>
    <w:multiLevelType w:val="hybridMultilevel"/>
    <w:tmpl w:val="49E6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93987"/>
    <w:multiLevelType w:val="hybridMultilevel"/>
    <w:tmpl w:val="6736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5DC0"/>
    <w:multiLevelType w:val="hybridMultilevel"/>
    <w:tmpl w:val="6102E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81A"/>
    <w:multiLevelType w:val="hybridMultilevel"/>
    <w:tmpl w:val="AA2CF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706"/>
    <w:multiLevelType w:val="hybridMultilevel"/>
    <w:tmpl w:val="AA2CFEE2"/>
    <w:lvl w:ilvl="0" w:tplc="C4E64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44163">
    <w:abstractNumId w:val="4"/>
  </w:num>
  <w:num w:numId="2" w16cid:durableId="1910924638">
    <w:abstractNumId w:val="1"/>
  </w:num>
  <w:num w:numId="3" w16cid:durableId="980385673">
    <w:abstractNumId w:val="6"/>
  </w:num>
  <w:num w:numId="4" w16cid:durableId="1637101178">
    <w:abstractNumId w:val="2"/>
  </w:num>
  <w:num w:numId="5" w16cid:durableId="2078628363">
    <w:abstractNumId w:val="5"/>
  </w:num>
  <w:num w:numId="6" w16cid:durableId="580257809">
    <w:abstractNumId w:val="0"/>
  </w:num>
  <w:num w:numId="7" w16cid:durableId="150558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B"/>
    <w:rsid w:val="00426566"/>
    <w:rsid w:val="00553498"/>
    <w:rsid w:val="005D4C69"/>
    <w:rsid w:val="00661C87"/>
    <w:rsid w:val="0085085D"/>
    <w:rsid w:val="008D0CE7"/>
    <w:rsid w:val="008E60D6"/>
    <w:rsid w:val="00AE494B"/>
    <w:rsid w:val="00B056DF"/>
    <w:rsid w:val="00B6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4B3B"/>
  <w15:chartTrackingRefBased/>
  <w15:docId w15:val="{52BCC11F-C414-4448-BB51-44033F1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9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4B"/>
  </w:style>
  <w:style w:type="paragraph" w:styleId="Footer">
    <w:name w:val="footer"/>
    <w:basedOn w:val="Normal"/>
    <w:link w:val="FooterChar"/>
    <w:uiPriority w:val="99"/>
    <w:unhideWhenUsed/>
    <w:rsid w:val="00AE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4B"/>
  </w:style>
  <w:style w:type="character" w:styleId="Hyperlink">
    <w:name w:val="Hyperlink"/>
    <w:basedOn w:val="DefaultParagraphFont"/>
    <w:uiPriority w:val="99"/>
    <w:unhideWhenUsed/>
    <w:rsid w:val="00AE4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453</Words>
  <Characters>2466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2</cp:revision>
  <dcterms:created xsi:type="dcterms:W3CDTF">2026-02-04T01:21:00Z</dcterms:created>
  <dcterms:modified xsi:type="dcterms:W3CDTF">2026-02-04T02:18:00Z</dcterms:modified>
</cp:coreProperties>
</file>