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7EA11" w14:textId="3BA2A6A3" w:rsidR="00ED5817" w:rsidRPr="00665AE4" w:rsidRDefault="00ED5817" w:rsidP="00ED5817">
      <w:pPr>
        <w:spacing w:line="480" w:lineRule="auto"/>
        <w:jc w:val="center"/>
        <w:rPr>
          <w:color w:val="FF0000"/>
        </w:rPr>
      </w:pPr>
    </w:p>
    <w:p w14:paraId="69DF9F77" w14:textId="42F599C8" w:rsidR="00ED5817" w:rsidRPr="00665AE4" w:rsidRDefault="00ED5817" w:rsidP="00ED5817">
      <w:pPr>
        <w:spacing w:line="480" w:lineRule="auto"/>
        <w:jc w:val="center"/>
        <w:rPr>
          <w:color w:val="FF0000"/>
        </w:rPr>
      </w:pPr>
    </w:p>
    <w:p w14:paraId="631969AB" w14:textId="60F7A10E" w:rsidR="00ED5817" w:rsidRPr="00665AE4" w:rsidRDefault="00ED5817" w:rsidP="00ED5817">
      <w:pPr>
        <w:spacing w:line="480" w:lineRule="auto"/>
        <w:jc w:val="center"/>
        <w:rPr>
          <w:color w:val="FF0000"/>
        </w:rPr>
      </w:pPr>
    </w:p>
    <w:p w14:paraId="4F050B6F" w14:textId="0F946F7A" w:rsidR="00ED5817" w:rsidRPr="00665AE4" w:rsidRDefault="00ED5817" w:rsidP="001F70E3">
      <w:pPr>
        <w:spacing w:line="480" w:lineRule="auto"/>
        <w:rPr>
          <w:color w:val="000000" w:themeColor="text1"/>
        </w:rPr>
      </w:pPr>
    </w:p>
    <w:p w14:paraId="6CF6DD45" w14:textId="7D2B36C7" w:rsidR="00241704" w:rsidRDefault="001F70E3" w:rsidP="00F914D2">
      <w:pPr>
        <w:spacing w:line="480" w:lineRule="auto"/>
        <w:jc w:val="center"/>
        <w:rPr>
          <w:b/>
          <w:bCs/>
          <w:color w:val="000000" w:themeColor="text1"/>
        </w:rPr>
      </w:pPr>
      <w:r w:rsidRPr="001F70E3">
        <w:rPr>
          <w:b/>
          <w:bCs/>
          <w:color w:val="000000" w:themeColor="text1"/>
        </w:rPr>
        <w:t xml:space="preserve">Care of the Obstetric </w:t>
      </w:r>
      <w:r w:rsidR="00241704">
        <w:rPr>
          <w:b/>
          <w:bCs/>
          <w:color w:val="000000" w:themeColor="text1"/>
        </w:rPr>
        <w:t xml:space="preserve">Patient in the Intensive Care Unit: </w:t>
      </w:r>
    </w:p>
    <w:p w14:paraId="2EF180A5" w14:textId="425764D5" w:rsidR="001F70E3" w:rsidRPr="00F914D2" w:rsidRDefault="00241704" w:rsidP="00F914D2">
      <w:pPr>
        <w:spacing w:line="480" w:lineRule="auto"/>
        <w:jc w:val="center"/>
        <w:rPr>
          <w:b/>
          <w:bCs/>
          <w:color w:val="000000" w:themeColor="text1"/>
        </w:rPr>
      </w:pPr>
      <w:r>
        <w:rPr>
          <w:b/>
          <w:bCs/>
          <w:color w:val="000000" w:themeColor="text1"/>
        </w:rPr>
        <w:t xml:space="preserve">A Quality Improvement </w:t>
      </w:r>
      <w:r w:rsidR="00894CB0">
        <w:rPr>
          <w:b/>
          <w:bCs/>
          <w:color w:val="000000" w:themeColor="text1"/>
        </w:rPr>
        <w:t>Executive Summary</w:t>
      </w:r>
    </w:p>
    <w:p w14:paraId="2DC44B4C" w14:textId="4E931B28" w:rsidR="001F70E3" w:rsidRDefault="001F70E3" w:rsidP="00ED5817">
      <w:pPr>
        <w:spacing w:line="480" w:lineRule="auto"/>
        <w:jc w:val="center"/>
        <w:rPr>
          <w:color w:val="000000" w:themeColor="text1"/>
        </w:rPr>
      </w:pPr>
    </w:p>
    <w:p w14:paraId="7C859B87" w14:textId="77777777" w:rsidR="00F914D2" w:rsidRDefault="00F914D2" w:rsidP="00ED5817">
      <w:pPr>
        <w:spacing w:line="480" w:lineRule="auto"/>
        <w:jc w:val="center"/>
        <w:rPr>
          <w:color w:val="000000" w:themeColor="text1"/>
        </w:rPr>
      </w:pPr>
    </w:p>
    <w:p w14:paraId="5B7259B5" w14:textId="77777777" w:rsidR="001F70E3" w:rsidRDefault="001F70E3" w:rsidP="00ED5817">
      <w:pPr>
        <w:spacing w:line="480" w:lineRule="auto"/>
        <w:jc w:val="center"/>
        <w:rPr>
          <w:color w:val="000000" w:themeColor="text1"/>
        </w:rPr>
      </w:pPr>
    </w:p>
    <w:p w14:paraId="068E72C0" w14:textId="32ED4F14" w:rsidR="00ED5817" w:rsidRPr="00665AE4" w:rsidRDefault="00ED5817" w:rsidP="00ED5817">
      <w:pPr>
        <w:spacing w:line="480" w:lineRule="auto"/>
        <w:jc w:val="center"/>
        <w:rPr>
          <w:color w:val="000000" w:themeColor="text1"/>
        </w:rPr>
      </w:pPr>
      <w:r w:rsidRPr="00665AE4">
        <w:rPr>
          <w:color w:val="000000" w:themeColor="text1"/>
        </w:rPr>
        <w:t>Caitlin</w:t>
      </w:r>
      <w:r w:rsidR="00F914D2">
        <w:rPr>
          <w:color w:val="000000" w:themeColor="text1"/>
        </w:rPr>
        <w:t xml:space="preserve"> E.D.</w:t>
      </w:r>
      <w:r w:rsidRPr="00665AE4">
        <w:rPr>
          <w:color w:val="000000" w:themeColor="text1"/>
        </w:rPr>
        <w:t xml:space="preserve"> Luebcke</w:t>
      </w:r>
      <w:r w:rsidR="00F914D2">
        <w:rPr>
          <w:color w:val="000000" w:themeColor="text1"/>
        </w:rPr>
        <w:t>, MSN, APRN, AGACNP-BC, AGNP-C, CCRN</w:t>
      </w:r>
    </w:p>
    <w:p w14:paraId="2D1B6E33" w14:textId="3830D677" w:rsidR="00ED5817" w:rsidRDefault="001F70E3" w:rsidP="00ED5817">
      <w:pPr>
        <w:spacing w:line="480" w:lineRule="auto"/>
        <w:jc w:val="center"/>
        <w:rPr>
          <w:color w:val="000000" w:themeColor="text1"/>
        </w:rPr>
      </w:pPr>
      <w:r>
        <w:rPr>
          <w:color w:val="000000" w:themeColor="text1"/>
        </w:rPr>
        <w:t>School of Nursing, Purdue University</w:t>
      </w:r>
    </w:p>
    <w:p w14:paraId="431F89A3" w14:textId="5DD865FF" w:rsidR="001F70E3" w:rsidRDefault="00F914D2" w:rsidP="00ED5817">
      <w:pPr>
        <w:spacing w:line="480" w:lineRule="auto"/>
        <w:jc w:val="center"/>
        <w:rPr>
          <w:color w:val="000000" w:themeColor="text1"/>
        </w:rPr>
      </w:pPr>
      <w:r>
        <w:rPr>
          <w:color w:val="000000" w:themeColor="text1"/>
        </w:rPr>
        <w:t xml:space="preserve">Karen Foli, Ph.D., RN, </w:t>
      </w:r>
      <w:r w:rsidR="004D18BD">
        <w:rPr>
          <w:color w:val="000000" w:themeColor="text1"/>
        </w:rPr>
        <w:t xml:space="preserve">ANEF, </w:t>
      </w:r>
      <w:r>
        <w:rPr>
          <w:color w:val="000000" w:themeColor="text1"/>
        </w:rPr>
        <w:t>FAAN, Committee Chair</w:t>
      </w:r>
    </w:p>
    <w:p w14:paraId="14ECFFC8" w14:textId="1DA9B29C" w:rsidR="00F914D2" w:rsidRDefault="00F914D2" w:rsidP="00ED5817">
      <w:pPr>
        <w:spacing w:line="480" w:lineRule="auto"/>
        <w:jc w:val="center"/>
        <w:rPr>
          <w:color w:val="000000" w:themeColor="text1"/>
        </w:rPr>
      </w:pPr>
      <w:r>
        <w:rPr>
          <w:color w:val="000000" w:themeColor="text1"/>
        </w:rPr>
        <w:t>Kristen Kirby, DN</w:t>
      </w:r>
      <w:r w:rsidR="00F13749">
        <w:rPr>
          <w:color w:val="000000" w:themeColor="text1"/>
        </w:rPr>
        <w:t>P</w:t>
      </w:r>
      <w:r>
        <w:rPr>
          <w:color w:val="000000" w:themeColor="text1"/>
        </w:rPr>
        <w:t>, RN, FNP-BC, CNE, Committee Member</w:t>
      </w:r>
    </w:p>
    <w:p w14:paraId="1ACBD8AD" w14:textId="260951C8" w:rsidR="00F914D2" w:rsidRDefault="00F914D2" w:rsidP="00ED5817">
      <w:pPr>
        <w:spacing w:line="480" w:lineRule="auto"/>
        <w:jc w:val="center"/>
        <w:rPr>
          <w:color w:val="000000" w:themeColor="text1"/>
        </w:rPr>
      </w:pPr>
      <w:r>
        <w:rPr>
          <w:color w:val="000000" w:themeColor="text1"/>
        </w:rPr>
        <w:t>Cheryl Wolverton, Ph.D., RN, CCRN, NEA-BC, Committee Member</w:t>
      </w:r>
    </w:p>
    <w:p w14:paraId="6756507F" w14:textId="713885D9" w:rsidR="001F70E3" w:rsidRPr="00665AE4" w:rsidRDefault="00F914D2" w:rsidP="00ED5817">
      <w:pPr>
        <w:spacing w:line="480" w:lineRule="auto"/>
        <w:jc w:val="center"/>
        <w:rPr>
          <w:color w:val="000000" w:themeColor="text1"/>
        </w:rPr>
      </w:pPr>
      <w:r>
        <w:rPr>
          <w:color w:val="000000" w:themeColor="text1"/>
        </w:rPr>
        <w:t>November 16, 2021</w:t>
      </w:r>
    </w:p>
    <w:p w14:paraId="0D146F57" w14:textId="77777777" w:rsidR="00ED5817" w:rsidRPr="00665AE4" w:rsidRDefault="00ED5817">
      <w:pPr>
        <w:rPr>
          <w:color w:val="FF0000"/>
        </w:rPr>
      </w:pPr>
      <w:r w:rsidRPr="00665AE4">
        <w:rPr>
          <w:color w:val="FF0000"/>
        </w:rPr>
        <w:br w:type="page"/>
      </w:r>
    </w:p>
    <w:p w14:paraId="2F980434" w14:textId="7F7AD844" w:rsidR="00665AE4" w:rsidRDefault="001F70E3" w:rsidP="00665AE4">
      <w:pPr>
        <w:spacing w:line="480" w:lineRule="auto"/>
        <w:jc w:val="center"/>
        <w:rPr>
          <w:b/>
          <w:bCs/>
          <w:color w:val="000000" w:themeColor="text1"/>
        </w:rPr>
      </w:pPr>
      <w:r>
        <w:rPr>
          <w:b/>
          <w:bCs/>
          <w:color w:val="000000" w:themeColor="text1"/>
        </w:rPr>
        <w:lastRenderedPageBreak/>
        <w:t xml:space="preserve">Care of the Obstetric </w:t>
      </w:r>
      <w:r w:rsidR="00241704">
        <w:rPr>
          <w:b/>
          <w:bCs/>
          <w:color w:val="000000" w:themeColor="text1"/>
        </w:rPr>
        <w:t>Patient in the Intensive Care Unit: A Quality Improvement Study</w:t>
      </w:r>
      <w:r w:rsidR="00894CB0">
        <w:rPr>
          <w:b/>
          <w:bCs/>
          <w:color w:val="000000" w:themeColor="text1"/>
        </w:rPr>
        <w:t xml:space="preserve"> Executive Summary</w:t>
      </w:r>
    </w:p>
    <w:p w14:paraId="2F5B67D0" w14:textId="47D03CA8" w:rsidR="004D480E" w:rsidRPr="001F70E3" w:rsidRDefault="004D480E" w:rsidP="00665AE4">
      <w:pPr>
        <w:spacing w:line="480" w:lineRule="auto"/>
        <w:jc w:val="center"/>
        <w:rPr>
          <w:b/>
          <w:bCs/>
          <w:color w:val="000000" w:themeColor="text1"/>
        </w:rPr>
      </w:pPr>
      <w:r>
        <w:rPr>
          <w:b/>
          <w:bCs/>
          <w:color w:val="000000" w:themeColor="text1"/>
        </w:rPr>
        <w:t>Problem Statement and Significance</w:t>
      </w:r>
    </w:p>
    <w:p w14:paraId="5ACFA27F" w14:textId="2D532DA5" w:rsidR="00A70576" w:rsidRPr="00DC3CAB" w:rsidRDefault="00A70576" w:rsidP="00A70576">
      <w:pPr>
        <w:spacing w:line="480" w:lineRule="auto"/>
        <w:ind w:firstLine="720"/>
        <w:rPr>
          <w:rFonts w:cstheme="minorHAnsi"/>
          <w:color w:val="000000" w:themeColor="text1"/>
        </w:rPr>
      </w:pPr>
      <w:r w:rsidRPr="00DC3CAB">
        <w:rPr>
          <w:rFonts w:cstheme="minorHAnsi"/>
          <w:color w:val="000000" w:themeColor="text1"/>
        </w:rPr>
        <w:t xml:space="preserve">Maternal mortality, as </w:t>
      </w:r>
      <w:r w:rsidRPr="00DC3CAB">
        <w:rPr>
          <w:color w:val="000000" w:themeColor="text1"/>
        </w:rPr>
        <w:t>defined by the World Health Organization (2020), is the death of a woman while pregnant or within 42 days of being pregnant, from any cause related to or aggravated by the pregnancy or its management, though not due to accidental or incidental causes. Though considered preventable in as many as sixty-three percent of cases, the United States has seen a steady rise in its maternal mortality rate from 7.2 deaths per 100,000 live births in 1987 to 17.4 deaths per 100,000 live births in 2018 (</w:t>
      </w:r>
      <w:r w:rsidRPr="00DC3CAB">
        <w:rPr>
          <w:rFonts w:cstheme="minorHAnsi"/>
          <w:color w:val="000000" w:themeColor="text1"/>
        </w:rPr>
        <w:t xml:space="preserve">CDC Foundation, 2018; </w:t>
      </w:r>
      <w:r w:rsidRPr="00DC3CAB">
        <w:rPr>
          <w:color w:val="000000" w:themeColor="text1"/>
        </w:rPr>
        <w:t xml:space="preserve">Centers for Disease Control and Prevention, 2020; </w:t>
      </w:r>
      <w:r w:rsidRPr="00DC3CAB">
        <w:rPr>
          <w:rFonts w:cstheme="minorHAnsi"/>
          <w:color w:val="000000" w:themeColor="text1"/>
        </w:rPr>
        <w:t>Hoyert &amp; Minino, 2018).</w:t>
      </w:r>
      <w:r>
        <w:rPr>
          <w:rFonts w:cstheme="minorHAnsi"/>
          <w:color w:val="000000" w:themeColor="text1"/>
        </w:rPr>
        <w:t xml:space="preserve"> </w:t>
      </w:r>
      <w:r w:rsidRPr="00DC3CAB">
        <w:rPr>
          <w:rFonts w:cstheme="minorHAnsi"/>
          <w:color w:val="000000" w:themeColor="text1"/>
        </w:rPr>
        <w:t>On average, women in the United States, at the time of their first live birth, are older than they have ever been, with the mean age of women rising 1.4 years, from 24.9 years of age in 2000 to 26.3 years of age in 2014 (Mathew &amp; Hamilton, 2016).</w:t>
      </w:r>
      <w:r>
        <w:rPr>
          <w:rFonts w:cstheme="minorHAnsi"/>
          <w:color w:val="000000" w:themeColor="text1"/>
        </w:rPr>
        <w:t xml:space="preserve"> Women are also larger than they have ever been. </w:t>
      </w:r>
      <w:r w:rsidRPr="00DC3CAB">
        <w:rPr>
          <w:rFonts w:cstheme="minorHAnsi"/>
          <w:color w:val="000000" w:themeColor="text1"/>
        </w:rPr>
        <w:t xml:space="preserve">In the forty-eight states who adopted the revised U.S. Standard Certificate of Live Birth, the District of Columbia, and New York City, the prevalence of women with a pre-pregnancy </w:t>
      </w:r>
      <w:r w:rsidR="00E27586">
        <w:rPr>
          <w:rFonts w:cstheme="minorHAnsi"/>
          <w:color w:val="000000" w:themeColor="text1"/>
        </w:rPr>
        <w:t>body mass index (</w:t>
      </w:r>
      <w:r w:rsidRPr="00DC3CAB">
        <w:rPr>
          <w:rFonts w:cstheme="minorHAnsi"/>
          <w:color w:val="000000" w:themeColor="text1"/>
        </w:rPr>
        <w:t>BMI</w:t>
      </w:r>
      <w:r w:rsidR="00E27586">
        <w:rPr>
          <w:rFonts w:cstheme="minorHAnsi"/>
          <w:color w:val="000000" w:themeColor="text1"/>
        </w:rPr>
        <w:t>)</w:t>
      </w:r>
      <w:r w:rsidRPr="00DC3CAB">
        <w:rPr>
          <w:rFonts w:cstheme="minorHAnsi"/>
          <w:color w:val="000000" w:themeColor="text1"/>
        </w:rPr>
        <w:t xml:space="preserve"> categorized as overweight has increased by two percent while the prevalence of women with a pre-pregnancy BMI categorized as obese has increased by eight percent from 2011 to 2015 (Centers for Disease Control and Prevention, 2018a).</w:t>
      </w:r>
      <w:r>
        <w:rPr>
          <w:rFonts w:cstheme="minorHAnsi"/>
          <w:color w:val="000000" w:themeColor="text1"/>
        </w:rPr>
        <w:t xml:space="preserve"> Finally, obstetric patients are more chronically ill than they have ever been.</w:t>
      </w:r>
      <w:r w:rsidRPr="00DC3CAB">
        <w:rPr>
          <w:rFonts w:cstheme="minorHAnsi"/>
          <w:color w:val="000000" w:themeColor="text1"/>
        </w:rPr>
        <w:t xml:space="preserve"> There has been a rise in gestational diabetes rates from 5.2% in 2012 to 5.6% in 2016 and in cases of both chronic and pregnancy induced hypertension: from 6.1 cases in 10,000 hospital deliveries in 1993 to 166.9 cases in 10,000 hospital deliveries in 2014 and 528.9 cases in 10,000 hospital deliveries in 1993 to 912.4 in 10,000 hospital </w:t>
      </w:r>
      <w:r w:rsidRPr="00DC3CAB">
        <w:rPr>
          <w:rFonts w:cstheme="minorHAnsi"/>
          <w:color w:val="000000" w:themeColor="text1"/>
        </w:rPr>
        <w:lastRenderedPageBreak/>
        <w:t xml:space="preserve">deliveries in 2014, respectively (Centers for Disease Control and Prevention, 2018b and 2019). All of this contributes to a rise in the risk for a variety of maternal and fetal complications, up to and including death. </w:t>
      </w:r>
    </w:p>
    <w:p w14:paraId="6F9E5EC7" w14:textId="3F84B46E" w:rsidR="00DC3CAB" w:rsidRPr="00A96FBD" w:rsidRDefault="00A70576" w:rsidP="00A70576">
      <w:pPr>
        <w:spacing w:line="480" w:lineRule="auto"/>
        <w:ind w:firstLine="720"/>
        <w:rPr>
          <w:rFonts w:cstheme="minorHAnsi"/>
          <w:color w:val="000000" w:themeColor="text1"/>
        </w:rPr>
      </w:pPr>
      <w:r w:rsidRPr="00DC3CAB">
        <w:rPr>
          <w:rFonts w:cstheme="minorHAnsi"/>
          <w:color w:val="000000" w:themeColor="text1"/>
        </w:rPr>
        <w:t xml:space="preserve">When an obstetrics patient experiences complications and faces an increased threat of morbidity and mortality, she is often admitted or transferred to an intensive care unit (ICU); with the goals of placing her in a scenario where nursing staff are better prepared to quickly and effectively respond to further deteriorations in her condition. </w:t>
      </w:r>
      <w:r w:rsidR="00DC3CAB" w:rsidRPr="00DC3CAB">
        <w:rPr>
          <w:rFonts w:cstheme="minorHAnsi"/>
          <w:color w:val="000000" w:themeColor="text1"/>
        </w:rPr>
        <w:t xml:space="preserve">There have been a number of studies published that examine maternity patient experiences in the </w:t>
      </w:r>
      <w:r w:rsidR="00947230">
        <w:rPr>
          <w:rFonts w:cstheme="minorHAnsi"/>
          <w:color w:val="000000" w:themeColor="text1"/>
        </w:rPr>
        <w:t>ICU</w:t>
      </w:r>
      <w:r w:rsidR="00DC3CAB" w:rsidRPr="00DC3CAB">
        <w:rPr>
          <w:rFonts w:cstheme="minorHAnsi"/>
          <w:color w:val="000000" w:themeColor="text1"/>
        </w:rPr>
        <w:t xml:space="preserve"> (Engstrom &amp; Lindberg, 2012; Hinton et. al, 2015; Wang et. al, 2021); however, few have been published that specifically examine </w:t>
      </w:r>
      <w:r w:rsidR="00584BAA">
        <w:rPr>
          <w:rFonts w:cstheme="minorHAnsi"/>
          <w:color w:val="000000" w:themeColor="text1"/>
        </w:rPr>
        <w:t xml:space="preserve">critical care </w:t>
      </w:r>
      <w:r w:rsidR="00DC3CAB" w:rsidRPr="00DC3CAB">
        <w:rPr>
          <w:rFonts w:cstheme="minorHAnsi"/>
          <w:color w:val="000000" w:themeColor="text1"/>
        </w:rPr>
        <w:t>nurse</w:t>
      </w:r>
      <w:r w:rsidR="00584BAA">
        <w:rPr>
          <w:rFonts w:cstheme="minorHAnsi"/>
          <w:color w:val="000000" w:themeColor="text1"/>
        </w:rPr>
        <w:t>s’</w:t>
      </w:r>
      <w:r w:rsidR="00DC3CAB" w:rsidRPr="00DC3CAB">
        <w:rPr>
          <w:rFonts w:cstheme="minorHAnsi"/>
          <w:color w:val="000000" w:themeColor="text1"/>
        </w:rPr>
        <w:t xml:space="preserve"> experiences in caring for this patient population, with the notable exception of Kynoch’s et. al oft cited 2010 study of intensive care nurses’ attitude</w:t>
      </w:r>
      <w:r w:rsidR="002461C6">
        <w:rPr>
          <w:rFonts w:cstheme="minorHAnsi"/>
          <w:color w:val="000000" w:themeColor="text1"/>
        </w:rPr>
        <w:t>s</w:t>
      </w:r>
      <w:r w:rsidR="00DC3CAB" w:rsidRPr="00DC3CAB">
        <w:rPr>
          <w:rFonts w:cstheme="minorHAnsi"/>
          <w:color w:val="000000" w:themeColor="text1"/>
        </w:rPr>
        <w:t xml:space="preserve"> toward caring for obstetric patients in the ICU. Nurses interviewed expressed feeling that they lacked the competence to care for the obstetric patients</w:t>
      </w:r>
      <w:r w:rsidR="00A96FBD">
        <w:rPr>
          <w:rFonts w:cstheme="minorHAnsi"/>
          <w:color w:val="000000" w:themeColor="text1"/>
        </w:rPr>
        <w:t>,</w:t>
      </w:r>
      <w:r w:rsidR="009F1DBC">
        <w:rPr>
          <w:rFonts w:cstheme="minorHAnsi"/>
          <w:color w:val="000000" w:themeColor="text1"/>
        </w:rPr>
        <w:t xml:space="preserve"> </w:t>
      </w:r>
      <w:r w:rsidR="00A96FBD" w:rsidRPr="00DC3CAB">
        <w:rPr>
          <w:rFonts w:cstheme="minorHAnsi"/>
          <w:color w:val="000000" w:themeColor="text1"/>
        </w:rPr>
        <w:t>citing the dearth of education on obstetric critical care conditions since their initial training as nurses, as well as unfamiliarity with obstetric assessments, breast milk expression, and infant care.</w:t>
      </w:r>
      <w:r w:rsidR="00A96FBD">
        <w:rPr>
          <w:rFonts w:cstheme="minorHAnsi"/>
          <w:color w:val="000000" w:themeColor="text1"/>
        </w:rPr>
        <w:t xml:space="preserve"> They</w:t>
      </w:r>
      <w:r w:rsidR="00DC3CAB" w:rsidRPr="00DC3CAB">
        <w:rPr>
          <w:rFonts w:cstheme="minorHAnsi"/>
          <w:color w:val="000000" w:themeColor="text1"/>
        </w:rPr>
        <w:t xml:space="preserve"> specifically cited the desire for a resource manual or folder that could be referred to when these patients are encountered, a situation that may become increasingly common within the United States (Kynoch et al., 2010).</w:t>
      </w:r>
      <w:r w:rsidR="007170D7" w:rsidRPr="007170D7">
        <w:rPr>
          <w:rFonts w:cstheme="minorHAnsi"/>
          <w:color w:val="000000" w:themeColor="text1"/>
        </w:rPr>
        <w:t xml:space="preserve"> </w:t>
      </w:r>
    </w:p>
    <w:p w14:paraId="60E30F9C" w14:textId="053BD6D0" w:rsidR="00DC3CAB" w:rsidRPr="00A96FBD" w:rsidRDefault="00DC3CAB" w:rsidP="00A96FBD">
      <w:pPr>
        <w:spacing w:line="480" w:lineRule="auto"/>
        <w:ind w:firstLine="720"/>
        <w:rPr>
          <w:rFonts w:cstheme="minorHAnsi"/>
          <w:color w:val="000000" w:themeColor="text1"/>
        </w:rPr>
      </w:pPr>
      <w:r w:rsidRPr="00DC3CAB">
        <w:rPr>
          <w:color w:val="000000" w:themeColor="text1"/>
        </w:rPr>
        <w:t>T</w:t>
      </w:r>
      <w:r w:rsidR="00A70576">
        <w:rPr>
          <w:color w:val="000000" w:themeColor="text1"/>
        </w:rPr>
        <w:t>o fill this gap in ICU nurses’ perceived competence, t</w:t>
      </w:r>
      <w:r w:rsidRPr="00DC3CAB">
        <w:rPr>
          <w:color w:val="000000" w:themeColor="text1"/>
        </w:rPr>
        <w:t xml:space="preserve">he overarching </w:t>
      </w:r>
      <w:r w:rsidR="00A70576">
        <w:rPr>
          <w:color w:val="000000" w:themeColor="text1"/>
        </w:rPr>
        <w:t>goal</w:t>
      </w:r>
      <w:r w:rsidR="00A96FBD">
        <w:rPr>
          <w:color w:val="000000" w:themeColor="text1"/>
        </w:rPr>
        <w:t xml:space="preserve"> of this project was to</w:t>
      </w:r>
      <w:r w:rsidR="00A96FBD" w:rsidRPr="00DC3CAB">
        <w:rPr>
          <w:rFonts w:cstheme="minorHAnsi"/>
          <w:color w:val="000000" w:themeColor="text1"/>
        </w:rPr>
        <w:t xml:space="preserve"> provide both continu</w:t>
      </w:r>
      <w:r w:rsidR="00A96FBD">
        <w:rPr>
          <w:rFonts w:cstheme="minorHAnsi"/>
          <w:color w:val="000000" w:themeColor="text1"/>
        </w:rPr>
        <w:t xml:space="preserve">ing </w:t>
      </w:r>
      <w:r w:rsidR="00A96FBD" w:rsidRPr="00DC3CAB">
        <w:rPr>
          <w:rFonts w:cstheme="minorHAnsi"/>
          <w:color w:val="000000" w:themeColor="text1"/>
        </w:rPr>
        <w:t>education and sustainable resources (i.e., a quick reference manual)</w:t>
      </w:r>
      <w:r w:rsidR="00A70576">
        <w:rPr>
          <w:rFonts w:cstheme="minorHAnsi"/>
          <w:color w:val="000000" w:themeColor="text1"/>
        </w:rPr>
        <w:t xml:space="preserve"> in this specialty group. The overall aim was to</w:t>
      </w:r>
      <w:r w:rsidR="00A96FBD" w:rsidRPr="00DC3CAB">
        <w:rPr>
          <w:rFonts w:cstheme="minorHAnsi"/>
          <w:color w:val="000000" w:themeColor="text1"/>
        </w:rPr>
        <w:t xml:space="preserve"> strengthening ICU nurses’ knowledge </w:t>
      </w:r>
      <w:r w:rsidR="00A96FBD" w:rsidRPr="00DC3CAB">
        <w:rPr>
          <w:rFonts w:cstheme="minorHAnsi"/>
          <w:color w:val="000000" w:themeColor="text1"/>
        </w:rPr>
        <w:lastRenderedPageBreak/>
        <w:t>base and skills sets, and ultimately, increas</w:t>
      </w:r>
      <w:r w:rsidR="00A70576">
        <w:rPr>
          <w:rFonts w:cstheme="minorHAnsi"/>
          <w:color w:val="000000" w:themeColor="text1"/>
        </w:rPr>
        <w:t>e</w:t>
      </w:r>
      <w:r w:rsidR="00A96FBD" w:rsidRPr="00DC3CAB">
        <w:rPr>
          <w:rFonts w:cstheme="minorHAnsi"/>
          <w:color w:val="000000" w:themeColor="text1"/>
        </w:rPr>
        <w:t xml:space="preserve"> self-efficacy in the care of obstetric patients within the ICU.</w:t>
      </w:r>
    </w:p>
    <w:p w14:paraId="0A686290" w14:textId="63AC9309" w:rsidR="00FD685A" w:rsidRDefault="00FD685A" w:rsidP="00FD685A">
      <w:pPr>
        <w:spacing w:line="480" w:lineRule="auto"/>
        <w:jc w:val="center"/>
        <w:rPr>
          <w:b/>
          <w:bCs/>
          <w:color w:val="000000" w:themeColor="text1"/>
        </w:rPr>
      </w:pPr>
      <w:r w:rsidRPr="000C0610">
        <w:rPr>
          <w:b/>
          <w:bCs/>
          <w:color w:val="000000" w:themeColor="text1"/>
        </w:rPr>
        <w:t>Method</w:t>
      </w:r>
      <w:r w:rsidR="004D480E" w:rsidRPr="000C0610">
        <w:rPr>
          <w:b/>
          <w:bCs/>
          <w:color w:val="000000" w:themeColor="text1"/>
        </w:rPr>
        <w:t>ology</w:t>
      </w:r>
    </w:p>
    <w:p w14:paraId="6E919B91" w14:textId="63318144" w:rsidR="00A70576" w:rsidRPr="000C0610" w:rsidRDefault="00A70576" w:rsidP="00A70576">
      <w:pPr>
        <w:spacing w:line="480" w:lineRule="auto"/>
        <w:rPr>
          <w:b/>
          <w:bCs/>
          <w:color w:val="000000" w:themeColor="text1"/>
        </w:rPr>
      </w:pPr>
      <w:r>
        <w:rPr>
          <w:b/>
          <w:bCs/>
          <w:color w:val="000000" w:themeColor="text1"/>
        </w:rPr>
        <w:t>Study Design</w:t>
      </w:r>
    </w:p>
    <w:p w14:paraId="63F29805" w14:textId="77777777" w:rsidR="00C501FC" w:rsidRDefault="00A70576" w:rsidP="00A21000">
      <w:pPr>
        <w:spacing w:line="480" w:lineRule="auto"/>
        <w:ind w:firstLine="720"/>
        <w:rPr>
          <w:color w:val="000000" w:themeColor="text1"/>
        </w:rPr>
      </w:pPr>
      <w:r>
        <w:rPr>
          <w:color w:val="000000" w:themeColor="text1"/>
        </w:rPr>
        <w:t>Within the umbrella of quality improvement at the local level, t</w:t>
      </w:r>
      <w:r w:rsidR="000C0610" w:rsidRPr="007363C3">
        <w:rPr>
          <w:color w:val="000000" w:themeColor="text1"/>
        </w:rPr>
        <w:t xml:space="preserve">his was a quasi-experimental, pre-test, post-test </w:t>
      </w:r>
      <w:r w:rsidR="00A21000">
        <w:rPr>
          <w:color w:val="000000" w:themeColor="text1"/>
        </w:rPr>
        <w:t>study,</w:t>
      </w:r>
      <w:r w:rsidR="00A21000" w:rsidRPr="007363C3">
        <w:rPr>
          <w:color w:val="000000" w:themeColor="text1"/>
        </w:rPr>
        <w:t xml:space="preserve"> conducted in-person, o</w:t>
      </w:r>
      <w:r>
        <w:rPr>
          <w:color w:val="000000" w:themeColor="text1"/>
        </w:rPr>
        <w:t>n-site</w:t>
      </w:r>
      <w:r w:rsidR="00A21000" w:rsidRPr="007363C3">
        <w:rPr>
          <w:color w:val="000000" w:themeColor="text1"/>
        </w:rPr>
        <w:t xml:space="preserve">, at three different ICUs within a single, </w:t>
      </w:r>
      <w:r>
        <w:rPr>
          <w:color w:val="000000" w:themeColor="text1"/>
        </w:rPr>
        <w:t>462-</w:t>
      </w:r>
      <w:r w:rsidR="00A21000" w:rsidRPr="007363C3">
        <w:rPr>
          <w:color w:val="000000" w:themeColor="text1"/>
        </w:rPr>
        <w:t xml:space="preserve"> bed hospital on the south side of Indianapolis, Indiana</w:t>
      </w:r>
      <w:r>
        <w:rPr>
          <w:color w:val="000000" w:themeColor="text1"/>
        </w:rPr>
        <w:t>. The three ICU units were:</w:t>
      </w:r>
      <w:r w:rsidR="00A21000" w:rsidRPr="007363C3">
        <w:rPr>
          <w:color w:val="000000" w:themeColor="text1"/>
        </w:rPr>
        <w:t xml:space="preserve"> an </w:t>
      </w:r>
      <w:r>
        <w:rPr>
          <w:color w:val="000000" w:themeColor="text1"/>
        </w:rPr>
        <w:t>8</w:t>
      </w:r>
      <w:r w:rsidR="00A21000" w:rsidRPr="007363C3">
        <w:rPr>
          <w:color w:val="000000" w:themeColor="text1"/>
        </w:rPr>
        <w:t xml:space="preserve">-bed, cardiovascular, surgical intensive care unit (SICU); a </w:t>
      </w:r>
      <w:r>
        <w:rPr>
          <w:color w:val="000000" w:themeColor="text1"/>
        </w:rPr>
        <w:t>16</w:t>
      </w:r>
      <w:r w:rsidR="00A21000" w:rsidRPr="007363C3">
        <w:rPr>
          <w:color w:val="000000" w:themeColor="text1"/>
        </w:rPr>
        <w:t xml:space="preserve">-bed cardiac intensive </w:t>
      </w:r>
    </w:p>
    <w:p w14:paraId="4A6925A6" w14:textId="37376A37" w:rsidR="00A70576" w:rsidRDefault="00A21000" w:rsidP="00C501FC">
      <w:pPr>
        <w:spacing w:line="480" w:lineRule="auto"/>
        <w:rPr>
          <w:color w:val="000000" w:themeColor="text1"/>
        </w:rPr>
      </w:pPr>
      <w:r w:rsidRPr="007363C3">
        <w:rPr>
          <w:color w:val="000000" w:themeColor="text1"/>
        </w:rPr>
        <w:t>care unit (</w:t>
      </w:r>
      <w:r w:rsidRPr="00A21000">
        <w:rPr>
          <w:color w:val="000000" w:themeColor="text1"/>
        </w:rPr>
        <w:t xml:space="preserve">CCU); and a </w:t>
      </w:r>
      <w:r w:rsidR="00A70576">
        <w:rPr>
          <w:color w:val="000000" w:themeColor="text1"/>
        </w:rPr>
        <w:t>30</w:t>
      </w:r>
      <w:r w:rsidRPr="00A21000">
        <w:rPr>
          <w:color w:val="000000" w:themeColor="text1"/>
        </w:rPr>
        <w:t>-bed, adult intensive care unit (AICU).</w:t>
      </w:r>
      <w:r>
        <w:rPr>
          <w:color w:val="000000" w:themeColor="text1"/>
        </w:rPr>
        <w:t xml:space="preserve"> </w:t>
      </w:r>
    </w:p>
    <w:p w14:paraId="71F36F61" w14:textId="371A6881" w:rsidR="00C501FC" w:rsidRPr="00625FFE" w:rsidRDefault="00C501FC" w:rsidP="00A70576">
      <w:pPr>
        <w:spacing w:line="480" w:lineRule="auto"/>
        <w:rPr>
          <w:b/>
          <w:bCs/>
          <w:color w:val="000000" w:themeColor="text1"/>
        </w:rPr>
      </w:pPr>
      <w:r w:rsidRPr="00625FFE">
        <w:rPr>
          <w:b/>
          <w:bCs/>
          <w:color w:val="000000" w:themeColor="text1"/>
        </w:rPr>
        <w:t>Data Analysis</w:t>
      </w:r>
    </w:p>
    <w:p w14:paraId="043E4783" w14:textId="0CAC2946" w:rsidR="00DA74B6" w:rsidRPr="00705094" w:rsidRDefault="00DA74B6" w:rsidP="00705094">
      <w:pPr>
        <w:spacing w:line="480" w:lineRule="auto"/>
        <w:ind w:firstLine="720"/>
        <w:rPr>
          <w:color w:val="000000" w:themeColor="text1"/>
        </w:rPr>
      </w:pPr>
      <w:r>
        <w:rPr>
          <w:color w:val="000000" w:themeColor="text1"/>
        </w:rPr>
        <w:t xml:space="preserve">Data </w:t>
      </w:r>
      <w:r w:rsidR="002B0F37">
        <w:rPr>
          <w:color w:val="000000" w:themeColor="text1"/>
        </w:rPr>
        <w:t>were</w:t>
      </w:r>
      <w:r>
        <w:rPr>
          <w:color w:val="000000" w:themeColor="text1"/>
        </w:rPr>
        <w:t xml:space="preserve"> examined in four different groupings: (a) as a pre-education sample, (b) as a post-education sample, (c) as a paired sample with participants without repeated measures excluded, and (d) as a full data set with all participants included. Descriptive statistics</w:t>
      </w:r>
      <w:r w:rsidR="00625FFE">
        <w:rPr>
          <w:color w:val="000000" w:themeColor="text1"/>
        </w:rPr>
        <w:t xml:space="preserve"> and </w:t>
      </w:r>
      <w:r>
        <w:rPr>
          <w:color w:val="000000" w:themeColor="text1"/>
        </w:rPr>
        <w:t>measures of central tendency were utilized to complete p</w:t>
      </w:r>
      <w:r w:rsidRPr="00327513">
        <w:rPr>
          <w:color w:val="000000" w:themeColor="text1"/>
        </w:rPr>
        <w:t>reliminary analyses</w:t>
      </w:r>
      <w:r>
        <w:rPr>
          <w:color w:val="000000" w:themeColor="text1"/>
        </w:rPr>
        <w:t xml:space="preserve"> that </w:t>
      </w:r>
      <w:r w:rsidRPr="00327513">
        <w:rPr>
          <w:color w:val="000000" w:themeColor="text1"/>
        </w:rPr>
        <w:t>compar</w:t>
      </w:r>
      <w:r>
        <w:rPr>
          <w:color w:val="000000" w:themeColor="text1"/>
        </w:rPr>
        <w:t>ed</w:t>
      </w:r>
      <w:r w:rsidRPr="00327513">
        <w:rPr>
          <w:color w:val="000000" w:themeColor="text1"/>
        </w:rPr>
        <w:t xml:space="preserve"> demographic variables</w:t>
      </w:r>
      <w:r>
        <w:rPr>
          <w:color w:val="000000" w:themeColor="text1"/>
        </w:rPr>
        <w:t xml:space="preserve"> for each grouping. </w:t>
      </w:r>
      <w:r w:rsidR="00625FFE">
        <w:rPr>
          <w:color w:val="000000" w:themeColor="text1"/>
        </w:rPr>
        <w:t xml:space="preserve">A visual check for normality was completed on histograms for all data sets and revealed skewed and kurtotic data. </w:t>
      </w:r>
      <w:r>
        <w:rPr>
          <w:color w:val="000000" w:themeColor="text1"/>
        </w:rPr>
        <w:t xml:space="preserve">Differences in pre-education and post-education </w:t>
      </w:r>
      <w:r w:rsidR="006D5CF1" w:rsidRPr="007363C3">
        <w:rPr>
          <w:color w:val="000000" w:themeColor="text1"/>
        </w:rPr>
        <w:t xml:space="preserve">Obstetric Nursing Self-Efficacy </w:t>
      </w:r>
      <w:r>
        <w:rPr>
          <w:color w:val="000000" w:themeColor="text1"/>
        </w:rPr>
        <w:t xml:space="preserve">scores between participants were examined using Mann-Whitney and Kruskal-Wallis testing. The main hypothesis testing was completed using the Wilcoxen Signed Rank Test. </w:t>
      </w:r>
    </w:p>
    <w:p w14:paraId="3C69B7C6" w14:textId="6CBEE210" w:rsidR="00A70576" w:rsidRPr="00A70576" w:rsidRDefault="00A70576" w:rsidP="00A70576">
      <w:pPr>
        <w:spacing w:line="480" w:lineRule="auto"/>
        <w:rPr>
          <w:b/>
          <w:bCs/>
          <w:color w:val="000000" w:themeColor="text1"/>
        </w:rPr>
      </w:pPr>
      <w:r>
        <w:rPr>
          <w:b/>
          <w:bCs/>
          <w:color w:val="000000" w:themeColor="text1"/>
        </w:rPr>
        <w:t>Participants</w:t>
      </w:r>
    </w:p>
    <w:p w14:paraId="5ABAB734" w14:textId="7262DF5E" w:rsidR="000C0610" w:rsidRDefault="00A21000" w:rsidP="00E27586">
      <w:pPr>
        <w:spacing w:line="480" w:lineRule="auto"/>
        <w:ind w:firstLine="720"/>
        <w:rPr>
          <w:color w:val="000000" w:themeColor="text1"/>
        </w:rPr>
      </w:pPr>
      <w:r>
        <w:rPr>
          <w:color w:val="000000" w:themeColor="text1"/>
        </w:rPr>
        <w:t xml:space="preserve">Only registered nurses who were </w:t>
      </w:r>
      <w:r w:rsidRPr="00A21000">
        <w:rPr>
          <w:color w:val="000000" w:themeColor="text1"/>
        </w:rPr>
        <w:t>employed as either critical care resource team nurses or as staff on one of the three aforementioned units</w:t>
      </w:r>
      <w:r>
        <w:rPr>
          <w:color w:val="000000" w:themeColor="text1"/>
        </w:rPr>
        <w:t xml:space="preserve"> were included in the study.</w:t>
      </w:r>
      <w:r w:rsidR="00E27586">
        <w:rPr>
          <w:color w:val="000000" w:themeColor="text1"/>
        </w:rPr>
        <w:t xml:space="preserve"> </w:t>
      </w:r>
      <w:r w:rsidR="000C0610" w:rsidRPr="007363C3">
        <w:rPr>
          <w:color w:val="000000" w:themeColor="text1"/>
        </w:rPr>
        <w:t xml:space="preserve">Participants </w:t>
      </w:r>
      <w:r w:rsidR="000C0610" w:rsidRPr="007363C3">
        <w:rPr>
          <w:color w:val="000000" w:themeColor="text1"/>
        </w:rPr>
        <w:lastRenderedPageBreak/>
        <w:t xml:space="preserve">were asked to </w:t>
      </w:r>
      <w:r w:rsidR="006D5CF1">
        <w:rPr>
          <w:color w:val="000000" w:themeColor="text1"/>
        </w:rPr>
        <w:t>attend</w:t>
      </w:r>
      <w:r w:rsidR="000C0610" w:rsidRPr="007363C3">
        <w:rPr>
          <w:color w:val="000000" w:themeColor="text1"/>
        </w:rPr>
        <w:t xml:space="preserve"> one of </w:t>
      </w:r>
      <w:r w:rsidR="00A70576">
        <w:rPr>
          <w:color w:val="000000" w:themeColor="text1"/>
        </w:rPr>
        <w:t>18</w:t>
      </w:r>
      <w:r w:rsidR="000C0610" w:rsidRPr="007363C3">
        <w:rPr>
          <w:color w:val="000000" w:themeColor="text1"/>
        </w:rPr>
        <w:t xml:space="preserve"> initial sessions that included the administration of a pre-education survey</w:t>
      </w:r>
      <w:r>
        <w:rPr>
          <w:color w:val="000000" w:themeColor="text1"/>
        </w:rPr>
        <w:t xml:space="preserve"> and</w:t>
      </w:r>
      <w:r w:rsidR="000C0610" w:rsidRPr="007363C3">
        <w:rPr>
          <w:color w:val="000000" w:themeColor="text1"/>
        </w:rPr>
        <w:t xml:space="preserve"> provision of an in-person educational program</w:t>
      </w:r>
      <w:r>
        <w:rPr>
          <w:color w:val="000000" w:themeColor="text1"/>
        </w:rPr>
        <w:t xml:space="preserve"> with</w:t>
      </w:r>
      <w:r w:rsidR="000C0610" w:rsidRPr="007363C3">
        <w:rPr>
          <w:color w:val="000000" w:themeColor="text1"/>
        </w:rPr>
        <w:t xml:space="preserve"> accompanying slideshow handout</w:t>
      </w:r>
      <w:r>
        <w:rPr>
          <w:color w:val="000000" w:themeColor="text1"/>
        </w:rPr>
        <w:t>. They</w:t>
      </w:r>
      <w:r w:rsidR="000C0610" w:rsidRPr="007363C3">
        <w:rPr>
          <w:color w:val="000000" w:themeColor="text1"/>
        </w:rPr>
        <w:t xml:space="preserve"> were also alerted to the presence of a companion, quick reference manual that was left on each unit for their review</w:t>
      </w:r>
      <w:r w:rsidR="00E27586">
        <w:rPr>
          <w:color w:val="000000" w:themeColor="text1"/>
        </w:rPr>
        <w:t>. The manuals were available</w:t>
      </w:r>
      <w:r>
        <w:rPr>
          <w:color w:val="000000" w:themeColor="text1"/>
        </w:rPr>
        <w:t xml:space="preserve"> during the</w:t>
      </w:r>
      <w:r w:rsidR="00A70576">
        <w:rPr>
          <w:color w:val="000000" w:themeColor="text1"/>
        </w:rPr>
        <w:t xml:space="preserve"> 5-week</w:t>
      </w:r>
      <w:r>
        <w:rPr>
          <w:color w:val="000000" w:themeColor="text1"/>
        </w:rPr>
        <w:t xml:space="preserve"> study period</w:t>
      </w:r>
      <w:r w:rsidR="00A70576">
        <w:rPr>
          <w:color w:val="000000" w:themeColor="text1"/>
        </w:rPr>
        <w:t xml:space="preserve"> allowed for each unit</w:t>
      </w:r>
      <w:r w:rsidR="000C0610" w:rsidRPr="007363C3">
        <w:rPr>
          <w:color w:val="000000" w:themeColor="text1"/>
        </w:rPr>
        <w:t xml:space="preserve">. </w:t>
      </w:r>
    </w:p>
    <w:p w14:paraId="3052CE2B" w14:textId="36C3A3E7" w:rsidR="00A70576" w:rsidRPr="00A70576" w:rsidRDefault="00A70576" w:rsidP="00A70576">
      <w:pPr>
        <w:spacing w:line="480" w:lineRule="auto"/>
        <w:rPr>
          <w:b/>
          <w:bCs/>
          <w:color w:val="000000" w:themeColor="text1"/>
        </w:rPr>
      </w:pPr>
      <w:r>
        <w:rPr>
          <w:b/>
          <w:bCs/>
          <w:color w:val="000000" w:themeColor="text1"/>
        </w:rPr>
        <w:t>Measure</w:t>
      </w:r>
    </w:p>
    <w:p w14:paraId="2A93F268" w14:textId="3C9A9E97" w:rsidR="00DC3CAB" w:rsidRPr="00A21000" w:rsidRDefault="00A70576" w:rsidP="00A70576">
      <w:pPr>
        <w:spacing w:line="480" w:lineRule="auto"/>
        <w:ind w:firstLine="720"/>
        <w:rPr>
          <w:b/>
          <w:bCs/>
          <w:color w:val="000000" w:themeColor="text1"/>
        </w:rPr>
      </w:pPr>
      <w:r>
        <w:rPr>
          <w:color w:val="000000" w:themeColor="text1"/>
        </w:rPr>
        <w:t>The primary variable examined was c</w:t>
      </w:r>
      <w:r w:rsidR="00CD7321" w:rsidRPr="007363C3">
        <w:rPr>
          <w:color w:val="000000" w:themeColor="text1"/>
        </w:rPr>
        <w:t>hange</w:t>
      </w:r>
      <w:r w:rsidR="00DC3CAB" w:rsidRPr="007363C3">
        <w:rPr>
          <w:color w:val="000000" w:themeColor="text1"/>
        </w:rPr>
        <w:t xml:space="preserve"> of</w:t>
      </w:r>
      <w:r w:rsidR="00CD7321" w:rsidRPr="007363C3">
        <w:rPr>
          <w:color w:val="000000" w:themeColor="text1"/>
        </w:rPr>
        <w:t xml:space="preserve"> self-reported</w:t>
      </w:r>
      <w:r w:rsidR="00DC3CAB" w:rsidRPr="007363C3">
        <w:rPr>
          <w:color w:val="000000" w:themeColor="text1"/>
        </w:rPr>
        <w:t xml:space="preserve"> self-efficacy</w:t>
      </w:r>
      <w:r>
        <w:rPr>
          <w:color w:val="000000" w:themeColor="text1"/>
        </w:rPr>
        <w:t xml:space="preserve"> measured by </w:t>
      </w:r>
      <w:r w:rsidR="00DC3CAB" w:rsidRPr="007363C3">
        <w:rPr>
          <w:color w:val="000000" w:themeColor="text1"/>
        </w:rPr>
        <w:t xml:space="preserve">the </w:t>
      </w:r>
      <w:r w:rsidR="000C0610" w:rsidRPr="007363C3">
        <w:rPr>
          <w:color w:val="000000" w:themeColor="text1"/>
        </w:rPr>
        <w:t>modified</w:t>
      </w:r>
      <w:r w:rsidR="00DC3CAB" w:rsidRPr="007363C3">
        <w:rPr>
          <w:color w:val="000000" w:themeColor="text1"/>
        </w:rPr>
        <w:t xml:space="preserve"> Obstetric Nursing Self-Efficacy (ONSE) scale</w:t>
      </w:r>
      <w:r w:rsidR="002B4ADA" w:rsidRPr="007363C3">
        <w:rPr>
          <w:color w:val="000000" w:themeColor="text1"/>
        </w:rPr>
        <w:t xml:space="preserve"> (Guimond &amp; Simonelli, 2012)</w:t>
      </w:r>
      <w:r>
        <w:rPr>
          <w:color w:val="000000" w:themeColor="text1"/>
        </w:rPr>
        <w:t xml:space="preserve">. </w:t>
      </w:r>
      <w:r w:rsidR="006D5CF1">
        <w:rPr>
          <w:color w:val="000000" w:themeColor="text1"/>
        </w:rPr>
        <w:t>It</w:t>
      </w:r>
      <w:r w:rsidR="00DC3CAB" w:rsidRPr="007363C3">
        <w:rPr>
          <w:color w:val="000000" w:themeColor="text1"/>
        </w:rPr>
        <w:t xml:space="preserve"> was initially developed within Bandura’s Social Cognitive Theory framework</w:t>
      </w:r>
      <w:r w:rsidR="00E27586">
        <w:rPr>
          <w:color w:val="000000" w:themeColor="text1"/>
        </w:rPr>
        <w:t xml:space="preserve"> (Guimond &amp; Simonelli, 2012</w:t>
      </w:r>
      <w:r w:rsidR="00013663">
        <w:rPr>
          <w:color w:val="000000" w:themeColor="text1"/>
        </w:rPr>
        <w:t>)</w:t>
      </w:r>
      <w:r w:rsidR="00A21000">
        <w:rPr>
          <w:color w:val="000000" w:themeColor="text1"/>
        </w:rPr>
        <w:t>.</w:t>
      </w:r>
      <w:r>
        <w:rPr>
          <w:color w:val="000000" w:themeColor="text1"/>
        </w:rPr>
        <w:t xml:space="preserve"> </w:t>
      </w:r>
      <w:r w:rsidRPr="007363C3">
        <w:rPr>
          <w:color w:val="000000" w:themeColor="text1"/>
        </w:rPr>
        <w:t>The ONSE (Guimon</w:t>
      </w:r>
      <w:r>
        <w:rPr>
          <w:color w:val="000000" w:themeColor="text1"/>
        </w:rPr>
        <w:t>d</w:t>
      </w:r>
      <w:r w:rsidRPr="007363C3">
        <w:rPr>
          <w:color w:val="000000" w:themeColor="text1"/>
        </w:rPr>
        <w:t xml:space="preserve"> &amp; Simonelli, 2012) is comprised of eighteen Likert-type questions that asks individuals to rate their ability to perform specific behavior</w:t>
      </w:r>
      <w:r>
        <w:rPr>
          <w:color w:val="000000" w:themeColor="text1"/>
        </w:rPr>
        <w:t>s</w:t>
      </w:r>
      <w:r w:rsidRPr="007363C3">
        <w:rPr>
          <w:color w:val="000000" w:themeColor="text1"/>
        </w:rPr>
        <w:t>. These eighteen, individual scores are then summed to obtain an overarching self-efficacy score.</w:t>
      </w:r>
      <w:r w:rsidR="00A21000">
        <w:rPr>
          <w:color w:val="000000" w:themeColor="text1"/>
        </w:rPr>
        <w:t xml:space="preserve"> It was </w:t>
      </w:r>
      <w:r w:rsidR="00A21000" w:rsidRPr="007363C3">
        <w:rPr>
          <w:color w:val="000000" w:themeColor="text1"/>
        </w:rPr>
        <w:t>adapted for use in the critical care nursing population by the research team</w:t>
      </w:r>
      <w:r w:rsidR="00A21000">
        <w:rPr>
          <w:color w:val="000000" w:themeColor="text1"/>
        </w:rPr>
        <w:t xml:space="preserve">, </w:t>
      </w:r>
      <w:r w:rsidR="00A21000" w:rsidRPr="007363C3">
        <w:rPr>
          <w:color w:val="000000" w:themeColor="text1"/>
        </w:rPr>
        <w:t>to specifically inquire about nurses’ ability to perform specific behaviors in the critical care setting</w:t>
      </w:r>
      <w:r>
        <w:rPr>
          <w:color w:val="000000" w:themeColor="text1"/>
        </w:rPr>
        <w:t xml:space="preserve"> when</w:t>
      </w:r>
      <w:r w:rsidR="00A21000" w:rsidRPr="007363C3">
        <w:rPr>
          <w:color w:val="000000" w:themeColor="text1"/>
        </w:rPr>
        <w:t xml:space="preserve"> caring for the obstetric patient</w:t>
      </w:r>
      <w:r>
        <w:rPr>
          <w:color w:val="000000" w:themeColor="text1"/>
        </w:rPr>
        <w:t>. The modified scale</w:t>
      </w:r>
      <w:r w:rsidR="00A21000" w:rsidRPr="007363C3">
        <w:rPr>
          <w:color w:val="000000" w:themeColor="text1"/>
        </w:rPr>
        <w:t xml:space="preserve"> received approval by the original author</w:t>
      </w:r>
      <w:r>
        <w:rPr>
          <w:color w:val="000000" w:themeColor="text1"/>
        </w:rPr>
        <w:t>, M.E. Guimond, Ph.D.,</w:t>
      </w:r>
      <w:r w:rsidR="00E27586">
        <w:rPr>
          <w:color w:val="000000" w:themeColor="text1"/>
        </w:rPr>
        <w:t xml:space="preserve"> </w:t>
      </w:r>
      <w:r w:rsidR="00A21000" w:rsidRPr="007363C3">
        <w:rPr>
          <w:color w:val="000000" w:themeColor="text1"/>
        </w:rPr>
        <w:t xml:space="preserve">for use in its adapted form for this study. </w:t>
      </w:r>
      <w:r>
        <w:rPr>
          <w:color w:val="000000" w:themeColor="text1"/>
        </w:rPr>
        <w:t>Demographic variable</w:t>
      </w:r>
      <w:r w:rsidR="00E27586">
        <w:rPr>
          <w:color w:val="000000" w:themeColor="text1"/>
        </w:rPr>
        <w:t xml:space="preserve">s </w:t>
      </w:r>
      <w:r>
        <w:rPr>
          <w:color w:val="000000" w:themeColor="text1"/>
        </w:rPr>
        <w:t>were also explored for differences in the pre-education and post-education samples.</w:t>
      </w:r>
    </w:p>
    <w:p w14:paraId="0017FE48" w14:textId="2F4357B0" w:rsidR="003D6BCB" w:rsidRPr="004D480E" w:rsidRDefault="004D480E" w:rsidP="003D6BCB">
      <w:pPr>
        <w:spacing w:line="480" w:lineRule="auto"/>
        <w:jc w:val="center"/>
        <w:rPr>
          <w:b/>
          <w:bCs/>
          <w:color w:val="000000" w:themeColor="text1"/>
        </w:rPr>
      </w:pPr>
      <w:r w:rsidRPr="004D480E">
        <w:rPr>
          <w:b/>
          <w:bCs/>
          <w:color w:val="000000" w:themeColor="text1"/>
        </w:rPr>
        <w:t>Results</w:t>
      </w:r>
    </w:p>
    <w:p w14:paraId="774B32ED" w14:textId="16FCCDC3" w:rsidR="00A70576" w:rsidRDefault="00A70576" w:rsidP="00A70576">
      <w:pPr>
        <w:spacing w:line="480" w:lineRule="auto"/>
        <w:ind w:firstLine="720"/>
        <w:rPr>
          <w:color w:val="000000" w:themeColor="text1"/>
        </w:rPr>
      </w:pPr>
      <w:r>
        <w:rPr>
          <w:color w:val="000000" w:themeColor="text1"/>
        </w:rPr>
        <w:t xml:space="preserve">Full demographic data for the pre-education, post-education, and paired samples </w:t>
      </w:r>
      <w:r w:rsidR="00E27586">
        <w:rPr>
          <w:color w:val="000000" w:themeColor="text1"/>
        </w:rPr>
        <w:t xml:space="preserve">are </w:t>
      </w:r>
      <w:r>
        <w:rPr>
          <w:color w:val="000000" w:themeColor="text1"/>
        </w:rPr>
        <w:t xml:space="preserve">summarized in </w:t>
      </w:r>
      <w:r w:rsidR="00E27586">
        <w:rPr>
          <w:color w:val="000000" w:themeColor="text1"/>
        </w:rPr>
        <w:t>T</w:t>
      </w:r>
      <w:r>
        <w:rPr>
          <w:color w:val="000000" w:themeColor="text1"/>
        </w:rPr>
        <w:t xml:space="preserve">able 1. A total of 63 registered nurses completed pre-education testing. </w:t>
      </w:r>
      <w:r w:rsidRPr="000805FB">
        <w:rPr>
          <w:color w:val="000000" w:themeColor="text1"/>
        </w:rPr>
        <w:t xml:space="preserve">42 </w:t>
      </w:r>
      <w:r>
        <w:rPr>
          <w:color w:val="000000" w:themeColor="text1"/>
        </w:rPr>
        <w:t xml:space="preserve">total </w:t>
      </w:r>
      <w:r w:rsidRPr="000805FB">
        <w:rPr>
          <w:color w:val="000000" w:themeColor="text1"/>
        </w:rPr>
        <w:t>nurses</w:t>
      </w:r>
      <w:r>
        <w:rPr>
          <w:color w:val="000000" w:themeColor="text1"/>
        </w:rPr>
        <w:t xml:space="preserve"> completed post-education testing. Of these, 8 were excluded due to incomplete </w:t>
      </w:r>
      <w:r>
        <w:rPr>
          <w:color w:val="000000" w:themeColor="text1"/>
        </w:rPr>
        <w:lastRenderedPageBreak/>
        <w:t>data, for a total of 34 post-education survey participants.</w:t>
      </w:r>
      <w:r w:rsidR="006247CF">
        <w:rPr>
          <w:color w:val="000000" w:themeColor="text1"/>
        </w:rPr>
        <w:t xml:space="preserve"> A total of 33 nurses completed both the pre- and post-education surveys.</w:t>
      </w:r>
    </w:p>
    <w:p w14:paraId="0FB42D7E" w14:textId="19734C84" w:rsidR="000C0610" w:rsidRDefault="000C0610" w:rsidP="000C0610">
      <w:pPr>
        <w:spacing w:line="480" w:lineRule="auto"/>
        <w:rPr>
          <w:color w:val="000000" w:themeColor="text1"/>
        </w:rPr>
      </w:pPr>
      <w:r>
        <w:rPr>
          <w:color w:val="000000" w:themeColor="text1"/>
        </w:rPr>
        <w:t>Table 1</w:t>
      </w:r>
    </w:p>
    <w:tbl>
      <w:tblPr>
        <w:tblW w:w="0" w:type="auto"/>
        <w:tblInd w:w="-30" w:type="dxa"/>
        <w:tblLook w:val="0000" w:firstRow="0" w:lastRow="0" w:firstColumn="0" w:lastColumn="0" w:noHBand="0" w:noVBand="0"/>
      </w:tblPr>
      <w:tblGrid>
        <w:gridCol w:w="3588"/>
        <w:gridCol w:w="880"/>
        <w:gridCol w:w="1180"/>
        <w:gridCol w:w="815"/>
        <w:gridCol w:w="1306"/>
        <w:gridCol w:w="737"/>
        <w:gridCol w:w="884"/>
      </w:tblGrid>
      <w:tr w:rsidR="006247CF" w:rsidRPr="00A70576" w14:paraId="5F09AA29" w14:textId="77777777" w:rsidTr="00A70576">
        <w:trPr>
          <w:trHeight w:val="300"/>
        </w:trPr>
        <w:tc>
          <w:tcPr>
            <w:tcW w:w="0" w:type="auto"/>
            <w:gridSpan w:val="2"/>
            <w:tcBorders>
              <w:top w:val="nil"/>
              <w:left w:val="nil"/>
              <w:bottom w:val="single" w:sz="6" w:space="0" w:color="auto"/>
              <w:right w:val="nil"/>
            </w:tcBorders>
            <w:shd w:val="solid" w:color="FFFFFF" w:fill="auto"/>
          </w:tcPr>
          <w:p w14:paraId="12FBCDCE" w14:textId="77777777" w:rsidR="00A70576" w:rsidRPr="00A70576" w:rsidRDefault="00A70576">
            <w:pPr>
              <w:autoSpaceDE w:val="0"/>
              <w:autoSpaceDN w:val="0"/>
              <w:adjustRightInd w:val="0"/>
              <w:rPr>
                <w:rFonts w:ascii="Calibri" w:hAnsi="Calibri" w:cs="Calibri"/>
                <w:i/>
                <w:iCs/>
                <w:color w:val="000000"/>
              </w:rPr>
            </w:pPr>
            <w:r w:rsidRPr="00A70576">
              <w:rPr>
                <w:rFonts w:ascii="Calibri" w:hAnsi="Calibri" w:cs="Calibri"/>
                <w:i/>
                <w:iCs/>
                <w:color w:val="000000"/>
              </w:rPr>
              <w:t>Demographic Characteristics of Participants</w:t>
            </w:r>
          </w:p>
        </w:tc>
        <w:tc>
          <w:tcPr>
            <w:tcW w:w="0" w:type="auto"/>
            <w:tcBorders>
              <w:top w:val="nil"/>
              <w:left w:val="nil"/>
              <w:bottom w:val="single" w:sz="6" w:space="0" w:color="auto"/>
              <w:right w:val="nil"/>
            </w:tcBorders>
            <w:shd w:val="solid" w:color="FFFFFF" w:fill="auto"/>
          </w:tcPr>
          <w:p w14:paraId="357FECE3" w14:textId="77777777" w:rsidR="00A70576" w:rsidRPr="00A70576" w:rsidRDefault="00A70576">
            <w:pPr>
              <w:autoSpaceDE w:val="0"/>
              <w:autoSpaceDN w:val="0"/>
              <w:adjustRightInd w:val="0"/>
              <w:rPr>
                <w:rFonts w:ascii="Calibri" w:hAnsi="Calibri" w:cs="Calibri"/>
                <w:i/>
                <w:iCs/>
                <w:color w:val="000000"/>
                <w:sz w:val="20"/>
                <w:szCs w:val="20"/>
              </w:rPr>
            </w:pPr>
          </w:p>
        </w:tc>
        <w:tc>
          <w:tcPr>
            <w:tcW w:w="0" w:type="auto"/>
            <w:tcBorders>
              <w:top w:val="nil"/>
              <w:left w:val="nil"/>
              <w:bottom w:val="single" w:sz="6" w:space="0" w:color="auto"/>
              <w:right w:val="nil"/>
            </w:tcBorders>
            <w:shd w:val="solid" w:color="FFFFFF" w:fill="auto"/>
          </w:tcPr>
          <w:p w14:paraId="07AF8EEB" w14:textId="77777777" w:rsidR="00A70576" w:rsidRPr="00A70576" w:rsidRDefault="00A70576">
            <w:pPr>
              <w:autoSpaceDE w:val="0"/>
              <w:autoSpaceDN w:val="0"/>
              <w:adjustRightInd w:val="0"/>
              <w:rPr>
                <w:rFonts w:ascii="Calibri" w:hAnsi="Calibri" w:cs="Calibri"/>
                <w:i/>
                <w:iCs/>
                <w:color w:val="000000"/>
                <w:sz w:val="20"/>
                <w:szCs w:val="20"/>
              </w:rPr>
            </w:pPr>
          </w:p>
        </w:tc>
        <w:tc>
          <w:tcPr>
            <w:tcW w:w="0" w:type="auto"/>
            <w:tcBorders>
              <w:top w:val="nil"/>
              <w:left w:val="nil"/>
              <w:bottom w:val="single" w:sz="6" w:space="0" w:color="auto"/>
              <w:right w:val="nil"/>
            </w:tcBorders>
            <w:shd w:val="solid" w:color="FFFFFF" w:fill="auto"/>
          </w:tcPr>
          <w:p w14:paraId="750A87AA" w14:textId="77777777" w:rsidR="00A70576" w:rsidRPr="00A70576" w:rsidRDefault="00A70576">
            <w:pPr>
              <w:autoSpaceDE w:val="0"/>
              <w:autoSpaceDN w:val="0"/>
              <w:adjustRightInd w:val="0"/>
              <w:rPr>
                <w:rFonts w:ascii="Calibri" w:hAnsi="Calibri" w:cs="Calibri"/>
                <w:i/>
                <w:iCs/>
                <w:color w:val="000000"/>
                <w:sz w:val="20"/>
                <w:szCs w:val="20"/>
              </w:rPr>
            </w:pPr>
          </w:p>
        </w:tc>
        <w:tc>
          <w:tcPr>
            <w:tcW w:w="0" w:type="auto"/>
            <w:tcBorders>
              <w:top w:val="nil"/>
              <w:left w:val="nil"/>
              <w:bottom w:val="single" w:sz="6" w:space="0" w:color="auto"/>
              <w:right w:val="nil"/>
            </w:tcBorders>
            <w:shd w:val="solid" w:color="FFFFFF" w:fill="auto"/>
          </w:tcPr>
          <w:p w14:paraId="30036ABD" w14:textId="77777777" w:rsidR="00A70576" w:rsidRPr="00A70576" w:rsidRDefault="00A70576">
            <w:pPr>
              <w:autoSpaceDE w:val="0"/>
              <w:autoSpaceDN w:val="0"/>
              <w:adjustRightInd w:val="0"/>
              <w:rPr>
                <w:rFonts w:ascii="Calibri" w:hAnsi="Calibri" w:cs="Calibri"/>
                <w:i/>
                <w:iCs/>
                <w:color w:val="000000"/>
                <w:sz w:val="20"/>
                <w:szCs w:val="20"/>
              </w:rPr>
            </w:pPr>
          </w:p>
        </w:tc>
        <w:tc>
          <w:tcPr>
            <w:tcW w:w="0" w:type="auto"/>
            <w:tcBorders>
              <w:top w:val="nil"/>
              <w:left w:val="nil"/>
              <w:bottom w:val="single" w:sz="6" w:space="0" w:color="auto"/>
              <w:right w:val="nil"/>
            </w:tcBorders>
            <w:shd w:val="solid" w:color="FFFFFF" w:fill="auto"/>
          </w:tcPr>
          <w:p w14:paraId="0E229062" w14:textId="77777777" w:rsidR="00A70576" w:rsidRPr="00A70576" w:rsidRDefault="00A70576">
            <w:pPr>
              <w:autoSpaceDE w:val="0"/>
              <w:autoSpaceDN w:val="0"/>
              <w:adjustRightInd w:val="0"/>
              <w:rPr>
                <w:rFonts w:ascii="Calibri" w:hAnsi="Calibri" w:cs="Calibri"/>
                <w:i/>
                <w:iCs/>
                <w:color w:val="000000"/>
                <w:sz w:val="20"/>
                <w:szCs w:val="20"/>
              </w:rPr>
            </w:pPr>
          </w:p>
        </w:tc>
      </w:tr>
      <w:tr w:rsidR="006247CF" w:rsidRPr="00A70576" w14:paraId="3D027210" w14:textId="77777777" w:rsidTr="00A70576">
        <w:trPr>
          <w:trHeight w:val="300"/>
        </w:trPr>
        <w:tc>
          <w:tcPr>
            <w:tcW w:w="0" w:type="auto"/>
            <w:tcBorders>
              <w:top w:val="single" w:sz="6" w:space="0" w:color="auto"/>
              <w:left w:val="nil"/>
              <w:bottom w:val="nil"/>
              <w:right w:val="nil"/>
            </w:tcBorders>
            <w:shd w:val="solid" w:color="FFFFFF" w:fill="auto"/>
          </w:tcPr>
          <w:p w14:paraId="10D1C75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Demographic Variable</w:t>
            </w:r>
          </w:p>
        </w:tc>
        <w:tc>
          <w:tcPr>
            <w:tcW w:w="0" w:type="auto"/>
            <w:gridSpan w:val="2"/>
            <w:tcBorders>
              <w:top w:val="single" w:sz="6" w:space="0" w:color="auto"/>
              <w:left w:val="nil"/>
              <w:bottom w:val="single" w:sz="6" w:space="0" w:color="auto"/>
              <w:right w:val="nil"/>
            </w:tcBorders>
            <w:shd w:val="solid" w:color="FFFFFF" w:fill="auto"/>
          </w:tcPr>
          <w:p w14:paraId="5AD8B29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Pre-Education Sample</w:t>
            </w:r>
          </w:p>
        </w:tc>
        <w:tc>
          <w:tcPr>
            <w:tcW w:w="0" w:type="auto"/>
            <w:gridSpan w:val="2"/>
            <w:tcBorders>
              <w:top w:val="single" w:sz="6" w:space="0" w:color="auto"/>
              <w:left w:val="nil"/>
              <w:bottom w:val="single" w:sz="6" w:space="0" w:color="auto"/>
              <w:right w:val="nil"/>
            </w:tcBorders>
            <w:shd w:val="solid" w:color="FFFFFF" w:fill="auto"/>
          </w:tcPr>
          <w:p w14:paraId="5608711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Post-Education Sample</w:t>
            </w:r>
          </w:p>
        </w:tc>
        <w:tc>
          <w:tcPr>
            <w:tcW w:w="0" w:type="auto"/>
            <w:gridSpan w:val="2"/>
            <w:tcBorders>
              <w:top w:val="single" w:sz="6" w:space="0" w:color="auto"/>
              <w:left w:val="nil"/>
              <w:bottom w:val="single" w:sz="6" w:space="0" w:color="auto"/>
              <w:right w:val="nil"/>
            </w:tcBorders>
            <w:shd w:val="solid" w:color="FFFFFF" w:fill="auto"/>
          </w:tcPr>
          <w:p w14:paraId="180472D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Paired Participants</w:t>
            </w:r>
          </w:p>
        </w:tc>
      </w:tr>
      <w:tr w:rsidR="006247CF" w:rsidRPr="00A70576" w14:paraId="42F829B3" w14:textId="77777777" w:rsidTr="00A70576">
        <w:trPr>
          <w:trHeight w:val="300"/>
        </w:trPr>
        <w:tc>
          <w:tcPr>
            <w:tcW w:w="0" w:type="auto"/>
            <w:tcBorders>
              <w:top w:val="nil"/>
              <w:left w:val="nil"/>
              <w:bottom w:val="single" w:sz="6" w:space="0" w:color="auto"/>
              <w:right w:val="nil"/>
            </w:tcBorders>
            <w:shd w:val="solid" w:color="FFFFFF" w:fill="auto"/>
          </w:tcPr>
          <w:p w14:paraId="21DE98DF"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single" w:sz="6" w:space="0" w:color="auto"/>
              <w:right w:val="nil"/>
            </w:tcBorders>
            <w:shd w:val="solid" w:color="FFFFFF" w:fill="auto"/>
          </w:tcPr>
          <w:p w14:paraId="739B5A4E"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n</w:t>
            </w:r>
          </w:p>
        </w:tc>
        <w:tc>
          <w:tcPr>
            <w:tcW w:w="0" w:type="auto"/>
            <w:tcBorders>
              <w:top w:val="nil"/>
              <w:left w:val="nil"/>
              <w:bottom w:val="single" w:sz="6" w:space="0" w:color="auto"/>
              <w:right w:val="nil"/>
            </w:tcBorders>
            <w:shd w:val="solid" w:color="FFFFFF" w:fill="auto"/>
          </w:tcPr>
          <w:p w14:paraId="29E4647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w:t>
            </w:r>
          </w:p>
        </w:tc>
        <w:tc>
          <w:tcPr>
            <w:tcW w:w="0" w:type="auto"/>
            <w:tcBorders>
              <w:top w:val="nil"/>
              <w:left w:val="nil"/>
              <w:bottom w:val="single" w:sz="6" w:space="0" w:color="auto"/>
              <w:right w:val="nil"/>
            </w:tcBorders>
            <w:shd w:val="solid" w:color="FFFFFF" w:fill="auto"/>
          </w:tcPr>
          <w:p w14:paraId="39EFD68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n</w:t>
            </w:r>
          </w:p>
        </w:tc>
        <w:tc>
          <w:tcPr>
            <w:tcW w:w="0" w:type="auto"/>
            <w:tcBorders>
              <w:top w:val="nil"/>
              <w:left w:val="nil"/>
              <w:bottom w:val="single" w:sz="6" w:space="0" w:color="auto"/>
              <w:right w:val="nil"/>
            </w:tcBorders>
            <w:shd w:val="solid" w:color="FFFFFF" w:fill="auto"/>
          </w:tcPr>
          <w:p w14:paraId="41056E41"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w:t>
            </w:r>
          </w:p>
        </w:tc>
        <w:tc>
          <w:tcPr>
            <w:tcW w:w="0" w:type="auto"/>
            <w:tcBorders>
              <w:top w:val="nil"/>
              <w:left w:val="nil"/>
              <w:bottom w:val="single" w:sz="6" w:space="0" w:color="auto"/>
              <w:right w:val="nil"/>
            </w:tcBorders>
            <w:shd w:val="solid" w:color="FFFFFF" w:fill="auto"/>
          </w:tcPr>
          <w:p w14:paraId="0863877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n</w:t>
            </w:r>
          </w:p>
        </w:tc>
        <w:tc>
          <w:tcPr>
            <w:tcW w:w="0" w:type="auto"/>
            <w:tcBorders>
              <w:top w:val="nil"/>
              <w:left w:val="nil"/>
              <w:bottom w:val="single" w:sz="6" w:space="0" w:color="auto"/>
              <w:right w:val="nil"/>
            </w:tcBorders>
            <w:shd w:val="solid" w:color="FFFFFF" w:fill="auto"/>
          </w:tcPr>
          <w:p w14:paraId="6D50772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w:t>
            </w:r>
          </w:p>
        </w:tc>
      </w:tr>
      <w:tr w:rsidR="006247CF" w:rsidRPr="00A70576" w14:paraId="40A147D9" w14:textId="77777777" w:rsidTr="00A70576">
        <w:trPr>
          <w:trHeight w:val="300"/>
        </w:trPr>
        <w:tc>
          <w:tcPr>
            <w:tcW w:w="0" w:type="auto"/>
            <w:tcBorders>
              <w:top w:val="nil"/>
              <w:left w:val="nil"/>
              <w:bottom w:val="nil"/>
              <w:right w:val="nil"/>
            </w:tcBorders>
            <w:shd w:val="solid" w:color="FFFFFF" w:fill="auto"/>
          </w:tcPr>
          <w:p w14:paraId="45648EB8"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Gender</w:t>
            </w:r>
          </w:p>
        </w:tc>
        <w:tc>
          <w:tcPr>
            <w:tcW w:w="0" w:type="auto"/>
            <w:tcBorders>
              <w:top w:val="nil"/>
              <w:left w:val="nil"/>
              <w:bottom w:val="nil"/>
              <w:right w:val="nil"/>
            </w:tcBorders>
            <w:shd w:val="solid" w:color="FFFFFF" w:fill="auto"/>
          </w:tcPr>
          <w:p w14:paraId="3DC408C1"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24909AC6"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5A8E5C6B"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227C6172"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18B30D76"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28182071" w14:textId="77777777" w:rsidR="00A70576" w:rsidRPr="00A70576" w:rsidRDefault="00A70576">
            <w:pPr>
              <w:autoSpaceDE w:val="0"/>
              <w:autoSpaceDN w:val="0"/>
              <w:adjustRightInd w:val="0"/>
              <w:jc w:val="center"/>
              <w:rPr>
                <w:rFonts w:ascii="Calibri" w:hAnsi="Calibri" w:cs="Calibri"/>
                <w:color w:val="000000"/>
                <w:sz w:val="20"/>
                <w:szCs w:val="20"/>
              </w:rPr>
            </w:pPr>
          </w:p>
        </w:tc>
      </w:tr>
      <w:tr w:rsidR="006247CF" w:rsidRPr="00A70576" w14:paraId="65EB1657" w14:textId="77777777" w:rsidTr="00A70576">
        <w:trPr>
          <w:trHeight w:val="300"/>
        </w:trPr>
        <w:tc>
          <w:tcPr>
            <w:tcW w:w="0" w:type="auto"/>
            <w:tcBorders>
              <w:top w:val="nil"/>
              <w:left w:val="nil"/>
              <w:bottom w:val="nil"/>
              <w:right w:val="nil"/>
            </w:tcBorders>
            <w:shd w:val="solid" w:color="FFFFFF" w:fill="auto"/>
          </w:tcPr>
          <w:p w14:paraId="064E1D89"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Male</w:t>
            </w:r>
          </w:p>
        </w:tc>
        <w:tc>
          <w:tcPr>
            <w:tcW w:w="0" w:type="auto"/>
            <w:tcBorders>
              <w:top w:val="nil"/>
              <w:left w:val="nil"/>
              <w:bottom w:val="nil"/>
              <w:right w:val="nil"/>
            </w:tcBorders>
            <w:shd w:val="solid" w:color="FFFFFF" w:fill="auto"/>
          </w:tcPr>
          <w:p w14:paraId="7DCFD21B"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12</w:t>
            </w:r>
          </w:p>
        </w:tc>
        <w:tc>
          <w:tcPr>
            <w:tcW w:w="0" w:type="auto"/>
            <w:tcBorders>
              <w:top w:val="nil"/>
              <w:left w:val="nil"/>
              <w:bottom w:val="nil"/>
              <w:right w:val="nil"/>
            </w:tcBorders>
            <w:shd w:val="solid" w:color="FFFFFF" w:fill="auto"/>
          </w:tcPr>
          <w:p w14:paraId="28BC3EA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0.19</w:t>
            </w:r>
          </w:p>
        </w:tc>
        <w:tc>
          <w:tcPr>
            <w:tcW w:w="0" w:type="auto"/>
            <w:tcBorders>
              <w:top w:val="nil"/>
              <w:left w:val="nil"/>
              <w:bottom w:val="nil"/>
              <w:right w:val="nil"/>
            </w:tcBorders>
            <w:shd w:val="solid" w:color="FFFFFF" w:fill="auto"/>
          </w:tcPr>
          <w:p w14:paraId="58BBAB2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nil"/>
              <w:right w:val="nil"/>
            </w:tcBorders>
            <w:shd w:val="solid" w:color="FFFFFF" w:fill="auto"/>
          </w:tcPr>
          <w:p w14:paraId="32A31E37"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0.118</w:t>
            </w:r>
          </w:p>
        </w:tc>
        <w:tc>
          <w:tcPr>
            <w:tcW w:w="0" w:type="auto"/>
            <w:tcBorders>
              <w:top w:val="nil"/>
              <w:left w:val="nil"/>
              <w:bottom w:val="nil"/>
              <w:right w:val="nil"/>
            </w:tcBorders>
            <w:shd w:val="solid" w:color="FFFFFF" w:fill="auto"/>
          </w:tcPr>
          <w:p w14:paraId="36CAEC4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w:t>
            </w:r>
          </w:p>
        </w:tc>
        <w:tc>
          <w:tcPr>
            <w:tcW w:w="0" w:type="auto"/>
            <w:tcBorders>
              <w:top w:val="nil"/>
              <w:left w:val="nil"/>
              <w:bottom w:val="nil"/>
              <w:right w:val="nil"/>
            </w:tcBorders>
            <w:shd w:val="solid" w:color="FFFFFF" w:fill="auto"/>
          </w:tcPr>
          <w:p w14:paraId="21D7913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0.152</w:t>
            </w:r>
          </w:p>
        </w:tc>
      </w:tr>
      <w:tr w:rsidR="006247CF" w:rsidRPr="00A70576" w14:paraId="02974068" w14:textId="77777777" w:rsidTr="00A70576">
        <w:trPr>
          <w:trHeight w:val="300"/>
        </w:trPr>
        <w:tc>
          <w:tcPr>
            <w:tcW w:w="0" w:type="auto"/>
            <w:tcBorders>
              <w:top w:val="nil"/>
              <w:left w:val="nil"/>
              <w:bottom w:val="nil"/>
              <w:right w:val="nil"/>
            </w:tcBorders>
            <w:shd w:val="solid" w:color="FFFFFF" w:fill="auto"/>
          </w:tcPr>
          <w:p w14:paraId="06C4F142"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Female</w:t>
            </w:r>
          </w:p>
        </w:tc>
        <w:tc>
          <w:tcPr>
            <w:tcW w:w="0" w:type="auto"/>
            <w:tcBorders>
              <w:top w:val="nil"/>
              <w:left w:val="nil"/>
              <w:bottom w:val="nil"/>
              <w:right w:val="nil"/>
            </w:tcBorders>
            <w:shd w:val="solid" w:color="FFFFFF" w:fill="auto"/>
          </w:tcPr>
          <w:p w14:paraId="4C6828C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51</w:t>
            </w:r>
          </w:p>
        </w:tc>
        <w:tc>
          <w:tcPr>
            <w:tcW w:w="0" w:type="auto"/>
            <w:tcBorders>
              <w:top w:val="nil"/>
              <w:left w:val="nil"/>
              <w:bottom w:val="nil"/>
              <w:right w:val="nil"/>
            </w:tcBorders>
            <w:shd w:val="solid" w:color="FFFFFF" w:fill="auto"/>
          </w:tcPr>
          <w:p w14:paraId="52F20050"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0.81</w:t>
            </w:r>
          </w:p>
        </w:tc>
        <w:tc>
          <w:tcPr>
            <w:tcW w:w="0" w:type="auto"/>
            <w:tcBorders>
              <w:top w:val="nil"/>
              <w:left w:val="nil"/>
              <w:bottom w:val="nil"/>
              <w:right w:val="nil"/>
            </w:tcBorders>
            <w:shd w:val="solid" w:color="FFFFFF" w:fill="auto"/>
          </w:tcPr>
          <w:p w14:paraId="2902CD9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30</w:t>
            </w:r>
          </w:p>
        </w:tc>
        <w:tc>
          <w:tcPr>
            <w:tcW w:w="0" w:type="auto"/>
            <w:tcBorders>
              <w:top w:val="nil"/>
              <w:left w:val="nil"/>
              <w:bottom w:val="nil"/>
              <w:right w:val="nil"/>
            </w:tcBorders>
            <w:shd w:val="solid" w:color="FFFFFF" w:fill="auto"/>
          </w:tcPr>
          <w:p w14:paraId="6B96BDA0"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0.882</w:t>
            </w:r>
          </w:p>
        </w:tc>
        <w:tc>
          <w:tcPr>
            <w:tcW w:w="0" w:type="auto"/>
            <w:tcBorders>
              <w:top w:val="nil"/>
              <w:left w:val="nil"/>
              <w:bottom w:val="nil"/>
              <w:right w:val="nil"/>
            </w:tcBorders>
            <w:shd w:val="solid" w:color="FFFFFF" w:fill="auto"/>
          </w:tcPr>
          <w:p w14:paraId="10F588CE"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28</w:t>
            </w:r>
          </w:p>
        </w:tc>
        <w:tc>
          <w:tcPr>
            <w:tcW w:w="0" w:type="auto"/>
            <w:tcBorders>
              <w:top w:val="nil"/>
              <w:left w:val="nil"/>
              <w:bottom w:val="nil"/>
              <w:right w:val="nil"/>
            </w:tcBorders>
            <w:shd w:val="solid" w:color="FFFFFF" w:fill="auto"/>
          </w:tcPr>
          <w:p w14:paraId="368E0D0B"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0.848</w:t>
            </w:r>
          </w:p>
        </w:tc>
      </w:tr>
      <w:tr w:rsidR="006247CF" w:rsidRPr="00A70576" w14:paraId="0B2F3BC7" w14:textId="77777777" w:rsidTr="00A70576">
        <w:trPr>
          <w:trHeight w:val="300"/>
        </w:trPr>
        <w:tc>
          <w:tcPr>
            <w:tcW w:w="0" w:type="auto"/>
            <w:tcBorders>
              <w:top w:val="nil"/>
              <w:left w:val="nil"/>
              <w:bottom w:val="nil"/>
              <w:right w:val="nil"/>
            </w:tcBorders>
            <w:shd w:val="solid" w:color="FFFFFF" w:fill="auto"/>
          </w:tcPr>
          <w:p w14:paraId="7F8E8E59"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Personal Experience Giving Birth</w:t>
            </w:r>
          </w:p>
        </w:tc>
        <w:tc>
          <w:tcPr>
            <w:tcW w:w="0" w:type="auto"/>
            <w:tcBorders>
              <w:top w:val="nil"/>
              <w:left w:val="nil"/>
              <w:bottom w:val="nil"/>
              <w:right w:val="nil"/>
            </w:tcBorders>
            <w:shd w:val="solid" w:color="FFFFFF" w:fill="auto"/>
          </w:tcPr>
          <w:p w14:paraId="1AF7F1DC"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35064357"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4C521FD8"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059C8700"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60F3C332"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029437D9" w14:textId="77777777" w:rsidR="00A70576" w:rsidRPr="00A70576" w:rsidRDefault="00A70576">
            <w:pPr>
              <w:autoSpaceDE w:val="0"/>
              <w:autoSpaceDN w:val="0"/>
              <w:adjustRightInd w:val="0"/>
              <w:jc w:val="center"/>
              <w:rPr>
                <w:rFonts w:ascii="Calibri" w:hAnsi="Calibri" w:cs="Calibri"/>
                <w:color w:val="000000"/>
                <w:sz w:val="20"/>
                <w:szCs w:val="20"/>
              </w:rPr>
            </w:pPr>
          </w:p>
        </w:tc>
      </w:tr>
      <w:tr w:rsidR="006247CF" w:rsidRPr="00A70576" w14:paraId="6FFDE2F2" w14:textId="77777777" w:rsidTr="00A70576">
        <w:trPr>
          <w:trHeight w:val="300"/>
        </w:trPr>
        <w:tc>
          <w:tcPr>
            <w:tcW w:w="0" w:type="auto"/>
            <w:tcBorders>
              <w:top w:val="nil"/>
              <w:left w:val="nil"/>
              <w:bottom w:val="nil"/>
              <w:right w:val="nil"/>
            </w:tcBorders>
            <w:shd w:val="solid" w:color="FFFFFF" w:fill="auto"/>
          </w:tcPr>
          <w:p w14:paraId="2E1500C3"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Yes</w:t>
            </w:r>
          </w:p>
        </w:tc>
        <w:tc>
          <w:tcPr>
            <w:tcW w:w="0" w:type="auto"/>
            <w:tcBorders>
              <w:top w:val="nil"/>
              <w:left w:val="nil"/>
              <w:bottom w:val="nil"/>
              <w:right w:val="nil"/>
            </w:tcBorders>
            <w:shd w:val="solid" w:color="FFFFFF" w:fill="auto"/>
          </w:tcPr>
          <w:p w14:paraId="76CAFD8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25</w:t>
            </w:r>
          </w:p>
        </w:tc>
        <w:tc>
          <w:tcPr>
            <w:tcW w:w="0" w:type="auto"/>
            <w:tcBorders>
              <w:top w:val="nil"/>
              <w:left w:val="nil"/>
              <w:bottom w:val="nil"/>
              <w:right w:val="nil"/>
            </w:tcBorders>
            <w:shd w:val="solid" w:color="FFFFFF" w:fill="auto"/>
          </w:tcPr>
          <w:p w14:paraId="646D7760"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0.397</w:t>
            </w:r>
          </w:p>
        </w:tc>
        <w:tc>
          <w:tcPr>
            <w:tcW w:w="0" w:type="auto"/>
            <w:tcBorders>
              <w:top w:val="nil"/>
              <w:left w:val="nil"/>
              <w:bottom w:val="nil"/>
              <w:right w:val="nil"/>
            </w:tcBorders>
            <w:shd w:val="solid" w:color="FFFFFF" w:fill="auto"/>
          </w:tcPr>
          <w:p w14:paraId="5689972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17</w:t>
            </w:r>
          </w:p>
        </w:tc>
        <w:tc>
          <w:tcPr>
            <w:tcW w:w="0" w:type="auto"/>
            <w:tcBorders>
              <w:top w:val="nil"/>
              <w:left w:val="nil"/>
              <w:bottom w:val="nil"/>
              <w:right w:val="nil"/>
            </w:tcBorders>
            <w:shd w:val="solid" w:color="FFFFFF" w:fill="auto"/>
          </w:tcPr>
          <w:p w14:paraId="7779C2D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0.5</w:t>
            </w:r>
          </w:p>
        </w:tc>
        <w:tc>
          <w:tcPr>
            <w:tcW w:w="0" w:type="auto"/>
            <w:tcBorders>
              <w:top w:val="nil"/>
              <w:left w:val="nil"/>
              <w:bottom w:val="nil"/>
              <w:right w:val="nil"/>
            </w:tcBorders>
            <w:shd w:val="solid" w:color="FFFFFF" w:fill="auto"/>
          </w:tcPr>
          <w:p w14:paraId="153460A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15</w:t>
            </w:r>
          </w:p>
        </w:tc>
        <w:tc>
          <w:tcPr>
            <w:tcW w:w="0" w:type="auto"/>
            <w:tcBorders>
              <w:top w:val="nil"/>
              <w:left w:val="nil"/>
              <w:bottom w:val="nil"/>
              <w:right w:val="nil"/>
            </w:tcBorders>
            <w:shd w:val="solid" w:color="FFFFFF" w:fill="auto"/>
          </w:tcPr>
          <w:p w14:paraId="156C1F6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0.455</w:t>
            </w:r>
          </w:p>
        </w:tc>
      </w:tr>
      <w:tr w:rsidR="006247CF" w:rsidRPr="00A70576" w14:paraId="6B1F4114" w14:textId="77777777" w:rsidTr="00A70576">
        <w:trPr>
          <w:trHeight w:val="300"/>
        </w:trPr>
        <w:tc>
          <w:tcPr>
            <w:tcW w:w="0" w:type="auto"/>
            <w:tcBorders>
              <w:top w:val="nil"/>
              <w:left w:val="nil"/>
              <w:bottom w:val="nil"/>
              <w:right w:val="nil"/>
            </w:tcBorders>
            <w:shd w:val="solid" w:color="FFFFFF" w:fill="auto"/>
          </w:tcPr>
          <w:p w14:paraId="79F85C04"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No</w:t>
            </w:r>
          </w:p>
        </w:tc>
        <w:tc>
          <w:tcPr>
            <w:tcW w:w="0" w:type="auto"/>
            <w:tcBorders>
              <w:top w:val="nil"/>
              <w:left w:val="nil"/>
              <w:bottom w:val="nil"/>
              <w:right w:val="nil"/>
            </w:tcBorders>
            <w:shd w:val="solid" w:color="FFFFFF" w:fill="auto"/>
          </w:tcPr>
          <w:p w14:paraId="47EEFA4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38</w:t>
            </w:r>
          </w:p>
        </w:tc>
        <w:tc>
          <w:tcPr>
            <w:tcW w:w="0" w:type="auto"/>
            <w:tcBorders>
              <w:top w:val="nil"/>
              <w:left w:val="nil"/>
              <w:bottom w:val="nil"/>
              <w:right w:val="nil"/>
            </w:tcBorders>
            <w:shd w:val="solid" w:color="FFFFFF" w:fill="auto"/>
          </w:tcPr>
          <w:p w14:paraId="3603E370"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0.603</w:t>
            </w:r>
          </w:p>
        </w:tc>
        <w:tc>
          <w:tcPr>
            <w:tcW w:w="0" w:type="auto"/>
            <w:tcBorders>
              <w:top w:val="nil"/>
              <w:left w:val="nil"/>
              <w:bottom w:val="nil"/>
              <w:right w:val="nil"/>
            </w:tcBorders>
            <w:shd w:val="solid" w:color="FFFFFF" w:fill="auto"/>
          </w:tcPr>
          <w:p w14:paraId="4E39064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17</w:t>
            </w:r>
          </w:p>
        </w:tc>
        <w:tc>
          <w:tcPr>
            <w:tcW w:w="0" w:type="auto"/>
            <w:tcBorders>
              <w:top w:val="nil"/>
              <w:left w:val="nil"/>
              <w:bottom w:val="nil"/>
              <w:right w:val="nil"/>
            </w:tcBorders>
            <w:shd w:val="solid" w:color="FFFFFF" w:fill="auto"/>
          </w:tcPr>
          <w:p w14:paraId="7CB262F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0.5</w:t>
            </w:r>
          </w:p>
        </w:tc>
        <w:tc>
          <w:tcPr>
            <w:tcW w:w="0" w:type="auto"/>
            <w:tcBorders>
              <w:top w:val="nil"/>
              <w:left w:val="nil"/>
              <w:bottom w:val="nil"/>
              <w:right w:val="nil"/>
            </w:tcBorders>
            <w:shd w:val="solid" w:color="FFFFFF" w:fill="auto"/>
          </w:tcPr>
          <w:p w14:paraId="628AF4F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18</w:t>
            </w:r>
          </w:p>
        </w:tc>
        <w:tc>
          <w:tcPr>
            <w:tcW w:w="0" w:type="auto"/>
            <w:tcBorders>
              <w:top w:val="nil"/>
              <w:left w:val="nil"/>
              <w:bottom w:val="nil"/>
              <w:right w:val="nil"/>
            </w:tcBorders>
            <w:shd w:val="solid" w:color="FFFFFF" w:fill="auto"/>
          </w:tcPr>
          <w:p w14:paraId="07E4AF21"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0.545</w:t>
            </w:r>
          </w:p>
        </w:tc>
      </w:tr>
      <w:tr w:rsidR="006247CF" w:rsidRPr="00A70576" w14:paraId="0D13646A" w14:textId="77777777" w:rsidTr="00A70576">
        <w:trPr>
          <w:trHeight w:val="300"/>
        </w:trPr>
        <w:tc>
          <w:tcPr>
            <w:tcW w:w="0" w:type="auto"/>
            <w:tcBorders>
              <w:top w:val="nil"/>
              <w:left w:val="nil"/>
              <w:bottom w:val="nil"/>
              <w:right w:val="nil"/>
            </w:tcBorders>
            <w:shd w:val="solid" w:color="FFFFFF" w:fill="auto"/>
          </w:tcPr>
          <w:p w14:paraId="29109008"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Highest Level of Nursing Education</w:t>
            </w:r>
          </w:p>
        </w:tc>
        <w:tc>
          <w:tcPr>
            <w:tcW w:w="0" w:type="auto"/>
            <w:tcBorders>
              <w:top w:val="nil"/>
              <w:left w:val="nil"/>
              <w:bottom w:val="nil"/>
              <w:right w:val="nil"/>
            </w:tcBorders>
            <w:shd w:val="solid" w:color="FFFFFF" w:fill="auto"/>
          </w:tcPr>
          <w:p w14:paraId="7B724ECE"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6B46351C"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7F70722C"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17D8FDB2"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7A8944F1"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7F26C2FD" w14:textId="77777777" w:rsidR="00A70576" w:rsidRPr="00A70576" w:rsidRDefault="00A70576">
            <w:pPr>
              <w:autoSpaceDE w:val="0"/>
              <w:autoSpaceDN w:val="0"/>
              <w:adjustRightInd w:val="0"/>
              <w:jc w:val="center"/>
              <w:rPr>
                <w:rFonts w:ascii="Calibri" w:hAnsi="Calibri" w:cs="Calibri"/>
                <w:color w:val="000000"/>
                <w:sz w:val="20"/>
                <w:szCs w:val="20"/>
              </w:rPr>
            </w:pPr>
          </w:p>
        </w:tc>
      </w:tr>
      <w:tr w:rsidR="006247CF" w:rsidRPr="00A70576" w14:paraId="04BFEF14" w14:textId="77777777" w:rsidTr="00A70576">
        <w:trPr>
          <w:trHeight w:val="300"/>
        </w:trPr>
        <w:tc>
          <w:tcPr>
            <w:tcW w:w="0" w:type="auto"/>
            <w:tcBorders>
              <w:top w:val="nil"/>
              <w:left w:val="nil"/>
              <w:bottom w:val="nil"/>
              <w:right w:val="nil"/>
            </w:tcBorders>
            <w:shd w:val="solid" w:color="FFFFFF" w:fill="auto"/>
          </w:tcPr>
          <w:p w14:paraId="3BFFFDC4"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Associate's Degree</w:t>
            </w:r>
          </w:p>
        </w:tc>
        <w:tc>
          <w:tcPr>
            <w:tcW w:w="0" w:type="auto"/>
            <w:tcBorders>
              <w:top w:val="nil"/>
              <w:left w:val="nil"/>
              <w:bottom w:val="nil"/>
              <w:right w:val="nil"/>
            </w:tcBorders>
            <w:shd w:val="solid" w:color="FFFFFF" w:fill="auto"/>
          </w:tcPr>
          <w:p w14:paraId="66B7181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10</w:t>
            </w:r>
          </w:p>
        </w:tc>
        <w:tc>
          <w:tcPr>
            <w:tcW w:w="0" w:type="auto"/>
            <w:tcBorders>
              <w:top w:val="nil"/>
              <w:left w:val="nil"/>
              <w:bottom w:val="nil"/>
              <w:right w:val="nil"/>
            </w:tcBorders>
            <w:shd w:val="solid" w:color="FFFFFF" w:fill="auto"/>
          </w:tcPr>
          <w:p w14:paraId="192382D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0.159</w:t>
            </w:r>
          </w:p>
        </w:tc>
        <w:tc>
          <w:tcPr>
            <w:tcW w:w="0" w:type="auto"/>
            <w:tcBorders>
              <w:top w:val="nil"/>
              <w:left w:val="nil"/>
              <w:bottom w:val="nil"/>
              <w:right w:val="nil"/>
            </w:tcBorders>
            <w:shd w:val="solid" w:color="FFFFFF" w:fill="auto"/>
          </w:tcPr>
          <w:p w14:paraId="0260630E"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3</w:t>
            </w:r>
          </w:p>
        </w:tc>
        <w:tc>
          <w:tcPr>
            <w:tcW w:w="0" w:type="auto"/>
            <w:tcBorders>
              <w:top w:val="nil"/>
              <w:left w:val="nil"/>
              <w:bottom w:val="nil"/>
              <w:right w:val="nil"/>
            </w:tcBorders>
            <w:shd w:val="solid" w:color="FFFFFF" w:fill="auto"/>
          </w:tcPr>
          <w:p w14:paraId="46C4D2D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0.088</w:t>
            </w:r>
          </w:p>
        </w:tc>
        <w:tc>
          <w:tcPr>
            <w:tcW w:w="0" w:type="auto"/>
            <w:tcBorders>
              <w:top w:val="nil"/>
              <w:left w:val="nil"/>
              <w:bottom w:val="nil"/>
              <w:right w:val="nil"/>
            </w:tcBorders>
            <w:shd w:val="solid" w:color="FFFFFF" w:fill="auto"/>
          </w:tcPr>
          <w:p w14:paraId="07D9A29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w:t>
            </w:r>
          </w:p>
        </w:tc>
        <w:tc>
          <w:tcPr>
            <w:tcW w:w="0" w:type="auto"/>
            <w:tcBorders>
              <w:top w:val="nil"/>
              <w:left w:val="nil"/>
              <w:bottom w:val="nil"/>
              <w:right w:val="nil"/>
            </w:tcBorders>
            <w:shd w:val="solid" w:color="FFFFFF" w:fill="auto"/>
          </w:tcPr>
          <w:p w14:paraId="433FE1A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0.061</w:t>
            </w:r>
          </w:p>
        </w:tc>
      </w:tr>
      <w:tr w:rsidR="006247CF" w:rsidRPr="00A70576" w14:paraId="57FFF816" w14:textId="77777777" w:rsidTr="00A70576">
        <w:trPr>
          <w:trHeight w:val="300"/>
        </w:trPr>
        <w:tc>
          <w:tcPr>
            <w:tcW w:w="0" w:type="auto"/>
            <w:tcBorders>
              <w:top w:val="nil"/>
              <w:left w:val="nil"/>
              <w:bottom w:val="nil"/>
              <w:right w:val="nil"/>
            </w:tcBorders>
            <w:shd w:val="solid" w:color="FFFFFF" w:fill="auto"/>
          </w:tcPr>
          <w:p w14:paraId="524382F8"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Bachelor's Degree</w:t>
            </w:r>
          </w:p>
        </w:tc>
        <w:tc>
          <w:tcPr>
            <w:tcW w:w="0" w:type="auto"/>
            <w:tcBorders>
              <w:top w:val="nil"/>
              <w:left w:val="nil"/>
              <w:bottom w:val="nil"/>
              <w:right w:val="nil"/>
            </w:tcBorders>
            <w:shd w:val="solid" w:color="FFFFFF" w:fill="auto"/>
          </w:tcPr>
          <w:p w14:paraId="0304407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46</w:t>
            </w:r>
          </w:p>
        </w:tc>
        <w:tc>
          <w:tcPr>
            <w:tcW w:w="0" w:type="auto"/>
            <w:tcBorders>
              <w:top w:val="nil"/>
              <w:left w:val="nil"/>
              <w:bottom w:val="nil"/>
              <w:right w:val="nil"/>
            </w:tcBorders>
            <w:shd w:val="solid" w:color="FFFFFF" w:fill="auto"/>
          </w:tcPr>
          <w:p w14:paraId="552A871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0.73</w:t>
            </w:r>
          </w:p>
        </w:tc>
        <w:tc>
          <w:tcPr>
            <w:tcW w:w="0" w:type="auto"/>
            <w:tcBorders>
              <w:top w:val="nil"/>
              <w:left w:val="nil"/>
              <w:bottom w:val="nil"/>
              <w:right w:val="nil"/>
            </w:tcBorders>
            <w:shd w:val="solid" w:color="FFFFFF" w:fill="auto"/>
          </w:tcPr>
          <w:p w14:paraId="5B8DB0C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25</w:t>
            </w:r>
          </w:p>
        </w:tc>
        <w:tc>
          <w:tcPr>
            <w:tcW w:w="0" w:type="auto"/>
            <w:tcBorders>
              <w:top w:val="nil"/>
              <w:left w:val="nil"/>
              <w:bottom w:val="nil"/>
              <w:right w:val="nil"/>
            </w:tcBorders>
            <w:shd w:val="solid" w:color="FFFFFF" w:fill="auto"/>
          </w:tcPr>
          <w:p w14:paraId="65C4E72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0.735</w:t>
            </w:r>
          </w:p>
        </w:tc>
        <w:tc>
          <w:tcPr>
            <w:tcW w:w="0" w:type="auto"/>
            <w:tcBorders>
              <w:top w:val="nil"/>
              <w:left w:val="nil"/>
              <w:bottom w:val="nil"/>
              <w:right w:val="nil"/>
            </w:tcBorders>
            <w:shd w:val="solid" w:color="FFFFFF" w:fill="auto"/>
          </w:tcPr>
          <w:p w14:paraId="4DE51AA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26</w:t>
            </w:r>
          </w:p>
        </w:tc>
        <w:tc>
          <w:tcPr>
            <w:tcW w:w="0" w:type="auto"/>
            <w:tcBorders>
              <w:top w:val="nil"/>
              <w:left w:val="nil"/>
              <w:bottom w:val="nil"/>
              <w:right w:val="nil"/>
            </w:tcBorders>
            <w:shd w:val="solid" w:color="FFFFFF" w:fill="auto"/>
          </w:tcPr>
          <w:p w14:paraId="693CAE8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0.788</w:t>
            </w:r>
          </w:p>
        </w:tc>
      </w:tr>
      <w:tr w:rsidR="006247CF" w:rsidRPr="00A70576" w14:paraId="262C511C" w14:textId="77777777" w:rsidTr="00A70576">
        <w:trPr>
          <w:trHeight w:val="300"/>
        </w:trPr>
        <w:tc>
          <w:tcPr>
            <w:tcW w:w="0" w:type="auto"/>
            <w:tcBorders>
              <w:top w:val="nil"/>
              <w:left w:val="nil"/>
              <w:bottom w:val="nil"/>
              <w:right w:val="nil"/>
            </w:tcBorders>
            <w:shd w:val="solid" w:color="FFFFFF" w:fill="auto"/>
          </w:tcPr>
          <w:p w14:paraId="11DD40AE"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Master's Degree</w:t>
            </w:r>
          </w:p>
        </w:tc>
        <w:tc>
          <w:tcPr>
            <w:tcW w:w="0" w:type="auto"/>
            <w:tcBorders>
              <w:top w:val="nil"/>
              <w:left w:val="nil"/>
              <w:bottom w:val="nil"/>
              <w:right w:val="nil"/>
            </w:tcBorders>
            <w:shd w:val="solid" w:color="FFFFFF" w:fill="auto"/>
          </w:tcPr>
          <w:p w14:paraId="7007212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7</w:t>
            </w:r>
          </w:p>
        </w:tc>
        <w:tc>
          <w:tcPr>
            <w:tcW w:w="0" w:type="auto"/>
            <w:tcBorders>
              <w:top w:val="nil"/>
              <w:left w:val="nil"/>
              <w:bottom w:val="nil"/>
              <w:right w:val="nil"/>
            </w:tcBorders>
            <w:shd w:val="solid" w:color="FFFFFF" w:fill="auto"/>
          </w:tcPr>
          <w:p w14:paraId="5C8F11F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0.111</w:t>
            </w:r>
          </w:p>
        </w:tc>
        <w:tc>
          <w:tcPr>
            <w:tcW w:w="0" w:type="auto"/>
            <w:tcBorders>
              <w:top w:val="nil"/>
              <w:left w:val="nil"/>
              <w:bottom w:val="nil"/>
              <w:right w:val="nil"/>
            </w:tcBorders>
            <w:shd w:val="solid" w:color="FFFFFF" w:fill="auto"/>
          </w:tcPr>
          <w:p w14:paraId="77B0C08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6</w:t>
            </w:r>
          </w:p>
        </w:tc>
        <w:tc>
          <w:tcPr>
            <w:tcW w:w="0" w:type="auto"/>
            <w:tcBorders>
              <w:top w:val="nil"/>
              <w:left w:val="nil"/>
              <w:bottom w:val="nil"/>
              <w:right w:val="nil"/>
            </w:tcBorders>
            <w:shd w:val="solid" w:color="FFFFFF" w:fill="auto"/>
          </w:tcPr>
          <w:p w14:paraId="52D7547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0.176</w:t>
            </w:r>
          </w:p>
        </w:tc>
        <w:tc>
          <w:tcPr>
            <w:tcW w:w="0" w:type="auto"/>
            <w:tcBorders>
              <w:top w:val="nil"/>
              <w:left w:val="nil"/>
              <w:bottom w:val="nil"/>
              <w:right w:val="nil"/>
            </w:tcBorders>
            <w:shd w:val="solid" w:color="FFFFFF" w:fill="auto"/>
          </w:tcPr>
          <w:p w14:paraId="29D0F7A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w:t>
            </w:r>
          </w:p>
        </w:tc>
        <w:tc>
          <w:tcPr>
            <w:tcW w:w="0" w:type="auto"/>
            <w:tcBorders>
              <w:top w:val="nil"/>
              <w:left w:val="nil"/>
              <w:bottom w:val="nil"/>
              <w:right w:val="nil"/>
            </w:tcBorders>
            <w:shd w:val="solid" w:color="FFFFFF" w:fill="auto"/>
          </w:tcPr>
          <w:p w14:paraId="50BAB7D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0.152</w:t>
            </w:r>
          </w:p>
        </w:tc>
      </w:tr>
      <w:tr w:rsidR="006247CF" w:rsidRPr="00A70576" w14:paraId="2282A356" w14:textId="77777777" w:rsidTr="00A70576">
        <w:trPr>
          <w:trHeight w:val="300"/>
        </w:trPr>
        <w:tc>
          <w:tcPr>
            <w:tcW w:w="0" w:type="auto"/>
            <w:tcBorders>
              <w:top w:val="nil"/>
              <w:left w:val="nil"/>
              <w:bottom w:val="nil"/>
              <w:right w:val="nil"/>
            </w:tcBorders>
            <w:shd w:val="solid" w:color="FFFFFF" w:fill="auto"/>
          </w:tcPr>
          <w:p w14:paraId="0D305F04"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Number of Years of RN Experience</w:t>
            </w:r>
          </w:p>
        </w:tc>
        <w:tc>
          <w:tcPr>
            <w:tcW w:w="0" w:type="auto"/>
            <w:tcBorders>
              <w:top w:val="nil"/>
              <w:left w:val="nil"/>
              <w:bottom w:val="nil"/>
              <w:right w:val="nil"/>
            </w:tcBorders>
            <w:shd w:val="solid" w:color="FFFFFF" w:fill="auto"/>
          </w:tcPr>
          <w:p w14:paraId="13B9C6A4"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59063F2B"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5FB23A4C"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5373621B"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0C878040"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454FD3F1" w14:textId="77777777" w:rsidR="00A70576" w:rsidRPr="00A70576" w:rsidRDefault="00A70576">
            <w:pPr>
              <w:autoSpaceDE w:val="0"/>
              <w:autoSpaceDN w:val="0"/>
              <w:adjustRightInd w:val="0"/>
              <w:jc w:val="center"/>
              <w:rPr>
                <w:rFonts w:ascii="Calibri" w:hAnsi="Calibri" w:cs="Calibri"/>
                <w:color w:val="000000"/>
                <w:sz w:val="20"/>
                <w:szCs w:val="20"/>
              </w:rPr>
            </w:pPr>
          </w:p>
        </w:tc>
      </w:tr>
      <w:tr w:rsidR="006247CF" w:rsidRPr="00A70576" w14:paraId="365D625D" w14:textId="77777777" w:rsidTr="00A70576">
        <w:trPr>
          <w:trHeight w:val="300"/>
        </w:trPr>
        <w:tc>
          <w:tcPr>
            <w:tcW w:w="0" w:type="auto"/>
            <w:tcBorders>
              <w:top w:val="nil"/>
              <w:left w:val="nil"/>
              <w:bottom w:val="nil"/>
              <w:right w:val="nil"/>
            </w:tcBorders>
            <w:shd w:val="solid" w:color="FFFFFF" w:fill="auto"/>
          </w:tcPr>
          <w:p w14:paraId="08C0EB78"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0-1 year</w:t>
            </w:r>
          </w:p>
        </w:tc>
        <w:tc>
          <w:tcPr>
            <w:tcW w:w="0" w:type="auto"/>
            <w:tcBorders>
              <w:top w:val="nil"/>
              <w:left w:val="nil"/>
              <w:bottom w:val="nil"/>
              <w:right w:val="nil"/>
            </w:tcBorders>
            <w:shd w:val="solid" w:color="FFFFFF" w:fill="auto"/>
          </w:tcPr>
          <w:p w14:paraId="6C160A2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9</w:t>
            </w:r>
          </w:p>
        </w:tc>
        <w:tc>
          <w:tcPr>
            <w:tcW w:w="0" w:type="auto"/>
            <w:tcBorders>
              <w:top w:val="nil"/>
              <w:left w:val="nil"/>
              <w:bottom w:val="nil"/>
              <w:right w:val="nil"/>
            </w:tcBorders>
            <w:shd w:val="solid" w:color="FFFFFF" w:fill="auto"/>
          </w:tcPr>
          <w:p w14:paraId="249120F0"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0.143</w:t>
            </w:r>
          </w:p>
        </w:tc>
        <w:tc>
          <w:tcPr>
            <w:tcW w:w="0" w:type="auto"/>
            <w:tcBorders>
              <w:top w:val="nil"/>
              <w:left w:val="nil"/>
              <w:bottom w:val="nil"/>
              <w:right w:val="nil"/>
            </w:tcBorders>
            <w:shd w:val="solid" w:color="FFFFFF" w:fill="auto"/>
          </w:tcPr>
          <w:p w14:paraId="6EA960D7"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3</w:t>
            </w:r>
          </w:p>
        </w:tc>
        <w:tc>
          <w:tcPr>
            <w:tcW w:w="0" w:type="auto"/>
            <w:tcBorders>
              <w:top w:val="nil"/>
              <w:left w:val="nil"/>
              <w:bottom w:val="nil"/>
              <w:right w:val="nil"/>
            </w:tcBorders>
            <w:shd w:val="solid" w:color="FFFFFF" w:fill="auto"/>
          </w:tcPr>
          <w:p w14:paraId="72F5072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0.088</w:t>
            </w:r>
          </w:p>
        </w:tc>
        <w:tc>
          <w:tcPr>
            <w:tcW w:w="0" w:type="auto"/>
            <w:tcBorders>
              <w:top w:val="nil"/>
              <w:left w:val="nil"/>
              <w:bottom w:val="nil"/>
              <w:right w:val="nil"/>
            </w:tcBorders>
            <w:shd w:val="solid" w:color="FFFFFF" w:fill="auto"/>
          </w:tcPr>
          <w:p w14:paraId="3D201E2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nil"/>
              <w:right w:val="nil"/>
            </w:tcBorders>
            <w:shd w:val="solid" w:color="FFFFFF" w:fill="auto"/>
          </w:tcPr>
          <w:p w14:paraId="1430FCC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0.121</w:t>
            </w:r>
          </w:p>
        </w:tc>
      </w:tr>
      <w:tr w:rsidR="006247CF" w:rsidRPr="00A70576" w14:paraId="3D2DC49A" w14:textId="77777777" w:rsidTr="00A70576">
        <w:trPr>
          <w:trHeight w:val="300"/>
        </w:trPr>
        <w:tc>
          <w:tcPr>
            <w:tcW w:w="0" w:type="auto"/>
            <w:tcBorders>
              <w:top w:val="nil"/>
              <w:left w:val="nil"/>
              <w:bottom w:val="nil"/>
              <w:right w:val="nil"/>
            </w:tcBorders>
            <w:shd w:val="solid" w:color="FFFFFF" w:fill="auto"/>
          </w:tcPr>
          <w:p w14:paraId="379352FE"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1-4 years</w:t>
            </w:r>
          </w:p>
        </w:tc>
        <w:tc>
          <w:tcPr>
            <w:tcW w:w="0" w:type="auto"/>
            <w:tcBorders>
              <w:top w:val="nil"/>
              <w:left w:val="nil"/>
              <w:bottom w:val="nil"/>
              <w:right w:val="nil"/>
            </w:tcBorders>
            <w:shd w:val="solid" w:color="FFFFFF" w:fill="auto"/>
          </w:tcPr>
          <w:p w14:paraId="29E39F8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19</w:t>
            </w:r>
          </w:p>
        </w:tc>
        <w:tc>
          <w:tcPr>
            <w:tcW w:w="0" w:type="auto"/>
            <w:tcBorders>
              <w:top w:val="nil"/>
              <w:left w:val="nil"/>
              <w:bottom w:val="nil"/>
              <w:right w:val="nil"/>
            </w:tcBorders>
            <w:shd w:val="solid" w:color="FFFFFF" w:fill="auto"/>
          </w:tcPr>
          <w:p w14:paraId="1C6B11C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0.302</w:t>
            </w:r>
          </w:p>
        </w:tc>
        <w:tc>
          <w:tcPr>
            <w:tcW w:w="0" w:type="auto"/>
            <w:tcBorders>
              <w:top w:val="nil"/>
              <w:left w:val="nil"/>
              <w:bottom w:val="nil"/>
              <w:right w:val="nil"/>
            </w:tcBorders>
            <w:shd w:val="solid" w:color="FFFFFF" w:fill="auto"/>
          </w:tcPr>
          <w:p w14:paraId="5295A0B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10</w:t>
            </w:r>
          </w:p>
        </w:tc>
        <w:tc>
          <w:tcPr>
            <w:tcW w:w="0" w:type="auto"/>
            <w:tcBorders>
              <w:top w:val="nil"/>
              <w:left w:val="nil"/>
              <w:bottom w:val="nil"/>
              <w:right w:val="nil"/>
            </w:tcBorders>
            <w:shd w:val="solid" w:color="FFFFFF" w:fill="auto"/>
          </w:tcPr>
          <w:p w14:paraId="5143406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0.294</w:t>
            </w:r>
          </w:p>
        </w:tc>
        <w:tc>
          <w:tcPr>
            <w:tcW w:w="0" w:type="auto"/>
            <w:tcBorders>
              <w:top w:val="nil"/>
              <w:left w:val="nil"/>
              <w:bottom w:val="nil"/>
              <w:right w:val="nil"/>
            </w:tcBorders>
            <w:shd w:val="solid" w:color="FFFFFF" w:fill="auto"/>
          </w:tcPr>
          <w:p w14:paraId="1C0AAAE7"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9</w:t>
            </w:r>
          </w:p>
        </w:tc>
        <w:tc>
          <w:tcPr>
            <w:tcW w:w="0" w:type="auto"/>
            <w:tcBorders>
              <w:top w:val="nil"/>
              <w:left w:val="nil"/>
              <w:bottom w:val="nil"/>
              <w:right w:val="nil"/>
            </w:tcBorders>
            <w:shd w:val="solid" w:color="FFFFFF" w:fill="auto"/>
          </w:tcPr>
          <w:p w14:paraId="604B209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0.273</w:t>
            </w:r>
          </w:p>
        </w:tc>
      </w:tr>
      <w:tr w:rsidR="006247CF" w:rsidRPr="00A70576" w14:paraId="4B7E58AA" w14:textId="77777777" w:rsidTr="00A70576">
        <w:trPr>
          <w:trHeight w:val="300"/>
        </w:trPr>
        <w:tc>
          <w:tcPr>
            <w:tcW w:w="0" w:type="auto"/>
            <w:tcBorders>
              <w:top w:val="nil"/>
              <w:left w:val="nil"/>
              <w:bottom w:val="nil"/>
              <w:right w:val="nil"/>
            </w:tcBorders>
            <w:shd w:val="solid" w:color="FFFFFF" w:fill="auto"/>
          </w:tcPr>
          <w:p w14:paraId="1FDC24EF"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5-9 years</w:t>
            </w:r>
          </w:p>
        </w:tc>
        <w:tc>
          <w:tcPr>
            <w:tcW w:w="0" w:type="auto"/>
            <w:tcBorders>
              <w:top w:val="nil"/>
              <w:left w:val="nil"/>
              <w:bottom w:val="nil"/>
              <w:right w:val="nil"/>
            </w:tcBorders>
            <w:shd w:val="solid" w:color="FFFFFF" w:fill="auto"/>
          </w:tcPr>
          <w:p w14:paraId="5B81A84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18</w:t>
            </w:r>
          </w:p>
        </w:tc>
        <w:tc>
          <w:tcPr>
            <w:tcW w:w="0" w:type="auto"/>
            <w:tcBorders>
              <w:top w:val="nil"/>
              <w:left w:val="nil"/>
              <w:bottom w:val="nil"/>
              <w:right w:val="nil"/>
            </w:tcBorders>
            <w:shd w:val="solid" w:color="FFFFFF" w:fill="auto"/>
          </w:tcPr>
          <w:p w14:paraId="1820D81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0.286</w:t>
            </w:r>
          </w:p>
        </w:tc>
        <w:tc>
          <w:tcPr>
            <w:tcW w:w="0" w:type="auto"/>
            <w:tcBorders>
              <w:top w:val="nil"/>
              <w:left w:val="nil"/>
              <w:bottom w:val="nil"/>
              <w:right w:val="nil"/>
            </w:tcBorders>
            <w:shd w:val="solid" w:color="FFFFFF" w:fill="auto"/>
          </w:tcPr>
          <w:p w14:paraId="3F0F150B"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11</w:t>
            </w:r>
          </w:p>
        </w:tc>
        <w:tc>
          <w:tcPr>
            <w:tcW w:w="0" w:type="auto"/>
            <w:tcBorders>
              <w:top w:val="nil"/>
              <w:left w:val="nil"/>
              <w:bottom w:val="nil"/>
              <w:right w:val="nil"/>
            </w:tcBorders>
            <w:shd w:val="solid" w:color="FFFFFF" w:fill="auto"/>
          </w:tcPr>
          <w:p w14:paraId="40A7184B"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0.324</w:t>
            </w:r>
          </w:p>
        </w:tc>
        <w:tc>
          <w:tcPr>
            <w:tcW w:w="0" w:type="auto"/>
            <w:tcBorders>
              <w:top w:val="nil"/>
              <w:left w:val="nil"/>
              <w:bottom w:val="nil"/>
              <w:right w:val="nil"/>
            </w:tcBorders>
            <w:shd w:val="solid" w:color="FFFFFF" w:fill="auto"/>
          </w:tcPr>
          <w:p w14:paraId="655BD22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11</w:t>
            </w:r>
          </w:p>
        </w:tc>
        <w:tc>
          <w:tcPr>
            <w:tcW w:w="0" w:type="auto"/>
            <w:tcBorders>
              <w:top w:val="nil"/>
              <w:left w:val="nil"/>
              <w:bottom w:val="nil"/>
              <w:right w:val="nil"/>
            </w:tcBorders>
            <w:shd w:val="solid" w:color="FFFFFF" w:fill="auto"/>
          </w:tcPr>
          <w:p w14:paraId="0E9A2B5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0.333</w:t>
            </w:r>
          </w:p>
        </w:tc>
      </w:tr>
      <w:tr w:rsidR="006247CF" w:rsidRPr="00A70576" w14:paraId="796CC800" w14:textId="77777777" w:rsidTr="00A70576">
        <w:trPr>
          <w:trHeight w:val="300"/>
        </w:trPr>
        <w:tc>
          <w:tcPr>
            <w:tcW w:w="0" w:type="auto"/>
            <w:tcBorders>
              <w:top w:val="nil"/>
              <w:left w:val="nil"/>
              <w:bottom w:val="nil"/>
              <w:right w:val="nil"/>
            </w:tcBorders>
            <w:shd w:val="solid" w:color="FFFFFF" w:fill="auto"/>
          </w:tcPr>
          <w:p w14:paraId="491C4F58"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10-14 years</w:t>
            </w:r>
          </w:p>
        </w:tc>
        <w:tc>
          <w:tcPr>
            <w:tcW w:w="0" w:type="auto"/>
            <w:tcBorders>
              <w:top w:val="nil"/>
              <w:left w:val="nil"/>
              <w:bottom w:val="nil"/>
              <w:right w:val="nil"/>
            </w:tcBorders>
            <w:shd w:val="solid" w:color="FFFFFF" w:fill="auto"/>
          </w:tcPr>
          <w:p w14:paraId="5E1CB7C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6</w:t>
            </w:r>
          </w:p>
        </w:tc>
        <w:tc>
          <w:tcPr>
            <w:tcW w:w="0" w:type="auto"/>
            <w:tcBorders>
              <w:top w:val="nil"/>
              <w:left w:val="nil"/>
              <w:bottom w:val="nil"/>
              <w:right w:val="nil"/>
            </w:tcBorders>
            <w:shd w:val="solid" w:color="FFFFFF" w:fill="auto"/>
          </w:tcPr>
          <w:p w14:paraId="0EC38B8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0.095</w:t>
            </w:r>
          </w:p>
        </w:tc>
        <w:tc>
          <w:tcPr>
            <w:tcW w:w="0" w:type="auto"/>
            <w:tcBorders>
              <w:top w:val="nil"/>
              <w:left w:val="nil"/>
              <w:bottom w:val="nil"/>
              <w:right w:val="nil"/>
            </w:tcBorders>
            <w:shd w:val="solid" w:color="FFFFFF" w:fill="auto"/>
          </w:tcPr>
          <w:p w14:paraId="7ECCE7B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nil"/>
              <w:right w:val="nil"/>
            </w:tcBorders>
            <w:shd w:val="solid" w:color="FFFFFF" w:fill="auto"/>
          </w:tcPr>
          <w:p w14:paraId="15E2A610"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0.118</w:t>
            </w:r>
          </w:p>
        </w:tc>
        <w:tc>
          <w:tcPr>
            <w:tcW w:w="0" w:type="auto"/>
            <w:tcBorders>
              <w:top w:val="nil"/>
              <w:left w:val="nil"/>
              <w:bottom w:val="nil"/>
              <w:right w:val="nil"/>
            </w:tcBorders>
            <w:shd w:val="solid" w:color="FFFFFF" w:fill="auto"/>
          </w:tcPr>
          <w:p w14:paraId="33095F0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3</w:t>
            </w:r>
          </w:p>
        </w:tc>
        <w:tc>
          <w:tcPr>
            <w:tcW w:w="0" w:type="auto"/>
            <w:tcBorders>
              <w:top w:val="nil"/>
              <w:left w:val="nil"/>
              <w:bottom w:val="nil"/>
              <w:right w:val="nil"/>
            </w:tcBorders>
            <w:shd w:val="solid" w:color="FFFFFF" w:fill="auto"/>
          </w:tcPr>
          <w:p w14:paraId="099021C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0.091</w:t>
            </w:r>
          </w:p>
        </w:tc>
      </w:tr>
      <w:tr w:rsidR="006247CF" w:rsidRPr="00A70576" w14:paraId="109327D3" w14:textId="77777777" w:rsidTr="00A70576">
        <w:trPr>
          <w:trHeight w:val="300"/>
        </w:trPr>
        <w:tc>
          <w:tcPr>
            <w:tcW w:w="0" w:type="auto"/>
            <w:tcBorders>
              <w:top w:val="nil"/>
              <w:left w:val="nil"/>
              <w:bottom w:val="nil"/>
              <w:right w:val="nil"/>
            </w:tcBorders>
            <w:shd w:val="solid" w:color="FFFFFF" w:fill="auto"/>
          </w:tcPr>
          <w:p w14:paraId="5D4199BD"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15-19 years</w:t>
            </w:r>
          </w:p>
        </w:tc>
        <w:tc>
          <w:tcPr>
            <w:tcW w:w="0" w:type="auto"/>
            <w:tcBorders>
              <w:top w:val="nil"/>
              <w:left w:val="nil"/>
              <w:bottom w:val="nil"/>
              <w:right w:val="nil"/>
            </w:tcBorders>
            <w:shd w:val="solid" w:color="FFFFFF" w:fill="auto"/>
          </w:tcPr>
          <w:p w14:paraId="38B3DDA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nil"/>
              <w:right w:val="nil"/>
            </w:tcBorders>
            <w:shd w:val="solid" w:color="FFFFFF" w:fill="auto"/>
          </w:tcPr>
          <w:p w14:paraId="674BEC8B"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0.063</w:t>
            </w:r>
          </w:p>
        </w:tc>
        <w:tc>
          <w:tcPr>
            <w:tcW w:w="0" w:type="auto"/>
            <w:tcBorders>
              <w:top w:val="nil"/>
              <w:left w:val="nil"/>
              <w:bottom w:val="nil"/>
              <w:right w:val="nil"/>
            </w:tcBorders>
            <w:shd w:val="solid" w:color="FFFFFF" w:fill="auto"/>
          </w:tcPr>
          <w:p w14:paraId="66BE814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w:t>
            </w:r>
          </w:p>
        </w:tc>
        <w:tc>
          <w:tcPr>
            <w:tcW w:w="0" w:type="auto"/>
            <w:tcBorders>
              <w:top w:val="nil"/>
              <w:left w:val="nil"/>
              <w:bottom w:val="nil"/>
              <w:right w:val="nil"/>
            </w:tcBorders>
            <w:shd w:val="solid" w:color="FFFFFF" w:fill="auto"/>
          </w:tcPr>
          <w:p w14:paraId="3571CF57"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0.059</w:t>
            </w:r>
          </w:p>
        </w:tc>
        <w:tc>
          <w:tcPr>
            <w:tcW w:w="0" w:type="auto"/>
            <w:tcBorders>
              <w:top w:val="nil"/>
              <w:left w:val="nil"/>
              <w:bottom w:val="nil"/>
              <w:right w:val="nil"/>
            </w:tcBorders>
            <w:shd w:val="solid" w:color="FFFFFF" w:fill="auto"/>
          </w:tcPr>
          <w:p w14:paraId="6A2C1AF0"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w:t>
            </w:r>
          </w:p>
        </w:tc>
        <w:tc>
          <w:tcPr>
            <w:tcW w:w="0" w:type="auto"/>
            <w:tcBorders>
              <w:top w:val="nil"/>
              <w:left w:val="nil"/>
              <w:bottom w:val="nil"/>
              <w:right w:val="nil"/>
            </w:tcBorders>
            <w:shd w:val="solid" w:color="FFFFFF" w:fill="auto"/>
          </w:tcPr>
          <w:p w14:paraId="39125D5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0.03</w:t>
            </w:r>
          </w:p>
        </w:tc>
      </w:tr>
      <w:tr w:rsidR="006247CF" w:rsidRPr="00A70576" w14:paraId="0C25D4DF" w14:textId="77777777" w:rsidTr="00A70576">
        <w:trPr>
          <w:trHeight w:val="300"/>
        </w:trPr>
        <w:tc>
          <w:tcPr>
            <w:tcW w:w="0" w:type="auto"/>
            <w:tcBorders>
              <w:top w:val="nil"/>
              <w:left w:val="nil"/>
              <w:bottom w:val="nil"/>
              <w:right w:val="nil"/>
            </w:tcBorders>
            <w:shd w:val="solid" w:color="FFFFFF" w:fill="auto"/>
          </w:tcPr>
          <w:p w14:paraId="786B87FD"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20+ years</w:t>
            </w:r>
          </w:p>
        </w:tc>
        <w:tc>
          <w:tcPr>
            <w:tcW w:w="0" w:type="auto"/>
            <w:tcBorders>
              <w:top w:val="nil"/>
              <w:left w:val="nil"/>
              <w:bottom w:val="nil"/>
              <w:right w:val="nil"/>
            </w:tcBorders>
            <w:shd w:val="solid" w:color="FFFFFF" w:fill="auto"/>
          </w:tcPr>
          <w:p w14:paraId="504CF9E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7</w:t>
            </w:r>
          </w:p>
        </w:tc>
        <w:tc>
          <w:tcPr>
            <w:tcW w:w="0" w:type="auto"/>
            <w:tcBorders>
              <w:top w:val="nil"/>
              <w:left w:val="nil"/>
              <w:bottom w:val="nil"/>
              <w:right w:val="nil"/>
            </w:tcBorders>
            <w:shd w:val="solid" w:color="FFFFFF" w:fill="auto"/>
          </w:tcPr>
          <w:p w14:paraId="341C230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0.111</w:t>
            </w:r>
          </w:p>
        </w:tc>
        <w:tc>
          <w:tcPr>
            <w:tcW w:w="0" w:type="auto"/>
            <w:tcBorders>
              <w:top w:val="nil"/>
              <w:left w:val="nil"/>
              <w:bottom w:val="nil"/>
              <w:right w:val="nil"/>
            </w:tcBorders>
            <w:shd w:val="solid" w:color="FFFFFF" w:fill="auto"/>
          </w:tcPr>
          <w:p w14:paraId="3677C28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nil"/>
              <w:right w:val="nil"/>
            </w:tcBorders>
            <w:shd w:val="solid" w:color="FFFFFF" w:fill="auto"/>
          </w:tcPr>
          <w:p w14:paraId="2B6E240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0.118</w:t>
            </w:r>
          </w:p>
        </w:tc>
        <w:tc>
          <w:tcPr>
            <w:tcW w:w="0" w:type="auto"/>
            <w:tcBorders>
              <w:top w:val="nil"/>
              <w:left w:val="nil"/>
              <w:bottom w:val="nil"/>
              <w:right w:val="nil"/>
            </w:tcBorders>
            <w:shd w:val="solid" w:color="FFFFFF" w:fill="auto"/>
          </w:tcPr>
          <w:p w14:paraId="3B693E31"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w:t>
            </w:r>
          </w:p>
        </w:tc>
        <w:tc>
          <w:tcPr>
            <w:tcW w:w="0" w:type="auto"/>
            <w:tcBorders>
              <w:top w:val="nil"/>
              <w:left w:val="nil"/>
              <w:bottom w:val="nil"/>
              <w:right w:val="nil"/>
            </w:tcBorders>
            <w:shd w:val="solid" w:color="FFFFFF" w:fill="auto"/>
          </w:tcPr>
          <w:p w14:paraId="4F83BE3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0.152</w:t>
            </w:r>
          </w:p>
        </w:tc>
      </w:tr>
      <w:tr w:rsidR="006247CF" w:rsidRPr="00A70576" w14:paraId="36FFD12A" w14:textId="77777777" w:rsidTr="00A70576">
        <w:trPr>
          <w:trHeight w:val="300"/>
        </w:trPr>
        <w:tc>
          <w:tcPr>
            <w:tcW w:w="0" w:type="auto"/>
            <w:tcBorders>
              <w:top w:val="nil"/>
              <w:left w:val="nil"/>
              <w:bottom w:val="nil"/>
              <w:right w:val="nil"/>
            </w:tcBorders>
            <w:shd w:val="solid" w:color="FFFFFF" w:fill="auto"/>
          </w:tcPr>
          <w:p w14:paraId="22643705"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Number of Years of ICU Experience</w:t>
            </w:r>
          </w:p>
        </w:tc>
        <w:tc>
          <w:tcPr>
            <w:tcW w:w="0" w:type="auto"/>
            <w:tcBorders>
              <w:top w:val="nil"/>
              <w:left w:val="nil"/>
              <w:bottom w:val="nil"/>
              <w:right w:val="nil"/>
            </w:tcBorders>
            <w:shd w:val="solid" w:color="FFFFFF" w:fill="auto"/>
          </w:tcPr>
          <w:p w14:paraId="799F83A5"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778A400F"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0DC867AE"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5C3E24CC"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571694DA"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18595ADF" w14:textId="77777777" w:rsidR="00A70576" w:rsidRPr="00A70576" w:rsidRDefault="00A70576">
            <w:pPr>
              <w:autoSpaceDE w:val="0"/>
              <w:autoSpaceDN w:val="0"/>
              <w:adjustRightInd w:val="0"/>
              <w:jc w:val="center"/>
              <w:rPr>
                <w:rFonts w:ascii="Calibri" w:hAnsi="Calibri" w:cs="Calibri"/>
                <w:color w:val="000000"/>
                <w:sz w:val="20"/>
                <w:szCs w:val="20"/>
              </w:rPr>
            </w:pPr>
          </w:p>
        </w:tc>
      </w:tr>
      <w:tr w:rsidR="006247CF" w:rsidRPr="00A70576" w14:paraId="568F6F38" w14:textId="77777777" w:rsidTr="00A70576">
        <w:trPr>
          <w:trHeight w:val="300"/>
        </w:trPr>
        <w:tc>
          <w:tcPr>
            <w:tcW w:w="0" w:type="auto"/>
            <w:tcBorders>
              <w:top w:val="nil"/>
              <w:left w:val="nil"/>
              <w:bottom w:val="nil"/>
              <w:right w:val="nil"/>
            </w:tcBorders>
            <w:shd w:val="solid" w:color="FFFFFF" w:fill="auto"/>
          </w:tcPr>
          <w:p w14:paraId="0F07FBEC"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0-1 year</w:t>
            </w:r>
          </w:p>
        </w:tc>
        <w:tc>
          <w:tcPr>
            <w:tcW w:w="0" w:type="auto"/>
            <w:tcBorders>
              <w:top w:val="nil"/>
              <w:left w:val="nil"/>
              <w:bottom w:val="nil"/>
              <w:right w:val="nil"/>
            </w:tcBorders>
            <w:shd w:val="solid" w:color="FFFFFF" w:fill="auto"/>
          </w:tcPr>
          <w:p w14:paraId="4058410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11</w:t>
            </w:r>
          </w:p>
        </w:tc>
        <w:tc>
          <w:tcPr>
            <w:tcW w:w="0" w:type="auto"/>
            <w:tcBorders>
              <w:top w:val="nil"/>
              <w:left w:val="nil"/>
              <w:bottom w:val="nil"/>
              <w:right w:val="nil"/>
            </w:tcBorders>
            <w:shd w:val="solid" w:color="FFFFFF" w:fill="auto"/>
          </w:tcPr>
          <w:p w14:paraId="14C3C7D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0.175</w:t>
            </w:r>
          </w:p>
        </w:tc>
        <w:tc>
          <w:tcPr>
            <w:tcW w:w="0" w:type="auto"/>
            <w:tcBorders>
              <w:top w:val="nil"/>
              <w:left w:val="nil"/>
              <w:bottom w:val="nil"/>
              <w:right w:val="nil"/>
            </w:tcBorders>
            <w:shd w:val="solid" w:color="FFFFFF" w:fill="auto"/>
          </w:tcPr>
          <w:p w14:paraId="35D7621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nil"/>
              <w:right w:val="nil"/>
            </w:tcBorders>
            <w:shd w:val="solid" w:color="FFFFFF" w:fill="auto"/>
          </w:tcPr>
          <w:p w14:paraId="22DA1EE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0.118</w:t>
            </w:r>
          </w:p>
        </w:tc>
        <w:tc>
          <w:tcPr>
            <w:tcW w:w="0" w:type="auto"/>
            <w:tcBorders>
              <w:top w:val="nil"/>
              <w:left w:val="nil"/>
              <w:bottom w:val="nil"/>
              <w:right w:val="nil"/>
            </w:tcBorders>
            <w:shd w:val="solid" w:color="FFFFFF" w:fill="auto"/>
          </w:tcPr>
          <w:p w14:paraId="24DFB5D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w:t>
            </w:r>
          </w:p>
        </w:tc>
        <w:tc>
          <w:tcPr>
            <w:tcW w:w="0" w:type="auto"/>
            <w:tcBorders>
              <w:top w:val="nil"/>
              <w:left w:val="nil"/>
              <w:bottom w:val="nil"/>
              <w:right w:val="nil"/>
            </w:tcBorders>
            <w:shd w:val="solid" w:color="FFFFFF" w:fill="auto"/>
          </w:tcPr>
          <w:p w14:paraId="354FEEF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0.152</w:t>
            </w:r>
          </w:p>
        </w:tc>
      </w:tr>
      <w:tr w:rsidR="006247CF" w:rsidRPr="00A70576" w14:paraId="14A40868" w14:textId="77777777" w:rsidTr="00A70576">
        <w:trPr>
          <w:trHeight w:val="300"/>
        </w:trPr>
        <w:tc>
          <w:tcPr>
            <w:tcW w:w="0" w:type="auto"/>
            <w:tcBorders>
              <w:top w:val="nil"/>
              <w:left w:val="nil"/>
              <w:bottom w:val="nil"/>
              <w:right w:val="nil"/>
            </w:tcBorders>
            <w:shd w:val="solid" w:color="FFFFFF" w:fill="auto"/>
          </w:tcPr>
          <w:p w14:paraId="57AA89FD"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1-4 years</w:t>
            </w:r>
          </w:p>
        </w:tc>
        <w:tc>
          <w:tcPr>
            <w:tcW w:w="0" w:type="auto"/>
            <w:tcBorders>
              <w:top w:val="nil"/>
              <w:left w:val="nil"/>
              <w:bottom w:val="nil"/>
              <w:right w:val="nil"/>
            </w:tcBorders>
            <w:shd w:val="solid" w:color="FFFFFF" w:fill="auto"/>
          </w:tcPr>
          <w:p w14:paraId="447C962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18</w:t>
            </w:r>
          </w:p>
        </w:tc>
        <w:tc>
          <w:tcPr>
            <w:tcW w:w="0" w:type="auto"/>
            <w:tcBorders>
              <w:top w:val="nil"/>
              <w:left w:val="nil"/>
              <w:bottom w:val="nil"/>
              <w:right w:val="nil"/>
            </w:tcBorders>
            <w:shd w:val="solid" w:color="FFFFFF" w:fill="auto"/>
          </w:tcPr>
          <w:p w14:paraId="7A99884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0.286</w:t>
            </w:r>
          </w:p>
        </w:tc>
        <w:tc>
          <w:tcPr>
            <w:tcW w:w="0" w:type="auto"/>
            <w:tcBorders>
              <w:top w:val="nil"/>
              <w:left w:val="nil"/>
              <w:bottom w:val="nil"/>
              <w:right w:val="nil"/>
            </w:tcBorders>
            <w:shd w:val="solid" w:color="FFFFFF" w:fill="auto"/>
          </w:tcPr>
          <w:p w14:paraId="6F0DB60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10</w:t>
            </w:r>
          </w:p>
        </w:tc>
        <w:tc>
          <w:tcPr>
            <w:tcW w:w="0" w:type="auto"/>
            <w:tcBorders>
              <w:top w:val="nil"/>
              <w:left w:val="nil"/>
              <w:bottom w:val="nil"/>
              <w:right w:val="nil"/>
            </w:tcBorders>
            <w:shd w:val="solid" w:color="FFFFFF" w:fill="auto"/>
          </w:tcPr>
          <w:p w14:paraId="7C0DFBA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0.294</w:t>
            </w:r>
          </w:p>
        </w:tc>
        <w:tc>
          <w:tcPr>
            <w:tcW w:w="0" w:type="auto"/>
            <w:tcBorders>
              <w:top w:val="nil"/>
              <w:left w:val="nil"/>
              <w:bottom w:val="nil"/>
              <w:right w:val="nil"/>
            </w:tcBorders>
            <w:shd w:val="solid" w:color="FFFFFF" w:fill="auto"/>
          </w:tcPr>
          <w:p w14:paraId="3F7BCA9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9</w:t>
            </w:r>
          </w:p>
        </w:tc>
        <w:tc>
          <w:tcPr>
            <w:tcW w:w="0" w:type="auto"/>
            <w:tcBorders>
              <w:top w:val="nil"/>
              <w:left w:val="nil"/>
              <w:bottom w:val="nil"/>
              <w:right w:val="nil"/>
            </w:tcBorders>
            <w:shd w:val="solid" w:color="FFFFFF" w:fill="auto"/>
          </w:tcPr>
          <w:p w14:paraId="0B1736F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0.273</w:t>
            </w:r>
          </w:p>
        </w:tc>
      </w:tr>
      <w:tr w:rsidR="006247CF" w:rsidRPr="00A70576" w14:paraId="1662D35B" w14:textId="77777777" w:rsidTr="00A70576">
        <w:trPr>
          <w:trHeight w:val="300"/>
        </w:trPr>
        <w:tc>
          <w:tcPr>
            <w:tcW w:w="0" w:type="auto"/>
            <w:tcBorders>
              <w:top w:val="nil"/>
              <w:left w:val="nil"/>
              <w:bottom w:val="nil"/>
              <w:right w:val="nil"/>
            </w:tcBorders>
            <w:shd w:val="solid" w:color="FFFFFF" w:fill="auto"/>
          </w:tcPr>
          <w:p w14:paraId="73E3487B"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5-9 years</w:t>
            </w:r>
          </w:p>
        </w:tc>
        <w:tc>
          <w:tcPr>
            <w:tcW w:w="0" w:type="auto"/>
            <w:tcBorders>
              <w:top w:val="nil"/>
              <w:left w:val="nil"/>
              <w:bottom w:val="nil"/>
              <w:right w:val="nil"/>
            </w:tcBorders>
            <w:shd w:val="solid" w:color="FFFFFF" w:fill="auto"/>
          </w:tcPr>
          <w:p w14:paraId="71609A8E"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20</w:t>
            </w:r>
          </w:p>
        </w:tc>
        <w:tc>
          <w:tcPr>
            <w:tcW w:w="0" w:type="auto"/>
            <w:tcBorders>
              <w:top w:val="nil"/>
              <w:left w:val="nil"/>
              <w:bottom w:val="nil"/>
              <w:right w:val="nil"/>
            </w:tcBorders>
            <w:shd w:val="solid" w:color="FFFFFF" w:fill="auto"/>
          </w:tcPr>
          <w:p w14:paraId="22162DC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0.317</w:t>
            </w:r>
          </w:p>
        </w:tc>
        <w:tc>
          <w:tcPr>
            <w:tcW w:w="0" w:type="auto"/>
            <w:tcBorders>
              <w:top w:val="nil"/>
              <w:left w:val="nil"/>
              <w:bottom w:val="nil"/>
              <w:right w:val="nil"/>
            </w:tcBorders>
            <w:shd w:val="solid" w:color="FFFFFF" w:fill="auto"/>
          </w:tcPr>
          <w:p w14:paraId="47E7E0D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12</w:t>
            </w:r>
          </w:p>
        </w:tc>
        <w:tc>
          <w:tcPr>
            <w:tcW w:w="0" w:type="auto"/>
            <w:tcBorders>
              <w:top w:val="nil"/>
              <w:left w:val="nil"/>
              <w:bottom w:val="nil"/>
              <w:right w:val="nil"/>
            </w:tcBorders>
            <w:shd w:val="solid" w:color="FFFFFF" w:fill="auto"/>
          </w:tcPr>
          <w:p w14:paraId="25A8BFD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0.353</w:t>
            </w:r>
          </w:p>
        </w:tc>
        <w:tc>
          <w:tcPr>
            <w:tcW w:w="0" w:type="auto"/>
            <w:tcBorders>
              <w:top w:val="nil"/>
              <w:left w:val="nil"/>
              <w:bottom w:val="nil"/>
              <w:right w:val="nil"/>
            </w:tcBorders>
            <w:shd w:val="solid" w:color="FFFFFF" w:fill="auto"/>
          </w:tcPr>
          <w:p w14:paraId="55D475FE"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11</w:t>
            </w:r>
          </w:p>
        </w:tc>
        <w:tc>
          <w:tcPr>
            <w:tcW w:w="0" w:type="auto"/>
            <w:tcBorders>
              <w:top w:val="nil"/>
              <w:left w:val="nil"/>
              <w:bottom w:val="nil"/>
              <w:right w:val="nil"/>
            </w:tcBorders>
            <w:shd w:val="solid" w:color="FFFFFF" w:fill="auto"/>
          </w:tcPr>
          <w:p w14:paraId="52BF77C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0.333</w:t>
            </w:r>
          </w:p>
        </w:tc>
      </w:tr>
      <w:tr w:rsidR="006247CF" w:rsidRPr="00A70576" w14:paraId="4FFFA278" w14:textId="77777777" w:rsidTr="00A70576">
        <w:trPr>
          <w:trHeight w:val="300"/>
        </w:trPr>
        <w:tc>
          <w:tcPr>
            <w:tcW w:w="0" w:type="auto"/>
            <w:tcBorders>
              <w:top w:val="nil"/>
              <w:left w:val="nil"/>
              <w:bottom w:val="nil"/>
              <w:right w:val="nil"/>
            </w:tcBorders>
            <w:shd w:val="solid" w:color="FFFFFF" w:fill="auto"/>
          </w:tcPr>
          <w:p w14:paraId="6852F72A"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10-14 years</w:t>
            </w:r>
          </w:p>
        </w:tc>
        <w:tc>
          <w:tcPr>
            <w:tcW w:w="0" w:type="auto"/>
            <w:tcBorders>
              <w:top w:val="nil"/>
              <w:left w:val="nil"/>
              <w:bottom w:val="nil"/>
              <w:right w:val="nil"/>
            </w:tcBorders>
            <w:shd w:val="solid" w:color="FFFFFF" w:fill="auto"/>
          </w:tcPr>
          <w:p w14:paraId="51E0ED6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10</w:t>
            </w:r>
          </w:p>
        </w:tc>
        <w:tc>
          <w:tcPr>
            <w:tcW w:w="0" w:type="auto"/>
            <w:tcBorders>
              <w:top w:val="nil"/>
              <w:left w:val="nil"/>
              <w:bottom w:val="nil"/>
              <w:right w:val="nil"/>
            </w:tcBorders>
            <w:shd w:val="solid" w:color="FFFFFF" w:fill="auto"/>
          </w:tcPr>
          <w:p w14:paraId="3D0199B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0.159</w:t>
            </w:r>
          </w:p>
        </w:tc>
        <w:tc>
          <w:tcPr>
            <w:tcW w:w="0" w:type="auto"/>
            <w:tcBorders>
              <w:top w:val="nil"/>
              <w:left w:val="nil"/>
              <w:bottom w:val="nil"/>
              <w:right w:val="nil"/>
            </w:tcBorders>
            <w:shd w:val="solid" w:color="FFFFFF" w:fill="auto"/>
          </w:tcPr>
          <w:p w14:paraId="0173960B"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w:t>
            </w:r>
          </w:p>
        </w:tc>
        <w:tc>
          <w:tcPr>
            <w:tcW w:w="0" w:type="auto"/>
            <w:tcBorders>
              <w:top w:val="nil"/>
              <w:left w:val="nil"/>
              <w:bottom w:val="nil"/>
              <w:right w:val="nil"/>
            </w:tcBorders>
            <w:shd w:val="solid" w:color="FFFFFF" w:fill="auto"/>
          </w:tcPr>
          <w:p w14:paraId="4A4FE82E"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0.147</w:t>
            </w:r>
          </w:p>
        </w:tc>
        <w:tc>
          <w:tcPr>
            <w:tcW w:w="0" w:type="auto"/>
            <w:tcBorders>
              <w:top w:val="nil"/>
              <w:left w:val="nil"/>
              <w:bottom w:val="nil"/>
              <w:right w:val="nil"/>
            </w:tcBorders>
            <w:shd w:val="solid" w:color="FFFFFF" w:fill="auto"/>
          </w:tcPr>
          <w:p w14:paraId="768B11C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6</w:t>
            </w:r>
          </w:p>
        </w:tc>
        <w:tc>
          <w:tcPr>
            <w:tcW w:w="0" w:type="auto"/>
            <w:tcBorders>
              <w:top w:val="nil"/>
              <w:left w:val="nil"/>
              <w:bottom w:val="nil"/>
              <w:right w:val="nil"/>
            </w:tcBorders>
            <w:shd w:val="solid" w:color="FFFFFF" w:fill="auto"/>
          </w:tcPr>
          <w:p w14:paraId="503658F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0.182</w:t>
            </w:r>
          </w:p>
        </w:tc>
      </w:tr>
      <w:tr w:rsidR="006247CF" w:rsidRPr="00A70576" w14:paraId="2DAAC1DD" w14:textId="77777777" w:rsidTr="00A70576">
        <w:trPr>
          <w:trHeight w:val="300"/>
        </w:trPr>
        <w:tc>
          <w:tcPr>
            <w:tcW w:w="0" w:type="auto"/>
            <w:tcBorders>
              <w:top w:val="nil"/>
              <w:left w:val="nil"/>
              <w:bottom w:val="nil"/>
              <w:right w:val="nil"/>
            </w:tcBorders>
            <w:shd w:val="solid" w:color="FFFFFF" w:fill="auto"/>
          </w:tcPr>
          <w:p w14:paraId="1D08ABEA"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15-19 years</w:t>
            </w:r>
          </w:p>
        </w:tc>
        <w:tc>
          <w:tcPr>
            <w:tcW w:w="0" w:type="auto"/>
            <w:tcBorders>
              <w:top w:val="nil"/>
              <w:left w:val="nil"/>
              <w:bottom w:val="nil"/>
              <w:right w:val="nil"/>
            </w:tcBorders>
            <w:shd w:val="solid" w:color="FFFFFF" w:fill="auto"/>
          </w:tcPr>
          <w:p w14:paraId="70B7ED1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w:t>
            </w:r>
          </w:p>
        </w:tc>
        <w:tc>
          <w:tcPr>
            <w:tcW w:w="0" w:type="auto"/>
            <w:tcBorders>
              <w:top w:val="nil"/>
              <w:left w:val="nil"/>
              <w:bottom w:val="nil"/>
              <w:right w:val="nil"/>
            </w:tcBorders>
            <w:shd w:val="solid" w:color="FFFFFF" w:fill="auto"/>
          </w:tcPr>
          <w:p w14:paraId="5B0ECD2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0.032</w:t>
            </w:r>
          </w:p>
        </w:tc>
        <w:tc>
          <w:tcPr>
            <w:tcW w:w="0" w:type="auto"/>
            <w:tcBorders>
              <w:top w:val="nil"/>
              <w:left w:val="nil"/>
              <w:bottom w:val="nil"/>
              <w:right w:val="nil"/>
            </w:tcBorders>
            <w:shd w:val="solid" w:color="FFFFFF" w:fill="auto"/>
          </w:tcPr>
          <w:p w14:paraId="61E1A76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w:t>
            </w:r>
          </w:p>
        </w:tc>
        <w:tc>
          <w:tcPr>
            <w:tcW w:w="0" w:type="auto"/>
            <w:tcBorders>
              <w:top w:val="nil"/>
              <w:left w:val="nil"/>
              <w:bottom w:val="nil"/>
              <w:right w:val="nil"/>
            </w:tcBorders>
            <w:shd w:val="solid" w:color="FFFFFF" w:fill="auto"/>
          </w:tcPr>
          <w:p w14:paraId="28DF66B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0.029</w:t>
            </w:r>
          </w:p>
        </w:tc>
        <w:tc>
          <w:tcPr>
            <w:tcW w:w="0" w:type="auto"/>
            <w:tcBorders>
              <w:top w:val="nil"/>
              <w:left w:val="nil"/>
              <w:bottom w:val="nil"/>
              <w:right w:val="nil"/>
            </w:tcBorders>
            <w:shd w:val="solid" w:color="FFFFFF" w:fill="auto"/>
          </w:tcPr>
          <w:p w14:paraId="1D746DF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w:t>
            </w:r>
          </w:p>
        </w:tc>
        <w:tc>
          <w:tcPr>
            <w:tcW w:w="0" w:type="auto"/>
            <w:tcBorders>
              <w:top w:val="nil"/>
              <w:left w:val="nil"/>
              <w:bottom w:val="nil"/>
              <w:right w:val="nil"/>
            </w:tcBorders>
            <w:shd w:val="solid" w:color="FFFFFF" w:fill="auto"/>
          </w:tcPr>
          <w:p w14:paraId="16AAB33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w:t>
            </w:r>
          </w:p>
        </w:tc>
      </w:tr>
      <w:tr w:rsidR="006247CF" w:rsidRPr="00A70576" w14:paraId="6AAC9E91" w14:textId="77777777" w:rsidTr="00A70576">
        <w:trPr>
          <w:trHeight w:val="300"/>
        </w:trPr>
        <w:tc>
          <w:tcPr>
            <w:tcW w:w="0" w:type="auto"/>
            <w:tcBorders>
              <w:top w:val="nil"/>
              <w:left w:val="nil"/>
              <w:bottom w:val="nil"/>
              <w:right w:val="nil"/>
            </w:tcBorders>
            <w:shd w:val="solid" w:color="FFFFFF" w:fill="auto"/>
          </w:tcPr>
          <w:p w14:paraId="0ADC168D"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20+ years</w:t>
            </w:r>
          </w:p>
        </w:tc>
        <w:tc>
          <w:tcPr>
            <w:tcW w:w="0" w:type="auto"/>
            <w:tcBorders>
              <w:top w:val="nil"/>
              <w:left w:val="nil"/>
              <w:bottom w:val="nil"/>
              <w:right w:val="nil"/>
            </w:tcBorders>
            <w:shd w:val="solid" w:color="FFFFFF" w:fill="auto"/>
          </w:tcPr>
          <w:p w14:paraId="3859DBD7"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w:t>
            </w:r>
          </w:p>
        </w:tc>
        <w:tc>
          <w:tcPr>
            <w:tcW w:w="0" w:type="auto"/>
            <w:tcBorders>
              <w:top w:val="nil"/>
              <w:left w:val="nil"/>
              <w:bottom w:val="nil"/>
              <w:right w:val="nil"/>
            </w:tcBorders>
            <w:shd w:val="solid" w:color="FFFFFF" w:fill="auto"/>
          </w:tcPr>
          <w:p w14:paraId="6A539EEB"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0.032</w:t>
            </w:r>
          </w:p>
        </w:tc>
        <w:tc>
          <w:tcPr>
            <w:tcW w:w="0" w:type="auto"/>
            <w:tcBorders>
              <w:top w:val="nil"/>
              <w:left w:val="nil"/>
              <w:bottom w:val="nil"/>
              <w:right w:val="nil"/>
            </w:tcBorders>
            <w:shd w:val="solid" w:color="FFFFFF" w:fill="auto"/>
          </w:tcPr>
          <w:p w14:paraId="2504991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w:t>
            </w:r>
          </w:p>
        </w:tc>
        <w:tc>
          <w:tcPr>
            <w:tcW w:w="0" w:type="auto"/>
            <w:tcBorders>
              <w:top w:val="nil"/>
              <w:left w:val="nil"/>
              <w:bottom w:val="nil"/>
              <w:right w:val="nil"/>
            </w:tcBorders>
            <w:shd w:val="solid" w:color="FFFFFF" w:fill="auto"/>
          </w:tcPr>
          <w:p w14:paraId="3C7169D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0.059</w:t>
            </w:r>
          </w:p>
        </w:tc>
        <w:tc>
          <w:tcPr>
            <w:tcW w:w="0" w:type="auto"/>
            <w:tcBorders>
              <w:top w:val="nil"/>
              <w:left w:val="nil"/>
              <w:bottom w:val="nil"/>
              <w:right w:val="nil"/>
            </w:tcBorders>
            <w:shd w:val="solid" w:color="FFFFFF" w:fill="auto"/>
          </w:tcPr>
          <w:p w14:paraId="65F5FAD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w:t>
            </w:r>
          </w:p>
        </w:tc>
        <w:tc>
          <w:tcPr>
            <w:tcW w:w="0" w:type="auto"/>
            <w:tcBorders>
              <w:top w:val="nil"/>
              <w:left w:val="nil"/>
              <w:bottom w:val="nil"/>
              <w:right w:val="nil"/>
            </w:tcBorders>
            <w:shd w:val="solid" w:color="FFFFFF" w:fill="auto"/>
          </w:tcPr>
          <w:p w14:paraId="28A55B4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0.061</w:t>
            </w:r>
          </w:p>
        </w:tc>
      </w:tr>
      <w:tr w:rsidR="006247CF" w:rsidRPr="00A70576" w14:paraId="6A475FF7" w14:textId="77777777" w:rsidTr="00A70576">
        <w:trPr>
          <w:trHeight w:val="300"/>
        </w:trPr>
        <w:tc>
          <w:tcPr>
            <w:tcW w:w="0" w:type="auto"/>
            <w:tcBorders>
              <w:top w:val="nil"/>
              <w:left w:val="nil"/>
              <w:bottom w:val="nil"/>
              <w:right w:val="nil"/>
            </w:tcBorders>
            <w:shd w:val="solid" w:color="FFFFFF" w:fill="auto"/>
          </w:tcPr>
          <w:p w14:paraId="7B4C1BB4"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Prior Obstetric Nursing Experience</w:t>
            </w:r>
          </w:p>
        </w:tc>
        <w:tc>
          <w:tcPr>
            <w:tcW w:w="0" w:type="auto"/>
            <w:tcBorders>
              <w:top w:val="nil"/>
              <w:left w:val="nil"/>
              <w:bottom w:val="nil"/>
              <w:right w:val="nil"/>
            </w:tcBorders>
            <w:shd w:val="solid" w:color="FFFFFF" w:fill="auto"/>
          </w:tcPr>
          <w:p w14:paraId="31CFD256"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0CC4F028"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7A3DE9DF"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34420AD2"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64A5E909"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4BE9FACD" w14:textId="77777777" w:rsidR="00A70576" w:rsidRPr="00A70576" w:rsidRDefault="00A70576">
            <w:pPr>
              <w:autoSpaceDE w:val="0"/>
              <w:autoSpaceDN w:val="0"/>
              <w:adjustRightInd w:val="0"/>
              <w:jc w:val="center"/>
              <w:rPr>
                <w:rFonts w:ascii="Calibri" w:hAnsi="Calibri" w:cs="Calibri"/>
                <w:color w:val="000000"/>
                <w:sz w:val="20"/>
                <w:szCs w:val="20"/>
              </w:rPr>
            </w:pPr>
          </w:p>
        </w:tc>
      </w:tr>
      <w:tr w:rsidR="006247CF" w:rsidRPr="00A70576" w14:paraId="0C584A77" w14:textId="77777777" w:rsidTr="00A70576">
        <w:trPr>
          <w:trHeight w:val="300"/>
        </w:trPr>
        <w:tc>
          <w:tcPr>
            <w:tcW w:w="0" w:type="auto"/>
            <w:tcBorders>
              <w:top w:val="nil"/>
              <w:left w:val="nil"/>
              <w:bottom w:val="nil"/>
              <w:right w:val="nil"/>
            </w:tcBorders>
            <w:shd w:val="solid" w:color="FFFFFF" w:fill="auto"/>
          </w:tcPr>
          <w:p w14:paraId="4F396A3C"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Yes</w:t>
            </w:r>
          </w:p>
        </w:tc>
        <w:tc>
          <w:tcPr>
            <w:tcW w:w="0" w:type="auto"/>
            <w:tcBorders>
              <w:top w:val="nil"/>
              <w:left w:val="nil"/>
              <w:bottom w:val="nil"/>
              <w:right w:val="nil"/>
            </w:tcBorders>
            <w:shd w:val="solid" w:color="FFFFFF" w:fill="auto"/>
          </w:tcPr>
          <w:p w14:paraId="68AD6207"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6</w:t>
            </w:r>
          </w:p>
        </w:tc>
        <w:tc>
          <w:tcPr>
            <w:tcW w:w="0" w:type="auto"/>
            <w:tcBorders>
              <w:top w:val="nil"/>
              <w:left w:val="nil"/>
              <w:bottom w:val="nil"/>
              <w:right w:val="nil"/>
            </w:tcBorders>
            <w:shd w:val="solid" w:color="FFFFFF" w:fill="auto"/>
          </w:tcPr>
          <w:p w14:paraId="5E968567"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0.095</w:t>
            </w:r>
          </w:p>
        </w:tc>
        <w:tc>
          <w:tcPr>
            <w:tcW w:w="0" w:type="auto"/>
            <w:tcBorders>
              <w:top w:val="nil"/>
              <w:left w:val="nil"/>
              <w:bottom w:val="nil"/>
              <w:right w:val="nil"/>
            </w:tcBorders>
            <w:shd w:val="solid" w:color="FFFFFF" w:fill="auto"/>
          </w:tcPr>
          <w:p w14:paraId="4F88989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3</w:t>
            </w:r>
          </w:p>
        </w:tc>
        <w:tc>
          <w:tcPr>
            <w:tcW w:w="0" w:type="auto"/>
            <w:tcBorders>
              <w:top w:val="nil"/>
              <w:left w:val="nil"/>
              <w:bottom w:val="nil"/>
              <w:right w:val="nil"/>
            </w:tcBorders>
            <w:shd w:val="solid" w:color="FFFFFF" w:fill="auto"/>
          </w:tcPr>
          <w:p w14:paraId="46536A7E"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0.088</w:t>
            </w:r>
          </w:p>
        </w:tc>
        <w:tc>
          <w:tcPr>
            <w:tcW w:w="0" w:type="auto"/>
            <w:tcBorders>
              <w:top w:val="nil"/>
              <w:left w:val="nil"/>
              <w:bottom w:val="nil"/>
              <w:right w:val="nil"/>
            </w:tcBorders>
            <w:shd w:val="solid" w:color="FFFFFF" w:fill="auto"/>
          </w:tcPr>
          <w:p w14:paraId="09294B1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nil"/>
              <w:right w:val="nil"/>
            </w:tcBorders>
            <w:shd w:val="solid" w:color="FFFFFF" w:fill="auto"/>
          </w:tcPr>
          <w:p w14:paraId="1032EA6E"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0.121</w:t>
            </w:r>
          </w:p>
        </w:tc>
      </w:tr>
      <w:tr w:rsidR="006247CF" w:rsidRPr="00A70576" w14:paraId="245C2C57" w14:textId="77777777" w:rsidTr="00A70576">
        <w:trPr>
          <w:trHeight w:val="300"/>
        </w:trPr>
        <w:tc>
          <w:tcPr>
            <w:tcW w:w="0" w:type="auto"/>
            <w:tcBorders>
              <w:top w:val="nil"/>
              <w:left w:val="nil"/>
              <w:bottom w:val="nil"/>
              <w:right w:val="nil"/>
            </w:tcBorders>
            <w:shd w:val="solid" w:color="FFFFFF" w:fill="auto"/>
          </w:tcPr>
          <w:p w14:paraId="322D7C2A"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No</w:t>
            </w:r>
          </w:p>
        </w:tc>
        <w:tc>
          <w:tcPr>
            <w:tcW w:w="0" w:type="auto"/>
            <w:tcBorders>
              <w:top w:val="nil"/>
              <w:left w:val="nil"/>
              <w:bottom w:val="nil"/>
              <w:right w:val="nil"/>
            </w:tcBorders>
            <w:shd w:val="solid" w:color="FFFFFF" w:fill="auto"/>
          </w:tcPr>
          <w:p w14:paraId="1601354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57</w:t>
            </w:r>
          </w:p>
        </w:tc>
        <w:tc>
          <w:tcPr>
            <w:tcW w:w="0" w:type="auto"/>
            <w:tcBorders>
              <w:top w:val="nil"/>
              <w:left w:val="nil"/>
              <w:bottom w:val="nil"/>
              <w:right w:val="nil"/>
            </w:tcBorders>
            <w:shd w:val="solid" w:color="FFFFFF" w:fill="auto"/>
          </w:tcPr>
          <w:p w14:paraId="4766568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0.905</w:t>
            </w:r>
          </w:p>
        </w:tc>
        <w:tc>
          <w:tcPr>
            <w:tcW w:w="0" w:type="auto"/>
            <w:tcBorders>
              <w:top w:val="nil"/>
              <w:left w:val="nil"/>
              <w:bottom w:val="nil"/>
              <w:right w:val="nil"/>
            </w:tcBorders>
            <w:shd w:val="solid" w:color="FFFFFF" w:fill="auto"/>
          </w:tcPr>
          <w:p w14:paraId="3C11B861"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31</w:t>
            </w:r>
          </w:p>
        </w:tc>
        <w:tc>
          <w:tcPr>
            <w:tcW w:w="0" w:type="auto"/>
            <w:tcBorders>
              <w:top w:val="nil"/>
              <w:left w:val="nil"/>
              <w:bottom w:val="nil"/>
              <w:right w:val="nil"/>
            </w:tcBorders>
            <w:shd w:val="solid" w:color="FFFFFF" w:fill="auto"/>
          </w:tcPr>
          <w:p w14:paraId="0EDB447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0.912</w:t>
            </w:r>
          </w:p>
        </w:tc>
        <w:tc>
          <w:tcPr>
            <w:tcW w:w="0" w:type="auto"/>
            <w:tcBorders>
              <w:top w:val="nil"/>
              <w:left w:val="nil"/>
              <w:bottom w:val="nil"/>
              <w:right w:val="nil"/>
            </w:tcBorders>
            <w:shd w:val="solid" w:color="FFFFFF" w:fill="auto"/>
          </w:tcPr>
          <w:p w14:paraId="0CDD8FC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29</w:t>
            </w:r>
          </w:p>
        </w:tc>
        <w:tc>
          <w:tcPr>
            <w:tcW w:w="0" w:type="auto"/>
            <w:tcBorders>
              <w:top w:val="nil"/>
              <w:left w:val="nil"/>
              <w:bottom w:val="nil"/>
              <w:right w:val="nil"/>
            </w:tcBorders>
            <w:shd w:val="solid" w:color="FFFFFF" w:fill="auto"/>
          </w:tcPr>
          <w:p w14:paraId="2AE167E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0.879</w:t>
            </w:r>
          </w:p>
        </w:tc>
      </w:tr>
      <w:tr w:rsidR="006247CF" w:rsidRPr="00A70576" w14:paraId="69F27149" w14:textId="77777777" w:rsidTr="00A70576">
        <w:trPr>
          <w:trHeight w:val="300"/>
        </w:trPr>
        <w:tc>
          <w:tcPr>
            <w:tcW w:w="0" w:type="auto"/>
            <w:tcBorders>
              <w:top w:val="nil"/>
              <w:left w:val="nil"/>
              <w:bottom w:val="nil"/>
              <w:right w:val="nil"/>
            </w:tcBorders>
            <w:shd w:val="solid" w:color="FFFFFF" w:fill="auto"/>
          </w:tcPr>
          <w:p w14:paraId="7F1DBF26"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Primary Unit of Employment</w:t>
            </w:r>
          </w:p>
        </w:tc>
        <w:tc>
          <w:tcPr>
            <w:tcW w:w="0" w:type="auto"/>
            <w:tcBorders>
              <w:top w:val="nil"/>
              <w:left w:val="nil"/>
              <w:bottom w:val="nil"/>
              <w:right w:val="nil"/>
            </w:tcBorders>
            <w:shd w:val="solid" w:color="FFFFFF" w:fill="auto"/>
          </w:tcPr>
          <w:p w14:paraId="333B01D4"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79C1E094"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1DD1814F"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095A6AC6"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6CBEF4CF" w14:textId="77777777" w:rsidR="00A70576" w:rsidRPr="00A70576" w:rsidRDefault="00A70576">
            <w:pPr>
              <w:autoSpaceDE w:val="0"/>
              <w:autoSpaceDN w:val="0"/>
              <w:adjustRightInd w:val="0"/>
              <w:jc w:val="center"/>
              <w:rPr>
                <w:rFonts w:ascii="Calibri" w:hAnsi="Calibri" w:cs="Calibri"/>
                <w:color w:val="000000"/>
                <w:sz w:val="20"/>
                <w:szCs w:val="20"/>
              </w:rPr>
            </w:pPr>
          </w:p>
        </w:tc>
        <w:tc>
          <w:tcPr>
            <w:tcW w:w="0" w:type="auto"/>
            <w:tcBorders>
              <w:top w:val="nil"/>
              <w:left w:val="nil"/>
              <w:bottom w:val="nil"/>
              <w:right w:val="nil"/>
            </w:tcBorders>
            <w:shd w:val="solid" w:color="FFFFFF" w:fill="auto"/>
          </w:tcPr>
          <w:p w14:paraId="74C2A2F4" w14:textId="77777777" w:rsidR="00A70576" w:rsidRPr="00A70576" w:rsidRDefault="00A70576">
            <w:pPr>
              <w:autoSpaceDE w:val="0"/>
              <w:autoSpaceDN w:val="0"/>
              <w:adjustRightInd w:val="0"/>
              <w:jc w:val="center"/>
              <w:rPr>
                <w:rFonts w:ascii="Calibri" w:hAnsi="Calibri" w:cs="Calibri"/>
                <w:color w:val="000000"/>
                <w:sz w:val="20"/>
                <w:szCs w:val="20"/>
              </w:rPr>
            </w:pPr>
          </w:p>
        </w:tc>
      </w:tr>
      <w:tr w:rsidR="006247CF" w:rsidRPr="00A70576" w14:paraId="4430C0F4" w14:textId="77777777" w:rsidTr="00A70576">
        <w:trPr>
          <w:trHeight w:val="300"/>
        </w:trPr>
        <w:tc>
          <w:tcPr>
            <w:tcW w:w="0" w:type="auto"/>
            <w:tcBorders>
              <w:top w:val="nil"/>
              <w:left w:val="nil"/>
              <w:bottom w:val="nil"/>
              <w:right w:val="nil"/>
            </w:tcBorders>
            <w:shd w:val="solid" w:color="FFFFFF" w:fill="auto"/>
          </w:tcPr>
          <w:p w14:paraId="14F0E719"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AICU</w:t>
            </w:r>
          </w:p>
        </w:tc>
        <w:tc>
          <w:tcPr>
            <w:tcW w:w="0" w:type="auto"/>
            <w:tcBorders>
              <w:top w:val="nil"/>
              <w:left w:val="nil"/>
              <w:bottom w:val="nil"/>
              <w:right w:val="nil"/>
            </w:tcBorders>
            <w:shd w:val="solid" w:color="FFFFFF" w:fill="auto"/>
          </w:tcPr>
          <w:p w14:paraId="78DE5AEF"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36</w:t>
            </w:r>
          </w:p>
        </w:tc>
        <w:tc>
          <w:tcPr>
            <w:tcW w:w="0" w:type="auto"/>
            <w:tcBorders>
              <w:top w:val="nil"/>
              <w:left w:val="nil"/>
              <w:bottom w:val="nil"/>
              <w:right w:val="nil"/>
            </w:tcBorders>
            <w:shd w:val="solid" w:color="FFFFFF" w:fill="auto"/>
          </w:tcPr>
          <w:p w14:paraId="05536D27"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0.571</w:t>
            </w:r>
          </w:p>
        </w:tc>
        <w:tc>
          <w:tcPr>
            <w:tcW w:w="0" w:type="auto"/>
            <w:tcBorders>
              <w:top w:val="nil"/>
              <w:left w:val="nil"/>
              <w:bottom w:val="nil"/>
              <w:right w:val="nil"/>
            </w:tcBorders>
            <w:shd w:val="solid" w:color="FFFFFF" w:fill="auto"/>
          </w:tcPr>
          <w:p w14:paraId="6C8F1B0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20</w:t>
            </w:r>
          </w:p>
        </w:tc>
        <w:tc>
          <w:tcPr>
            <w:tcW w:w="0" w:type="auto"/>
            <w:tcBorders>
              <w:top w:val="nil"/>
              <w:left w:val="nil"/>
              <w:bottom w:val="nil"/>
              <w:right w:val="nil"/>
            </w:tcBorders>
            <w:shd w:val="solid" w:color="FFFFFF" w:fill="auto"/>
          </w:tcPr>
          <w:p w14:paraId="490DB02B"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0.588</w:t>
            </w:r>
          </w:p>
        </w:tc>
        <w:tc>
          <w:tcPr>
            <w:tcW w:w="0" w:type="auto"/>
            <w:tcBorders>
              <w:top w:val="nil"/>
              <w:left w:val="nil"/>
              <w:bottom w:val="nil"/>
              <w:right w:val="nil"/>
            </w:tcBorders>
            <w:shd w:val="solid" w:color="FFFFFF" w:fill="auto"/>
          </w:tcPr>
          <w:p w14:paraId="2D2C319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19</w:t>
            </w:r>
          </w:p>
        </w:tc>
        <w:tc>
          <w:tcPr>
            <w:tcW w:w="0" w:type="auto"/>
            <w:tcBorders>
              <w:top w:val="nil"/>
              <w:left w:val="nil"/>
              <w:bottom w:val="nil"/>
              <w:right w:val="nil"/>
            </w:tcBorders>
            <w:shd w:val="solid" w:color="FFFFFF" w:fill="auto"/>
          </w:tcPr>
          <w:p w14:paraId="1376809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0.576</w:t>
            </w:r>
          </w:p>
        </w:tc>
      </w:tr>
      <w:tr w:rsidR="006247CF" w:rsidRPr="00A70576" w14:paraId="51CECB6C" w14:textId="77777777" w:rsidTr="00A70576">
        <w:trPr>
          <w:trHeight w:val="300"/>
        </w:trPr>
        <w:tc>
          <w:tcPr>
            <w:tcW w:w="0" w:type="auto"/>
            <w:tcBorders>
              <w:top w:val="nil"/>
              <w:left w:val="nil"/>
              <w:bottom w:val="nil"/>
              <w:right w:val="nil"/>
            </w:tcBorders>
            <w:shd w:val="solid" w:color="FFFFFF" w:fill="auto"/>
          </w:tcPr>
          <w:p w14:paraId="1D673A24"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CCU</w:t>
            </w:r>
          </w:p>
        </w:tc>
        <w:tc>
          <w:tcPr>
            <w:tcW w:w="0" w:type="auto"/>
            <w:tcBorders>
              <w:top w:val="nil"/>
              <w:left w:val="nil"/>
              <w:bottom w:val="nil"/>
              <w:right w:val="nil"/>
            </w:tcBorders>
            <w:shd w:val="solid" w:color="FFFFFF" w:fill="auto"/>
          </w:tcPr>
          <w:p w14:paraId="1C2E475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18</w:t>
            </w:r>
          </w:p>
        </w:tc>
        <w:tc>
          <w:tcPr>
            <w:tcW w:w="0" w:type="auto"/>
            <w:tcBorders>
              <w:top w:val="nil"/>
              <w:left w:val="nil"/>
              <w:bottom w:val="nil"/>
              <w:right w:val="nil"/>
            </w:tcBorders>
            <w:shd w:val="solid" w:color="FFFFFF" w:fill="auto"/>
          </w:tcPr>
          <w:p w14:paraId="3673299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0.286</w:t>
            </w:r>
          </w:p>
        </w:tc>
        <w:tc>
          <w:tcPr>
            <w:tcW w:w="0" w:type="auto"/>
            <w:tcBorders>
              <w:top w:val="nil"/>
              <w:left w:val="nil"/>
              <w:bottom w:val="nil"/>
              <w:right w:val="nil"/>
            </w:tcBorders>
            <w:shd w:val="solid" w:color="FFFFFF" w:fill="auto"/>
          </w:tcPr>
          <w:p w14:paraId="7B0FA261"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w:t>
            </w:r>
          </w:p>
        </w:tc>
        <w:tc>
          <w:tcPr>
            <w:tcW w:w="0" w:type="auto"/>
            <w:tcBorders>
              <w:top w:val="nil"/>
              <w:left w:val="nil"/>
              <w:bottom w:val="nil"/>
              <w:right w:val="nil"/>
            </w:tcBorders>
            <w:shd w:val="solid" w:color="FFFFFF" w:fill="auto"/>
          </w:tcPr>
          <w:p w14:paraId="21D54E3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0.059</w:t>
            </w:r>
          </w:p>
        </w:tc>
        <w:tc>
          <w:tcPr>
            <w:tcW w:w="0" w:type="auto"/>
            <w:tcBorders>
              <w:top w:val="nil"/>
              <w:left w:val="nil"/>
              <w:bottom w:val="nil"/>
              <w:right w:val="nil"/>
            </w:tcBorders>
            <w:shd w:val="solid" w:color="FFFFFF" w:fill="auto"/>
          </w:tcPr>
          <w:p w14:paraId="0F273C5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2</w:t>
            </w:r>
          </w:p>
        </w:tc>
        <w:tc>
          <w:tcPr>
            <w:tcW w:w="0" w:type="auto"/>
            <w:tcBorders>
              <w:top w:val="nil"/>
              <w:left w:val="nil"/>
              <w:bottom w:val="nil"/>
              <w:right w:val="nil"/>
            </w:tcBorders>
            <w:shd w:val="solid" w:color="FFFFFF" w:fill="auto"/>
          </w:tcPr>
          <w:p w14:paraId="6F41FE89"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0.061</w:t>
            </w:r>
          </w:p>
        </w:tc>
      </w:tr>
      <w:tr w:rsidR="006247CF" w:rsidRPr="00A70576" w14:paraId="36C72E3A" w14:textId="77777777" w:rsidTr="00A70576">
        <w:trPr>
          <w:trHeight w:val="300"/>
        </w:trPr>
        <w:tc>
          <w:tcPr>
            <w:tcW w:w="0" w:type="auto"/>
            <w:tcBorders>
              <w:top w:val="nil"/>
              <w:left w:val="nil"/>
              <w:bottom w:val="nil"/>
              <w:right w:val="nil"/>
            </w:tcBorders>
            <w:shd w:val="solid" w:color="FFFFFF" w:fill="auto"/>
          </w:tcPr>
          <w:p w14:paraId="055EDF9B"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SICU</w:t>
            </w:r>
          </w:p>
        </w:tc>
        <w:tc>
          <w:tcPr>
            <w:tcW w:w="0" w:type="auto"/>
            <w:tcBorders>
              <w:top w:val="nil"/>
              <w:left w:val="nil"/>
              <w:bottom w:val="nil"/>
              <w:right w:val="nil"/>
            </w:tcBorders>
            <w:shd w:val="solid" w:color="FFFFFF" w:fill="auto"/>
          </w:tcPr>
          <w:p w14:paraId="23B4E9F8"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nil"/>
              <w:right w:val="nil"/>
            </w:tcBorders>
            <w:shd w:val="solid" w:color="FFFFFF" w:fill="auto"/>
          </w:tcPr>
          <w:p w14:paraId="6E808C75"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0.063</w:t>
            </w:r>
          </w:p>
        </w:tc>
        <w:tc>
          <w:tcPr>
            <w:tcW w:w="0" w:type="auto"/>
            <w:tcBorders>
              <w:top w:val="nil"/>
              <w:left w:val="nil"/>
              <w:bottom w:val="nil"/>
              <w:right w:val="nil"/>
            </w:tcBorders>
            <w:shd w:val="solid" w:color="FFFFFF" w:fill="auto"/>
          </w:tcPr>
          <w:p w14:paraId="54995BA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7</w:t>
            </w:r>
          </w:p>
        </w:tc>
        <w:tc>
          <w:tcPr>
            <w:tcW w:w="0" w:type="auto"/>
            <w:tcBorders>
              <w:top w:val="nil"/>
              <w:left w:val="nil"/>
              <w:bottom w:val="nil"/>
              <w:right w:val="nil"/>
            </w:tcBorders>
            <w:shd w:val="solid" w:color="FFFFFF" w:fill="auto"/>
          </w:tcPr>
          <w:p w14:paraId="1A5D753A"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0.206</w:t>
            </w:r>
          </w:p>
        </w:tc>
        <w:tc>
          <w:tcPr>
            <w:tcW w:w="0" w:type="auto"/>
            <w:tcBorders>
              <w:top w:val="nil"/>
              <w:left w:val="nil"/>
              <w:bottom w:val="nil"/>
              <w:right w:val="nil"/>
            </w:tcBorders>
            <w:shd w:val="solid" w:color="FFFFFF" w:fill="auto"/>
          </w:tcPr>
          <w:p w14:paraId="0E66F2F6"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8</w:t>
            </w:r>
          </w:p>
        </w:tc>
        <w:tc>
          <w:tcPr>
            <w:tcW w:w="0" w:type="auto"/>
            <w:tcBorders>
              <w:top w:val="nil"/>
              <w:left w:val="nil"/>
              <w:bottom w:val="nil"/>
              <w:right w:val="nil"/>
            </w:tcBorders>
            <w:shd w:val="solid" w:color="FFFFFF" w:fill="auto"/>
          </w:tcPr>
          <w:p w14:paraId="1E83866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0.242</w:t>
            </w:r>
          </w:p>
        </w:tc>
      </w:tr>
      <w:tr w:rsidR="006247CF" w:rsidRPr="00A70576" w14:paraId="3098CF8D" w14:textId="77777777" w:rsidTr="00A70576">
        <w:trPr>
          <w:trHeight w:val="300"/>
        </w:trPr>
        <w:tc>
          <w:tcPr>
            <w:tcW w:w="0" w:type="auto"/>
            <w:tcBorders>
              <w:top w:val="nil"/>
              <w:left w:val="nil"/>
              <w:bottom w:val="single" w:sz="6" w:space="0" w:color="auto"/>
              <w:right w:val="nil"/>
            </w:tcBorders>
            <w:shd w:val="solid" w:color="FFFFFF" w:fill="auto"/>
          </w:tcPr>
          <w:p w14:paraId="12452BA2" w14:textId="77777777" w:rsidR="00A70576" w:rsidRPr="00A70576" w:rsidRDefault="00A70576">
            <w:pPr>
              <w:autoSpaceDE w:val="0"/>
              <w:autoSpaceDN w:val="0"/>
              <w:adjustRightInd w:val="0"/>
              <w:rPr>
                <w:rFonts w:ascii="Calibri" w:hAnsi="Calibri" w:cs="Calibri"/>
                <w:color w:val="000000"/>
                <w:sz w:val="20"/>
                <w:szCs w:val="20"/>
              </w:rPr>
            </w:pPr>
            <w:r w:rsidRPr="00A70576">
              <w:rPr>
                <w:rFonts w:ascii="Calibri" w:hAnsi="Calibri" w:cs="Calibri"/>
                <w:color w:val="000000"/>
                <w:sz w:val="20"/>
                <w:szCs w:val="20"/>
              </w:rPr>
              <w:t xml:space="preserve">    Resource ICU Nurse</w:t>
            </w:r>
          </w:p>
        </w:tc>
        <w:tc>
          <w:tcPr>
            <w:tcW w:w="0" w:type="auto"/>
            <w:tcBorders>
              <w:top w:val="nil"/>
              <w:left w:val="nil"/>
              <w:bottom w:val="single" w:sz="6" w:space="0" w:color="auto"/>
              <w:right w:val="nil"/>
            </w:tcBorders>
            <w:shd w:val="solid" w:color="FFFFFF" w:fill="auto"/>
          </w:tcPr>
          <w:p w14:paraId="02A7A10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w:t>
            </w:r>
          </w:p>
        </w:tc>
        <w:tc>
          <w:tcPr>
            <w:tcW w:w="0" w:type="auto"/>
            <w:tcBorders>
              <w:top w:val="nil"/>
              <w:left w:val="nil"/>
              <w:bottom w:val="single" w:sz="6" w:space="0" w:color="auto"/>
              <w:right w:val="nil"/>
            </w:tcBorders>
            <w:shd w:val="solid" w:color="FFFFFF" w:fill="auto"/>
          </w:tcPr>
          <w:p w14:paraId="73DA0FDD"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0.079</w:t>
            </w:r>
          </w:p>
        </w:tc>
        <w:tc>
          <w:tcPr>
            <w:tcW w:w="0" w:type="auto"/>
            <w:tcBorders>
              <w:top w:val="nil"/>
              <w:left w:val="nil"/>
              <w:bottom w:val="single" w:sz="6" w:space="0" w:color="auto"/>
              <w:right w:val="nil"/>
            </w:tcBorders>
            <w:shd w:val="solid" w:color="FFFFFF" w:fill="auto"/>
          </w:tcPr>
          <w:p w14:paraId="0F9F8E92"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5</w:t>
            </w:r>
          </w:p>
        </w:tc>
        <w:tc>
          <w:tcPr>
            <w:tcW w:w="0" w:type="auto"/>
            <w:tcBorders>
              <w:top w:val="nil"/>
              <w:left w:val="nil"/>
              <w:bottom w:val="single" w:sz="6" w:space="0" w:color="auto"/>
              <w:right w:val="nil"/>
            </w:tcBorders>
            <w:shd w:val="solid" w:color="FFFFFF" w:fill="auto"/>
          </w:tcPr>
          <w:p w14:paraId="772D3633"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0.147</w:t>
            </w:r>
          </w:p>
        </w:tc>
        <w:tc>
          <w:tcPr>
            <w:tcW w:w="0" w:type="auto"/>
            <w:tcBorders>
              <w:top w:val="nil"/>
              <w:left w:val="nil"/>
              <w:bottom w:val="single" w:sz="6" w:space="0" w:color="auto"/>
              <w:right w:val="nil"/>
            </w:tcBorders>
            <w:shd w:val="solid" w:color="FFFFFF" w:fill="auto"/>
          </w:tcPr>
          <w:p w14:paraId="1C854774"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4</w:t>
            </w:r>
          </w:p>
        </w:tc>
        <w:tc>
          <w:tcPr>
            <w:tcW w:w="0" w:type="auto"/>
            <w:tcBorders>
              <w:top w:val="nil"/>
              <w:left w:val="nil"/>
              <w:bottom w:val="single" w:sz="6" w:space="0" w:color="auto"/>
              <w:right w:val="nil"/>
            </w:tcBorders>
            <w:shd w:val="solid" w:color="FFFFFF" w:fill="auto"/>
          </w:tcPr>
          <w:p w14:paraId="4012E99C" w14:textId="77777777" w:rsidR="00A70576" w:rsidRPr="00A70576" w:rsidRDefault="00A70576">
            <w:pPr>
              <w:autoSpaceDE w:val="0"/>
              <w:autoSpaceDN w:val="0"/>
              <w:adjustRightInd w:val="0"/>
              <w:jc w:val="center"/>
              <w:rPr>
                <w:rFonts w:ascii="Calibri" w:hAnsi="Calibri" w:cs="Calibri"/>
                <w:color w:val="000000"/>
                <w:sz w:val="20"/>
                <w:szCs w:val="20"/>
              </w:rPr>
            </w:pPr>
            <w:r w:rsidRPr="00A70576">
              <w:rPr>
                <w:rFonts w:ascii="Calibri" w:hAnsi="Calibri" w:cs="Calibri"/>
                <w:color w:val="000000"/>
                <w:sz w:val="20"/>
                <w:szCs w:val="20"/>
              </w:rPr>
              <w:t>0.121</w:t>
            </w:r>
          </w:p>
        </w:tc>
      </w:tr>
      <w:tr w:rsidR="006247CF" w:rsidRPr="00A70576" w14:paraId="4DA6823E" w14:textId="77777777" w:rsidTr="00A70576">
        <w:trPr>
          <w:trHeight w:val="300"/>
        </w:trPr>
        <w:tc>
          <w:tcPr>
            <w:tcW w:w="0" w:type="auto"/>
            <w:gridSpan w:val="6"/>
            <w:tcBorders>
              <w:top w:val="nil"/>
              <w:left w:val="nil"/>
              <w:bottom w:val="nil"/>
              <w:right w:val="nil"/>
            </w:tcBorders>
            <w:shd w:val="solid" w:color="FFFFFF" w:fill="auto"/>
          </w:tcPr>
          <w:p w14:paraId="715F31CE" w14:textId="2EF308AA" w:rsidR="00A70576" w:rsidRPr="00C501FC" w:rsidRDefault="00A70576">
            <w:pPr>
              <w:autoSpaceDE w:val="0"/>
              <w:autoSpaceDN w:val="0"/>
              <w:adjustRightInd w:val="0"/>
              <w:rPr>
                <w:rFonts w:ascii="Calibri" w:hAnsi="Calibri" w:cs="Calibri"/>
                <w:color w:val="FF0000"/>
                <w:sz w:val="20"/>
                <w:szCs w:val="20"/>
              </w:rPr>
            </w:pPr>
            <w:r w:rsidRPr="00A70576">
              <w:rPr>
                <w:rFonts w:ascii="Calibri" w:hAnsi="Calibri" w:cs="Calibri"/>
                <w:i/>
                <w:iCs/>
                <w:color w:val="000000"/>
                <w:sz w:val="20"/>
                <w:szCs w:val="20"/>
              </w:rPr>
              <w:lastRenderedPageBreak/>
              <w:t>Note. N</w:t>
            </w:r>
            <w:r w:rsidRPr="00A70576">
              <w:rPr>
                <w:rFonts w:ascii="Calibri" w:hAnsi="Calibri" w:cs="Calibri"/>
                <w:color w:val="000000"/>
                <w:sz w:val="20"/>
                <w:szCs w:val="20"/>
              </w:rPr>
              <w:t xml:space="preserve"> = </w:t>
            </w:r>
            <w:r>
              <w:rPr>
                <w:rFonts w:ascii="Calibri" w:hAnsi="Calibri" w:cs="Calibri"/>
                <w:color w:val="000000"/>
                <w:sz w:val="20"/>
                <w:szCs w:val="20"/>
              </w:rPr>
              <w:t>97</w:t>
            </w:r>
            <w:r w:rsidRPr="00A70576">
              <w:rPr>
                <w:rFonts w:ascii="Calibri" w:hAnsi="Calibri" w:cs="Calibri"/>
                <w:color w:val="000000"/>
                <w:sz w:val="20"/>
                <w:szCs w:val="20"/>
              </w:rPr>
              <w:t xml:space="preserve"> (</w:t>
            </w:r>
            <w:r w:rsidRPr="00A70576">
              <w:rPr>
                <w:rFonts w:ascii="Calibri" w:hAnsi="Calibri" w:cs="Calibri"/>
                <w:i/>
                <w:iCs/>
                <w:color w:val="000000"/>
                <w:sz w:val="20"/>
                <w:szCs w:val="20"/>
              </w:rPr>
              <w:t>n</w:t>
            </w:r>
            <w:r w:rsidRPr="00A70576">
              <w:rPr>
                <w:rFonts w:ascii="Calibri" w:hAnsi="Calibri" w:cs="Calibri"/>
                <w:color w:val="000000"/>
                <w:sz w:val="20"/>
                <w:szCs w:val="20"/>
              </w:rPr>
              <w:t xml:space="preserve"> = 63 pre-education, </w:t>
            </w:r>
            <w:r w:rsidRPr="00A70576">
              <w:rPr>
                <w:rFonts w:ascii="Calibri" w:hAnsi="Calibri" w:cs="Calibri"/>
                <w:i/>
                <w:iCs/>
                <w:color w:val="000000"/>
                <w:sz w:val="20"/>
                <w:szCs w:val="20"/>
              </w:rPr>
              <w:t>n</w:t>
            </w:r>
            <w:r w:rsidRPr="00A70576">
              <w:rPr>
                <w:rFonts w:ascii="Calibri" w:hAnsi="Calibri" w:cs="Calibri"/>
                <w:color w:val="000000"/>
                <w:sz w:val="20"/>
                <w:szCs w:val="20"/>
              </w:rPr>
              <w:t xml:space="preserve"> = 34 post-education, </w:t>
            </w:r>
            <w:r w:rsidRPr="00A70576">
              <w:rPr>
                <w:rFonts w:ascii="Calibri" w:hAnsi="Calibri" w:cs="Calibri"/>
                <w:i/>
                <w:iCs/>
                <w:color w:val="000000"/>
                <w:sz w:val="20"/>
                <w:szCs w:val="20"/>
              </w:rPr>
              <w:t>n</w:t>
            </w:r>
            <w:r w:rsidRPr="00A70576">
              <w:rPr>
                <w:rFonts w:ascii="Calibri" w:hAnsi="Calibri" w:cs="Calibri"/>
                <w:color w:val="000000"/>
                <w:sz w:val="20"/>
                <w:szCs w:val="20"/>
              </w:rPr>
              <w:t xml:space="preserve"> = 33 paired partic</w:t>
            </w:r>
            <w:r w:rsidRPr="006247CF">
              <w:rPr>
                <w:rFonts w:ascii="Calibri" w:hAnsi="Calibri" w:cs="Calibri"/>
                <w:color w:val="000000" w:themeColor="text1"/>
                <w:sz w:val="20"/>
                <w:szCs w:val="20"/>
              </w:rPr>
              <w:t>ipants).</w:t>
            </w:r>
            <w:r w:rsidR="006247CF" w:rsidRPr="006247CF">
              <w:rPr>
                <w:rFonts w:ascii="Calibri" w:hAnsi="Calibri" w:cs="Calibri"/>
                <w:color w:val="000000" w:themeColor="text1"/>
                <w:sz w:val="20"/>
                <w:szCs w:val="20"/>
              </w:rPr>
              <w:t>1 post-education participant did not have a pre-education survey, and was excluded.</w:t>
            </w:r>
          </w:p>
        </w:tc>
        <w:tc>
          <w:tcPr>
            <w:tcW w:w="0" w:type="auto"/>
            <w:tcBorders>
              <w:top w:val="nil"/>
              <w:left w:val="nil"/>
              <w:bottom w:val="nil"/>
              <w:right w:val="nil"/>
            </w:tcBorders>
            <w:shd w:val="solid" w:color="FFFFFF" w:fill="auto"/>
          </w:tcPr>
          <w:p w14:paraId="4F355FBC" w14:textId="77777777" w:rsidR="00A70576" w:rsidRPr="00A70576" w:rsidRDefault="00A70576">
            <w:pPr>
              <w:autoSpaceDE w:val="0"/>
              <w:autoSpaceDN w:val="0"/>
              <w:adjustRightInd w:val="0"/>
              <w:rPr>
                <w:rFonts w:ascii="Calibri" w:hAnsi="Calibri" w:cs="Calibri"/>
                <w:color w:val="000000"/>
                <w:sz w:val="20"/>
                <w:szCs w:val="20"/>
              </w:rPr>
            </w:pPr>
          </w:p>
        </w:tc>
      </w:tr>
    </w:tbl>
    <w:p w14:paraId="18FFB756" w14:textId="25290AAD" w:rsidR="00A70576" w:rsidRDefault="00A70576" w:rsidP="00A70576">
      <w:pPr>
        <w:spacing w:line="480" w:lineRule="auto"/>
        <w:rPr>
          <w:color w:val="000000" w:themeColor="text1"/>
        </w:rPr>
      </w:pPr>
    </w:p>
    <w:p w14:paraId="328B5DAC" w14:textId="300225FE" w:rsidR="00A70576" w:rsidRPr="00A70576" w:rsidRDefault="00A70576" w:rsidP="00A70576">
      <w:pPr>
        <w:spacing w:line="480" w:lineRule="auto"/>
        <w:rPr>
          <w:b/>
          <w:bCs/>
          <w:color w:val="000000" w:themeColor="text1"/>
        </w:rPr>
      </w:pPr>
      <w:r>
        <w:rPr>
          <w:b/>
          <w:bCs/>
          <w:color w:val="000000" w:themeColor="text1"/>
        </w:rPr>
        <w:t xml:space="preserve">Pre-Post-Test </w:t>
      </w:r>
      <w:r w:rsidR="00E27586">
        <w:rPr>
          <w:b/>
          <w:bCs/>
          <w:color w:val="000000" w:themeColor="text1"/>
        </w:rPr>
        <w:t xml:space="preserve">Self-Efficacy </w:t>
      </w:r>
      <w:r>
        <w:rPr>
          <w:b/>
          <w:bCs/>
          <w:color w:val="000000" w:themeColor="text1"/>
        </w:rPr>
        <w:t>Differences</w:t>
      </w:r>
    </w:p>
    <w:p w14:paraId="65582F4E" w14:textId="382D2E1E" w:rsidR="00A70576" w:rsidRDefault="000C0610" w:rsidP="00A70576">
      <w:pPr>
        <w:spacing w:line="480" w:lineRule="auto"/>
        <w:ind w:firstLine="720"/>
        <w:rPr>
          <w:color w:val="000000" w:themeColor="text1"/>
        </w:rPr>
      </w:pPr>
      <w:r>
        <w:rPr>
          <w:color w:val="000000" w:themeColor="text1"/>
        </w:rPr>
        <w:t xml:space="preserve">Due to the non-parametric nature of the data, </w:t>
      </w:r>
      <w:r w:rsidR="0024506E">
        <w:rPr>
          <w:color w:val="000000" w:themeColor="text1"/>
        </w:rPr>
        <w:t xml:space="preserve">the </w:t>
      </w:r>
      <w:r>
        <w:rPr>
          <w:color w:val="000000" w:themeColor="text1"/>
        </w:rPr>
        <w:t xml:space="preserve">Wilcoxen Signed Rank Test </w:t>
      </w:r>
      <w:r w:rsidR="00474105">
        <w:rPr>
          <w:color w:val="000000" w:themeColor="text1"/>
        </w:rPr>
        <w:t xml:space="preserve">was </w:t>
      </w:r>
      <w:r w:rsidR="00474105" w:rsidRPr="00474105">
        <w:rPr>
          <w:color w:val="000000" w:themeColor="text1"/>
        </w:rPr>
        <w:t>utilized</w:t>
      </w:r>
      <w:r w:rsidR="006247CF">
        <w:rPr>
          <w:color w:val="000000" w:themeColor="text1"/>
        </w:rPr>
        <w:t xml:space="preserve">, using the paired data set, </w:t>
      </w:r>
      <w:r w:rsidR="0024506E">
        <w:rPr>
          <w:color w:val="000000" w:themeColor="text1"/>
        </w:rPr>
        <w:t>to examine the effect of the educational programming on ONSE scores</w:t>
      </w:r>
      <w:r w:rsidR="00A70576">
        <w:rPr>
          <w:color w:val="000000" w:themeColor="text1"/>
        </w:rPr>
        <w:t xml:space="preserve"> (</w:t>
      </w:r>
      <w:r w:rsidR="00A70576">
        <w:rPr>
          <w:i/>
          <w:iCs/>
          <w:color w:val="000000" w:themeColor="text1"/>
        </w:rPr>
        <w:t>n</w:t>
      </w:r>
      <w:r w:rsidR="00A70576">
        <w:rPr>
          <w:color w:val="000000" w:themeColor="text1"/>
        </w:rPr>
        <w:t xml:space="preserve"> = 33)</w:t>
      </w:r>
      <w:r>
        <w:rPr>
          <w:color w:val="000000" w:themeColor="text1"/>
        </w:rPr>
        <w:t xml:space="preserve">. This revealed a significant increase in ONSE scores following participation in the education program (z = -5.013, p &lt; 0.001) with a large effect size (r = 0.617). The median score on the ONSE increased from pre-education (Md = 35) to post-education (Md = 63). </w:t>
      </w:r>
    </w:p>
    <w:p w14:paraId="25B90623" w14:textId="52B33295" w:rsidR="00A70576" w:rsidRPr="00A70576" w:rsidRDefault="00E27586" w:rsidP="00A70576">
      <w:pPr>
        <w:spacing w:line="480" w:lineRule="auto"/>
        <w:rPr>
          <w:b/>
          <w:bCs/>
          <w:color w:val="000000" w:themeColor="text1"/>
        </w:rPr>
      </w:pPr>
      <w:r>
        <w:rPr>
          <w:b/>
          <w:bCs/>
          <w:color w:val="000000" w:themeColor="text1"/>
        </w:rPr>
        <w:t>Sample Characteristic</w:t>
      </w:r>
      <w:r w:rsidR="00A70576">
        <w:rPr>
          <w:b/>
          <w:bCs/>
          <w:color w:val="000000" w:themeColor="text1"/>
        </w:rPr>
        <w:t xml:space="preserve"> Variable Differences</w:t>
      </w:r>
    </w:p>
    <w:p w14:paraId="1D25A27A" w14:textId="71A3761D" w:rsidR="00A70576" w:rsidRPr="009B134B" w:rsidRDefault="006247CF" w:rsidP="00A70576">
      <w:pPr>
        <w:spacing w:line="480" w:lineRule="auto"/>
        <w:ind w:firstLine="720"/>
        <w:rPr>
          <w:color w:val="000000" w:themeColor="text1"/>
        </w:rPr>
      </w:pPr>
      <w:r>
        <w:rPr>
          <w:color w:val="000000" w:themeColor="text1"/>
        </w:rPr>
        <w:t>Using Kruskal-Wallis testing, n</w:t>
      </w:r>
      <w:r w:rsidR="00A70576">
        <w:rPr>
          <w:color w:val="000000" w:themeColor="text1"/>
        </w:rPr>
        <w:t xml:space="preserve">o significant differences were observed in pre-education or post-education ONSE scores between participants, based on any of the </w:t>
      </w:r>
      <w:r w:rsidR="00E27586">
        <w:rPr>
          <w:color w:val="000000" w:themeColor="text1"/>
        </w:rPr>
        <w:t>sample characteristic</w:t>
      </w:r>
      <w:r w:rsidR="00A70576">
        <w:rPr>
          <w:color w:val="000000" w:themeColor="text1"/>
        </w:rPr>
        <w:t xml:space="preserve"> variables when the two groups were examined as individual samples. However, when </w:t>
      </w:r>
      <w:r w:rsidR="00E27586">
        <w:rPr>
          <w:color w:val="000000" w:themeColor="text1"/>
        </w:rPr>
        <w:t xml:space="preserve">Kruskal-Wallis testing was completed, using </w:t>
      </w:r>
      <w:r w:rsidR="00A70576">
        <w:rPr>
          <w:color w:val="000000" w:themeColor="text1"/>
        </w:rPr>
        <w:t xml:space="preserve">the paired data, including only those participants with </w:t>
      </w:r>
      <w:r w:rsidR="00335E3C">
        <w:rPr>
          <w:color w:val="000000" w:themeColor="text1"/>
        </w:rPr>
        <w:t>pre- and post-education surveys</w:t>
      </w:r>
      <w:r w:rsidR="00E27586">
        <w:rPr>
          <w:color w:val="000000" w:themeColor="text1"/>
        </w:rPr>
        <w:t xml:space="preserve"> (n= 33)</w:t>
      </w:r>
      <w:r w:rsidR="00A70576">
        <w:rPr>
          <w:color w:val="000000" w:themeColor="text1"/>
        </w:rPr>
        <w:t xml:space="preserve">, </w:t>
      </w:r>
      <w:r w:rsidR="00A70576" w:rsidRPr="00140594">
        <w:rPr>
          <w:color w:val="000000" w:themeColor="text1"/>
        </w:rPr>
        <w:t>a</w:t>
      </w:r>
      <w:r w:rsidR="00335E3C">
        <w:rPr>
          <w:color w:val="000000" w:themeColor="text1"/>
        </w:rPr>
        <w:t xml:space="preserve"> significant</w:t>
      </w:r>
      <w:r w:rsidR="00A70576" w:rsidRPr="00140594">
        <w:rPr>
          <w:color w:val="000000" w:themeColor="text1"/>
        </w:rPr>
        <w:t xml:space="preserve"> difference in the change in pre- and post-education ONSE scores across categories of </w:t>
      </w:r>
      <w:r w:rsidR="00A70576">
        <w:rPr>
          <w:color w:val="000000" w:themeColor="text1"/>
        </w:rPr>
        <w:t xml:space="preserve">highest level of nursing education </w:t>
      </w:r>
      <w:r w:rsidR="00A70576" w:rsidRPr="00140594">
        <w:rPr>
          <w:color w:val="000000" w:themeColor="text1"/>
        </w:rPr>
        <w:t>(H = 9.954, df = 2, sig = 0.007)</w:t>
      </w:r>
      <w:r w:rsidR="00A70576">
        <w:rPr>
          <w:color w:val="000000" w:themeColor="text1"/>
        </w:rPr>
        <w:t xml:space="preserve"> was discovered. </w:t>
      </w:r>
      <w:r w:rsidR="00A70576" w:rsidRPr="00140594">
        <w:rPr>
          <w:color w:val="000000" w:themeColor="text1"/>
        </w:rPr>
        <w:t xml:space="preserve">Post </w:t>
      </w:r>
      <w:r w:rsidR="00A70576">
        <w:rPr>
          <w:color w:val="000000" w:themeColor="text1"/>
        </w:rPr>
        <w:t>hoc t</w:t>
      </w:r>
      <w:r w:rsidR="00A70576" w:rsidRPr="00140594">
        <w:rPr>
          <w:color w:val="000000" w:themeColor="text1"/>
        </w:rPr>
        <w:t>esting</w:t>
      </w:r>
      <w:r w:rsidR="00364010">
        <w:rPr>
          <w:color w:val="000000" w:themeColor="text1"/>
        </w:rPr>
        <w:t>, completed with the Mann-Whitney test</w:t>
      </w:r>
      <w:r w:rsidR="00BD2B6C" w:rsidRPr="00BD2B6C">
        <w:rPr>
          <w:color w:val="FF0000"/>
        </w:rPr>
        <w:t xml:space="preserve"> </w:t>
      </w:r>
      <w:r w:rsidR="00A70576" w:rsidRPr="00140594">
        <w:rPr>
          <w:color w:val="000000" w:themeColor="text1"/>
        </w:rPr>
        <w:t>with Bonferroni correction</w:t>
      </w:r>
      <w:r w:rsidR="00A70576">
        <w:rPr>
          <w:color w:val="000000" w:themeColor="text1"/>
        </w:rPr>
        <w:t xml:space="preserve">, revealed </w:t>
      </w:r>
      <w:r w:rsidR="00A70576" w:rsidRPr="00683D75">
        <w:rPr>
          <w:color w:val="000000" w:themeColor="text1"/>
        </w:rPr>
        <w:t>a</w:t>
      </w:r>
      <w:r w:rsidR="00364010">
        <w:rPr>
          <w:color w:val="000000" w:themeColor="text1"/>
        </w:rPr>
        <w:t xml:space="preserve"> </w:t>
      </w:r>
      <w:r w:rsidR="00A70576" w:rsidRPr="00683D75">
        <w:rPr>
          <w:color w:val="000000" w:themeColor="text1"/>
        </w:rPr>
        <w:t>significant difference in ONSE scores between bachelor’s and master’s level participants (</w:t>
      </w:r>
      <w:r w:rsidR="00A70576">
        <w:rPr>
          <w:color w:val="000000" w:themeColor="text1"/>
        </w:rPr>
        <w:t>U</w:t>
      </w:r>
      <w:r w:rsidR="00A70576" w:rsidRPr="00683D75">
        <w:rPr>
          <w:color w:val="000000" w:themeColor="text1"/>
        </w:rPr>
        <w:t xml:space="preserve"> = -14.862</w:t>
      </w:r>
      <w:r w:rsidR="00A70576" w:rsidRPr="003752B1">
        <w:rPr>
          <w:color w:val="000000" w:themeColor="text1"/>
        </w:rPr>
        <w:t>, SE = 4.716, adjusted sig = 0.005).</w:t>
      </w:r>
      <w:r w:rsidR="00A70576">
        <w:rPr>
          <w:color w:val="000000" w:themeColor="text1"/>
        </w:rPr>
        <w:t xml:space="preserve"> No other </w:t>
      </w:r>
      <w:r w:rsidR="00E27586">
        <w:rPr>
          <w:color w:val="000000" w:themeColor="text1"/>
        </w:rPr>
        <w:t>sample characteristic variables, including having given birth, years of experience in the ICU, and prior obstetric nursing experience,</w:t>
      </w:r>
      <w:r w:rsidR="00A70576">
        <w:rPr>
          <w:color w:val="000000" w:themeColor="text1"/>
        </w:rPr>
        <w:t xml:space="preserve"> revealed significant differences between groups for change in pre- and post-education ONSE scores.</w:t>
      </w:r>
    </w:p>
    <w:p w14:paraId="59E7654A" w14:textId="557FB928" w:rsidR="00A70576" w:rsidRPr="00A70576" w:rsidRDefault="00A70576" w:rsidP="00A70576">
      <w:pPr>
        <w:spacing w:line="480" w:lineRule="auto"/>
        <w:rPr>
          <w:b/>
          <w:bCs/>
          <w:color w:val="000000" w:themeColor="text1"/>
        </w:rPr>
      </w:pPr>
      <w:r>
        <w:rPr>
          <w:b/>
          <w:bCs/>
          <w:color w:val="000000" w:themeColor="text1"/>
        </w:rPr>
        <w:t>Exposure to Obstetric Education</w:t>
      </w:r>
    </w:p>
    <w:p w14:paraId="2B06855D" w14:textId="0947D05A" w:rsidR="00705094" w:rsidRPr="00705094" w:rsidRDefault="000C0610" w:rsidP="00705094">
      <w:pPr>
        <w:spacing w:line="480" w:lineRule="auto"/>
        <w:ind w:firstLine="720"/>
        <w:rPr>
          <w:color w:val="000000" w:themeColor="text1"/>
        </w:rPr>
      </w:pPr>
      <w:r>
        <w:rPr>
          <w:color w:val="000000" w:themeColor="text1"/>
        </w:rPr>
        <w:lastRenderedPageBreak/>
        <w:t xml:space="preserve">Kruskal-Wallis testing was used to analyze ONSE scores between participants who had not completed any portion of the educational programming and those </w:t>
      </w:r>
      <w:r w:rsidR="00E27586">
        <w:rPr>
          <w:color w:val="000000" w:themeColor="text1"/>
        </w:rPr>
        <w:t>who</w:t>
      </w:r>
      <w:r>
        <w:rPr>
          <w:color w:val="000000" w:themeColor="text1"/>
        </w:rPr>
        <w:t xml:space="preserve"> had. A significant difference was found between </w:t>
      </w:r>
      <w:r w:rsidR="00364010">
        <w:rPr>
          <w:color w:val="000000" w:themeColor="text1"/>
        </w:rPr>
        <w:t xml:space="preserve">the </w:t>
      </w:r>
      <w:r w:rsidR="00EE3F1D">
        <w:rPr>
          <w:color w:val="000000" w:themeColor="text1"/>
        </w:rPr>
        <w:t xml:space="preserve">pre-education scores (n= 63) and </w:t>
      </w:r>
      <w:r w:rsidR="002B1552">
        <w:rPr>
          <w:color w:val="000000" w:themeColor="text1"/>
        </w:rPr>
        <w:t xml:space="preserve">the </w:t>
      </w:r>
      <w:r w:rsidR="00EE3F1D">
        <w:rPr>
          <w:color w:val="000000" w:themeColor="text1"/>
        </w:rPr>
        <w:t xml:space="preserve">post-education scores for </w:t>
      </w:r>
      <w:r>
        <w:rPr>
          <w:color w:val="000000" w:themeColor="text1"/>
        </w:rPr>
        <w:t xml:space="preserve">those </w:t>
      </w:r>
      <w:r w:rsidR="00474105">
        <w:rPr>
          <w:color w:val="000000" w:themeColor="text1"/>
        </w:rPr>
        <w:t>who had</w:t>
      </w:r>
      <w:r>
        <w:rPr>
          <w:color w:val="000000" w:themeColor="text1"/>
        </w:rPr>
        <w:t xml:space="preserve"> had </w:t>
      </w:r>
      <w:r w:rsidR="00EE3F1D">
        <w:rPr>
          <w:color w:val="000000" w:themeColor="text1"/>
        </w:rPr>
        <w:t xml:space="preserve">any </w:t>
      </w:r>
      <w:r w:rsidR="00BD2B6C">
        <w:rPr>
          <w:color w:val="000000" w:themeColor="text1"/>
        </w:rPr>
        <w:t>exposure</w:t>
      </w:r>
      <w:r>
        <w:rPr>
          <w:color w:val="000000" w:themeColor="text1"/>
        </w:rPr>
        <w:t xml:space="preserve"> </w:t>
      </w:r>
      <w:r w:rsidR="00BD2B6C">
        <w:rPr>
          <w:color w:val="000000" w:themeColor="text1"/>
        </w:rPr>
        <w:t>to</w:t>
      </w:r>
      <w:r>
        <w:rPr>
          <w:color w:val="000000" w:themeColor="text1"/>
        </w:rPr>
        <w:t xml:space="preserve"> the educational programming</w:t>
      </w:r>
      <w:r w:rsidR="00A70576">
        <w:rPr>
          <w:color w:val="000000" w:themeColor="text1"/>
        </w:rPr>
        <w:t xml:space="preserve"> (</w:t>
      </w:r>
      <w:r w:rsidR="00A70576" w:rsidRPr="00A70576">
        <w:rPr>
          <w:i/>
          <w:iCs/>
          <w:color w:val="000000" w:themeColor="text1"/>
        </w:rPr>
        <w:t>n</w:t>
      </w:r>
      <w:r w:rsidR="00A70576">
        <w:rPr>
          <w:color w:val="000000" w:themeColor="text1"/>
        </w:rPr>
        <w:t xml:space="preserve"> = 34)</w:t>
      </w:r>
      <w:r w:rsidR="00EE3F1D">
        <w:rPr>
          <w:color w:val="000000" w:themeColor="text1"/>
        </w:rPr>
        <w:t xml:space="preserve">, </w:t>
      </w:r>
      <w:r>
        <w:rPr>
          <w:color w:val="000000" w:themeColor="text1"/>
        </w:rPr>
        <w:t>(</w:t>
      </w:r>
      <w:r w:rsidRPr="00A70576">
        <w:rPr>
          <w:color w:val="000000" w:themeColor="text1"/>
        </w:rPr>
        <w:t>H</w:t>
      </w:r>
      <w:r>
        <w:rPr>
          <w:color w:val="000000" w:themeColor="text1"/>
        </w:rPr>
        <w:t xml:space="preserve"> = 30.312, df = 5, </w:t>
      </w:r>
      <w:r w:rsidR="00A70576">
        <w:rPr>
          <w:color w:val="000000" w:themeColor="text1"/>
        </w:rPr>
        <w:t>p</w:t>
      </w:r>
      <w:r>
        <w:rPr>
          <w:color w:val="000000" w:themeColor="text1"/>
        </w:rPr>
        <w:t xml:space="preserve"> &lt; 0.001). Post hoc</w:t>
      </w:r>
      <w:r w:rsidR="00364010">
        <w:rPr>
          <w:color w:val="000000" w:themeColor="text1"/>
        </w:rPr>
        <w:t>, Mann-Whitney</w:t>
      </w:r>
      <w:r w:rsidR="00474105">
        <w:rPr>
          <w:color w:val="000000" w:themeColor="text1"/>
        </w:rPr>
        <w:t xml:space="preserve"> </w:t>
      </w:r>
      <w:r>
        <w:rPr>
          <w:color w:val="000000" w:themeColor="text1"/>
        </w:rPr>
        <w:t xml:space="preserve">testing with a Bonferroni correction revealed </w:t>
      </w:r>
      <w:r w:rsidR="00364010">
        <w:rPr>
          <w:color w:val="000000" w:themeColor="text1"/>
        </w:rPr>
        <w:t>a</w:t>
      </w:r>
      <w:r>
        <w:rPr>
          <w:color w:val="000000" w:themeColor="text1"/>
        </w:rPr>
        <w:t xml:space="preserve"> significant difference in ONSE scores </w:t>
      </w:r>
      <w:r w:rsidR="00364010" w:rsidRPr="00650BA5">
        <w:rPr>
          <w:color w:val="000000" w:themeColor="text1"/>
        </w:rPr>
        <w:t xml:space="preserve">between </w:t>
      </w:r>
      <w:r w:rsidR="00364010">
        <w:rPr>
          <w:color w:val="000000" w:themeColor="text1"/>
        </w:rPr>
        <w:t xml:space="preserve">pre-education scores (n= 63) </w:t>
      </w:r>
      <w:r w:rsidR="00EE3F1D">
        <w:rPr>
          <w:color w:val="000000" w:themeColor="text1"/>
        </w:rPr>
        <w:t>and post-education scores of those participants</w:t>
      </w:r>
      <w:r w:rsidRPr="00650BA5">
        <w:rPr>
          <w:color w:val="000000" w:themeColor="text1"/>
        </w:rPr>
        <w:t xml:space="preserve"> who had </w:t>
      </w:r>
      <w:r w:rsidR="00364010">
        <w:rPr>
          <w:color w:val="000000" w:themeColor="text1"/>
        </w:rPr>
        <w:t xml:space="preserve">been exposed to all portions of the educational programming; i.e. </w:t>
      </w:r>
      <w:r w:rsidRPr="00650BA5">
        <w:rPr>
          <w:color w:val="000000" w:themeColor="text1"/>
        </w:rPr>
        <w:t xml:space="preserve">attended an in-person education session, reviewed the slides </w:t>
      </w:r>
      <w:r>
        <w:rPr>
          <w:color w:val="000000" w:themeColor="text1"/>
        </w:rPr>
        <w:t>from</w:t>
      </w:r>
      <w:r w:rsidRPr="00650BA5">
        <w:rPr>
          <w:color w:val="000000" w:themeColor="text1"/>
        </w:rPr>
        <w:t xml:space="preserve"> the in-person education sessions, and </w:t>
      </w:r>
      <w:r w:rsidRPr="00330402">
        <w:rPr>
          <w:color w:val="000000" w:themeColor="text1"/>
        </w:rPr>
        <w:t xml:space="preserve">reviewed the reference manual </w:t>
      </w:r>
      <w:r w:rsidR="00A70576">
        <w:rPr>
          <w:color w:val="000000" w:themeColor="text1"/>
        </w:rPr>
        <w:t>(</w:t>
      </w:r>
      <w:r w:rsidR="00A70576">
        <w:rPr>
          <w:i/>
          <w:iCs/>
          <w:color w:val="000000" w:themeColor="text1"/>
        </w:rPr>
        <w:t>n</w:t>
      </w:r>
      <w:r w:rsidR="00A70576">
        <w:rPr>
          <w:color w:val="000000" w:themeColor="text1"/>
        </w:rPr>
        <w:t xml:space="preserve"> = 12)</w:t>
      </w:r>
      <w:r w:rsidR="00A70576" w:rsidRPr="00330402">
        <w:rPr>
          <w:color w:val="000000" w:themeColor="text1"/>
        </w:rPr>
        <w:t xml:space="preserve"> </w:t>
      </w:r>
      <w:r w:rsidRPr="00330402">
        <w:rPr>
          <w:color w:val="000000" w:themeColor="text1"/>
        </w:rPr>
        <w:t>(U = 37.998, SE = 8.86</w:t>
      </w:r>
      <w:r w:rsidR="00C84A4E">
        <w:rPr>
          <w:color w:val="000000" w:themeColor="text1"/>
        </w:rPr>
        <w:t>0</w:t>
      </w:r>
      <w:r w:rsidRPr="00330402">
        <w:rPr>
          <w:color w:val="000000" w:themeColor="text1"/>
        </w:rPr>
        <w:t xml:space="preserve">, </w:t>
      </w:r>
      <w:r w:rsidR="00A70576">
        <w:rPr>
          <w:color w:val="000000" w:themeColor="text1"/>
        </w:rPr>
        <w:t>p</w:t>
      </w:r>
      <w:r w:rsidRPr="00330402">
        <w:rPr>
          <w:color w:val="000000" w:themeColor="text1"/>
        </w:rPr>
        <w:t xml:space="preserve"> &lt; 0.001).</w:t>
      </w:r>
      <w:r w:rsidR="00FC0C65">
        <w:rPr>
          <w:color w:val="000000" w:themeColor="text1"/>
        </w:rPr>
        <w:t xml:space="preserve"> Though other significant differences were found in ONSE scores between participant pre-education scores and other levels of exposure, the sample size of these groups is </w:t>
      </w:r>
      <w:r w:rsidR="00705094">
        <w:rPr>
          <w:color w:val="000000" w:themeColor="text1"/>
        </w:rPr>
        <w:t xml:space="preserve">a limitation that decreases the statistical power of this test and increases the probability of a type II error. </w:t>
      </w:r>
    </w:p>
    <w:p w14:paraId="648A36DB" w14:textId="3513ABFE" w:rsidR="002277A6" w:rsidRPr="00A51F61" w:rsidRDefault="002277A6" w:rsidP="002277A6">
      <w:pPr>
        <w:spacing w:line="480" w:lineRule="auto"/>
        <w:rPr>
          <w:color w:val="000000" w:themeColor="text1"/>
        </w:rPr>
      </w:pPr>
      <w:r w:rsidRPr="00A51F61">
        <w:rPr>
          <w:color w:val="000000" w:themeColor="text1"/>
        </w:rPr>
        <w:t>Table 2</w:t>
      </w:r>
    </w:p>
    <w:tbl>
      <w:tblPr>
        <w:tblW w:w="0" w:type="auto"/>
        <w:tblInd w:w="-30" w:type="dxa"/>
        <w:tblLayout w:type="fixed"/>
        <w:tblLook w:val="0000" w:firstRow="0" w:lastRow="0" w:firstColumn="0" w:lastColumn="0" w:noHBand="0" w:noVBand="0"/>
      </w:tblPr>
      <w:tblGrid>
        <w:gridCol w:w="4980"/>
        <w:gridCol w:w="900"/>
        <w:gridCol w:w="1020"/>
        <w:gridCol w:w="960"/>
        <w:gridCol w:w="900"/>
      </w:tblGrid>
      <w:tr w:rsidR="00A70576" w14:paraId="62A7C047" w14:textId="77777777" w:rsidTr="00B01108">
        <w:trPr>
          <w:trHeight w:val="300"/>
        </w:trPr>
        <w:tc>
          <w:tcPr>
            <w:tcW w:w="4980" w:type="dxa"/>
            <w:tcBorders>
              <w:top w:val="nil"/>
              <w:left w:val="nil"/>
              <w:bottom w:val="nil"/>
              <w:right w:val="nil"/>
            </w:tcBorders>
            <w:shd w:val="solid" w:color="FFFFFF" w:fill="auto"/>
          </w:tcPr>
          <w:p w14:paraId="4AFB1EBF" w14:textId="489F556F" w:rsidR="00874B83" w:rsidRDefault="00A70576">
            <w:pPr>
              <w:autoSpaceDE w:val="0"/>
              <w:autoSpaceDN w:val="0"/>
              <w:adjustRightInd w:val="0"/>
              <w:rPr>
                <w:rFonts w:ascii="Calibri" w:hAnsi="Calibri" w:cs="Calibri"/>
                <w:i/>
                <w:iCs/>
                <w:color w:val="000000"/>
              </w:rPr>
            </w:pPr>
            <w:r>
              <w:rPr>
                <w:rFonts w:ascii="Calibri" w:hAnsi="Calibri" w:cs="Calibri"/>
                <w:i/>
                <w:iCs/>
                <w:color w:val="000000"/>
              </w:rPr>
              <w:t>Effect of Educational Programming on ONSE Scores</w:t>
            </w:r>
          </w:p>
        </w:tc>
        <w:tc>
          <w:tcPr>
            <w:tcW w:w="900" w:type="dxa"/>
            <w:tcBorders>
              <w:top w:val="nil"/>
              <w:left w:val="nil"/>
              <w:bottom w:val="nil"/>
              <w:right w:val="nil"/>
            </w:tcBorders>
            <w:shd w:val="solid" w:color="FFFFFF" w:fill="auto"/>
          </w:tcPr>
          <w:p w14:paraId="1ED75ACF" w14:textId="77777777" w:rsidR="00A70576" w:rsidRDefault="00A70576">
            <w:pPr>
              <w:autoSpaceDE w:val="0"/>
              <w:autoSpaceDN w:val="0"/>
              <w:adjustRightInd w:val="0"/>
              <w:rPr>
                <w:rFonts w:ascii="Calibri" w:hAnsi="Calibri" w:cs="Calibri"/>
                <w:i/>
                <w:iCs/>
                <w:color w:val="000000"/>
              </w:rPr>
            </w:pPr>
          </w:p>
        </w:tc>
        <w:tc>
          <w:tcPr>
            <w:tcW w:w="1020" w:type="dxa"/>
            <w:tcBorders>
              <w:top w:val="nil"/>
              <w:left w:val="nil"/>
              <w:bottom w:val="nil"/>
              <w:right w:val="nil"/>
            </w:tcBorders>
            <w:shd w:val="solid" w:color="FFFFFF" w:fill="auto"/>
          </w:tcPr>
          <w:p w14:paraId="46C36D5F" w14:textId="77777777" w:rsidR="00A70576" w:rsidRDefault="00A70576">
            <w:pPr>
              <w:autoSpaceDE w:val="0"/>
              <w:autoSpaceDN w:val="0"/>
              <w:adjustRightInd w:val="0"/>
              <w:rPr>
                <w:rFonts w:ascii="Calibri" w:hAnsi="Calibri" w:cs="Calibri"/>
                <w:i/>
                <w:iCs/>
                <w:color w:val="000000"/>
              </w:rPr>
            </w:pPr>
          </w:p>
        </w:tc>
        <w:tc>
          <w:tcPr>
            <w:tcW w:w="960" w:type="dxa"/>
            <w:tcBorders>
              <w:top w:val="nil"/>
              <w:left w:val="nil"/>
              <w:bottom w:val="nil"/>
              <w:right w:val="nil"/>
            </w:tcBorders>
            <w:shd w:val="solid" w:color="FFFFFF" w:fill="auto"/>
          </w:tcPr>
          <w:p w14:paraId="5247BBDD" w14:textId="77777777" w:rsidR="00A70576" w:rsidRDefault="00A70576">
            <w:pPr>
              <w:autoSpaceDE w:val="0"/>
              <w:autoSpaceDN w:val="0"/>
              <w:adjustRightInd w:val="0"/>
              <w:rPr>
                <w:rFonts w:ascii="Calibri" w:hAnsi="Calibri" w:cs="Calibri"/>
                <w:i/>
                <w:iCs/>
                <w:color w:val="000000"/>
              </w:rPr>
            </w:pPr>
          </w:p>
        </w:tc>
        <w:tc>
          <w:tcPr>
            <w:tcW w:w="900" w:type="dxa"/>
            <w:tcBorders>
              <w:top w:val="nil"/>
              <w:left w:val="nil"/>
              <w:bottom w:val="nil"/>
              <w:right w:val="nil"/>
            </w:tcBorders>
            <w:shd w:val="solid" w:color="FFFFFF" w:fill="auto"/>
          </w:tcPr>
          <w:p w14:paraId="24FEEBC6" w14:textId="77777777" w:rsidR="00A70576" w:rsidRDefault="00A70576">
            <w:pPr>
              <w:autoSpaceDE w:val="0"/>
              <w:autoSpaceDN w:val="0"/>
              <w:adjustRightInd w:val="0"/>
              <w:rPr>
                <w:rFonts w:ascii="Calibri" w:hAnsi="Calibri" w:cs="Calibri"/>
                <w:i/>
                <w:iCs/>
                <w:color w:val="000000"/>
              </w:rPr>
            </w:pPr>
          </w:p>
        </w:tc>
      </w:tr>
      <w:tr w:rsidR="00A70576" w14:paraId="58412E06" w14:textId="77777777" w:rsidTr="00B01108">
        <w:trPr>
          <w:trHeight w:val="640"/>
        </w:trPr>
        <w:tc>
          <w:tcPr>
            <w:tcW w:w="4980" w:type="dxa"/>
            <w:tcBorders>
              <w:top w:val="nil"/>
              <w:left w:val="nil"/>
              <w:bottom w:val="single" w:sz="6" w:space="0" w:color="auto"/>
              <w:right w:val="nil"/>
            </w:tcBorders>
            <w:shd w:val="solid" w:color="FFFFFF" w:fill="auto"/>
          </w:tcPr>
          <w:p w14:paraId="58884A38" w14:textId="28DE851F" w:rsidR="00A70576" w:rsidRPr="00A70576" w:rsidRDefault="00A70576">
            <w:pPr>
              <w:autoSpaceDE w:val="0"/>
              <w:autoSpaceDN w:val="0"/>
              <w:adjustRightInd w:val="0"/>
              <w:rPr>
                <w:rFonts w:ascii="Calibri" w:hAnsi="Calibri" w:cs="Calibri"/>
                <w:color w:val="000000"/>
                <w:sz w:val="22"/>
                <w:szCs w:val="22"/>
              </w:rPr>
            </w:pPr>
            <w:r w:rsidRPr="00A70576">
              <w:rPr>
                <w:rFonts w:ascii="Calibri" w:hAnsi="Calibri" w:cs="Calibri"/>
                <w:color w:val="000000"/>
                <w:sz w:val="22"/>
                <w:szCs w:val="22"/>
              </w:rPr>
              <w:t>Pairwise Comparison</w:t>
            </w:r>
            <w:r w:rsidR="00874B83">
              <w:rPr>
                <w:rFonts w:ascii="Calibri" w:hAnsi="Calibri" w:cs="Calibri"/>
                <w:color w:val="000000"/>
                <w:sz w:val="22"/>
                <w:szCs w:val="22"/>
              </w:rPr>
              <w:t>s between Pre-Education Scores and Post-Education Scores, based on Completed Portions of the Educational Programming</w:t>
            </w:r>
          </w:p>
        </w:tc>
        <w:tc>
          <w:tcPr>
            <w:tcW w:w="900" w:type="dxa"/>
            <w:tcBorders>
              <w:top w:val="nil"/>
              <w:left w:val="nil"/>
              <w:bottom w:val="single" w:sz="6" w:space="0" w:color="auto"/>
              <w:right w:val="nil"/>
            </w:tcBorders>
            <w:shd w:val="solid" w:color="FFFFFF" w:fill="auto"/>
          </w:tcPr>
          <w:p w14:paraId="7F942BCB"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n</w:t>
            </w:r>
          </w:p>
        </w:tc>
        <w:tc>
          <w:tcPr>
            <w:tcW w:w="1020" w:type="dxa"/>
            <w:tcBorders>
              <w:top w:val="nil"/>
              <w:left w:val="nil"/>
              <w:bottom w:val="single" w:sz="6" w:space="0" w:color="auto"/>
              <w:right w:val="nil"/>
            </w:tcBorders>
            <w:shd w:val="solid" w:color="FFFFFF" w:fill="auto"/>
          </w:tcPr>
          <w:p w14:paraId="726108B3" w14:textId="6CD16DE1" w:rsidR="00A70576" w:rsidRPr="00A70576" w:rsidRDefault="0004193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Mann-Whitney U</w:t>
            </w:r>
          </w:p>
        </w:tc>
        <w:tc>
          <w:tcPr>
            <w:tcW w:w="960" w:type="dxa"/>
            <w:tcBorders>
              <w:top w:val="nil"/>
              <w:left w:val="nil"/>
              <w:bottom w:val="single" w:sz="6" w:space="0" w:color="auto"/>
              <w:right w:val="nil"/>
            </w:tcBorders>
            <w:shd w:val="solid" w:color="FFFFFF" w:fill="auto"/>
          </w:tcPr>
          <w:p w14:paraId="0F97A1E8"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Std. Error</w:t>
            </w:r>
          </w:p>
        </w:tc>
        <w:tc>
          <w:tcPr>
            <w:tcW w:w="900" w:type="dxa"/>
            <w:tcBorders>
              <w:top w:val="nil"/>
              <w:left w:val="nil"/>
              <w:bottom w:val="single" w:sz="6" w:space="0" w:color="auto"/>
              <w:right w:val="nil"/>
            </w:tcBorders>
            <w:shd w:val="solid" w:color="FFFFFF" w:fill="auto"/>
          </w:tcPr>
          <w:p w14:paraId="472B03E4"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Sig.</w:t>
            </w:r>
          </w:p>
        </w:tc>
      </w:tr>
      <w:tr w:rsidR="00A70576" w14:paraId="1F5C91CA" w14:textId="77777777" w:rsidTr="00B01108">
        <w:trPr>
          <w:trHeight w:val="640"/>
        </w:trPr>
        <w:tc>
          <w:tcPr>
            <w:tcW w:w="4980" w:type="dxa"/>
            <w:tcBorders>
              <w:top w:val="nil"/>
              <w:left w:val="nil"/>
              <w:bottom w:val="nil"/>
              <w:right w:val="nil"/>
            </w:tcBorders>
            <w:shd w:val="solid" w:color="FFFFFF" w:fill="auto"/>
          </w:tcPr>
          <w:p w14:paraId="578F811B" w14:textId="1CAA3329" w:rsidR="00A70576" w:rsidRPr="00A70576" w:rsidRDefault="00705094">
            <w:pPr>
              <w:autoSpaceDE w:val="0"/>
              <w:autoSpaceDN w:val="0"/>
              <w:adjustRightInd w:val="0"/>
              <w:rPr>
                <w:rFonts w:ascii="Calibri" w:hAnsi="Calibri" w:cs="Calibri"/>
                <w:color w:val="000000"/>
                <w:sz w:val="22"/>
                <w:szCs w:val="22"/>
              </w:rPr>
            </w:pPr>
            <w:r>
              <w:rPr>
                <w:rFonts w:ascii="Calibri" w:hAnsi="Calibri" w:cs="Calibri"/>
                <w:color w:val="000000"/>
                <w:sz w:val="22"/>
                <w:szCs w:val="22"/>
              </w:rPr>
              <w:t>Nurses</w:t>
            </w:r>
            <w:r w:rsidR="00EE3F1D">
              <w:rPr>
                <w:rFonts w:ascii="Calibri" w:hAnsi="Calibri" w:cs="Calibri"/>
                <w:color w:val="000000"/>
                <w:sz w:val="22"/>
                <w:szCs w:val="22"/>
              </w:rPr>
              <w:t xml:space="preserve"> who </w:t>
            </w:r>
            <w:r w:rsidR="00A70576" w:rsidRPr="00A70576">
              <w:rPr>
                <w:rFonts w:ascii="Calibri" w:hAnsi="Calibri" w:cs="Calibri"/>
                <w:color w:val="000000"/>
                <w:sz w:val="22"/>
                <w:szCs w:val="22"/>
              </w:rPr>
              <w:t xml:space="preserve">attended an in-person education session </w:t>
            </w:r>
          </w:p>
        </w:tc>
        <w:tc>
          <w:tcPr>
            <w:tcW w:w="900" w:type="dxa"/>
            <w:tcBorders>
              <w:top w:val="nil"/>
              <w:left w:val="nil"/>
              <w:bottom w:val="nil"/>
              <w:right w:val="nil"/>
            </w:tcBorders>
            <w:shd w:val="solid" w:color="FFFFFF" w:fill="auto"/>
          </w:tcPr>
          <w:p w14:paraId="3758DC59"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8</w:t>
            </w:r>
          </w:p>
        </w:tc>
        <w:tc>
          <w:tcPr>
            <w:tcW w:w="1020" w:type="dxa"/>
            <w:tcBorders>
              <w:top w:val="nil"/>
              <w:left w:val="nil"/>
              <w:bottom w:val="nil"/>
              <w:right w:val="nil"/>
            </w:tcBorders>
            <w:shd w:val="solid" w:color="FFFFFF" w:fill="auto"/>
          </w:tcPr>
          <w:p w14:paraId="670A1F9E"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29.644</w:t>
            </w:r>
          </w:p>
        </w:tc>
        <w:tc>
          <w:tcPr>
            <w:tcW w:w="960" w:type="dxa"/>
            <w:tcBorders>
              <w:top w:val="nil"/>
              <w:left w:val="nil"/>
              <w:bottom w:val="nil"/>
              <w:right w:val="nil"/>
            </w:tcBorders>
            <w:shd w:val="solid" w:color="FFFFFF" w:fill="auto"/>
          </w:tcPr>
          <w:p w14:paraId="0A6BCFB6"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10.558</w:t>
            </w:r>
          </w:p>
        </w:tc>
        <w:tc>
          <w:tcPr>
            <w:tcW w:w="900" w:type="dxa"/>
            <w:tcBorders>
              <w:top w:val="nil"/>
              <w:left w:val="nil"/>
              <w:bottom w:val="nil"/>
              <w:right w:val="nil"/>
            </w:tcBorders>
            <w:shd w:val="solid" w:color="FFFFFF" w:fill="auto"/>
          </w:tcPr>
          <w:p w14:paraId="650C2E64"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0.005</w:t>
            </w:r>
          </w:p>
        </w:tc>
      </w:tr>
      <w:tr w:rsidR="00A70576" w14:paraId="169D6C54" w14:textId="77777777" w:rsidTr="00EE3F1D">
        <w:trPr>
          <w:trHeight w:val="810"/>
        </w:trPr>
        <w:tc>
          <w:tcPr>
            <w:tcW w:w="4980" w:type="dxa"/>
            <w:tcBorders>
              <w:top w:val="nil"/>
              <w:left w:val="nil"/>
              <w:bottom w:val="nil"/>
              <w:right w:val="nil"/>
            </w:tcBorders>
            <w:shd w:val="solid" w:color="FFFFFF" w:fill="auto"/>
          </w:tcPr>
          <w:p w14:paraId="3D51B598" w14:textId="2A3814F3" w:rsidR="00A70576" w:rsidRPr="00A70576" w:rsidRDefault="00705094">
            <w:pPr>
              <w:autoSpaceDE w:val="0"/>
              <w:autoSpaceDN w:val="0"/>
              <w:adjustRightInd w:val="0"/>
              <w:rPr>
                <w:rFonts w:ascii="Calibri" w:hAnsi="Calibri" w:cs="Calibri"/>
                <w:color w:val="000000"/>
                <w:sz w:val="22"/>
                <w:szCs w:val="22"/>
              </w:rPr>
            </w:pPr>
            <w:r>
              <w:rPr>
                <w:rFonts w:ascii="Calibri" w:hAnsi="Calibri" w:cs="Calibri"/>
                <w:color w:val="000000"/>
                <w:sz w:val="22"/>
                <w:szCs w:val="22"/>
              </w:rPr>
              <w:t>Nurses</w:t>
            </w:r>
            <w:r w:rsidR="00EE3F1D">
              <w:rPr>
                <w:rFonts w:ascii="Calibri" w:hAnsi="Calibri" w:cs="Calibri"/>
                <w:color w:val="000000"/>
                <w:sz w:val="22"/>
                <w:szCs w:val="22"/>
              </w:rPr>
              <w:t xml:space="preserve"> who</w:t>
            </w:r>
            <w:r w:rsidR="00EE3F1D" w:rsidRPr="00A70576">
              <w:rPr>
                <w:rFonts w:ascii="Calibri" w:hAnsi="Calibri" w:cs="Calibri"/>
                <w:color w:val="000000"/>
                <w:sz w:val="22"/>
                <w:szCs w:val="22"/>
              </w:rPr>
              <w:t xml:space="preserve"> </w:t>
            </w:r>
            <w:r w:rsidR="00A70576" w:rsidRPr="00A70576">
              <w:rPr>
                <w:rFonts w:ascii="Calibri" w:hAnsi="Calibri" w:cs="Calibri"/>
                <w:color w:val="000000"/>
                <w:sz w:val="22"/>
                <w:szCs w:val="22"/>
              </w:rPr>
              <w:t>reviewed the slides from the in-person education session</w:t>
            </w:r>
          </w:p>
        </w:tc>
        <w:tc>
          <w:tcPr>
            <w:tcW w:w="900" w:type="dxa"/>
            <w:tcBorders>
              <w:top w:val="nil"/>
              <w:left w:val="nil"/>
              <w:bottom w:val="nil"/>
              <w:right w:val="nil"/>
            </w:tcBorders>
            <w:shd w:val="solid" w:color="FFFFFF" w:fill="auto"/>
          </w:tcPr>
          <w:p w14:paraId="02B05F70"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9</w:t>
            </w:r>
          </w:p>
        </w:tc>
        <w:tc>
          <w:tcPr>
            <w:tcW w:w="1020" w:type="dxa"/>
            <w:tcBorders>
              <w:top w:val="nil"/>
              <w:left w:val="nil"/>
              <w:bottom w:val="nil"/>
              <w:right w:val="nil"/>
            </w:tcBorders>
            <w:shd w:val="solid" w:color="FFFFFF" w:fill="auto"/>
          </w:tcPr>
          <w:p w14:paraId="434A0FA6"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29.206</w:t>
            </w:r>
          </w:p>
        </w:tc>
        <w:tc>
          <w:tcPr>
            <w:tcW w:w="960" w:type="dxa"/>
            <w:tcBorders>
              <w:top w:val="nil"/>
              <w:left w:val="nil"/>
              <w:bottom w:val="nil"/>
              <w:right w:val="nil"/>
            </w:tcBorders>
            <w:shd w:val="solid" w:color="FFFFFF" w:fill="auto"/>
          </w:tcPr>
          <w:p w14:paraId="0B47237C"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10.024</w:t>
            </w:r>
          </w:p>
        </w:tc>
        <w:tc>
          <w:tcPr>
            <w:tcW w:w="900" w:type="dxa"/>
            <w:tcBorders>
              <w:top w:val="nil"/>
              <w:left w:val="nil"/>
              <w:bottom w:val="nil"/>
              <w:right w:val="nil"/>
            </w:tcBorders>
            <w:shd w:val="solid" w:color="FFFFFF" w:fill="auto"/>
          </w:tcPr>
          <w:p w14:paraId="4328FDCD"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0.004</w:t>
            </w:r>
          </w:p>
        </w:tc>
      </w:tr>
      <w:tr w:rsidR="00A70576" w14:paraId="7DBEF42A" w14:textId="77777777" w:rsidTr="00B01108">
        <w:trPr>
          <w:trHeight w:val="940"/>
        </w:trPr>
        <w:tc>
          <w:tcPr>
            <w:tcW w:w="4980" w:type="dxa"/>
            <w:tcBorders>
              <w:top w:val="nil"/>
              <w:left w:val="nil"/>
              <w:bottom w:val="nil"/>
              <w:right w:val="nil"/>
            </w:tcBorders>
            <w:shd w:val="solid" w:color="FFFFFF" w:fill="auto"/>
          </w:tcPr>
          <w:p w14:paraId="3051979A" w14:textId="01E1A379" w:rsidR="00A70576" w:rsidRPr="00A70576" w:rsidRDefault="00705094">
            <w:pPr>
              <w:autoSpaceDE w:val="0"/>
              <w:autoSpaceDN w:val="0"/>
              <w:adjustRightInd w:val="0"/>
              <w:rPr>
                <w:rFonts w:ascii="Calibri" w:hAnsi="Calibri" w:cs="Calibri"/>
                <w:color w:val="000000"/>
                <w:sz w:val="22"/>
                <w:szCs w:val="22"/>
              </w:rPr>
            </w:pPr>
            <w:r>
              <w:rPr>
                <w:rFonts w:ascii="Calibri" w:hAnsi="Calibri" w:cs="Calibri"/>
                <w:color w:val="000000"/>
                <w:sz w:val="22"/>
                <w:szCs w:val="22"/>
              </w:rPr>
              <w:t>Nurses</w:t>
            </w:r>
            <w:r w:rsidR="00EE3F1D">
              <w:rPr>
                <w:rFonts w:ascii="Calibri" w:hAnsi="Calibri" w:cs="Calibri"/>
                <w:color w:val="000000"/>
                <w:sz w:val="22"/>
                <w:szCs w:val="22"/>
              </w:rPr>
              <w:t xml:space="preserve"> who</w:t>
            </w:r>
            <w:r w:rsidR="00EE3F1D" w:rsidRPr="00A70576">
              <w:rPr>
                <w:rFonts w:ascii="Calibri" w:hAnsi="Calibri" w:cs="Calibri"/>
                <w:color w:val="000000"/>
                <w:sz w:val="22"/>
                <w:szCs w:val="22"/>
              </w:rPr>
              <w:t xml:space="preserve"> </w:t>
            </w:r>
            <w:r w:rsidR="00A70576" w:rsidRPr="00A70576">
              <w:rPr>
                <w:rFonts w:ascii="Calibri" w:hAnsi="Calibri" w:cs="Calibri"/>
                <w:color w:val="000000"/>
                <w:sz w:val="22"/>
                <w:szCs w:val="22"/>
              </w:rPr>
              <w:t xml:space="preserve">reviewed the slides from the in-person education session </w:t>
            </w:r>
            <w:r>
              <w:rPr>
                <w:rFonts w:ascii="Calibri" w:hAnsi="Calibri" w:cs="Calibri"/>
                <w:color w:val="000000"/>
                <w:sz w:val="22"/>
                <w:szCs w:val="22"/>
              </w:rPr>
              <w:t xml:space="preserve">+ </w:t>
            </w:r>
            <w:r w:rsidR="00A70576" w:rsidRPr="00A70576">
              <w:rPr>
                <w:rFonts w:ascii="Calibri" w:hAnsi="Calibri" w:cs="Calibri"/>
                <w:color w:val="000000"/>
                <w:sz w:val="22"/>
                <w:szCs w:val="22"/>
              </w:rPr>
              <w:t>reviewed the reference manual</w:t>
            </w:r>
          </w:p>
        </w:tc>
        <w:tc>
          <w:tcPr>
            <w:tcW w:w="900" w:type="dxa"/>
            <w:tcBorders>
              <w:top w:val="nil"/>
              <w:left w:val="nil"/>
              <w:bottom w:val="nil"/>
              <w:right w:val="nil"/>
            </w:tcBorders>
            <w:shd w:val="solid" w:color="FFFFFF" w:fill="auto"/>
          </w:tcPr>
          <w:p w14:paraId="4531B48E"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2</w:t>
            </w:r>
          </w:p>
        </w:tc>
        <w:tc>
          <w:tcPr>
            <w:tcW w:w="1020" w:type="dxa"/>
            <w:tcBorders>
              <w:top w:val="nil"/>
              <w:left w:val="nil"/>
              <w:bottom w:val="nil"/>
              <w:right w:val="nil"/>
            </w:tcBorders>
            <w:shd w:val="solid" w:color="FFFFFF" w:fill="auto"/>
          </w:tcPr>
          <w:p w14:paraId="1EE87B9D"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11.706</w:t>
            </w:r>
          </w:p>
        </w:tc>
        <w:tc>
          <w:tcPr>
            <w:tcW w:w="960" w:type="dxa"/>
            <w:tcBorders>
              <w:top w:val="nil"/>
              <w:left w:val="nil"/>
              <w:bottom w:val="nil"/>
              <w:right w:val="nil"/>
            </w:tcBorders>
            <w:shd w:val="solid" w:color="FFFFFF" w:fill="auto"/>
          </w:tcPr>
          <w:p w14:paraId="57DAE936"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20.205</w:t>
            </w:r>
          </w:p>
        </w:tc>
        <w:tc>
          <w:tcPr>
            <w:tcW w:w="900" w:type="dxa"/>
            <w:tcBorders>
              <w:top w:val="nil"/>
              <w:left w:val="nil"/>
              <w:bottom w:val="nil"/>
              <w:right w:val="nil"/>
            </w:tcBorders>
            <w:shd w:val="solid" w:color="FFFFFF" w:fill="auto"/>
          </w:tcPr>
          <w:p w14:paraId="043198C8"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0.562</w:t>
            </w:r>
          </w:p>
        </w:tc>
      </w:tr>
      <w:tr w:rsidR="00A70576" w14:paraId="0DD590A0" w14:textId="77777777" w:rsidTr="00B01108">
        <w:trPr>
          <w:trHeight w:val="940"/>
        </w:trPr>
        <w:tc>
          <w:tcPr>
            <w:tcW w:w="4980" w:type="dxa"/>
            <w:tcBorders>
              <w:top w:val="nil"/>
              <w:left w:val="nil"/>
              <w:bottom w:val="nil"/>
              <w:right w:val="nil"/>
            </w:tcBorders>
            <w:shd w:val="solid" w:color="FFFFFF" w:fill="auto"/>
          </w:tcPr>
          <w:p w14:paraId="21A9E25A" w14:textId="11EC7F0A" w:rsidR="00A70576" w:rsidRPr="00A70576" w:rsidRDefault="00705094">
            <w:pPr>
              <w:autoSpaceDE w:val="0"/>
              <w:autoSpaceDN w:val="0"/>
              <w:adjustRightInd w:val="0"/>
              <w:rPr>
                <w:rFonts w:ascii="Calibri" w:hAnsi="Calibri" w:cs="Calibri"/>
                <w:color w:val="000000"/>
                <w:sz w:val="22"/>
                <w:szCs w:val="22"/>
              </w:rPr>
            </w:pPr>
            <w:r>
              <w:rPr>
                <w:rFonts w:ascii="Calibri" w:hAnsi="Calibri" w:cs="Calibri"/>
                <w:color w:val="000000"/>
                <w:sz w:val="22"/>
                <w:szCs w:val="22"/>
              </w:rPr>
              <w:t>Nurses</w:t>
            </w:r>
            <w:r w:rsidR="00EE3F1D">
              <w:rPr>
                <w:rFonts w:ascii="Calibri" w:hAnsi="Calibri" w:cs="Calibri"/>
                <w:color w:val="000000"/>
                <w:sz w:val="22"/>
                <w:szCs w:val="22"/>
              </w:rPr>
              <w:t xml:space="preserve"> who</w:t>
            </w:r>
            <w:r w:rsidR="00EE3F1D" w:rsidRPr="00A70576">
              <w:rPr>
                <w:rFonts w:ascii="Calibri" w:hAnsi="Calibri" w:cs="Calibri"/>
                <w:color w:val="000000"/>
                <w:sz w:val="22"/>
                <w:szCs w:val="22"/>
              </w:rPr>
              <w:t xml:space="preserve"> </w:t>
            </w:r>
            <w:r w:rsidR="00A70576" w:rsidRPr="00A70576">
              <w:rPr>
                <w:rFonts w:ascii="Calibri" w:hAnsi="Calibri" w:cs="Calibri"/>
                <w:color w:val="000000"/>
                <w:sz w:val="22"/>
                <w:szCs w:val="22"/>
              </w:rPr>
              <w:t xml:space="preserve">attended and in-person education session </w:t>
            </w:r>
            <w:r>
              <w:rPr>
                <w:rFonts w:ascii="Calibri" w:hAnsi="Calibri" w:cs="Calibri"/>
                <w:color w:val="000000"/>
                <w:sz w:val="22"/>
                <w:szCs w:val="22"/>
              </w:rPr>
              <w:t>+</w:t>
            </w:r>
            <w:r w:rsidR="00A70576" w:rsidRPr="00A70576">
              <w:rPr>
                <w:rFonts w:ascii="Calibri" w:hAnsi="Calibri" w:cs="Calibri"/>
                <w:color w:val="000000"/>
                <w:sz w:val="22"/>
                <w:szCs w:val="22"/>
              </w:rPr>
              <w:t xml:space="preserve"> reviewed the reference manual</w:t>
            </w:r>
          </w:p>
        </w:tc>
        <w:tc>
          <w:tcPr>
            <w:tcW w:w="900" w:type="dxa"/>
            <w:tcBorders>
              <w:top w:val="nil"/>
              <w:left w:val="nil"/>
              <w:bottom w:val="nil"/>
              <w:right w:val="nil"/>
            </w:tcBorders>
            <w:shd w:val="solid" w:color="FFFFFF" w:fill="auto"/>
          </w:tcPr>
          <w:p w14:paraId="0D5D4A2D"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3</w:t>
            </w:r>
          </w:p>
        </w:tc>
        <w:tc>
          <w:tcPr>
            <w:tcW w:w="1020" w:type="dxa"/>
            <w:tcBorders>
              <w:top w:val="nil"/>
              <w:left w:val="nil"/>
              <w:bottom w:val="nil"/>
              <w:right w:val="nil"/>
            </w:tcBorders>
            <w:shd w:val="solid" w:color="FFFFFF" w:fill="auto"/>
          </w:tcPr>
          <w:p w14:paraId="4EF34BA8"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35.873</w:t>
            </w:r>
          </w:p>
        </w:tc>
        <w:tc>
          <w:tcPr>
            <w:tcW w:w="960" w:type="dxa"/>
            <w:tcBorders>
              <w:top w:val="nil"/>
              <w:left w:val="nil"/>
              <w:bottom w:val="nil"/>
              <w:right w:val="nil"/>
            </w:tcBorders>
            <w:shd w:val="solid" w:color="FFFFFF" w:fill="auto"/>
          </w:tcPr>
          <w:p w14:paraId="66AA456B"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16.623</w:t>
            </w:r>
          </w:p>
        </w:tc>
        <w:tc>
          <w:tcPr>
            <w:tcW w:w="900" w:type="dxa"/>
            <w:tcBorders>
              <w:top w:val="nil"/>
              <w:left w:val="nil"/>
              <w:bottom w:val="nil"/>
              <w:right w:val="nil"/>
            </w:tcBorders>
            <w:shd w:val="solid" w:color="FFFFFF" w:fill="auto"/>
          </w:tcPr>
          <w:p w14:paraId="2D360E76"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0.031</w:t>
            </w:r>
          </w:p>
        </w:tc>
      </w:tr>
      <w:tr w:rsidR="00A70576" w14:paraId="636E7AE2" w14:textId="77777777" w:rsidTr="00B01108">
        <w:trPr>
          <w:trHeight w:val="1260"/>
        </w:trPr>
        <w:tc>
          <w:tcPr>
            <w:tcW w:w="4980" w:type="dxa"/>
            <w:tcBorders>
              <w:top w:val="nil"/>
              <w:left w:val="nil"/>
              <w:bottom w:val="single" w:sz="6" w:space="0" w:color="auto"/>
              <w:right w:val="nil"/>
            </w:tcBorders>
            <w:shd w:val="solid" w:color="FFFFFF" w:fill="auto"/>
          </w:tcPr>
          <w:p w14:paraId="5519EFBD" w14:textId="72AD6AA8" w:rsidR="00A70576" w:rsidRPr="00A70576" w:rsidRDefault="00705094">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Nurses</w:t>
            </w:r>
            <w:r w:rsidR="00EE3F1D">
              <w:rPr>
                <w:rFonts w:ascii="Calibri" w:hAnsi="Calibri" w:cs="Calibri"/>
                <w:color w:val="000000"/>
                <w:sz w:val="22"/>
                <w:szCs w:val="22"/>
              </w:rPr>
              <w:t xml:space="preserve"> who</w:t>
            </w:r>
            <w:r w:rsidR="00EE3F1D" w:rsidRPr="00A70576">
              <w:rPr>
                <w:rFonts w:ascii="Calibri" w:hAnsi="Calibri" w:cs="Calibri"/>
                <w:color w:val="000000"/>
                <w:sz w:val="22"/>
                <w:szCs w:val="22"/>
              </w:rPr>
              <w:t xml:space="preserve"> </w:t>
            </w:r>
            <w:r w:rsidR="00A70576" w:rsidRPr="00A70576">
              <w:rPr>
                <w:rFonts w:ascii="Calibri" w:hAnsi="Calibri" w:cs="Calibri"/>
                <w:color w:val="000000"/>
                <w:sz w:val="22"/>
                <w:szCs w:val="22"/>
              </w:rPr>
              <w:t>attended an in-person education session</w:t>
            </w:r>
            <w:r>
              <w:rPr>
                <w:rFonts w:ascii="Calibri" w:hAnsi="Calibri" w:cs="Calibri"/>
                <w:color w:val="000000"/>
                <w:sz w:val="22"/>
                <w:szCs w:val="22"/>
              </w:rPr>
              <w:t xml:space="preserve"> +</w:t>
            </w:r>
            <w:r w:rsidR="00A70576" w:rsidRPr="00A70576">
              <w:rPr>
                <w:rFonts w:ascii="Calibri" w:hAnsi="Calibri" w:cs="Calibri"/>
                <w:color w:val="000000"/>
                <w:sz w:val="22"/>
                <w:szCs w:val="22"/>
              </w:rPr>
              <w:t xml:space="preserve"> reviewed the slides form the in-person education sessions</w:t>
            </w:r>
            <w:r>
              <w:rPr>
                <w:rFonts w:ascii="Calibri" w:hAnsi="Calibri" w:cs="Calibri"/>
                <w:color w:val="000000"/>
                <w:sz w:val="22"/>
                <w:szCs w:val="22"/>
              </w:rPr>
              <w:t xml:space="preserve"> +</w:t>
            </w:r>
            <w:r w:rsidR="00A70576" w:rsidRPr="00A70576">
              <w:rPr>
                <w:rFonts w:ascii="Calibri" w:hAnsi="Calibri" w:cs="Calibri"/>
                <w:color w:val="000000"/>
                <w:sz w:val="22"/>
                <w:szCs w:val="22"/>
              </w:rPr>
              <w:t xml:space="preserve"> reviewed the reference manual </w:t>
            </w:r>
          </w:p>
        </w:tc>
        <w:tc>
          <w:tcPr>
            <w:tcW w:w="900" w:type="dxa"/>
            <w:tcBorders>
              <w:top w:val="nil"/>
              <w:left w:val="nil"/>
              <w:bottom w:val="single" w:sz="6" w:space="0" w:color="auto"/>
              <w:right w:val="nil"/>
            </w:tcBorders>
            <w:shd w:val="solid" w:color="FFFFFF" w:fill="auto"/>
          </w:tcPr>
          <w:p w14:paraId="5F0F068A"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12</w:t>
            </w:r>
          </w:p>
        </w:tc>
        <w:tc>
          <w:tcPr>
            <w:tcW w:w="1020" w:type="dxa"/>
            <w:tcBorders>
              <w:top w:val="nil"/>
              <w:left w:val="nil"/>
              <w:bottom w:val="single" w:sz="6" w:space="0" w:color="auto"/>
              <w:right w:val="nil"/>
            </w:tcBorders>
            <w:shd w:val="solid" w:color="FFFFFF" w:fill="auto"/>
          </w:tcPr>
          <w:p w14:paraId="5E7AD704"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37.998</w:t>
            </w:r>
          </w:p>
        </w:tc>
        <w:tc>
          <w:tcPr>
            <w:tcW w:w="960" w:type="dxa"/>
            <w:tcBorders>
              <w:top w:val="nil"/>
              <w:left w:val="nil"/>
              <w:bottom w:val="single" w:sz="6" w:space="0" w:color="auto"/>
              <w:right w:val="nil"/>
            </w:tcBorders>
            <w:shd w:val="solid" w:color="FFFFFF" w:fill="auto"/>
          </w:tcPr>
          <w:p w14:paraId="29978A19"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8.86</w:t>
            </w:r>
          </w:p>
        </w:tc>
        <w:tc>
          <w:tcPr>
            <w:tcW w:w="900" w:type="dxa"/>
            <w:tcBorders>
              <w:top w:val="nil"/>
              <w:left w:val="nil"/>
              <w:bottom w:val="single" w:sz="6" w:space="0" w:color="auto"/>
              <w:right w:val="nil"/>
            </w:tcBorders>
            <w:shd w:val="solid" w:color="FFFFFF" w:fill="auto"/>
          </w:tcPr>
          <w:p w14:paraId="3599AC29" w14:textId="77777777" w:rsidR="00A70576" w:rsidRPr="00A70576" w:rsidRDefault="00A70576">
            <w:pPr>
              <w:autoSpaceDE w:val="0"/>
              <w:autoSpaceDN w:val="0"/>
              <w:adjustRightInd w:val="0"/>
              <w:jc w:val="center"/>
              <w:rPr>
                <w:rFonts w:ascii="Calibri" w:hAnsi="Calibri" w:cs="Calibri"/>
                <w:color w:val="000000"/>
                <w:sz w:val="22"/>
                <w:szCs w:val="22"/>
              </w:rPr>
            </w:pPr>
            <w:r w:rsidRPr="00A70576">
              <w:rPr>
                <w:rFonts w:ascii="Calibri" w:hAnsi="Calibri" w:cs="Calibri"/>
                <w:color w:val="000000"/>
                <w:sz w:val="22"/>
                <w:szCs w:val="22"/>
              </w:rPr>
              <w:t>&lt;0.001</w:t>
            </w:r>
          </w:p>
        </w:tc>
      </w:tr>
      <w:tr w:rsidR="00A70576" w14:paraId="2F2B44EA" w14:textId="77777777" w:rsidTr="00B01108">
        <w:trPr>
          <w:trHeight w:val="780"/>
        </w:trPr>
        <w:tc>
          <w:tcPr>
            <w:tcW w:w="8760" w:type="dxa"/>
            <w:gridSpan w:val="5"/>
            <w:tcBorders>
              <w:top w:val="nil"/>
              <w:left w:val="nil"/>
              <w:bottom w:val="nil"/>
              <w:right w:val="nil"/>
            </w:tcBorders>
            <w:shd w:val="solid" w:color="FFFFFF" w:fill="auto"/>
          </w:tcPr>
          <w:p w14:paraId="206D0FB6" w14:textId="5EC4A9BB" w:rsidR="00A70576" w:rsidRDefault="00A70576">
            <w:pPr>
              <w:autoSpaceDE w:val="0"/>
              <w:autoSpaceDN w:val="0"/>
              <w:adjustRightInd w:val="0"/>
              <w:rPr>
                <w:rFonts w:ascii="Calibri" w:hAnsi="Calibri" w:cs="Calibri"/>
                <w:color w:val="000000"/>
                <w:sz w:val="20"/>
                <w:szCs w:val="20"/>
              </w:rPr>
            </w:pPr>
            <w:r>
              <w:rPr>
                <w:rFonts w:ascii="Calibri" w:hAnsi="Calibri" w:cs="Calibri"/>
                <w:i/>
                <w:iCs/>
                <w:color w:val="000000"/>
                <w:sz w:val="20"/>
                <w:szCs w:val="20"/>
              </w:rPr>
              <w:t>n</w:t>
            </w:r>
            <w:r>
              <w:rPr>
                <w:rFonts w:ascii="Calibri" w:hAnsi="Calibri" w:cs="Calibri"/>
                <w:color w:val="000000"/>
                <w:sz w:val="20"/>
                <w:szCs w:val="20"/>
              </w:rPr>
              <w:t xml:space="preserve"> = 63 for participants </w:t>
            </w:r>
            <w:r w:rsidR="00C84A4E">
              <w:rPr>
                <w:rFonts w:ascii="Calibri" w:hAnsi="Calibri" w:cs="Calibri"/>
                <w:color w:val="000000"/>
                <w:sz w:val="20"/>
                <w:szCs w:val="20"/>
              </w:rPr>
              <w:t>pre-education score</w:t>
            </w:r>
            <w:r>
              <w:rPr>
                <w:rFonts w:ascii="Calibri" w:hAnsi="Calibri" w:cs="Calibri"/>
                <w:color w:val="000000"/>
                <w:sz w:val="20"/>
                <w:szCs w:val="20"/>
              </w:rPr>
              <w:t xml:space="preserve">. Values of </w:t>
            </w:r>
            <w:r>
              <w:rPr>
                <w:rFonts w:ascii="Calibri" w:hAnsi="Calibri" w:cs="Calibri"/>
                <w:i/>
                <w:iCs/>
                <w:color w:val="000000"/>
                <w:sz w:val="20"/>
                <w:szCs w:val="20"/>
              </w:rPr>
              <w:t>n</w:t>
            </w:r>
            <w:r>
              <w:rPr>
                <w:rFonts w:ascii="Calibri" w:hAnsi="Calibri" w:cs="Calibri"/>
                <w:color w:val="000000"/>
                <w:sz w:val="20"/>
                <w:szCs w:val="20"/>
              </w:rPr>
              <w:t xml:space="preserve"> for</w:t>
            </w:r>
            <w:r w:rsidR="00C84A4E">
              <w:rPr>
                <w:rFonts w:ascii="Calibri" w:hAnsi="Calibri" w:cs="Calibri"/>
                <w:color w:val="000000"/>
                <w:sz w:val="20"/>
                <w:szCs w:val="20"/>
              </w:rPr>
              <w:t xml:space="preserve"> participant’s post-education</w:t>
            </w:r>
            <w:r>
              <w:rPr>
                <w:rFonts w:ascii="Calibri" w:hAnsi="Calibri" w:cs="Calibri"/>
                <w:color w:val="000000"/>
                <w:sz w:val="20"/>
                <w:szCs w:val="20"/>
              </w:rPr>
              <w:t xml:space="preserve"> </w:t>
            </w:r>
            <w:r w:rsidR="00C84A4E">
              <w:rPr>
                <w:rFonts w:ascii="Calibri" w:hAnsi="Calibri" w:cs="Calibri"/>
                <w:color w:val="000000"/>
                <w:sz w:val="20"/>
                <w:szCs w:val="20"/>
              </w:rPr>
              <w:t xml:space="preserve">scores for </w:t>
            </w:r>
            <w:r>
              <w:rPr>
                <w:rFonts w:ascii="Calibri" w:hAnsi="Calibri" w:cs="Calibri"/>
                <w:color w:val="000000"/>
                <w:sz w:val="20"/>
                <w:szCs w:val="20"/>
              </w:rPr>
              <w:t xml:space="preserve">each category of completed portions of the educational programming are listed within the table.  </w:t>
            </w:r>
            <w:r>
              <w:rPr>
                <w:rFonts w:ascii="Calibri" w:hAnsi="Calibri" w:cs="Calibri"/>
                <w:i/>
                <w:iCs/>
                <w:color w:val="000000"/>
                <w:sz w:val="20"/>
                <w:szCs w:val="20"/>
              </w:rPr>
              <w:t>p</w:t>
            </w:r>
            <w:r>
              <w:rPr>
                <w:rFonts w:ascii="Calibri" w:hAnsi="Calibri" w:cs="Calibri"/>
                <w:color w:val="000000"/>
                <w:sz w:val="20"/>
                <w:szCs w:val="20"/>
              </w:rPr>
              <w:t xml:space="preserve"> = 0.01 with Bonferroni Correction</w:t>
            </w:r>
            <w:r w:rsidR="00705094">
              <w:rPr>
                <w:rFonts w:ascii="Calibri" w:hAnsi="Calibri" w:cs="Calibri"/>
                <w:color w:val="000000"/>
                <w:sz w:val="20"/>
                <w:szCs w:val="20"/>
              </w:rPr>
              <w:t>. Std. Error = standard error.</w:t>
            </w:r>
          </w:p>
        </w:tc>
      </w:tr>
    </w:tbl>
    <w:p w14:paraId="2751FB73" w14:textId="77777777" w:rsidR="00874B83" w:rsidRDefault="00874B83" w:rsidP="002277A6">
      <w:pPr>
        <w:spacing w:line="480" w:lineRule="auto"/>
        <w:jc w:val="center"/>
        <w:rPr>
          <w:color w:val="000000" w:themeColor="text1"/>
        </w:rPr>
      </w:pPr>
    </w:p>
    <w:p w14:paraId="47B2D7DB" w14:textId="16F09A09" w:rsidR="002277A6" w:rsidRPr="00DC2216" w:rsidRDefault="002277A6" w:rsidP="002277A6">
      <w:pPr>
        <w:spacing w:line="480" w:lineRule="auto"/>
        <w:jc w:val="center"/>
        <w:rPr>
          <w:b/>
          <w:bCs/>
          <w:color w:val="000000" w:themeColor="text1"/>
        </w:rPr>
      </w:pPr>
      <w:r w:rsidRPr="00DC2216">
        <w:rPr>
          <w:b/>
          <w:bCs/>
          <w:color w:val="000000" w:themeColor="text1"/>
        </w:rPr>
        <w:t>Discussion</w:t>
      </w:r>
    </w:p>
    <w:p w14:paraId="208BD211" w14:textId="597479B1" w:rsidR="006300A4" w:rsidRDefault="00330402" w:rsidP="00330402">
      <w:pPr>
        <w:spacing w:line="480" w:lineRule="auto"/>
        <w:rPr>
          <w:color w:val="000000" w:themeColor="text1"/>
        </w:rPr>
      </w:pPr>
      <w:r w:rsidRPr="00330402">
        <w:rPr>
          <w:color w:val="000000" w:themeColor="text1"/>
        </w:rPr>
        <w:tab/>
      </w:r>
      <w:r w:rsidR="006300A4" w:rsidRPr="00330402">
        <w:rPr>
          <w:rFonts w:cstheme="minorHAnsi"/>
          <w:color w:val="000000" w:themeColor="text1"/>
        </w:rPr>
        <w:t xml:space="preserve">It was hypothesized that critical care nurses would report higher levels of self-efficacy in caring for </w:t>
      </w:r>
      <w:r w:rsidR="006300A4" w:rsidRPr="00330402">
        <w:rPr>
          <w:color w:val="000000" w:themeColor="text1"/>
        </w:rPr>
        <w:t xml:space="preserve">obstetric patients after being exposed to real time, in-service training and reading materials in the quick reference manual. Our results </w:t>
      </w:r>
      <w:r w:rsidR="006300A4">
        <w:rPr>
          <w:color w:val="000000" w:themeColor="text1"/>
        </w:rPr>
        <w:t>support</w:t>
      </w:r>
      <w:r w:rsidR="006300A4" w:rsidRPr="00330402">
        <w:rPr>
          <w:color w:val="000000" w:themeColor="text1"/>
        </w:rPr>
        <w:t xml:space="preserve"> this hypothesis</w:t>
      </w:r>
      <w:r w:rsidR="006300A4">
        <w:rPr>
          <w:color w:val="000000" w:themeColor="text1"/>
        </w:rPr>
        <w:t xml:space="preserve"> and</w:t>
      </w:r>
      <w:r w:rsidR="006300A4" w:rsidRPr="00330402">
        <w:rPr>
          <w:color w:val="000000" w:themeColor="text1"/>
        </w:rPr>
        <w:t xml:space="preserve"> demonstrate</w:t>
      </w:r>
      <w:r w:rsidR="006300A4">
        <w:rPr>
          <w:color w:val="000000" w:themeColor="text1"/>
        </w:rPr>
        <w:t xml:space="preserve"> </w:t>
      </w:r>
      <w:r w:rsidR="006300A4" w:rsidRPr="00330402">
        <w:rPr>
          <w:color w:val="000000" w:themeColor="text1"/>
        </w:rPr>
        <w:t xml:space="preserve">that the education had a large effect. The greatest difference in scores was found in those participants who completed all portions of the education, followed by those that </w:t>
      </w:r>
      <w:r w:rsidR="006300A4" w:rsidRPr="004564D5">
        <w:rPr>
          <w:color w:val="000000" w:themeColor="text1"/>
        </w:rPr>
        <w:t>had attended an in-person education session, and those that had both attended an in-person education session and had reviewed the slideshow handout from that presentation. This may also suggest that there is specific value in the use of in-person instruction for continuing education. Future analyses could be completed to explore the relationship between different education modalities and self-efficacy as it pertains to this patient population or others.</w:t>
      </w:r>
    </w:p>
    <w:p w14:paraId="25579EAF" w14:textId="2AB04C29" w:rsidR="00FC3412" w:rsidRPr="006300A4" w:rsidRDefault="00330402" w:rsidP="006300A4">
      <w:pPr>
        <w:spacing w:line="480" w:lineRule="auto"/>
        <w:ind w:firstLine="720"/>
        <w:rPr>
          <w:color w:val="000000" w:themeColor="text1"/>
        </w:rPr>
      </w:pPr>
      <w:r w:rsidRPr="00330402">
        <w:rPr>
          <w:rFonts w:cstheme="minorHAnsi"/>
          <w:color w:val="000000" w:themeColor="text1"/>
        </w:rPr>
        <w:t>Contrary to findings in previously reported literature</w:t>
      </w:r>
      <w:r w:rsidR="006300A4">
        <w:rPr>
          <w:rFonts w:cstheme="minorHAnsi"/>
          <w:color w:val="000000" w:themeColor="text1"/>
        </w:rPr>
        <w:t xml:space="preserve"> </w:t>
      </w:r>
      <w:r w:rsidR="006300A4" w:rsidRPr="00DC3CAB">
        <w:rPr>
          <w:rFonts w:cstheme="minorHAnsi"/>
          <w:color w:val="000000" w:themeColor="text1"/>
        </w:rPr>
        <w:t>(Kynoch et al., 2010)</w:t>
      </w:r>
      <w:r w:rsidRPr="00330402">
        <w:rPr>
          <w:rFonts w:cstheme="minorHAnsi"/>
          <w:color w:val="000000" w:themeColor="text1"/>
        </w:rPr>
        <w:t xml:space="preserve">, our study did not find any significant difference in ONSE scores between those </w:t>
      </w:r>
      <w:r w:rsidR="00EE3F1D">
        <w:rPr>
          <w:rFonts w:cstheme="minorHAnsi"/>
          <w:color w:val="000000" w:themeColor="text1"/>
        </w:rPr>
        <w:t>who</w:t>
      </w:r>
      <w:r w:rsidRPr="00330402">
        <w:rPr>
          <w:rFonts w:cstheme="minorHAnsi"/>
          <w:color w:val="000000" w:themeColor="text1"/>
        </w:rPr>
        <w:t xml:space="preserve"> had and those </w:t>
      </w:r>
      <w:r w:rsidR="00EE3F1D">
        <w:rPr>
          <w:rFonts w:cstheme="minorHAnsi"/>
          <w:color w:val="000000" w:themeColor="text1"/>
        </w:rPr>
        <w:t>who</w:t>
      </w:r>
      <w:r w:rsidRPr="00330402">
        <w:rPr>
          <w:rFonts w:cstheme="minorHAnsi"/>
          <w:color w:val="000000" w:themeColor="text1"/>
        </w:rPr>
        <w:t xml:space="preserve"> had not given birth. </w:t>
      </w:r>
      <w:r w:rsidR="00FC3412" w:rsidRPr="00330402">
        <w:rPr>
          <w:rFonts w:cstheme="minorHAnsi"/>
          <w:color w:val="000000" w:themeColor="text1"/>
        </w:rPr>
        <w:t xml:space="preserve">Interestingly, though highest attained level of nursing education did not demonstrate a significant difference in ONSE scores for either the pre-education or post-education testing, it did result in a significant difference in the degree of change between scores for bachelor’s trained and master’s trained nurses. </w:t>
      </w:r>
      <w:r w:rsidR="00FC3412" w:rsidRPr="00330402">
        <w:rPr>
          <w:color w:val="000000" w:themeColor="text1"/>
        </w:rPr>
        <w:t xml:space="preserve">Future studies could further explore </w:t>
      </w:r>
      <w:r w:rsidR="00FC3412" w:rsidRPr="00330402">
        <w:rPr>
          <w:color w:val="000000" w:themeColor="text1"/>
        </w:rPr>
        <w:lastRenderedPageBreak/>
        <w:t>these results and seek to determine whether a true relationship exists or if this change in ONSE scores is a phenomenon unique to this study and sample.</w:t>
      </w:r>
      <w:r w:rsidRPr="00330402">
        <w:rPr>
          <w:color w:val="000000" w:themeColor="text1"/>
        </w:rPr>
        <w:t xml:space="preserve"> </w:t>
      </w:r>
    </w:p>
    <w:p w14:paraId="529D9245" w14:textId="2CE8CA0E" w:rsidR="00FC3412" w:rsidRPr="004564D5" w:rsidRDefault="00FC3412" w:rsidP="00FC3412">
      <w:pPr>
        <w:spacing w:line="480" w:lineRule="auto"/>
        <w:ind w:firstLine="720"/>
        <w:rPr>
          <w:color w:val="000000" w:themeColor="text1"/>
        </w:rPr>
      </w:pPr>
      <w:r w:rsidRPr="004564D5">
        <w:rPr>
          <w:color w:val="000000" w:themeColor="text1"/>
        </w:rPr>
        <w:t xml:space="preserve">Much of the limitations of this study are related to sampling and sample size. </w:t>
      </w:r>
      <w:r w:rsidR="00EE3F1D">
        <w:rPr>
          <w:color w:val="000000" w:themeColor="text1"/>
        </w:rPr>
        <w:t xml:space="preserve">This study </w:t>
      </w:r>
      <w:r w:rsidRPr="004564D5">
        <w:rPr>
          <w:color w:val="000000" w:themeColor="text1"/>
        </w:rPr>
        <w:t>was completed with the use of convenience sampling at a single hospital.</w:t>
      </w:r>
      <w:r w:rsidR="006300A4">
        <w:rPr>
          <w:color w:val="000000" w:themeColor="text1"/>
        </w:rPr>
        <w:t xml:space="preserve"> </w:t>
      </w:r>
      <w:r w:rsidRPr="004564D5">
        <w:rPr>
          <w:color w:val="000000" w:themeColor="text1"/>
        </w:rPr>
        <w:t xml:space="preserve">Future studies would, ideally, sample from a variety of </w:t>
      </w:r>
      <w:r w:rsidR="00EE3F1D">
        <w:rPr>
          <w:color w:val="000000" w:themeColor="text1"/>
        </w:rPr>
        <w:t>multi-site</w:t>
      </w:r>
      <w:r w:rsidRPr="004564D5">
        <w:rPr>
          <w:color w:val="000000" w:themeColor="text1"/>
        </w:rPr>
        <w:t xml:space="preserve"> locations </w:t>
      </w:r>
      <w:r w:rsidR="00EE3F1D">
        <w:rPr>
          <w:color w:val="000000" w:themeColor="text1"/>
        </w:rPr>
        <w:t>with a</w:t>
      </w:r>
      <w:r w:rsidRPr="004564D5">
        <w:rPr>
          <w:color w:val="000000" w:themeColor="text1"/>
        </w:rPr>
        <w:t xml:space="preserve"> </w:t>
      </w:r>
      <w:r w:rsidR="006300A4">
        <w:rPr>
          <w:color w:val="000000" w:themeColor="text1"/>
        </w:rPr>
        <w:t>larger sample size</w:t>
      </w:r>
      <w:r w:rsidRPr="004564D5">
        <w:rPr>
          <w:color w:val="000000" w:themeColor="text1"/>
        </w:rPr>
        <w:t xml:space="preserve">. An unknown amount of bias may </w:t>
      </w:r>
      <w:r w:rsidR="00330402" w:rsidRPr="004564D5">
        <w:rPr>
          <w:color w:val="000000" w:themeColor="text1"/>
        </w:rPr>
        <w:t xml:space="preserve">also </w:t>
      </w:r>
      <w:r w:rsidRPr="004564D5">
        <w:rPr>
          <w:color w:val="000000" w:themeColor="text1"/>
        </w:rPr>
        <w:t>have been introduced into the study due to the timing of the project</w:t>
      </w:r>
      <w:r w:rsidR="00330402" w:rsidRPr="004564D5">
        <w:rPr>
          <w:color w:val="000000" w:themeColor="text1"/>
        </w:rPr>
        <w:t>, which</w:t>
      </w:r>
      <w:r w:rsidRPr="004564D5">
        <w:rPr>
          <w:color w:val="000000" w:themeColor="text1"/>
        </w:rPr>
        <w:t xml:space="preserve"> took place in ICUs during the COVID-19 pandemic, and more specifically, in the midst of the surge caused by the Delta variant. </w:t>
      </w:r>
    </w:p>
    <w:p w14:paraId="020133F1" w14:textId="77777777" w:rsidR="00FC3412" w:rsidRPr="004564D5" w:rsidRDefault="00FC3412" w:rsidP="00FC3412">
      <w:pPr>
        <w:spacing w:line="480" w:lineRule="auto"/>
        <w:rPr>
          <w:b/>
          <w:bCs/>
          <w:color w:val="000000" w:themeColor="text1"/>
        </w:rPr>
      </w:pPr>
      <w:r w:rsidRPr="004564D5">
        <w:rPr>
          <w:b/>
          <w:bCs/>
          <w:color w:val="000000" w:themeColor="text1"/>
        </w:rPr>
        <w:t>Systems Implications</w:t>
      </w:r>
    </w:p>
    <w:p w14:paraId="033253FC" w14:textId="19479A98" w:rsidR="00FC3412" w:rsidRPr="004564D5" w:rsidRDefault="00FC3412" w:rsidP="00FC3412">
      <w:pPr>
        <w:spacing w:line="480" w:lineRule="auto"/>
        <w:rPr>
          <w:rFonts w:cstheme="minorHAnsi"/>
          <w:color w:val="000000" w:themeColor="text1"/>
        </w:rPr>
      </w:pPr>
      <w:r w:rsidRPr="004564D5">
        <w:rPr>
          <w:color w:val="000000" w:themeColor="text1"/>
        </w:rPr>
        <w:tab/>
      </w:r>
      <w:r w:rsidR="006300A4">
        <w:rPr>
          <w:color w:val="000000" w:themeColor="text1"/>
        </w:rPr>
        <w:t>As previously noted, the r</w:t>
      </w:r>
      <w:r w:rsidR="004564D5" w:rsidRPr="004564D5">
        <w:rPr>
          <w:color w:val="000000" w:themeColor="text1"/>
        </w:rPr>
        <w:t>ates</w:t>
      </w:r>
      <w:r w:rsidRPr="004564D5">
        <w:rPr>
          <w:color w:val="000000" w:themeColor="text1"/>
        </w:rPr>
        <w:t xml:space="preserve"> of maternal morbidity and mortality continue to rise</w:t>
      </w:r>
      <w:r w:rsidR="00EE3F1D">
        <w:rPr>
          <w:color w:val="000000" w:themeColor="text1"/>
        </w:rPr>
        <w:t xml:space="preserve"> </w:t>
      </w:r>
      <w:r w:rsidR="006300A4" w:rsidRPr="00DC3CAB">
        <w:rPr>
          <w:color w:val="000000" w:themeColor="text1"/>
        </w:rPr>
        <w:t>from 7.2 deaths per 100,000 live births in 1987 to 17.4 deaths per 100,000 live births in 2018 (</w:t>
      </w:r>
      <w:r w:rsidR="006300A4" w:rsidRPr="00DC3CAB">
        <w:rPr>
          <w:rFonts w:cstheme="minorHAnsi"/>
          <w:color w:val="000000" w:themeColor="text1"/>
        </w:rPr>
        <w:t xml:space="preserve">CDC Foundation, 2018; </w:t>
      </w:r>
      <w:r w:rsidR="006300A4" w:rsidRPr="00DC3CAB">
        <w:rPr>
          <w:color w:val="000000" w:themeColor="text1"/>
        </w:rPr>
        <w:t xml:space="preserve">Centers for Disease Control and Prevention, 2020; </w:t>
      </w:r>
      <w:r w:rsidR="006300A4" w:rsidRPr="00DC3CAB">
        <w:rPr>
          <w:rFonts w:cstheme="minorHAnsi"/>
          <w:color w:val="000000" w:themeColor="text1"/>
        </w:rPr>
        <w:t>Hoyert &amp; Minino, 2018).</w:t>
      </w:r>
      <w:r w:rsidR="006300A4">
        <w:rPr>
          <w:rFonts w:cstheme="minorHAnsi"/>
          <w:color w:val="000000" w:themeColor="text1"/>
        </w:rPr>
        <w:t xml:space="preserve"> </w:t>
      </w:r>
      <w:r w:rsidRPr="004564D5">
        <w:rPr>
          <w:rFonts w:cstheme="minorHAnsi"/>
          <w:color w:val="000000" w:themeColor="text1"/>
        </w:rPr>
        <w:t>Additionally, in the past two years, the ongoing COVID-19 pandemic has stressed the United States’ healthcare system to the point of crisis (Blumenthal et. al, 2020). Recent data from the Centers for Disease Control (2021</w:t>
      </w:r>
      <w:r w:rsidR="006F24F8">
        <w:rPr>
          <w:rFonts w:cstheme="minorHAnsi"/>
          <w:color w:val="000000" w:themeColor="text1"/>
        </w:rPr>
        <w:t>b</w:t>
      </w:r>
      <w:r w:rsidRPr="004564D5">
        <w:rPr>
          <w:rFonts w:cstheme="minorHAnsi"/>
          <w:color w:val="000000" w:themeColor="text1"/>
        </w:rPr>
        <w:t xml:space="preserve">), indicate that non-vaccinated, </w:t>
      </w:r>
      <w:r w:rsidR="004564D5" w:rsidRPr="004564D5">
        <w:rPr>
          <w:rFonts w:cstheme="minorHAnsi"/>
          <w:color w:val="000000" w:themeColor="text1"/>
        </w:rPr>
        <w:t xml:space="preserve">COVID positive, </w:t>
      </w:r>
      <w:r w:rsidRPr="004564D5">
        <w:rPr>
          <w:rFonts w:cstheme="minorHAnsi"/>
          <w:color w:val="000000" w:themeColor="text1"/>
        </w:rPr>
        <w:t>pregnant women</w:t>
      </w:r>
      <w:r w:rsidR="004564D5" w:rsidRPr="004564D5">
        <w:rPr>
          <w:rFonts w:cstheme="minorHAnsi"/>
          <w:color w:val="000000" w:themeColor="text1"/>
        </w:rPr>
        <w:t xml:space="preserve"> </w:t>
      </w:r>
      <w:r w:rsidRPr="004564D5">
        <w:rPr>
          <w:rFonts w:cstheme="minorHAnsi"/>
          <w:color w:val="000000" w:themeColor="text1"/>
        </w:rPr>
        <w:t xml:space="preserve">are at twice the risk for hospitalization, ICU admission, mechanical ventilation, and </w:t>
      </w:r>
      <w:r w:rsidR="006300A4">
        <w:rPr>
          <w:rFonts w:cstheme="minorHAnsi"/>
          <w:color w:val="000000" w:themeColor="text1"/>
        </w:rPr>
        <w:t>extra-corporeal membrane oxygenation (ECMO)</w:t>
      </w:r>
      <w:r w:rsidRPr="004564D5">
        <w:rPr>
          <w:rFonts w:cstheme="minorHAnsi"/>
          <w:color w:val="000000" w:themeColor="text1"/>
        </w:rPr>
        <w:t xml:space="preserve"> than their non-pregnant counterparts, </w:t>
      </w:r>
      <w:r w:rsidR="004564D5" w:rsidRPr="004564D5">
        <w:rPr>
          <w:rFonts w:cstheme="minorHAnsi"/>
          <w:color w:val="000000" w:themeColor="text1"/>
        </w:rPr>
        <w:t>as well as</w:t>
      </w:r>
      <w:r w:rsidRPr="004564D5">
        <w:rPr>
          <w:rFonts w:cstheme="minorHAnsi"/>
          <w:color w:val="000000" w:themeColor="text1"/>
        </w:rPr>
        <w:t xml:space="preserve"> a 70% increased risk for death. Infected mothers are also at increased risk for pre-eclampsia, coagulopathic disorders, maternal transmission of COVID-19 to neonates, and stillbirth (CDC, 2021</w:t>
      </w:r>
      <w:r w:rsidR="006F24F8">
        <w:rPr>
          <w:rFonts w:cstheme="minorHAnsi"/>
          <w:color w:val="000000" w:themeColor="text1"/>
        </w:rPr>
        <w:t>b</w:t>
      </w:r>
      <w:r w:rsidRPr="004564D5">
        <w:rPr>
          <w:rFonts w:cstheme="minorHAnsi"/>
          <w:color w:val="000000" w:themeColor="text1"/>
        </w:rPr>
        <w:t xml:space="preserve">). Despite these known risks, </w:t>
      </w:r>
      <w:r w:rsidR="006300A4">
        <w:rPr>
          <w:rFonts w:cstheme="minorHAnsi"/>
          <w:color w:val="000000" w:themeColor="text1"/>
        </w:rPr>
        <w:t xml:space="preserve">approximately </w:t>
      </w:r>
      <w:r w:rsidRPr="004564D5">
        <w:rPr>
          <w:rFonts w:cstheme="minorHAnsi"/>
          <w:color w:val="000000" w:themeColor="text1"/>
        </w:rPr>
        <w:t>31% of pregnant women in the US have been fully vaccinated before or during their pregnancy</w:t>
      </w:r>
      <w:r w:rsidR="006300A4">
        <w:rPr>
          <w:rFonts w:cstheme="minorHAnsi"/>
          <w:color w:val="000000" w:themeColor="text1"/>
        </w:rPr>
        <w:t xml:space="preserve">. This leaves unvaccinated pregnant women </w:t>
      </w:r>
      <w:r w:rsidRPr="004564D5">
        <w:rPr>
          <w:rFonts w:cstheme="minorHAnsi"/>
          <w:color w:val="000000" w:themeColor="text1"/>
        </w:rPr>
        <w:t xml:space="preserve">at </w:t>
      </w:r>
      <w:r w:rsidRPr="004564D5">
        <w:rPr>
          <w:rFonts w:cstheme="minorHAnsi"/>
          <w:color w:val="000000" w:themeColor="text1"/>
        </w:rPr>
        <w:lastRenderedPageBreak/>
        <w:t>particular risk for the need for ICU services, and increasing the chances of this population contributing heavily to the ongoing public health crisis.</w:t>
      </w:r>
    </w:p>
    <w:p w14:paraId="3CCC9D34" w14:textId="11CB01A0" w:rsidR="00FC3412" w:rsidRPr="004564D5" w:rsidRDefault="00FC3412" w:rsidP="00FC3412">
      <w:pPr>
        <w:spacing w:line="480" w:lineRule="auto"/>
        <w:ind w:firstLine="720"/>
        <w:rPr>
          <w:color w:val="000000" w:themeColor="text1"/>
        </w:rPr>
      </w:pPr>
      <w:r w:rsidRPr="004564D5">
        <w:rPr>
          <w:rFonts w:cstheme="minorHAnsi"/>
          <w:color w:val="000000" w:themeColor="text1"/>
        </w:rPr>
        <w:t xml:space="preserve">Nurses </w:t>
      </w:r>
      <w:r w:rsidR="00330402" w:rsidRPr="004564D5">
        <w:rPr>
          <w:rFonts w:cstheme="minorHAnsi"/>
          <w:color w:val="000000" w:themeColor="text1"/>
        </w:rPr>
        <w:t xml:space="preserve">are the largest single group of healthcare providers in the United States, </w:t>
      </w:r>
      <w:r w:rsidRPr="004564D5">
        <w:rPr>
          <w:rFonts w:cstheme="minorHAnsi"/>
          <w:color w:val="000000" w:themeColor="text1"/>
        </w:rPr>
        <w:t>mak</w:t>
      </w:r>
      <w:r w:rsidR="00330402" w:rsidRPr="004564D5">
        <w:rPr>
          <w:rFonts w:cstheme="minorHAnsi"/>
          <w:color w:val="000000" w:themeColor="text1"/>
        </w:rPr>
        <w:t>ing</w:t>
      </w:r>
      <w:r w:rsidRPr="004564D5">
        <w:rPr>
          <w:rFonts w:cstheme="minorHAnsi"/>
          <w:color w:val="000000" w:themeColor="text1"/>
        </w:rPr>
        <w:t xml:space="preserve"> up 30% of all employees in </w:t>
      </w:r>
      <w:r w:rsidR="00330402" w:rsidRPr="004564D5">
        <w:rPr>
          <w:rFonts w:cstheme="minorHAnsi"/>
          <w:color w:val="000000" w:themeColor="text1"/>
        </w:rPr>
        <w:t xml:space="preserve">the nation’s </w:t>
      </w:r>
      <w:r w:rsidRPr="004564D5">
        <w:rPr>
          <w:rFonts w:cstheme="minorHAnsi"/>
          <w:color w:val="000000" w:themeColor="text1"/>
        </w:rPr>
        <w:t xml:space="preserve">hospitals (US Bureau of Labor Statistics, 2020). Self-efficacy strengthened through education, as it was in this study, has been found to </w:t>
      </w:r>
      <w:r w:rsidRPr="004564D5">
        <w:rPr>
          <w:color w:val="000000" w:themeColor="text1"/>
        </w:rPr>
        <w:t xml:space="preserve">be positively mediated by the use of continuing education and in-services, increasing the confidence level of nurses, as well as their competency levels (Kim &amp; Sim, 2020; Lee &amp; Ko, 2010). These positive effects should improve the quality of care that pregnant women receive in ICUs, with the two-fold result of </w:t>
      </w:r>
      <w:r w:rsidR="005B0E77">
        <w:rPr>
          <w:color w:val="000000" w:themeColor="text1"/>
        </w:rPr>
        <w:t>mitigating</w:t>
      </w:r>
      <w:r w:rsidRPr="004564D5">
        <w:rPr>
          <w:color w:val="000000" w:themeColor="text1"/>
        </w:rPr>
        <w:t xml:space="preserve"> both the COVID-19 and the maternal mortality crises.</w:t>
      </w:r>
    </w:p>
    <w:p w14:paraId="10B79647" w14:textId="2C2E9A37" w:rsidR="00FC3412" w:rsidRPr="004564D5" w:rsidRDefault="00FC3412" w:rsidP="00FC3412">
      <w:pPr>
        <w:spacing w:line="480" w:lineRule="auto"/>
        <w:ind w:firstLine="720"/>
        <w:rPr>
          <w:color w:val="000000" w:themeColor="text1"/>
        </w:rPr>
      </w:pPr>
      <w:r w:rsidRPr="004564D5">
        <w:rPr>
          <w:color w:val="000000" w:themeColor="text1"/>
        </w:rPr>
        <w:t>This project revealed an area in need of improvement for the local system. The hospital in which this study took place does not current</w:t>
      </w:r>
      <w:r w:rsidR="00B67125">
        <w:rPr>
          <w:color w:val="000000" w:themeColor="text1"/>
        </w:rPr>
        <w:t>ly</w:t>
      </w:r>
      <w:r w:rsidRPr="004564D5">
        <w:rPr>
          <w:color w:val="000000" w:themeColor="text1"/>
        </w:rPr>
        <w:t xml:space="preserve"> utilize </w:t>
      </w:r>
      <w:r w:rsidR="004564D5" w:rsidRPr="004564D5">
        <w:rPr>
          <w:color w:val="000000" w:themeColor="text1"/>
        </w:rPr>
        <w:t>a validated, obstetric early warning system, to identify at risk obstetric patients prior to deterioration</w:t>
      </w:r>
      <w:r w:rsidRPr="004564D5">
        <w:rPr>
          <w:color w:val="000000" w:themeColor="text1"/>
        </w:rPr>
        <w:t xml:space="preserve">. Future projects could involve a review of these warning tools, an endeavor at implementation and evaluation, or even a study aimed at validating one or more of these tools specifically for use in the </w:t>
      </w:r>
      <w:r w:rsidR="005B0E77">
        <w:rPr>
          <w:color w:val="000000" w:themeColor="text1"/>
        </w:rPr>
        <w:t>critical care obstetric (CCOB)</w:t>
      </w:r>
      <w:r w:rsidRPr="004564D5">
        <w:rPr>
          <w:color w:val="000000" w:themeColor="text1"/>
        </w:rPr>
        <w:t xml:space="preserve"> population.</w:t>
      </w:r>
    </w:p>
    <w:p w14:paraId="6E0CCB13" w14:textId="77777777" w:rsidR="00FC3412" w:rsidRPr="000664EF" w:rsidRDefault="00FC3412" w:rsidP="00FC3412">
      <w:pPr>
        <w:spacing w:line="480" w:lineRule="auto"/>
        <w:rPr>
          <w:b/>
          <w:bCs/>
          <w:color w:val="000000" w:themeColor="text1"/>
        </w:rPr>
      </w:pPr>
      <w:r w:rsidRPr="000664EF">
        <w:rPr>
          <w:b/>
          <w:bCs/>
          <w:color w:val="000000" w:themeColor="text1"/>
        </w:rPr>
        <w:t>Policy Implications</w:t>
      </w:r>
    </w:p>
    <w:p w14:paraId="07DC6ABA" w14:textId="68A34E9E" w:rsidR="006F24F8" w:rsidRPr="000664EF" w:rsidRDefault="00FC3412" w:rsidP="00FC3412">
      <w:pPr>
        <w:spacing w:line="480" w:lineRule="auto"/>
        <w:rPr>
          <w:color w:val="000000" w:themeColor="text1"/>
        </w:rPr>
      </w:pPr>
      <w:r w:rsidRPr="000664EF">
        <w:rPr>
          <w:color w:val="000000" w:themeColor="text1"/>
        </w:rPr>
        <w:tab/>
      </w:r>
      <w:r w:rsidR="006F24F8" w:rsidRPr="000664EF">
        <w:rPr>
          <w:color w:val="000000" w:themeColor="text1"/>
        </w:rPr>
        <w:t>Loca</w:t>
      </w:r>
      <w:r w:rsidR="00D011CB" w:rsidRPr="000664EF">
        <w:rPr>
          <w:color w:val="000000" w:themeColor="text1"/>
        </w:rPr>
        <w:t xml:space="preserve">l hospital policy currently requires intensive care nurses to complete classes and training on specific </w:t>
      </w:r>
      <w:r w:rsidR="005835C4" w:rsidRPr="000664EF">
        <w:rPr>
          <w:color w:val="000000" w:themeColor="text1"/>
        </w:rPr>
        <w:t>subsets of patients, including those that have suffered strokes and those that require hemodialysis, prior to allowing nurses to care for these patients.</w:t>
      </w:r>
      <w:r w:rsidR="00CE13D5" w:rsidRPr="000664EF">
        <w:rPr>
          <w:color w:val="000000" w:themeColor="text1"/>
        </w:rPr>
        <w:t xml:space="preserve"> </w:t>
      </w:r>
      <w:r w:rsidR="00DB15ED" w:rsidRPr="000664EF">
        <w:rPr>
          <w:color w:val="000000" w:themeColor="text1"/>
        </w:rPr>
        <w:t xml:space="preserve">During the study period, participants repeatedly voiced that they had not been exposed to information on obstetric patients since nursing school and felt uncomfortable caring for this specialty group within the ICU. They also expressed how helpful they found the information provided in this </w:t>
      </w:r>
      <w:r w:rsidR="00DB15ED" w:rsidRPr="000664EF">
        <w:rPr>
          <w:color w:val="000000" w:themeColor="text1"/>
        </w:rPr>
        <w:lastRenderedPageBreak/>
        <w:t xml:space="preserve">educational programming; stating that they wished they could have had it prior to caring for recent, critically ill obstetric patients. </w:t>
      </w:r>
      <w:r w:rsidR="00CD192D" w:rsidRPr="000664EF">
        <w:rPr>
          <w:color w:val="000000" w:themeColor="text1"/>
        </w:rPr>
        <w:t>Designing</w:t>
      </w:r>
      <w:r w:rsidR="000664EF" w:rsidRPr="000664EF">
        <w:rPr>
          <w:color w:val="000000" w:themeColor="text1"/>
        </w:rPr>
        <w:t xml:space="preserve"> a similar training course </w:t>
      </w:r>
      <w:r w:rsidR="00CD192D">
        <w:rPr>
          <w:color w:val="000000" w:themeColor="text1"/>
        </w:rPr>
        <w:t>or</w:t>
      </w:r>
      <w:r w:rsidR="000664EF">
        <w:rPr>
          <w:color w:val="000000" w:themeColor="text1"/>
        </w:rPr>
        <w:t xml:space="preserve"> continuing education</w:t>
      </w:r>
      <w:r w:rsidR="00CD192D">
        <w:rPr>
          <w:color w:val="000000" w:themeColor="text1"/>
        </w:rPr>
        <w:t xml:space="preserve"> program</w:t>
      </w:r>
      <w:r w:rsidR="000664EF">
        <w:rPr>
          <w:color w:val="000000" w:themeColor="text1"/>
        </w:rPr>
        <w:t xml:space="preserve"> </w:t>
      </w:r>
      <w:r w:rsidR="00CD192D">
        <w:rPr>
          <w:color w:val="000000" w:themeColor="text1"/>
        </w:rPr>
        <w:t>to</w:t>
      </w:r>
      <w:r w:rsidR="000664EF" w:rsidRPr="000664EF">
        <w:rPr>
          <w:color w:val="000000" w:themeColor="text1"/>
        </w:rPr>
        <w:t xml:space="preserve"> those that are required for neurologically and renally complex patients would address </w:t>
      </w:r>
      <w:r w:rsidR="000664EF">
        <w:rPr>
          <w:color w:val="000000" w:themeColor="text1"/>
        </w:rPr>
        <w:t>and meet these gaps in knowledge</w:t>
      </w:r>
      <w:r w:rsidR="00CD192D">
        <w:rPr>
          <w:color w:val="000000" w:themeColor="text1"/>
        </w:rPr>
        <w:t xml:space="preserve">, </w:t>
      </w:r>
      <w:r w:rsidR="000664EF">
        <w:rPr>
          <w:color w:val="000000" w:themeColor="text1"/>
        </w:rPr>
        <w:t>creating an environment where CCOB patients are being cared for by ICU nurses who are educated in their specialized needs.</w:t>
      </w:r>
    </w:p>
    <w:p w14:paraId="7BD79B53" w14:textId="2709078A" w:rsidR="00FC3412" w:rsidRDefault="00FC3412" w:rsidP="006F24F8">
      <w:pPr>
        <w:spacing w:line="480" w:lineRule="auto"/>
        <w:ind w:firstLine="720"/>
        <w:rPr>
          <w:color w:val="000000" w:themeColor="text1"/>
        </w:rPr>
      </w:pPr>
      <w:r w:rsidRPr="004564D5">
        <w:rPr>
          <w:rFonts w:cstheme="minorHAnsi"/>
          <w:color w:val="000000" w:themeColor="text1"/>
        </w:rPr>
        <w:t xml:space="preserve">Healthy People 2030 has stated goals of “eliminat[ing] health disparities, achiev[ing] health equity, and attain[ing] healthy literacy to improve the health and well-being of all”, “reduc[ing] severe maternal complications identified during delivery hospitalization”, and “reduc[ing] maternal deaths” (US Department of Health and Human Services, 2021a). </w:t>
      </w:r>
      <w:r w:rsidRPr="004564D5">
        <w:rPr>
          <w:color w:val="000000" w:themeColor="text1"/>
        </w:rPr>
        <w:t xml:space="preserve">As of October 2021, there were 38 bills </w:t>
      </w:r>
      <w:r w:rsidR="004564D5" w:rsidRPr="004564D5">
        <w:rPr>
          <w:color w:val="000000" w:themeColor="text1"/>
        </w:rPr>
        <w:t>pending before</w:t>
      </w:r>
      <w:r w:rsidRPr="004564D5">
        <w:rPr>
          <w:color w:val="000000" w:themeColor="text1"/>
        </w:rPr>
        <w:t xml:space="preserve"> Congress that address, to some degree, the maternal morbidity and mortality crisis (117</w:t>
      </w:r>
      <w:r w:rsidRPr="004564D5">
        <w:rPr>
          <w:color w:val="000000" w:themeColor="text1"/>
          <w:vertAlign w:val="superscript"/>
        </w:rPr>
        <w:t>th</w:t>
      </w:r>
      <w:r w:rsidRPr="004564D5">
        <w:rPr>
          <w:color w:val="000000" w:themeColor="text1"/>
        </w:rPr>
        <w:t xml:space="preserve"> Congress, 2021) through expansion of services covered by Medicaid and other insurance companies, funding for education, tracking of maternal morbidity and mortality statistics, research grants, and more. </w:t>
      </w:r>
      <w:r w:rsidR="00C752BB" w:rsidRPr="004564D5">
        <w:rPr>
          <w:color w:val="000000" w:themeColor="text1"/>
        </w:rPr>
        <w:t xml:space="preserve">Whereas approximately 27% of all adult hospital stays in the United States require admission or transfer to an ICU, less than 1% of all obstetric admissions in developed nations require the same, making it difficult for </w:t>
      </w:r>
      <w:r w:rsidR="004564D5" w:rsidRPr="004564D5">
        <w:rPr>
          <w:color w:val="000000" w:themeColor="text1"/>
        </w:rPr>
        <w:t>ICU</w:t>
      </w:r>
      <w:r w:rsidR="00C752BB" w:rsidRPr="004564D5">
        <w:rPr>
          <w:color w:val="000000" w:themeColor="text1"/>
        </w:rPr>
        <w:t xml:space="preserve"> nurses to maintain competency with this patient population (Luebcke et. al, </w:t>
      </w:r>
      <w:r w:rsidR="006F24F8">
        <w:rPr>
          <w:color w:val="000000" w:themeColor="text1"/>
        </w:rPr>
        <w:t>under review</w:t>
      </w:r>
      <w:r w:rsidR="00C752BB" w:rsidRPr="004564D5">
        <w:rPr>
          <w:color w:val="000000" w:themeColor="text1"/>
        </w:rPr>
        <w:t xml:space="preserve">). </w:t>
      </w:r>
      <w:r w:rsidR="006F24F8" w:rsidRPr="004564D5">
        <w:rPr>
          <w:color w:val="000000" w:themeColor="text1"/>
        </w:rPr>
        <w:t>Again, targeted education, in this study, was shown to increase self-efficacy as it pertains to the care of the CCOB patient</w:t>
      </w:r>
      <w:r w:rsidR="006F24F8">
        <w:rPr>
          <w:color w:val="000000" w:themeColor="text1"/>
        </w:rPr>
        <w:t xml:space="preserve">, providing </w:t>
      </w:r>
      <w:r w:rsidR="004564D5" w:rsidRPr="004564D5">
        <w:rPr>
          <w:color w:val="000000" w:themeColor="text1"/>
        </w:rPr>
        <w:t xml:space="preserve">evidence </w:t>
      </w:r>
      <w:r w:rsidR="006F24F8">
        <w:rPr>
          <w:color w:val="000000" w:themeColor="text1"/>
        </w:rPr>
        <w:t>for the necessity of the</w:t>
      </w:r>
      <w:r w:rsidR="004564D5" w:rsidRPr="004564D5">
        <w:rPr>
          <w:color w:val="000000" w:themeColor="text1"/>
        </w:rPr>
        <w:t xml:space="preserve"> allocation of</w:t>
      </w:r>
      <w:r w:rsidRPr="004564D5">
        <w:rPr>
          <w:color w:val="000000" w:themeColor="text1"/>
        </w:rPr>
        <w:t xml:space="preserve"> federal dollars </w:t>
      </w:r>
      <w:r w:rsidR="004564D5" w:rsidRPr="004564D5">
        <w:rPr>
          <w:color w:val="000000" w:themeColor="text1"/>
        </w:rPr>
        <w:t>toward</w:t>
      </w:r>
      <w:r w:rsidRPr="004564D5">
        <w:rPr>
          <w:color w:val="000000" w:themeColor="text1"/>
        </w:rPr>
        <w:t xml:space="preserve"> reinforcing the knowledge and skills of the nursing professionals that care for these patients.</w:t>
      </w:r>
    </w:p>
    <w:p w14:paraId="196EB012" w14:textId="77777777" w:rsidR="00FC3412" w:rsidRPr="004564D5" w:rsidRDefault="00FC3412" w:rsidP="00FC3412">
      <w:pPr>
        <w:spacing w:line="480" w:lineRule="auto"/>
        <w:rPr>
          <w:b/>
          <w:bCs/>
          <w:color w:val="000000" w:themeColor="text1"/>
        </w:rPr>
      </w:pPr>
      <w:r w:rsidRPr="004564D5">
        <w:rPr>
          <w:b/>
          <w:bCs/>
          <w:color w:val="000000" w:themeColor="text1"/>
        </w:rPr>
        <w:t>Economic Implications</w:t>
      </w:r>
    </w:p>
    <w:p w14:paraId="244D90E8" w14:textId="510B94D5" w:rsidR="00FC3412" w:rsidRPr="004564D5" w:rsidRDefault="00FC3412" w:rsidP="00FC3412">
      <w:pPr>
        <w:spacing w:line="480" w:lineRule="auto"/>
        <w:rPr>
          <w:color w:val="000000" w:themeColor="text1"/>
        </w:rPr>
      </w:pPr>
      <w:r w:rsidRPr="004564D5">
        <w:rPr>
          <w:color w:val="000000" w:themeColor="text1"/>
        </w:rPr>
        <w:lastRenderedPageBreak/>
        <w:tab/>
        <w:t xml:space="preserve">A number of studies have sought to quantify the cost of </w:t>
      </w:r>
      <w:r w:rsidR="006F24F8">
        <w:rPr>
          <w:color w:val="000000" w:themeColor="text1"/>
        </w:rPr>
        <w:t>severe maternal morbidity (SMM)</w:t>
      </w:r>
      <w:r w:rsidRPr="004564D5">
        <w:rPr>
          <w:color w:val="000000" w:themeColor="text1"/>
        </w:rPr>
        <w:t xml:space="preserve"> during the initial hospitalization. </w:t>
      </w:r>
      <w:r w:rsidR="006F24F8">
        <w:rPr>
          <w:color w:val="000000" w:themeColor="text1"/>
        </w:rPr>
        <w:t>F</w:t>
      </w:r>
      <w:r w:rsidRPr="004564D5">
        <w:rPr>
          <w:color w:val="000000" w:themeColor="text1"/>
        </w:rPr>
        <w:t xml:space="preserve">rom January of 2014 through June of 2017, </w:t>
      </w:r>
      <w:r w:rsidR="00CD192D">
        <w:rPr>
          <w:color w:val="000000" w:themeColor="text1"/>
        </w:rPr>
        <w:t xml:space="preserve">it was </w:t>
      </w:r>
      <w:r w:rsidRPr="004564D5">
        <w:rPr>
          <w:color w:val="000000" w:themeColor="text1"/>
        </w:rPr>
        <w:t xml:space="preserve">found that SMM events were associated with a 114.5% increase in hospital costs, with a predicated absolute cost increase of $10,000 per pregnancy (Debbink, et. al, 2020). </w:t>
      </w:r>
      <w:r w:rsidR="006F24F8">
        <w:rPr>
          <w:color w:val="000000" w:themeColor="text1"/>
        </w:rPr>
        <w:t>Deliveries</w:t>
      </w:r>
      <w:r w:rsidRPr="004564D5">
        <w:rPr>
          <w:color w:val="000000" w:themeColor="text1"/>
        </w:rPr>
        <w:t xml:space="preserve"> that occurred within New York City hospitals from 2008</w:t>
      </w:r>
      <w:r w:rsidR="006F24F8">
        <w:rPr>
          <w:color w:val="000000" w:themeColor="text1"/>
        </w:rPr>
        <w:t xml:space="preserve"> to </w:t>
      </w:r>
      <w:r w:rsidRPr="004564D5">
        <w:rPr>
          <w:color w:val="000000" w:themeColor="text1"/>
        </w:rPr>
        <w:t xml:space="preserve">2012, </w:t>
      </w:r>
      <w:r w:rsidR="006F24F8">
        <w:rPr>
          <w:color w:val="000000" w:themeColor="text1"/>
        </w:rPr>
        <w:t xml:space="preserve">resulted in an </w:t>
      </w:r>
      <w:r w:rsidRPr="004564D5">
        <w:rPr>
          <w:color w:val="000000" w:themeColor="text1"/>
        </w:rPr>
        <w:t xml:space="preserve">average cost </w:t>
      </w:r>
      <w:r w:rsidR="00CD192D">
        <w:rPr>
          <w:color w:val="000000" w:themeColor="text1"/>
        </w:rPr>
        <w:t>$14,442 for</w:t>
      </w:r>
      <w:r w:rsidRPr="004564D5">
        <w:rPr>
          <w:color w:val="000000" w:themeColor="text1"/>
        </w:rPr>
        <w:t xml:space="preserve"> delivery in cases that involved SM</w:t>
      </w:r>
      <w:r w:rsidR="00CD192D">
        <w:rPr>
          <w:color w:val="000000" w:themeColor="text1"/>
        </w:rPr>
        <w:t>M</w:t>
      </w:r>
      <w:r w:rsidRPr="004564D5">
        <w:rPr>
          <w:color w:val="000000" w:themeColor="text1"/>
        </w:rPr>
        <w:t xml:space="preserve">, compared with the average cost of $7,289 for a delivery that did not involve SMM (Howland et. al, 2018). Finally, </w:t>
      </w:r>
      <w:r w:rsidR="006F24F8">
        <w:rPr>
          <w:color w:val="000000" w:themeColor="text1"/>
        </w:rPr>
        <w:t>r</w:t>
      </w:r>
      <w:r w:rsidRPr="004564D5">
        <w:rPr>
          <w:color w:val="000000" w:themeColor="text1"/>
        </w:rPr>
        <w:t>esearchers examined all hospital deliveries in 2011 and 2012, across the United States</w:t>
      </w:r>
      <w:r w:rsidR="006F24F8">
        <w:rPr>
          <w:color w:val="000000" w:themeColor="text1"/>
        </w:rPr>
        <w:t xml:space="preserve">, and </w:t>
      </w:r>
      <w:r w:rsidRPr="004564D5">
        <w:rPr>
          <w:color w:val="000000" w:themeColor="text1"/>
        </w:rPr>
        <w:t>found th</w:t>
      </w:r>
      <w:r w:rsidR="006F24F8">
        <w:rPr>
          <w:color w:val="000000" w:themeColor="text1"/>
        </w:rPr>
        <w:t>e</w:t>
      </w:r>
      <w:r w:rsidRPr="004564D5">
        <w:rPr>
          <w:color w:val="000000" w:themeColor="text1"/>
        </w:rPr>
        <w:t xml:space="preserve"> average cost of hospitalization for those without SMM was $4,300, </w:t>
      </w:r>
      <w:r w:rsidR="00CD192D">
        <w:rPr>
          <w:color w:val="000000" w:themeColor="text1"/>
        </w:rPr>
        <w:t>compar</w:t>
      </w:r>
      <w:r w:rsidRPr="004564D5">
        <w:rPr>
          <w:color w:val="000000" w:themeColor="text1"/>
        </w:rPr>
        <w:t xml:space="preserve">ed with an average cost of $11,000 for those with SMM (Chen et. al, 2018). </w:t>
      </w:r>
      <w:r w:rsidR="00A10414">
        <w:rPr>
          <w:color w:val="000000" w:themeColor="text1"/>
        </w:rPr>
        <w:t>Early detection</w:t>
      </w:r>
      <w:r w:rsidR="007E454C">
        <w:rPr>
          <w:color w:val="000000" w:themeColor="text1"/>
        </w:rPr>
        <w:t xml:space="preserve"> and prevention of SMM and maternal mortality may improve the quality of care that patients receive and prevent further deterioration (Umar et. al, 2019). I</w:t>
      </w:r>
      <w:r w:rsidRPr="004564D5">
        <w:rPr>
          <w:color w:val="000000" w:themeColor="text1"/>
        </w:rPr>
        <w:t xml:space="preserve">n-person education sessions are a low-cost, effective method of improving nursing self-efficacy in the care of </w:t>
      </w:r>
      <w:r w:rsidR="00C752BB" w:rsidRPr="004564D5">
        <w:rPr>
          <w:color w:val="000000" w:themeColor="text1"/>
        </w:rPr>
        <w:t xml:space="preserve">CCOB </w:t>
      </w:r>
      <w:r w:rsidRPr="004564D5">
        <w:rPr>
          <w:color w:val="000000" w:themeColor="text1"/>
        </w:rPr>
        <w:t>patients. While this does little to prevent SMM from occurring, it does further prepare nurses in the detection of concerning symptoms and assists them in intervening early to prevent further deterioration and even death</w:t>
      </w:r>
      <w:r w:rsidR="00C752BB" w:rsidRPr="004564D5">
        <w:rPr>
          <w:color w:val="000000" w:themeColor="text1"/>
        </w:rPr>
        <w:t>, which has the potential of mitigating the cost of a patient’s hospitalization.</w:t>
      </w:r>
    </w:p>
    <w:p w14:paraId="4EBCD5EB" w14:textId="77777777" w:rsidR="00FC3412" w:rsidRPr="004564D5" w:rsidRDefault="00FC3412" w:rsidP="00FC3412">
      <w:pPr>
        <w:spacing w:line="480" w:lineRule="auto"/>
        <w:rPr>
          <w:b/>
          <w:bCs/>
          <w:color w:val="000000" w:themeColor="text1"/>
        </w:rPr>
      </w:pPr>
      <w:r w:rsidRPr="004564D5">
        <w:rPr>
          <w:b/>
          <w:bCs/>
          <w:color w:val="000000" w:themeColor="text1"/>
        </w:rPr>
        <w:t>Practice Implications</w:t>
      </w:r>
    </w:p>
    <w:p w14:paraId="3D6776B5" w14:textId="4C6F3F7C" w:rsidR="00FC3412" w:rsidRPr="004564D5" w:rsidRDefault="00FC3412" w:rsidP="00FC3412">
      <w:pPr>
        <w:spacing w:line="480" w:lineRule="auto"/>
        <w:rPr>
          <w:color w:val="000000" w:themeColor="text1"/>
        </w:rPr>
      </w:pPr>
      <w:r w:rsidRPr="004564D5">
        <w:rPr>
          <w:color w:val="000000" w:themeColor="text1"/>
        </w:rPr>
        <w:tab/>
        <w:t xml:space="preserve">This project validated the hypothesis that education is an effective tool that can be used to increase ICU nurses’ self-efficacy as it pertains to CCOB patients. In the midst of a pandemic that </w:t>
      </w:r>
      <w:r w:rsidR="006F24F8">
        <w:rPr>
          <w:color w:val="000000" w:themeColor="text1"/>
        </w:rPr>
        <w:t>places pregnant women at a higher risk for requiring intensive care unit admission or transfer</w:t>
      </w:r>
      <w:r w:rsidRPr="004564D5">
        <w:rPr>
          <w:color w:val="000000" w:themeColor="text1"/>
        </w:rPr>
        <w:t>, this is an important finding, as many nurses at the study facility initially voiced a discomfort in and a desire to avoid caring for these patients</w:t>
      </w:r>
      <w:r w:rsidR="006F24F8">
        <w:rPr>
          <w:color w:val="000000" w:themeColor="text1"/>
        </w:rPr>
        <w:t xml:space="preserve"> (CDC, 2021a)</w:t>
      </w:r>
      <w:r w:rsidRPr="004564D5">
        <w:rPr>
          <w:color w:val="000000" w:themeColor="text1"/>
        </w:rPr>
        <w:t xml:space="preserve">. </w:t>
      </w:r>
    </w:p>
    <w:p w14:paraId="4541CB88" w14:textId="45F15879" w:rsidR="00FC3412" w:rsidRDefault="00FC3412" w:rsidP="00FC3412">
      <w:pPr>
        <w:spacing w:line="480" w:lineRule="auto"/>
        <w:ind w:firstLine="720"/>
        <w:rPr>
          <w:color w:val="000000" w:themeColor="text1"/>
        </w:rPr>
      </w:pPr>
      <w:r w:rsidRPr="004564D5">
        <w:rPr>
          <w:color w:val="000000" w:themeColor="text1"/>
        </w:rPr>
        <w:lastRenderedPageBreak/>
        <w:t xml:space="preserve">This project also demonstrated that a single education session is enough to create change in nursing staff. While slide show handouts and a reference manual were provided </w:t>
      </w:r>
      <w:r w:rsidR="00CD192D">
        <w:rPr>
          <w:color w:val="000000" w:themeColor="text1"/>
        </w:rPr>
        <w:t xml:space="preserve">to </w:t>
      </w:r>
      <w:r w:rsidRPr="004564D5">
        <w:rPr>
          <w:color w:val="000000" w:themeColor="text1"/>
        </w:rPr>
        <w:t xml:space="preserve">the nurses, the analyses showed a statistically significant rise in ONSE scores for those who only attended the in-person education session, as well as those who did this in addition to reviewing the </w:t>
      </w:r>
      <w:r w:rsidR="00C752BB" w:rsidRPr="004564D5">
        <w:rPr>
          <w:color w:val="000000" w:themeColor="text1"/>
        </w:rPr>
        <w:t>print materials</w:t>
      </w:r>
      <w:r w:rsidRPr="004564D5">
        <w:rPr>
          <w:color w:val="000000" w:themeColor="text1"/>
        </w:rPr>
        <w:t xml:space="preserve">. An education program does not need to be complicated or lengthy in duration. In this study, a single 40-50-minute education session created a </w:t>
      </w:r>
      <w:r w:rsidR="006F24F8">
        <w:rPr>
          <w:color w:val="000000" w:themeColor="text1"/>
        </w:rPr>
        <w:t>significant impact</w:t>
      </w:r>
      <w:r w:rsidRPr="004564D5">
        <w:rPr>
          <w:color w:val="000000" w:themeColor="text1"/>
        </w:rPr>
        <w:t xml:space="preserve"> on the </w:t>
      </w:r>
      <w:r w:rsidR="006F24F8">
        <w:rPr>
          <w:color w:val="000000" w:themeColor="text1"/>
        </w:rPr>
        <w:t>self-efficacy</w:t>
      </w:r>
      <w:r w:rsidRPr="004564D5">
        <w:rPr>
          <w:color w:val="000000" w:themeColor="text1"/>
        </w:rPr>
        <w:t xml:space="preserve"> of participating nurses.</w:t>
      </w:r>
      <w:r w:rsidRPr="004564D5">
        <w:rPr>
          <w:color w:val="000000" w:themeColor="text1"/>
        </w:rPr>
        <w:tab/>
      </w:r>
    </w:p>
    <w:p w14:paraId="56DBF3F2" w14:textId="7A98D836" w:rsidR="00C9406F" w:rsidRPr="004564D5" w:rsidRDefault="00C9406F" w:rsidP="00FC3412">
      <w:pPr>
        <w:spacing w:line="480" w:lineRule="auto"/>
        <w:ind w:firstLine="720"/>
        <w:rPr>
          <w:color w:val="000000" w:themeColor="text1"/>
        </w:rPr>
      </w:pPr>
      <w:r>
        <w:rPr>
          <w:color w:val="000000" w:themeColor="text1"/>
        </w:rPr>
        <w:t xml:space="preserve">Finally, nurses on the three intensive care units now have a reference manual that is available for future patients. The materials created for this project were given to the units as permanent resources for their use.  </w:t>
      </w:r>
    </w:p>
    <w:p w14:paraId="49543BEC" w14:textId="4CAE2FF7" w:rsidR="00476A36" w:rsidRPr="004564D5" w:rsidRDefault="00476A36" w:rsidP="00C41624">
      <w:pPr>
        <w:rPr>
          <w:color w:val="000000" w:themeColor="text1"/>
        </w:rPr>
      </w:pPr>
      <w:r w:rsidRPr="004564D5">
        <w:rPr>
          <w:color w:val="000000" w:themeColor="text1"/>
        </w:rPr>
        <w:br w:type="page"/>
      </w:r>
    </w:p>
    <w:p w14:paraId="38128965" w14:textId="77777777" w:rsidR="00FC3412" w:rsidRDefault="00FC3412" w:rsidP="00FC3412">
      <w:pPr>
        <w:spacing w:line="480" w:lineRule="auto"/>
        <w:jc w:val="center"/>
      </w:pPr>
      <w:r>
        <w:lastRenderedPageBreak/>
        <w:t>References</w:t>
      </w:r>
    </w:p>
    <w:p w14:paraId="3A2DC56D" w14:textId="77777777" w:rsidR="00FC3412" w:rsidRPr="00AB249D" w:rsidRDefault="00FC3412" w:rsidP="00FC3412">
      <w:pPr>
        <w:spacing w:line="480" w:lineRule="auto"/>
        <w:ind w:left="720" w:hanging="720"/>
        <w:rPr>
          <w:color w:val="000000" w:themeColor="text1"/>
        </w:rPr>
      </w:pPr>
      <w:r w:rsidRPr="00AB249D">
        <w:rPr>
          <w:color w:val="000000" w:themeColor="text1"/>
        </w:rPr>
        <w:t>117</w:t>
      </w:r>
      <w:r w:rsidRPr="00AB249D">
        <w:rPr>
          <w:color w:val="000000" w:themeColor="text1"/>
          <w:vertAlign w:val="superscript"/>
        </w:rPr>
        <w:t>th</w:t>
      </w:r>
      <w:r w:rsidRPr="00AB249D">
        <w:rPr>
          <w:color w:val="000000" w:themeColor="text1"/>
        </w:rPr>
        <w:t xml:space="preserve"> Congress. (2021-2022). </w:t>
      </w:r>
      <w:r w:rsidRPr="00AB249D">
        <w:rPr>
          <w:i/>
          <w:iCs/>
          <w:color w:val="000000" w:themeColor="text1"/>
        </w:rPr>
        <w:t xml:space="preserve">Browse for… </w:t>
      </w:r>
      <w:r w:rsidRPr="00AB249D">
        <w:rPr>
          <w:color w:val="000000" w:themeColor="text1"/>
        </w:rPr>
        <w:t>https://www.congress.gov/search?q=%7B%22congress%22%3A%5B%22117%22%5D%2C%22source%22%3A%5B%22legislation%22%5D%2C%22search%22%3A%22maternal+mortality%22%2C%22type%22%3A%22bills%22%7D</w:t>
      </w:r>
    </w:p>
    <w:p w14:paraId="1638C5EB" w14:textId="25E043A8" w:rsidR="00FC3412" w:rsidRPr="00AB249D" w:rsidRDefault="00FC3412" w:rsidP="00FC3412">
      <w:pPr>
        <w:spacing w:line="480" w:lineRule="auto"/>
        <w:ind w:left="720" w:hanging="720"/>
        <w:rPr>
          <w:color w:val="000000" w:themeColor="text1"/>
        </w:rPr>
      </w:pPr>
      <w:r w:rsidRPr="00AB249D">
        <w:rPr>
          <w:color w:val="000000" w:themeColor="text1"/>
        </w:rPr>
        <w:t xml:space="preserve">Blumenthal, D., Fowler, E.J. Abrams, M., and Collins, S.R. (2020). Covid-19 – Implications for the </w:t>
      </w:r>
      <w:r w:rsidR="00AB249D" w:rsidRPr="00AB249D">
        <w:rPr>
          <w:color w:val="000000" w:themeColor="text1"/>
        </w:rPr>
        <w:t>health</w:t>
      </w:r>
      <w:r w:rsidRPr="00AB249D">
        <w:rPr>
          <w:color w:val="000000" w:themeColor="text1"/>
        </w:rPr>
        <w:t xml:space="preserve"> care system. </w:t>
      </w:r>
      <w:r w:rsidRPr="00AB249D">
        <w:rPr>
          <w:i/>
          <w:iCs/>
          <w:color w:val="000000" w:themeColor="text1"/>
        </w:rPr>
        <w:t>The New England Journal of Medicine, 2020</w:t>
      </w:r>
      <w:r w:rsidRPr="00AB249D">
        <w:rPr>
          <w:color w:val="000000" w:themeColor="text1"/>
        </w:rPr>
        <w:t>(383), 1483-1488. https://www.nejm.org/doi/full/10.1056/nejmsb2021088</w:t>
      </w:r>
    </w:p>
    <w:p w14:paraId="09992591" w14:textId="77777777" w:rsidR="00FC3412" w:rsidRPr="00AB249D" w:rsidRDefault="00FC3412" w:rsidP="00FC3412">
      <w:pPr>
        <w:spacing w:line="480" w:lineRule="auto"/>
        <w:ind w:left="720" w:hanging="720"/>
        <w:rPr>
          <w:rFonts w:cstheme="minorHAnsi"/>
          <w:color w:val="000000" w:themeColor="text1"/>
        </w:rPr>
      </w:pPr>
      <w:r w:rsidRPr="00AB249D">
        <w:rPr>
          <w:rFonts w:cstheme="minorHAnsi"/>
          <w:color w:val="000000" w:themeColor="text1"/>
        </w:rPr>
        <w:t xml:space="preserve">Centers for Disease Control and Prevention Foundation. (2018). Building US Capacity to Review and Prevent Maternal Deaths. </w:t>
      </w:r>
      <w:r w:rsidRPr="00AB249D">
        <w:rPr>
          <w:rFonts w:cstheme="minorHAnsi"/>
          <w:i/>
          <w:iCs/>
          <w:color w:val="000000" w:themeColor="text1"/>
        </w:rPr>
        <w:t>Report from nine maternal review committees</w:t>
      </w:r>
      <w:r w:rsidRPr="00AB249D">
        <w:rPr>
          <w:rFonts w:cstheme="minorHAnsi"/>
          <w:color w:val="000000" w:themeColor="text1"/>
        </w:rPr>
        <w:t>. https://www.cdcfoundation.org/sites/default/files/files/ReportfromNineMMRCs.pdf</w:t>
      </w:r>
    </w:p>
    <w:p w14:paraId="5342E871"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Centers for Disease Control and Prevention. (2018a, January 5). Prevalence and trends in prepregnancy normal weight – 48 states, New York City, and District of Columbia, 2011-2015. </w:t>
      </w:r>
      <w:r w:rsidRPr="00AB249D">
        <w:rPr>
          <w:i/>
          <w:iCs/>
          <w:color w:val="000000" w:themeColor="text1"/>
        </w:rPr>
        <w:t>Morbidity and Mortality Weekly Report, 66</w:t>
      </w:r>
      <w:r w:rsidRPr="00AB249D">
        <w:rPr>
          <w:color w:val="000000" w:themeColor="text1"/>
        </w:rPr>
        <w:t>(5152), 1402-1407. https://www.cdc.gov/mmwr/volumes/66/wr/mm665152a3.htm</w:t>
      </w:r>
    </w:p>
    <w:p w14:paraId="48DC1CCE"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Centers for Disease Control and Prevention. (2018b, November 2). Prevalence and changes in preexisting diabetes and gestational diabetes among women who had a live birth – United States, 2012-2016. </w:t>
      </w:r>
      <w:r w:rsidRPr="00AB249D">
        <w:rPr>
          <w:i/>
          <w:iCs/>
          <w:color w:val="000000" w:themeColor="text1"/>
        </w:rPr>
        <w:t>Morbidity and Mortality Weekly Report, 67</w:t>
      </w:r>
      <w:r w:rsidRPr="00AB249D">
        <w:rPr>
          <w:color w:val="000000" w:themeColor="text1"/>
        </w:rPr>
        <w:t>(43), 1201-1207. https://www.cdc.gov/mmwr/volumes/67/wr/mm6743a2.htm?s_cid=mm6743a2_w</w:t>
      </w:r>
    </w:p>
    <w:p w14:paraId="3F49D7F0"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Centers for Disease Control and Prevention (2019, February 28). </w:t>
      </w:r>
      <w:r w:rsidRPr="00AB249D">
        <w:rPr>
          <w:i/>
          <w:color w:val="000000" w:themeColor="text1"/>
        </w:rPr>
        <w:t xml:space="preserve">Data on Selected Pregnancy Complications in the United States. </w:t>
      </w:r>
      <w:r w:rsidRPr="00AB249D">
        <w:rPr>
          <w:iCs/>
          <w:color w:val="000000" w:themeColor="text1"/>
        </w:rPr>
        <w:lastRenderedPageBreak/>
        <w:t>https://www.cdc.gov/reproductivehealth/maternalinfanthealth/pregnancy-complications-data.htm#hyper</w:t>
      </w:r>
    </w:p>
    <w:p w14:paraId="0EEDE882"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Centers for Disease Control and Prevention. (2020, February 4). </w:t>
      </w:r>
      <w:r w:rsidRPr="00AB249D">
        <w:rPr>
          <w:i/>
          <w:iCs/>
          <w:color w:val="000000" w:themeColor="text1"/>
        </w:rPr>
        <w:t xml:space="preserve">Pregnancy Mortality Surveillance System. </w:t>
      </w:r>
      <w:r w:rsidRPr="00AB249D">
        <w:rPr>
          <w:color w:val="000000" w:themeColor="text1"/>
        </w:rPr>
        <w:t>https://www.cdc.gov/reproductivehealth/maternal-mortality/pregnancy-mortality-surveillance-system.htm</w:t>
      </w:r>
    </w:p>
    <w:p w14:paraId="28B26F71" w14:textId="09924BB6" w:rsidR="006F24F8" w:rsidRPr="00AB249D" w:rsidRDefault="006F24F8" w:rsidP="006F24F8">
      <w:pPr>
        <w:spacing w:line="480" w:lineRule="auto"/>
        <w:ind w:left="720" w:hanging="720"/>
        <w:rPr>
          <w:color w:val="000000" w:themeColor="text1"/>
        </w:rPr>
      </w:pPr>
      <w:r w:rsidRPr="00AB249D">
        <w:rPr>
          <w:color w:val="000000" w:themeColor="text1"/>
        </w:rPr>
        <w:t xml:space="preserve">Centers for Disease Control and Prevention. (2021a, August 16). </w:t>
      </w:r>
      <w:r w:rsidRPr="00AB249D">
        <w:rPr>
          <w:i/>
          <w:iCs/>
          <w:color w:val="000000" w:themeColor="text1"/>
        </w:rPr>
        <w:t xml:space="preserve">Pregnant and recently pregnant people at increased risk for severe illness from COVID-19. </w:t>
      </w:r>
      <w:r w:rsidRPr="00AB249D">
        <w:rPr>
          <w:color w:val="000000" w:themeColor="text1"/>
        </w:rPr>
        <w:t>https://www.cdc.gov/coronavirus/2019-ncov/need-extra-precautions/pregnant-people.html</w:t>
      </w:r>
    </w:p>
    <w:p w14:paraId="57FD804B" w14:textId="6DD2F903" w:rsidR="00FC3412" w:rsidRPr="00AB249D" w:rsidRDefault="00FC3412" w:rsidP="00FC3412">
      <w:pPr>
        <w:spacing w:line="480" w:lineRule="auto"/>
        <w:ind w:left="720" w:hanging="720"/>
        <w:rPr>
          <w:color w:val="000000" w:themeColor="text1"/>
        </w:rPr>
      </w:pPr>
      <w:r w:rsidRPr="00AB249D">
        <w:rPr>
          <w:color w:val="000000" w:themeColor="text1"/>
        </w:rPr>
        <w:t>Centers for Disease Control and Prevention. (2021</w:t>
      </w:r>
      <w:r w:rsidR="006F24F8" w:rsidRPr="00AB249D">
        <w:rPr>
          <w:color w:val="000000" w:themeColor="text1"/>
        </w:rPr>
        <w:t>b</w:t>
      </w:r>
      <w:r w:rsidRPr="00AB249D">
        <w:rPr>
          <w:color w:val="000000" w:themeColor="text1"/>
        </w:rPr>
        <w:t xml:space="preserve">, September 29). </w:t>
      </w:r>
      <w:r w:rsidRPr="00AB249D">
        <w:rPr>
          <w:i/>
          <w:iCs/>
          <w:color w:val="000000" w:themeColor="text1"/>
        </w:rPr>
        <w:t xml:space="preserve">COVID-19 vaccination for pregnant people to prevent serious illness, deaths, and adverse pregnancy outcomes from COVID-19. </w:t>
      </w:r>
      <w:r w:rsidRPr="00AB249D">
        <w:rPr>
          <w:color w:val="000000" w:themeColor="text1"/>
        </w:rPr>
        <w:t>https://emergency.cdc.gov/han/2021/han00453.asp</w:t>
      </w:r>
    </w:p>
    <w:p w14:paraId="332F9883"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Chen, H.Y., Chauhan, S.P., &amp; Blackwell, S.C. (2018). Severe maternal morbidity and hospital costs among hospitalized deliveries in the United States. </w:t>
      </w:r>
      <w:r w:rsidRPr="00AB249D">
        <w:rPr>
          <w:i/>
          <w:iCs/>
          <w:color w:val="000000" w:themeColor="text1"/>
        </w:rPr>
        <w:t>American Journal of Perinatology, 35</w:t>
      </w:r>
      <w:r w:rsidRPr="00AB249D">
        <w:rPr>
          <w:color w:val="000000" w:themeColor="text1"/>
        </w:rPr>
        <w:t>(13): 1287-1296. https://www.thieme-connect.com/products/ejournals/abstract/10.1055/s-0038-1649481</w:t>
      </w:r>
    </w:p>
    <w:p w14:paraId="43FA9635"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Debbink, M., Metz, T., Silver, R.R., Varner, M., Smid, M.C., &amp; Einerson, B. (2020). Actual hospital costs associated with severe maternal morbidity compared to uncomplicated pregnancies. </w:t>
      </w:r>
      <w:r w:rsidRPr="00AB249D">
        <w:rPr>
          <w:i/>
          <w:iCs/>
          <w:color w:val="000000" w:themeColor="text1"/>
        </w:rPr>
        <w:t>Obstetrics and Gynecology, 2020</w:t>
      </w:r>
      <w:r w:rsidRPr="00AB249D">
        <w:rPr>
          <w:color w:val="000000" w:themeColor="text1"/>
        </w:rPr>
        <w:t>(135): 124S. https://www.researchgate.net/publication/341085673_Actual_Hospital_Costs_Associated_With_Severe_Maternal_Morbidity_Compared_to_Uncomplicated_Pregnancies_01L</w:t>
      </w:r>
    </w:p>
    <w:p w14:paraId="7F614711" w14:textId="77777777" w:rsidR="00FC3412" w:rsidRPr="00AB249D" w:rsidRDefault="00FC3412" w:rsidP="00FC3412">
      <w:pPr>
        <w:spacing w:line="480" w:lineRule="auto"/>
        <w:ind w:left="720" w:hanging="720"/>
        <w:rPr>
          <w:color w:val="000000" w:themeColor="text1"/>
        </w:rPr>
      </w:pPr>
      <w:r w:rsidRPr="00AB249D">
        <w:rPr>
          <w:color w:val="000000" w:themeColor="text1"/>
        </w:rPr>
        <w:lastRenderedPageBreak/>
        <w:t xml:space="preserve">Engstrom, A. &amp; Lindberg, I. (2011). Mothers’ experiences of a stay in an ICU after a complicated childbirth. </w:t>
      </w:r>
      <w:r w:rsidRPr="00AB249D">
        <w:rPr>
          <w:i/>
          <w:iCs/>
          <w:color w:val="000000" w:themeColor="text1"/>
        </w:rPr>
        <w:t>Nursing in Critical Care, 17</w:t>
      </w:r>
      <w:r w:rsidRPr="00AB249D">
        <w:rPr>
          <w:color w:val="000000" w:themeColor="text1"/>
        </w:rPr>
        <w:t>(2), 64-70. https://pubmed.ncbi.nlm.nih.gov/22335347/</w:t>
      </w:r>
    </w:p>
    <w:p w14:paraId="0BA87DC0" w14:textId="279054BB" w:rsidR="00FC3412" w:rsidRPr="00AB249D" w:rsidRDefault="00FC3412" w:rsidP="00FC3412">
      <w:pPr>
        <w:spacing w:line="480" w:lineRule="auto"/>
        <w:ind w:left="720" w:hanging="720"/>
        <w:rPr>
          <w:color w:val="000000" w:themeColor="text1"/>
        </w:rPr>
      </w:pPr>
      <w:r w:rsidRPr="00AB249D">
        <w:rPr>
          <w:color w:val="000000" w:themeColor="text1"/>
        </w:rPr>
        <w:t xml:space="preserve">Guimond, M.E. &amp; Simonelli, M.C. (2012). Development of the obstetric nursing self-efficacy scale instrument. </w:t>
      </w:r>
      <w:r w:rsidRPr="00AB249D">
        <w:rPr>
          <w:i/>
          <w:iCs/>
          <w:color w:val="000000" w:themeColor="text1"/>
        </w:rPr>
        <w:t>Clinical simulation in nursing, 2012</w:t>
      </w:r>
      <w:r w:rsidRPr="00AB249D">
        <w:rPr>
          <w:color w:val="000000" w:themeColor="text1"/>
        </w:rPr>
        <w:t>(8), e277-e232. https://www.nursingsimulation.org/article/S1876-1399(11)00009-0/fulltext</w:t>
      </w:r>
    </w:p>
    <w:p w14:paraId="6D795638"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Hinton, L., Locock, L., &amp; Knight, M. (2015). Maternal critical care: What can we learn from patient experience? A qualitative study. </w:t>
      </w:r>
      <w:r w:rsidRPr="00AB249D">
        <w:rPr>
          <w:i/>
          <w:iCs/>
          <w:color w:val="000000" w:themeColor="text1"/>
        </w:rPr>
        <w:t>BMJ Open, 2015</w:t>
      </w:r>
      <w:r w:rsidRPr="00AB249D">
        <w:rPr>
          <w:color w:val="000000" w:themeColor="text1"/>
        </w:rPr>
        <w:t>(5), 1-9. https://bmjopen.bmj.com/content/bmjopen/5/4/e006676.full.pdf</w:t>
      </w:r>
    </w:p>
    <w:p w14:paraId="62ED81F3" w14:textId="77777777" w:rsidR="00FC3412" w:rsidRPr="00AB249D" w:rsidRDefault="00FC3412" w:rsidP="00FC3412">
      <w:pPr>
        <w:spacing w:line="480" w:lineRule="auto"/>
        <w:ind w:left="720" w:hanging="720"/>
        <w:rPr>
          <w:rFonts w:cstheme="minorHAnsi"/>
          <w:color w:val="000000" w:themeColor="text1"/>
        </w:rPr>
      </w:pPr>
      <w:r w:rsidRPr="00AB249D">
        <w:rPr>
          <w:rFonts w:cstheme="minorHAnsi"/>
          <w:color w:val="000000" w:themeColor="text1"/>
        </w:rPr>
        <w:t xml:space="preserve">Howland, R.E., Angley, M., Won, S.H., Wilcox, W., Searing, H, &amp; Tsao, T.U. (2018). Estimating the hospital delivery costs associated with severe maternal morbidity in New York City, 2008-2012. </w:t>
      </w:r>
      <w:r w:rsidRPr="00AB249D">
        <w:rPr>
          <w:rFonts w:cstheme="minorHAnsi"/>
          <w:i/>
          <w:iCs/>
          <w:color w:val="000000" w:themeColor="text1"/>
        </w:rPr>
        <w:t>Obstetrics and Gynecology, 131</w:t>
      </w:r>
      <w:r w:rsidRPr="00AB249D">
        <w:rPr>
          <w:rFonts w:cstheme="minorHAnsi"/>
          <w:color w:val="000000" w:themeColor="text1"/>
        </w:rPr>
        <w:t>(2): 242-252. https://pubmed.ncbi.nlm.nih.gov/29324605/</w:t>
      </w:r>
    </w:p>
    <w:p w14:paraId="4C9F3ECA" w14:textId="77777777" w:rsidR="00FC3412" w:rsidRPr="00AB249D" w:rsidRDefault="00FC3412" w:rsidP="00FC3412">
      <w:pPr>
        <w:spacing w:line="480" w:lineRule="auto"/>
        <w:ind w:left="720" w:hanging="720"/>
        <w:rPr>
          <w:rFonts w:cstheme="minorHAnsi"/>
          <w:color w:val="000000" w:themeColor="text1"/>
        </w:rPr>
      </w:pPr>
      <w:r w:rsidRPr="00AB249D">
        <w:rPr>
          <w:rFonts w:cstheme="minorHAnsi"/>
          <w:color w:val="000000" w:themeColor="text1"/>
        </w:rPr>
        <w:t xml:space="preserve">Hoyert, D.L. &amp; Minino, A.M.. (2018). Maternal mortality in the United States: Changes in coding, publication, and date release, 2018. </w:t>
      </w:r>
      <w:r w:rsidRPr="00AB249D">
        <w:rPr>
          <w:rFonts w:cstheme="minorHAnsi"/>
          <w:i/>
          <w:iCs/>
          <w:color w:val="000000" w:themeColor="text1"/>
        </w:rPr>
        <w:t>National Vital Statistics Report, 69</w:t>
      </w:r>
      <w:r w:rsidRPr="00AB249D">
        <w:rPr>
          <w:rFonts w:cstheme="minorHAnsi"/>
          <w:color w:val="000000" w:themeColor="text1"/>
        </w:rPr>
        <w:t>(2). https://www.cdc.gov/nchs/data/nvsr/nvsr69/nvsr69_02-508.pdf</w:t>
      </w:r>
    </w:p>
    <w:p w14:paraId="5A868021"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Kim, A.Y. &amp; Sim, I.O. (2020). Mediating factors in nursing competency: A structural model analysis for nurses’ communication, self-leadership, self-efficacy, and nurse performance. </w:t>
      </w:r>
      <w:r w:rsidRPr="00AB249D">
        <w:rPr>
          <w:i/>
          <w:iCs/>
          <w:color w:val="000000" w:themeColor="text1"/>
        </w:rPr>
        <w:t>International Journal of Environmental Research and Public Health, 2020</w:t>
      </w:r>
      <w:r w:rsidRPr="00AB249D">
        <w:rPr>
          <w:color w:val="000000" w:themeColor="text1"/>
        </w:rPr>
        <w:t>(17), 6850. https://pubmed.ncbi.nlm.nih.gov/32961719/</w:t>
      </w:r>
    </w:p>
    <w:p w14:paraId="74EE617B"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Kynoch, K., Paxton, J. &amp; Chang, A.M. (2010). ICU nurses’ experiences and perspectives of caring for obstetric patients in intensive care: a qualitative study. </w:t>
      </w:r>
      <w:r w:rsidRPr="00AB249D">
        <w:rPr>
          <w:i/>
          <w:iCs/>
          <w:color w:val="000000" w:themeColor="text1"/>
        </w:rPr>
        <w:t xml:space="preserve">Journal of Clinical Nursing, </w:t>
      </w:r>
      <w:r w:rsidRPr="00AB249D">
        <w:rPr>
          <w:i/>
          <w:iCs/>
          <w:color w:val="000000" w:themeColor="text1"/>
        </w:rPr>
        <w:lastRenderedPageBreak/>
        <w:t>20</w:t>
      </w:r>
      <w:r w:rsidRPr="00AB249D">
        <w:rPr>
          <w:color w:val="000000" w:themeColor="text1"/>
        </w:rPr>
        <w:t>, 1768-1775. https://onlinelibrary.wiley.com/doi/abs/10.1111/j.1365-2702.2010.03517.x</w:t>
      </w:r>
    </w:p>
    <w:p w14:paraId="781E904F"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Lee, T.W. &amp; Ko, Y.K. (2010). Effects of self-efficacy, affectivity, and collective efficacy on nursing performance of hospital nurses. </w:t>
      </w:r>
      <w:r w:rsidRPr="00AB249D">
        <w:rPr>
          <w:i/>
          <w:iCs/>
          <w:color w:val="000000" w:themeColor="text1"/>
        </w:rPr>
        <w:t>Journal of Advanced Nursing, 66</w:t>
      </w:r>
      <w:r w:rsidRPr="00AB249D">
        <w:rPr>
          <w:color w:val="000000" w:themeColor="text1"/>
        </w:rPr>
        <w:t>(4), 839-8484. https://pubmed.ncbi.nlm.nih.gov/20423371/</w:t>
      </w:r>
    </w:p>
    <w:p w14:paraId="479324CE"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Luebcke, C.E.D., Smith, B.E., &amp; Abrahamson, K. (2020). </w:t>
      </w:r>
      <w:r w:rsidRPr="00AB249D">
        <w:rPr>
          <w:i/>
          <w:iCs/>
          <w:color w:val="000000" w:themeColor="text1"/>
        </w:rPr>
        <w:t xml:space="preserve">Obstetric admissions in the intensive care </w:t>
      </w:r>
      <w:r w:rsidRPr="00AB249D">
        <w:rPr>
          <w:color w:val="000000" w:themeColor="text1"/>
        </w:rPr>
        <w:t>unit [Manuscript submitted for publication]. School of Nursing, Purdue University.</w:t>
      </w:r>
    </w:p>
    <w:p w14:paraId="25BEEE2E" w14:textId="77777777" w:rsidR="00FC3412" w:rsidRPr="00AB249D" w:rsidRDefault="00FC3412" w:rsidP="00FC3412">
      <w:pPr>
        <w:spacing w:line="480" w:lineRule="auto"/>
        <w:ind w:left="720" w:hanging="720"/>
        <w:rPr>
          <w:rFonts w:cstheme="minorHAnsi"/>
          <w:color w:val="000000" w:themeColor="text1"/>
        </w:rPr>
      </w:pPr>
      <w:r w:rsidRPr="00AB249D">
        <w:rPr>
          <w:rFonts w:cstheme="minorHAnsi"/>
          <w:color w:val="000000" w:themeColor="text1"/>
        </w:rPr>
        <w:t xml:space="preserve">Mathews, T.J. &amp; Hamilton, B.E. (2016). Mean age of mothers is on the rise: United States, 2000-2014. </w:t>
      </w:r>
      <w:r w:rsidRPr="00AB249D">
        <w:rPr>
          <w:rFonts w:cstheme="minorHAnsi"/>
          <w:i/>
          <w:iCs/>
          <w:color w:val="000000" w:themeColor="text1"/>
        </w:rPr>
        <w:t>NCHS Data Brief, No. 232</w:t>
      </w:r>
      <w:r w:rsidRPr="00AB249D">
        <w:rPr>
          <w:rFonts w:cstheme="minorHAnsi"/>
          <w:color w:val="000000" w:themeColor="text1"/>
        </w:rPr>
        <w:t>. Hyattsville MD: National Center for Health Statistics. https://www.cdc.gov/nchs/data/databriefs/db232.pdf</w:t>
      </w:r>
    </w:p>
    <w:p w14:paraId="5D430D49" w14:textId="37E4C8BE" w:rsidR="00122E5F" w:rsidRPr="00AB249D" w:rsidRDefault="00122E5F" w:rsidP="00FC3412">
      <w:pPr>
        <w:spacing w:line="480" w:lineRule="auto"/>
        <w:ind w:left="720" w:hanging="720"/>
        <w:rPr>
          <w:color w:val="000000" w:themeColor="text1"/>
        </w:rPr>
      </w:pPr>
      <w:r w:rsidRPr="00AB249D">
        <w:rPr>
          <w:color w:val="000000" w:themeColor="text1"/>
        </w:rPr>
        <w:t xml:space="preserve">Umar, A., Ameh, C.A., Murithi, F., &amp; Mathai, M. (2019). Early warning systems in obstetrics: A systematic literature review. </w:t>
      </w:r>
      <w:r w:rsidRPr="00AB249D">
        <w:rPr>
          <w:i/>
          <w:iCs/>
          <w:color w:val="000000" w:themeColor="text1"/>
        </w:rPr>
        <w:t>PLos ONE, 14</w:t>
      </w:r>
      <w:r w:rsidRPr="00AB249D">
        <w:rPr>
          <w:color w:val="000000" w:themeColor="text1"/>
        </w:rPr>
        <w:t>(5), e0217864. https://www.ncbi.nlm.nih.gov/pmc/articles/PMC6544303/pdf/pone.0217864.pdf</w:t>
      </w:r>
    </w:p>
    <w:p w14:paraId="063883E7" w14:textId="3B9EFC55" w:rsidR="00FC3412" w:rsidRPr="00AB249D" w:rsidRDefault="00FC3412" w:rsidP="00FC3412">
      <w:pPr>
        <w:spacing w:line="480" w:lineRule="auto"/>
        <w:ind w:left="720" w:hanging="720"/>
        <w:rPr>
          <w:i/>
          <w:iCs/>
          <w:color w:val="000000" w:themeColor="text1"/>
        </w:rPr>
      </w:pPr>
      <w:r w:rsidRPr="00AB249D">
        <w:rPr>
          <w:color w:val="000000" w:themeColor="text1"/>
        </w:rPr>
        <w:t xml:space="preserve">US Bureau of Labor Statistics. (2020, April 27). Registered nurses made up 30 percent of hospital employment in May 2019. </w:t>
      </w:r>
      <w:r w:rsidRPr="00AB249D">
        <w:rPr>
          <w:i/>
          <w:iCs/>
          <w:color w:val="000000" w:themeColor="text1"/>
        </w:rPr>
        <w:t>TED: The Economics Daily. https://www.bls.gov/opub/ted/2020/registered-nurses-made-up-30-percent-of-hospital-employment-in-may-2019.htm</w:t>
      </w:r>
    </w:p>
    <w:p w14:paraId="4128F6A1"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US Department of Health and Human Services. (2021, August 24). </w:t>
      </w:r>
      <w:r w:rsidRPr="00AB249D">
        <w:rPr>
          <w:i/>
          <w:iCs/>
          <w:color w:val="000000" w:themeColor="text1"/>
        </w:rPr>
        <w:t xml:space="preserve">Healthy People 2030 Pregnancy and Childbirth. </w:t>
      </w:r>
      <w:r w:rsidRPr="00AB249D">
        <w:rPr>
          <w:color w:val="000000" w:themeColor="text1"/>
        </w:rPr>
        <w:t>https://health.gov/healthypeople/objectives-and-data/browse-objectives/pregnancy-and-childbirth</w:t>
      </w:r>
    </w:p>
    <w:p w14:paraId="5B8A63CA" w14:textId="77777777" w:rsidR="00FC3412" w:rsidRPr="00AB249D" w:rsidRDefault="00FC3412" w:rsidP="00FC3412">
      <w:pPr>
        <w:spacing w:line="480" w:lineRule="auto"/>
        <w:ind w:left="720" w:hanging="720"/>
        <w:rPr>
          <w:color w:val="000000" w:themeColor="text1"/>
        </w:rPr>
      </w:pPr>
      <w:r w:rsidRPr="00AB249D">
        <w:rPr>
          <w:color w:val="000000" w:themeColor="text1"/>
        </w:rPr>
        <w:lastRenderedPageBreak/>
        <w:t xml:space="preserve">US Department of Health and Human Services. (2021, August 24). </w:t>
      </w:r>
      <w:r w:rsidRPr="00AB249D">
        <w:rPr>
          <w:i/>
          <w:iCs/>
          <w:color w:val="000000" w:themeColor="text1"/>
        </w:rPr>
        <w:t xml:space="preserve">Healthy People 2030 Questions and Answers. </w:t>
      </w:r>
      <w:r w:rsidRPr="00AB249D">
        <w:rPr>
          <w:color w:val="000000" w:themeColor="text1"/>
        </w:rPr>
        <w:t>https://health.gov/our-work/national-health-initiatives/healthy-people/healthy-people-2030/questions-answers#q10</w:t>
      </w:r>
    </w:p>
    <w:p w14:paraId="67232C66" w14:textId="77777777" w:rsidR="00FC3412" w:rsidRPr="00AB249D" w:rsidRDefault="00FC3412" w:rsidP="00FC3412">
      <w:pPr>
        <w:spacing w:line="480" w:lineRule="auto"/>
        <w:ind w:left="720" w:hanging="720"/>
        <w:rPr>
          <w:color w:val="000000" w:themeColor="text1"/>
        </w:rPr>
      </w:pPr>
      <w:r w:rsidRPr="00AB249D">
        <w:rPr>
          <w:color w:val="000000" w:themeColor="text1"/>
        </w:rPr>
        <w:t xml:space="preserve">Wang, E., Glazer, K.B., Sofaer, S., Balbierz, A., &amp; Howell, E.A. (2021). Racial and ethnic disparities in severe maternal morbidity: A qualitative study of women’s experiences of peripartum care. </w:t>
      </w:r>
      <w:r w:rsidRPr="00AB249D">
        <w:rPr>
          <w:i/>
          <w:iCs/>
          <w:color w:val="000000" w:themeColor="text1"/>
        </w:rPr>
        <w:t xml:space="preserve">Women’s Health Issues, </w:t>
      </w:r>
      <w:r w:rsidRPr="00AB249D">
        <w:rPr>
          <w:color w:val="000000" w:themeColor="text1"/>
        </w:rPr>
        <w:t>(1), 75-81. https://www.whijournal.com/article/S1049-3867(20)30100-6/fulltext</w:t>
      </w:r>
    </w:p>
    <w:p w14:paraId="32168A6E" w14:textId="77777777" w:rsidR="00FC3412" w:rsidRPr="00AB249D" w:rsidRDefault="00FC3412" w:rsidP="00FC3412">
      <w:pPr>
        <w:spacing w:line="480" w:lineRule="auto"/>
        <w:ind w:left="720" w:hanging="720"/>
        <w:rPr>
          <w:rFonts w:cstheme="minorHAnsi"/>
          <w:color w:val="000000" w:themeColor="text1"/>
        </w:rPr>
      </w:pPr>
      <w:r w:rsidRPr="00AB249D">
        <w:rPr>
          <w:rFonts w:cstheme="minorHAnsi"/>
          <w:color w:val="000000" w:themeColor="text1"/>
        </w:rPr>
        <w:t>World Health Organization. (2020).  Health statistics and information systems: Maternal mortality ratio (per 100,000 live births). Retrieved from: https://www.who.int/healthinfo/statistics/indmaternalmortality/en/</w:t>
      </w:r>
    </w:p>
    <w:p w14:paraId="10DA89FA" w14:textId="69FC03E8" w:rsidR="00DA38C6" w:rsidRDefault="00DA38C6">
      <w:pPr>
        <w:rPr>
          <w:rFonts w:cstheme="minorHAnsi"/>
          <w:color w:val="FF0000"/>
        </w:rPr>
      </w:pPr>
      <w:r>
        <w:rPr>
          <w:rFonts w:cstheme="minorHAnsi"/>
          <w:color w:val="FF0000"/>
        </w:rPr>
        <w:br w:type="page"/>
      </w:r>
    </w:p>
    <w:p w14:paraId="10C74257" w14:textId="77777777" w:rsidR="00DA38C6" w:rsidRDefault="00DA38C6" w:rsidP="00DA38C6">
      <w:pPr>
        <w:spacing w:line="480" w:lineRule="auto"/>
        <w:jc w:val="center"/>
        <w:rPr>
          <w:rFonts w:cstheme="minorHAnsi"/>
          <w:b/>
          <w:bCs/>
          <w:color w:val="000000" w:themeColor="text1"/>
        </w:rPr>
      </w:pPr>
      <w:r>
        <w:rPr>
          <w:rFonts w:cstheme="minorHAnsi"/>
          <w:b/>
          <w:bCs/>
          <w:color w:val="000000" w:themeColor="text1"/>
        </w:rPr>
        <w:lastRenderedPageBreak/>
        <w:t>Appendix A</w:t>
      </w:r>
    </w:p>
    <w:p w14:paraId="4748B8F4" w14:textId="77777777" w:rsidR="00DA38C6" w:rsidRDefault="00DA38C6" w:rsidP="00DA38C6">
      <w:pPr>
        <w:spacing w:line="480" w:lineRule="auto"/>
        <w:jc w:val="center"/>
        <w:rPr>
          <w:rFonts w:cstheme="minorHAnsi"/>
          <w:color w:val="000000" w:themeColor="text1"/>
        </w:rPr>
      </w:pPr>
      <w:r>
        <w:rPr>
          <w:rFonts w:cstheme="minorHAnsi"/>
          <w:color w:val="000000" w:themeColor="text1"/>
        </w:rPr>
        <w:t>Pre-Education Survey</w:t>
      </w:r>
    </w:p>
    <w:p w14:paraId="4BEC4F11" w14:textId="77777777" w:rsidR="00DA38C6" w:rsidRDefault="00DA38C6" w:rsidP="00DA38C6">
      <w:pPr>
        <w:pStyle w:val="ListParagraph"/>
        <w:numPr>
          <w:ilvl w:val="0"/>
          <w:numId w:val="2"/>
        </w:numPr>
      </w:pPr>
      <w:r>
        <w:t>Please identify with which gender you identify:</w:t>
      </w:r>
    </w:p>
    <w:p w14:paraId="43A224A1" w14:textId="77777777" w:rsidR="00DA38C6" w:rsidRDefault="00DA38C6" w:rsidP="00DA38C6">
      <w:pPr>
        <w:pStyle w:val="ListParagraph"/>
        <w:numPr>
          <w:ilvl w:val="1"/>
          <w:numId w:val="2"/>
        </w:numPr>
      </w:pPr>
      <w:r>
        <w:t>Male</w:t>
      </w:r>
    </w:p>
    <w:p w14:paraId="3E640C14" w14:textId="77777777" w:rsidR="00DA38C6" w:rsidRDefault="00DA38C6" w:rsidP="00DA38C6">
      <w:pPr>
        <w:pStyle w:val="ListParagraph"/>
        <w:numPr>
          <w:ilvl w:val="1"/>
          <w:numId w:val="2"/>
        </w:numPr>
      </w:pPr>
      <w:r>
        <w:t>Female</w:t>
      </w:r>
    </w:p>
    <w:p w14:paraId="1F304212" w14:textId="77777777" w:rsidR="00DA38C6" w:rsidRDefault="00DA38C6" w:rsidP="00DA38C6">
      <w:pPr>
        <w:pStyle w:val="ListParagraph"/>
        <w:numPr>
          <w:ilvl w:val="1"/>
          <w:numId w:val="2"/>
        </w:numPr>
      </w:pPr>
      <w:r>
        <w:t>Non-binary</w:t>
      </w:r>
    </w:p>
    <w:p w14:paraId="1963681C" w14:textId="77777777" w:rsidR="00DA38C6" w:rsidRDefault="00DA38C6" w:rsidP="00DA38C6">
      <w:pPr>
        <w:pStyle w:val="ListParagraph"/>
      </w:pPr>
    </w:p>
    <w:p w14:paraId="159DBD29" w14:textId="77777777" w:rsidR="00DA38C6" w:rsidRDefault="00DA38C6" w:rsidP="00DA38C6">
      <w:pPr>
        <w:pStyle w:val="ListParagraph"/>
        <w:numPr>
          <w:ilvl w:val="0"/>
          <w:numId w:val="2"/>
        </w:numPr>
      </w:pPr>
      <w:r>
        <w:t>Have you had previous, personal experience giving birth?</w:t>
      </w:r>
    </w:p>
    <w:p w14:paraId="5F6E9034" w14:textId="77777777" w:rsidR="00DA38C6" w:rsidRDefault="00DA38C6" w:rsidP="00DA38C6">
      <w:pPr>
        <w:pStyle w:val="ListParagraph"/>
        <w:numPr>
          <w:ilvl w:val="1"/>
          <w:numId w:val="2"/>
        </w:numPr>
      </w:pPr>
      <w:r>
        <w:t>Yes</w:t>
      </w:r>
    </w:p>
    <w:p w14:paraId="2F9F1194" w14:textId="77777777" w:rsidR="00DA38C6" w:rsidRDefault="00DA38C6" w:rsidP="00DA38C6">
      <w:pPr>
        <w:pStyle w:val="ListParagraph"/>
        <w:numPr>
          <w:ilvl w:val="1"/>
          <w:numId w:val="2"/>
        </w:numPr>
      </w:pPr>
      <w:r>
        <w:t>No</w:t>
      </w:r>
    </w:p>
    <w:p w14:paraId="047229D2" w14:textId="77777777" w:rsidR="00DA38C6" w:rsidRDefault="00DA38C6" w:rsidP="00DA38C6">
      <w:pPr>
        <w:pStyle w:val="ListParagraph"/>
      </w:pPr>
    </w:p>
    <w:p w14:paraId="2ABB029B" w14:textId="77777777" w:rsidR="00DA38C6" w:rsidRDefault="00DA38C6" w:rsidP="00DA38C6">
      <w:pPr>
        <w:pStyle w:val="ListParagraph"/>
        <w:numPr>
          <w:ilvl w:val="0"/>
          <w:numId w:val="2"/>
        </w:numPr>
      </w:pPr>
      <w:r>
        <w:t>Highest Level of Nursing Education</w:t>
      </w:r>
    </w:p>
    <w:p w14:paraId="635FB951" w14:textId="77777777" w:rsidR="00DA38C6" w:rsidRDefault="00DA38C6" w:rsidP="00DA38C6">
      <w:pPr>
        <w:pStyle w:val="ListParagraph"/>
        <w:numPr>
          <w:ilvl w:val="1"/>
          <w:numId w:val="2"/>
        </w:numPr>
      </w:pPr>
      <w:r>
        <w:t>Nursing Diploma</w:t>
      </w:r>
    </w:p>
    <w:p w14:paraId="6A553D6D" w14:textId="77777777" w:rsidR="00DA38C6" w:rsidRDefault="00DA38C6" w:rsidP="00DA38C6">
      <w:pPr>
        <w:pStyle w:val="ListParagraph"/>
        <w:numPr>
          <w:ilvl w:val="1"/>
          <w:numId w:val="2"/>
        </w:numPr>
      </w:pPr>
      <w:r>
        <w:t>Associate’s Degree</w:t>
      </w:r>
    </w:p>
    <w:p w14:paraId="6322791B" w14:textId="77777777" w:rsidR="00DA38C6" w:rsidRDefault="00DA38C6" w:rsidP="00DA38C6">
      <w:pPr>
        <w:pStyle w:val="ListParagraph"/>
        <w:numPr>
          <w:ilvl w:val="1"/>
          <w:numId w:val="2"/>
        </w:numPr>
      </w:pPr>
      <w:r>
        <w:t>Bachelor’s Degree</w:t>
      </w:r>
    </w:p>
    <w:p w14:paraId="3C8CD9F9" w14:textId="77777777" w:rsidR="00DA38C6" w:rsidRDefault="00DA38C6" w:rsidP="00DA38C6">
      <w:pPr>
        <w:pStyle w:val="ListParagraph"/>
        <w:numPr>
          <w:ilvl w:val="1"/>
          <w:numId w:val="2"/>
        </w:numPr>
      </w:pPr>
      <w:r>
        <w:t>Master’s Degree</w:t>
      </w:r>
    </w:p>
    <w:p w14:paraId="02930525" w14:textId="77777777" w:rsidR="00DA38C6" w:rsidRDefault="00DA38C6" w:rsidP="00DA38C6">
      <w:pPr>
        <w:pStyle w:val="ListParagraph"/>
        <w:numPr>
          <w:ilvl w:val="1"/>
          <w:numId w:val="2"/>
        </w:numPr>
      </w:pPr>
      <w:r>
        <w:t>Doctoral Degree (DNP, Ph.D, DNS)</w:t>
      </w:r>
    </w:p>
    <w:p w14:paraId="5D390E31" w14:textId="77777777" w:rsidR="00DA38C6" w:rsidRDefault="00DA38C6" w:rsidP="00DA38C6">
      <w:pPr>
        <w:pStyle w:val="ListParagraph"/>
        <w:ind w:left="1440"/>
      </w:pPr>
    </w:p>
    <w:p w14:paraId="70E25F04" w14:textId="77777777" w:rsidR="00DA38C6" w:rsidRDefault="00DA38C6" w:rsidP="00DA38C6">
      <w:pPr>
        <w:pStyle w:val="ListParagraph"/>
        <w:numPr>
          <w:ilvl w:val="0"/>
          <w:numId w:val="2"/>
        </w:numPr>
      </w:pPr>
      <w:r>
        <w:t>Years of Experience as a Registered Nurse</w:t>
      </w:r>
    </w:p>
    <w:p w14:paraId="37641EE7" w14:textId="77777777" w:rsidR="00DA38C6" w:rsidRDefault="00DA38C6" w:rsidP="00DA38C6">
      <w:pPr>
        <w:pStyle w:val="ListParagraph"/>
        <w:numPr>
          <w:ilvl w:val="1"/>
          <w:numId w:val="2"/>
        </w:numPr>
      </w:pPr>
      <w:r>
        <w:t>0-1 year</w:t>
      </w:r>
    </w:p>
    <w:p w14:paraId="170266E7" w14:textId="77777777" w:rsidR="00DA38C6" w:rsidRDefault="00DA38C6" w:rsidP="00DA38C6">
      <w:pPr>
        <w:pStyle w:val="ListParagraph"/>
        <w:numPr>
          <w:ilvl w:val="1"/>
          <w:numId w:val="2"/>
        </w:numPr>
      </w:pPr>
      <w:r>
        <w:t>1-4 years</w:t>
      </w:r>
    </w:p>
    <w:p w14:paraId="52325D5F" w14:textId="77777777" w:rsidR="00DA38C6" w:rsidRDefault="00DA38C6" w:rsidP="00DA38C6">
      <w:pPr>
        <w:pStyle w:val="ListParagraph"/>
        <w:numPr>
          <w:ilvl w:val="1"/>
          <w:numId w:val="2"/>
        </w:numPr>
      </w:pPr>
      <w:r>
        <w:t>5-9 years</w:t>
      </w:r>
    </w:p>
    <w:p w14:paraId="7134DADA" w14:textId="77777777" w:rsidR="00DA38C6" w:rsidRDefault="00DA38C6" w:rsidP="00DA38C6">
      <w:pPr>
        <w:pStyle w:val="ListParagraph"/>
        <w:numPr>
          <w:ilvl w:val="1"/>
          <w:numId w:val="2"/>
        </w:numPr>
      </w:pPr>
      <w:r>
        <w:t>10-14 years</w:t>
      </w:r>
    </w:p>
    <w:p w14:paraId="13BCD921" w14:textId="77777777" w:rsidR="00DA38C6" w:rsidRDefault="00DA38C6" w:rsidP="00DA38C6">
      <w:pPr>
        <w:pStyle w:val="ListParagraph"/>
        <w:numPr>
          <w:ilvl w:val="1"/>
          <w:numId w:val="2"/>
        </w:numPr>
      </w:pPr>
      <w:r>
        <w:t>15-19 years</w:t>
      </w:r>
    </w:p>
    <w:p w14:paraId="4EE28B3F" w14:textId="77777777" w:rsidR="00DA38C6" w:rsidRDefault="00DA38C6" w:rsidP="00DA38C6">
      <w:pPr>
        <w:pStyle w:val="ListParagraph"/>
        <w:numPr>
          <w:ilvl w:val="1"/>
          <w:numId w:val="2"/>
        </w:numPr>
      </w:pPr>
      <w:r>
        <w:t>20 or more years</w:t>
      </w:r>
    </w:p>
    <w:p w14:paraId="6404DBEE" w14:textId="77777777" w:rsidR="00DA38C6" w:rsidRDefault="00DA38C6" w:rsidP="00DA38C6">
      <w:pPr>
        <w:pStyle w:val="ListParagraph"/>
        <w:ind w:left="1440"/>
      </w:pPr>
    </w:p>
    <w:p w14:paraId="297636D1" w14:textId="77777777" w:rsidR="00DA38C6" w:rsidRDefault="00DA38C6" w:rsidP="00DA38C6">
      <w:pPr>
        <w:pStyle w:val="ListParagraph"/>
        <w:numPr>
          <w:ilvl w:val="0"/>
          <w:numId w:val="2"/>
        </w:numPr>
      </w:pPr>
      <w:r>
        <w:t>Years of Experience as an Intensive Care Nurse</w:t>
      </w:r>
    </w:p>
    <w:p w14:paraId="3721C558" w14:textId="77777777" w:rsidR="00DA38C6" w:rsidRDefault="00DA38C6" w:rsidP="00DA38C6">
      <w:pPr>
        <w:pStyle w:val="ListParagraph"/>
        <w:numPr>
          <w:ilvl w:val="1"/>
          <w:numId w:val="2"/>
        </w:numPr>
      </w:pPr>
      <w:r>
        <w:t>0-1 year</w:t>
      </w:r>
    </w:p>
    <w:p w14:paraId="259C9D82" w14:textId="77777777" w:rsidR="00DA38C6" w:rsidRDefault="00DA38C6" w:rsidP="00DA38C6">
      <w:pPr>
        <w:pStyle w:val="ListParagraph"/>
        <w:numPr>
          <w:ilvl w:val="1"/>
          <w:numId w:val="2"/>
        </w:numPr>
      </w:pPr>
      <w:r>
        <w:t>1-4 years</w:t>
      </w:r>
    </w:p>
    <w:p w14:paraId="04534438" w14:textId="77777777" w:rsidR="00DA38C6" w:rsidRDefault="00DA38C6" w:rsidP="00DA38C6">
      <w:pPr>
        <w:pStyle w:val="ListParagraph"/>
        <w:numPr>
          <w:ilvl w:val="1"/>
          <w:numId w:val="2"/>
        </w:numPr>
      </w:pPr>
      <w:r>
        <w:t>5-9 years</w:t>
      </w:r>
    </w:p>
    <w:p w14:paraId="096CD078" w14:textId="77777777" w:rsidR="00DA38C6" w:rsidRDefault="00DA38C6" w:rsidP="00DA38C6">
      <w:pPr>
        <w:pStyle w:val="ListParagraph"/>
        <w:numPr>
          <w:ilvl w:val="1"/>
          <w:numId w:val="2"/>
        </w:numPr>
      </w:pPr>
      <w:r>
        <w:t>10-14 years</w:t>
      </w:r>
    </w:p>
    <w:p w14:paraId="2E8640F2" w14:textId="77777777" w:rsidR="00DA38C6" w:rsidRDefault="00DA38C6" w:rsidP="00DA38C6">
      <w:pPr>
        <w:pStyle w:val="ListParagraph"/>
        <w:numPr>
          <w:ilvl w:val="1"/>
          <w:numId w:val="2"/>
        </w:numPr>
      </w:pPr>
      <w:r>
        <w:t>15-19 years</w:t>
      </w:r>
    </w:p>
    <w:p w14:paraId="6F7643FA" w14:textId="77777777" w:rsidR="00DA38C6" w:rsidRDefault="00DA38C6" w:rsidP="00DA38C6">
      <w:pPr>
        <w:pStyle w:val="ListParagraph"/>
        <w:numPr>
          <w:ilvl w:val="1"/>
          <w:numId w:val="2"/>
        </w:numPr>
      </w:pPr>
      <w:r>
        <w:t>20 or more years</w:t>
      </w:r>
    </w:p>
    <w:p w14:paraId="271AB346" w14:textId="77777777" w:rsidR="00DA38C6" w:rsidRDefault="00DA38C6" w:rsidP="00DA38C6"/>
    <w:p w14:paraId="465C5C2C" w14:textId="77777777" w:rsidR="00DA38C6" w:rsidRDefault="00DA38C6" w:rsidP="00DA38C6">
      <w:pPr>
        <w:pStyle w:val="ListParagraph"/>
        <w:numPr>
          <w:ilvl w:val="0"/>
          <w:numId w:val="2"/>
        </w:numPr>
      </w:pPr>
      <w:r>
        <w:t>Do you have experience in obstetric nursing?</w:t>
      </w:r>
    </w:p>
    <w:p w14:paraId="6048D25C" w14:textId="77777777" w:rsidR="00DA38C6" w:rsidRDefault="00DA38C6" w:rsidP="00DA38C6">
      <w:pPr>
        <w:pStyle w:val="ListParagraph"/>
        <w:numPr>
          <w:ilvl w:val="1"/>
          <w:numId w:val="2"/>
        </w:numPr>
      </w:pPr>
      <w:r>
        <w:t>Yes</w:t>
      </w:r>
    </w:p>
    <w:p w14:paraId="64BAED1C" w14:textId="77777777" w:rsidR="00DA38C6" w:rsidRDefault="00DA38C6" w:rsidP="00DA38C6">
      <w:pPr>
        <w:pStyle w:val="ListParagraph"/>
        <w:numPr>
          <w:ilvl w:val="1"/>
          <w:numId w:val="2"/>
        </w:numPr>
      </w:pPr>
      <w:r>
        <w:t>No</w:t>
      </w:r>
    </w:p>
    <w:p w14:paraId="72273545" w14:textId="77777777" w:rsidR="00DA38C6" w:rsidRDefault="00DA38C6" w:rsidP="00DA38C6"/>
    <w:p w14:paraId="653379B2" w14:textId="77777777" w:rsidR="00DA38C6" w:rsidRDefault="00DA38C6" w:rsidP="00DA38C6">
      <w:pPr>
        <w:pStyle w:val="ListParagraph"/>
        <w:numPr>
          <w:ilvl w:val="0"/>
          <w:numId w:val="2"/>
        </w:numPr>
      </w:pPr>
      <w:r>
        <w:t>Primary Unit of Employment</w:t>
      </w:r>
    </w:p>
    <w:p w14:paraId="02D09595" w14:textId="77777777" w:rsidR="00DA38C6" w:rsidRDefault="00DA38C6" w:rsidP="00DA38C6">
      <w:pPr>
        <w:pStyle w:val="ListParagraph"/>
        <w:numPr>
          <w:ilvl w:val="1"/>
          <w:numId w:val="2"/>
        </w:numPr>
      </w:pPr>
      <w:r>
        <w:t>Adult Intensive Care Unit</w:t>
      </w:r>
    </w:p>
    <w:p w14:paraId="17072888" w14:textId="77777777" w:rsidR="00DA38C6" w:rsidRDefault="00DA38C6" w:rsidP="00DA38C6">
      <w:pPr>
        <w:pStyle w:val="ListParagraph"/>
        <w:numPr>
          <w:ilvl w:val="1"/>
          <w:numId w:val="2"/>
        </w:numPr>
      </w:pPr>
      <w:r>
        <w:t>Surgical Intensive Care Unit</w:t>
      </w:r>
    </w:p>
    <w:p w14:paraId="08AAB41E" w14:textId="77777777" w:rsidR="00DA38C6" w:rsidRDefault="00DA38C6" w:rsidP="00DA38C6">
      <w:pPr>
        <w:pStyle w:val="ListParagraph"/>
        <w:numPr>
          <w:ilvl w:val="1"/>
          <w:numId w:val="2"/>
        </w:numPr>
      </w:pPr>
      <w:r>
        <w:t>Cardiac Critical Care Unit</w:t>
      </w:r>
    </w:p>
    <w:p w14:paraId="17CC8AB0" w14:textId="77777777" w:rsidR="00DA38C6" w:rsidRDefault="00DA38C6" w:rsidP="00DA38C6">
      <w:pPr>
        <w:pStyle w:val="ListParagraph"/>
        <w:numPr>
          <w:ilvl w:val="1"/>
          <w:numId w:val="2"/>
        </w:numPr>
      </w:pPr>
      <w:r>
        <w:lastRenderedPageBreak/>
        <w:t>Resource ICU nurse</w:t>
      </w:r>
    </w:p>
    <w:p w14:paraId="1CF146B9" w14:textId="77777777" w:rsidR="00DA38C6" w:rsidRDefault="00DA38C6" w:rsidP="00DA38C6">
      <w:pPr>
        <w:pStyle w:val="ListParagraph"/>
        <w:ind w:left="1440"/>
      </w:pPr>
    </w:p>
    <w:p w14:paraId="6F32F74E" w14:textId="77777777" w:rsidR="00DA38C6" w:rsidRDefault="00DA38C6" w:rsidP="00DA38C6">
      <w:pPr>
        <w:pStyle w:val="ListParagraph"/>
        <w:numPr>
          <w:ilvl w:val="0"/>
          <w:numId w:val="2"/>
        </w:numPr>
      </w:pPr>
      <w:r>
        <w:t>Unique ID Code: Please provide the first two letters of your mother’s maiden name and the month that you were born. For example: (CO12, DA03)</w:t>
      </w:r>
    </w:p>
    <w:p w14:paraId="11464BD9" w14:textId="77777777" w:rsidR="00DA38C6" w:rsidRDefault="00DA38C6" w:rsidP="00DA38C6">
      <w:pPr>
        <w:pStyle w:val="ListParagraph"/>
        <w:numPr>
          <w:ilvl w:val="1"/>
          <w:numId w:val="2"/>
        </w:numPr>
      </w:pPr>
      <w:r>
        <w:t xml:space="preserve">___________ </w:t>
      </w:r>
    </w:p>
    <w:p w14:paraId="50D87582" w14:textId="77777777" w:rsidR="00DA38C6" w:rsidRDefault="00DA38C6" w:rsidP="00DA38C6"/>
    <w:p w14:paraId="1B20E67A" w14:textId="77777777" w:rsidR="00DA38C6" w:rsidRPr="006B1474" w:rsidRDefault="00DA38C6" w:rsidP="00DA38C6">
      <w:pPr>
        <w:rPr>
          <w:b/>
          <w:bCs/>
        </w:rPr>
      </w:pPr>
      <w:r w:rsidRPr="006B1474">
        <w:rPr>
          <w:b/>
          <w:bCs/>
        </w:rPr>
        <w:t>Please rate your level of obstetric nursing care self-efficacy. Self-efficacy is the belief that you have in your ability to perform specific behaviors in the critical care setting, in relation to caring for an obstetric patient in the intensive care unit.</w:t>
      </w:r>
    </w:p>
    <w:p w14:paraId="58369F86" w14:textId="77777777" w:rsidR="00DA38C6" w:rsidRDefault="00DA38C6" w:rsidP="00DA38C6"/>
    <w:p w14:paraId="4292C347" w14:textId="77777777" w:rsidR="00DA38C6" w:rsidRDefault="00DA38C6" w:rsidP="00DA38C6">
      <w:r>
        <w:t>How sure are you that you can:</w:t>
      </w:r>
    </w:p>
    <w:p w14:paraId="135A4E57" w14:textId="77777777" w:rsidR="00DA38C6" w:rsidRDefault="00DA38C6" w:rsidP="00DA38C6"/>
    <w:p w14:paraId="0A7C2764" w14:textId="77777777" w:rsidR="00DA38C6" w:rsidRDefault="00DA38C6" w:rsidP="00DA38C6">
      <w:pPr>
        <w:pStyle w:val="ListParagraph"/>
        <w:numPr>
          <w:ilvl w:val="0"/>
          <w:numId w:val="3"/>
        </w:numPr>
      </w:pPr>
      <w:r>
        <w:t>Obtain an obstetric history</w:t>
      </w:r>
    </w:p>
    <w:p w14:paraId="57FFDB41" w14:textId="77777777" w:rsidR="00DA38C6" w:rsidRDefault="00DA38C6" w:rsidP="00DA38C6">
      <w:pPr>
        <w:pStyle w:val="ListParagraph"/>
        <w:numPr>
          <w:ilvl w:val="1"/>
          <w:numId w:val="3"/>
        </w:numPr>
      </w:pPr>
      <w:r>
        <w:t>Not sure at all</w:t>
      </w:r>
    </w:p>
    <w:p w14:paraId="0D8B21BC" w14:textId="77777777" w:rsidR="00DA38C6" w:rsidRDefault="00DA38C6" w:rsidP="00DA38C6">
      <w:pPr>
        <w:pStyle w:val="ListParagraph"/>
        <w:numPr>
          <w:ilvl w:val="1"/>
          <w:numId w:val="3"/>
        </w:numPr>
      </w:pPr>
      <w:r>
        <w:t>Slightly sure</w:t>
      </w:r>
    </w:p>
    <w:p w14:paraId="2D99E9F6" w14:textId="77777777" w:rsidR="00DA38C6" w:rsidRDefault="00DA38C6" w:rsidP="00DA38C6">
      <w:pPr>
        <w:pStyle w:val="ListParagraph"/>
        <w:numPr>
          <w:ilvl w:val="1"/>
          <w:numId w:val="3"/>
        </w:numPr>
      </w:pPr>
      <w:r>
        <w:t>Moderately sure</w:t>
      </w:r>
    </w:p>
    <w:p w14:paraId="04B152D8" w14:textId="77777777" w:rsidR="00DA38C6" w:rsidRDefault="00DA38C6" w:rsidP="00DA38C6">
      <w:pPr>
        <w:pStyle w:val="ListParagraph"/>
        <w:numPr>
          <w:ilvl w:val="1"/>
          <w:numId w:val="3"/>
        </w:numPr>
      </w:pPr>
      <w:r>
        <w:t>Very sure</w:t>
      </w:r>
    </w:p>
    <w:p w14:paraId="21C3DF18" w14:textId="77777777" w:rsidR="00DA38C6" w:rsidRDefault="00DA38C6" w:rsidP="00DA38C6">
      <w:pPr>
        <w:pStyle w:val="ListParagraph"/>
        <w:numPr>
          <w:ilvl w:val="1"/>
          <w:numId w:val="3"/>
        </w:numPr>
      </w:pPr>
      <w:r>
        <w:t>Completely sure</w:t>
      </w:r>
    </w:p>
    <w:p w14:paraId="72525F27" w14:textId="77777777" w:rsidR="00DA38C6" w:rsidRDefault="00DA38C6" w:rsidP="00DA38C6">
      <w:pPr>
        <w:pStyle w:val="ListParagraph"/>
        <w:ind w:left="1440"/>
      </w:pPr>
    </w:p>
    <w:p w14:paraId="5D19474A" w14:textId="77777777" w:rsidR="00DA38C6" w:rsidRDefault="00DA38C6" w:rsidP="00DA38C6">
      <w:pPr>
        <w:pStyle w:val="ListParagraph"/>
        <w:numPr>
          <w:ilvl w:val="0"/>
          <w:numId w:val="3"/>
        </w:numPr>
      </w:pPr>
      <w:r>
        <w:t>Recognize critical elements of an obstetric history</w:t>
      </w:r>
    </w:p>
    <w:p w14:paraId="2DD0BFEB" w14:textId="77777777" w:rsidR="00DA38C6" w:rsidRDefault="00DA38C6" w:rsidP="00DA38C6">
      <w:pPr>
        <w:pStyle w:val="ListParagraph"/>
        <w:numPr>
          <w:ilvl w:val="1"/>
          <w:numId w:val="3"/>
        </w:numPr>
      </w:pPr>
      <w:r>
        <w:t>Not sure at all</w:t>
      </w:r>
    </w:p>
    <w:p w14:paraId="3C5F72A3" w14:textId="77777777" w:rsidR="00DA38C6" w:rsidRDefault="00DA38C6" w:rsidP="00DA38C6">
      <w:pPr>
        <w:pStyle w:val="ListParagraph"/>
        <w:numPr>
          <w:ilvl w:val="1"/>
          <w:numId w:val="3"/>
        </w:numPr>
      </w:pPr>
      <w:r>
        <w:t>Slightly sure</w:t>
      </w:r>
    </w:p>
    <w:p w14:paraId="34BDB002" w14:textId="77777777" w:rsidR="00DA38C6" w:rsidRDefault="00DA38C6" w:rsidP="00DA38C6">
      <w:pPr>
        <w:pStyle w:val="ListParagraph"/>
        <w:numPr>
          <w:ilvl w:val="1"/>
          <w:numId w:val="3"/>
        </w:numPr>
      </w:pPr>
      <w:r>
        <w:t>Moderately sure</w:t>
      </w:r>
    </w:p>
    <w:p w14:paraId="6C15F991" w14:textId="77777777" w:rsidR="00DA38C6" w:rsidRDefault="00DA38C6" w:rsidP="00DA38C6">
      <w:pPr>
        <w:pStyle w:val="ListParagraph"/>
        <w:numPr>
          <w:ilvl w:val="1"/>
          <w:numId w:val="3"/>
        </w:numPr>
      </w:pPr>
      <w:r>
        <w:t>Very sure</w:t>
      </w:r>
    </w:p>
    <w:p w14:paraId="22141C66" w14:textId="77777777" w:rsidR="00DA38C6" w:rsidRDefault="00DA38C6" w:rsidP="00DA38C6">
      <w:pPr>
        <w:pStyle w:val="ListParagraph"/>
        <w:numPr>
          <w:ilvl w:val="1"/>
          <w:numId w:val="3"/>
        </w:numPr>
      </w:pPr>
      <w:r>
        <w:t>Completely sure</w:t>
      </w:r>
    </w:p>
    <w:p w14:paraId="78923E1B" w14:textId="77777777" w:rsidR="00DA38C6" w:rsidRDefault="00DA38C6" w:rsidP="00DA38C6">
      <w:pPr>
        <w:pStyle w:val="ListParagraph"/>
        <w:ind w:left="1440"/>
      </w:pPr>
    </w:p>
    <w:p w14:paraId="1D6595D6" w14:textId="77777777" w:rsidR="00DA38C6" w:rsidRDefault="00DA38C6" w:rsidP="00DA38C6">
      <w:pPr>
        <w:pStyle w:val="ListParagraph"/>
        <w:numPr>
          <w:ilvl w:val="0"/>
          <w:numId w:val="3"/>
        </w:numPr>
      </w:pPr>
      <w:r>
        <w:t>Perform a comprehensive obstetric assessment</w:t>
      </w:r>
    </w:p>
    <w:p w14:paraId="5D31E851" w14:textId="77777777" w:rsidR="00DA38C6" w:rsidRDefault="00DA38C6" w:rsidP="00DA38C6">
      <w:pPr>
        <w:pStyle w:val="ListParagraph"/>
        <w:numPr>
          <w:ilvl w:val="1"/>
          <w:numId w:val="3"/>
        </w:numPr>
      </w:pPr>
      <w:r>
        <w:t>Not sure at all</w:t>
      </w:r>
    </w:p>
    <w:p w14:paraId="5EAA4065" w14:textId="77777777" w:rsidR="00DA38C6" w:rsidRDefault="00DA38C6" w:rsidP="00DA38C6">
      <w:pPr>
        <w:pStyle w:val="ListParagraph"/>
        <w:numPr>
          <w:ilvl w:val="1"/>
          <w:numId w:val="3"/>
        </w:numPr>
      </w:pPr>
      <w:r>
        <w:t>Slightly sure</w:t>
      </w:r>
    </w:p>
    <w:p w14:paraId="44753BC8" w14:textId="77777777" w:rsidR="00DA38C6" w:rsidRDefault="00DA38C6" w:rsidP="00DA38C6">
      <w:pPr>
        <w:pStyle w:val="ListParagraph"/>
        <w:numPr>
          <w:ilvl w:val="1"/>
          <w:numId w:val="3"/>
        </w:numPr>
      </w:pPr>
      <w:r>
        <w:t>Moderately sure</w:t>
      </w:r>
    </w:p>
    <w:p w14:paraId="6083405F" w14:textId="77777777" w:rsidR="00DA38C6" w:rsidRDefault="00DA38C6" w:rsidP="00DA38C6">
      <w:pPr>
        <w:pStyle w:val="ListParagraph"/>
        <w:numPr>
          <w:ilvl w:val="1"/>
          <w:numId w:val="3"/>
        </w:numPr>
      </w:pPr>
      <w:r>
        <w:t>Very sure</w:t>
      </w:r>
    </w:p>
    <w:p w14:paraId="264958C0" w14:textId="77777777" w:rsidR="00DA38C6" w:rsidRDefault="00DA38C6" w:rsidP="00DA38C6">
      <w:pPr>
        <w:pStyle w:val="ListParagraph"/>
        <w:numPr>
          <w:ilvl w:val="1"/>
          <w:numId w:val="3"/>
        </w:numPr>
      </w:pPr>
      <w:r>
        <w:t>Completely sure</w:t>
      </w:r>
    </w:p>
    <w:p w14:paraId="66DE883A" w14:textId="77777777" w:rsidR="00DA38C6" w:rsidRDefault="00DA38C6" w:rsidP="00DA38C6">
      <w:pPr>
        <w:pStyle w:val="ListParagraph"/>
        <w:ind w:left="1440"/>
      </w:pPr>
    </w:p>
    <w:p w14:paraId="021D080B" w14:textId="77777777" w:rsidR="00DA38C6" w:rsidRDefault="00DA38C6" w:rsidP="00DA38C6">
      <w:pPr>
        <w:pStyle w:val="ListParagraph"/>
        <w:numPr>
          <w:ilvl w:val="0"/>
          <w:numId w:val="3"/>
        </w:numPr>
      </w:pPr>
      <w:r>
        <w:t>Identify signs of fetal well-being (or status) on a fetal heart rate monitor</w:t>
      </w:r>
    </w:p>
    <w:p w14:paraId="2ECA41D9" w14:textId="77777777" w:rsidR="00DA38C6" w:rsidRDefault="00DA38C6" w:rsidP="00DA38C6">
      <w:pPr>
        <w:pStyle w:val="ListParagraph"/>
        <w:numPr>
          <w:ilvl w:val="1"/>
          <w:numId w:val="3"/>
        </w:numPr>
      </w:pPr>
      <w:r>
        <w:t>Not sure at all</w:t>
      </w:r>
    </w:p>
    <w:p w14:paraId="204CEFFD" w14:textId="77777777" w:rsidR="00DA38C6" w:rsidRDefault="00DA38C6" w:rsidP="00DA38C6">
      <w:pPr>
        <w:pStyle w:val="ListParagraph"/>
        <w:numPr>
          <w:ilvl w:val="1"/>
          <w:numId w:val="3"/>
        </w:numPr>
      </w:pPr>
      <w:r>
        <w:t>Slightly sure</w:t>
      </w:r>
    </w:p>
    <w:p w14:paraId="429F7256" w14:textId="77777777" w:rsidR="00DA38C6" w:rsidRDefault="00DA38C6" w:rsidP="00DA38C6">
      <w:pPr>
        <w:pStyle w:val="ListParagraph"/>
        <w:numPr>
          <w:ilvl w:val="1"/>
          <w:numId w:val="3"/>
        </w:numPr>
      </w:pPr>
      <w:r>
        <w:t>Moderately sure</w:t>
      </w:r>
    </w:p>
    <w:p w14:paraId="79F21445" w14:textId="77777777" w:rsidR="00DA38C6" w:rsidRDefault="00DA38C6" w:rsidP="00DA38C6">
      <w:pPr>
        <w:pStyle w:val="ListParagraph"/>
        <w:numPr>
          <w:ilvl w:val="1"/>
          <w:numId w:val="3"/>
        </w:numPr>
      </w:pPr>
      <w:r>
        <w:t>Very sure</w:t>
      </w:r>
    </w:p>
    <w:p w14:paraId="5700A2C3" w14:textId="77777777" w:rsidR="00DA38C6" w:rsidRDefault="00DA38C6" w:rsidP="00DA38C6">
      <w:pPr>
        <w:pStyle w:val="ListParagraph"/>
        <w:numPr>
          <w:ilvl w:val="1"/>
          <w:numId w:val="3"/>
        </w:numPr>
      </w:pPr>
      <w:r>
        <w:t>Completely sure</w:t>
      </w:r>
    </w:p>
    <w:p w14:paraId="4E70EAE1" w14:textId="77777777" w:rsidR="00DA38C6" w:rsidRDefault="00DA38C6" w:rsidP="00DA38C6">
      <w:pPr>
        <w:pStyle w:val="ListParagraph"/>
      </w:pPr>
    </w:p>
    <w:p w14:paraId="5CEFA3FC" w14:textId="77777777" w:rsidR="00DA38C6" w:rsidRDefault="00DA38C6" w:rsidP="00DA38C6">
      <w:pPr>
        <w:pStyle w:val="ListParagraph"/>
        <w:numPr>
          <w:ilvl w:val="0"/>
          <w:numId w:val="3"/>
        </w:numPr>
      </w:pPr>
      <w:r>
        <w:t>Recognize changes in maternal physical assessment that require intervention (hypo/hypertension, fever, tachycardia)</w:t>
      </w:r>
    </w:p>
    <w:p w14:paraId="7072EA1D" w14:textId="77777777" w:rsidR="00DA38C6" w:rsidRDefault="00DA38C6" w:rsidP="00DA38C6">
      <w:pPr>
        <w:pStyle w:val="ListParagraph"/>
        <w:numPr>
          <w:ilvl w:val="1"/>
          <w:numId w:val="3"/>
        </w:numPr>
      </w:pPr>
      <w:r>
        <w:t>Not sure at all</w:t>
      </w:r>
    </w:p>
    <w:p w14:paraId="038C4623" w14:textId="77777777" w:rsidR="00DA38C6" w:rsidRDefault="00DA38C6" w:rsidP="00DA38C6">
      <w:pPr>
        <w:pStyle w:val="ListParagraph"/>
        <w:numPr>
          <w:ilvl w:val="1"/>
          <w:numId w:val="3"/>
        </w:numPr>
      </w:pPr>
      <w:r>
        <w:t>Slightly sure</w:t>
      </w:r>
    </w:p>
    <w:p w14:paraId="376B59E6" w14:textId="77777777" w:rsidR="00DA38C6" w:rsidRDefault="00DA38C6" w:rsidP="00DA38C6">
      <w:pPr>
        <w:pStyle w:val="ListParagraph"/>
        <w:numPr>
          <w:ilvl w:val="1"/>
          <w:numId w:val="3"/>
        </w:numPr>
      </w:pPr>
      <w:r>
        <w:lastRenderedPageBreak/>
        <w:t>Moderately sure</w:t>
      </w:r>
    </w:p>
    <w:p w14:paraId="2C649456" w14:textId="77777777" w:rsidR="00DA38C6" w:rsidRDefault="00DA38C6" w:rsidP="00DA38C6">
      <w:pPr>
        <w:pStyle w:val="ListParagraph"/>
        <w:numPr>
          <w:ilvl w:val="1"/>
          <w:numId w:val="3"/>
        </w:numPr>
      </w:pPr>
      <w:r>
        <w:t>Very sure</w:t>
      </w:r>
    </w:p>
    <w:p w14:paraId="299B8188" w14:textId="77777777" w:rsidR="00DA38C6" w:rsidRDefault="00DA38C6" w:rsidP="00DA38C6">
      <w:pPr>
        <w:pStyle w:val="ListParagraph"/>
        <w:numPr>
          <w:ilvl w:val="1"/>
          <w:numId w:val="3"/>
        </w:numPr>
      </w:pPr>
      <w:r>
        <w:t>Completely sure</w:t>
      </w:r>
    </w:p>
    <w:p w14:paraId="4DC51386" w14:textId="77777777" w:rsidR="00DA38C6" w:rsidRDefault="00DA38C6" w:rsidP="00DA38C6">
      <w:pPr>
        <w:pStyle w:val="ListParagraph"/>
      </w:pPr>
    </w:p>
    <w:p w14:paraId="1C8AE2B5" w14:textId="77777777" w:rsidR="00DA38C6" w:rsidRDefault="00DA38C6" w:rsidP="00DA38C6">
      <w:pPr>
        <w:pStyle w:val="ListParagraph"/>
        <w:numPr>
          <w:ilvl w:val="0"/>
          <w:numId w:val="3"/>
        </w:numPr>
      </w:pPr>
      <w:r>
        <w:t>Recognize changes in maternal physical assessment that require intervention (edema, reflexes, epigastric distress, decreased urinary output etc)</w:t>
      </w:r>
    </w:p>
    <w:p w14:paraId="17280A3B" w14:textId="77777777" w:rsidR="00DA38C6" w:rsidRDefault="00DA38C6" w:rsidP="00DA38C6">
      <w:pPr>
        <w:pStyle w:val="ListParagraph"/>
        <w:numPr>
          <w:ilvl w:val="1"/>
          <w:numId w:val="3"/>
        </w:numPr>
      </w:pPr>
      <w:r>
        <w:t>Not sure at all</w:t>
      </w:r>
    </w:p>
    <w:p w14:paraId="761D300E" w14:textId="77777777" w:rsidR="00DA38C6" w:rsidRDefault="00DA38C6" w:rsidP="00DA38C6">
      <w:pPr>
        <w:pStyle w:val="ListParagraph"/>
        <w:numPr>
          <w:ilvl w:val="1"/>
          <w:numId w:val="3"/>
        </w:numPr>
      </w:pPr>
      <w:r>
        <w:t>Slightly sure</w:t>
      </w:r>
    </w:p>
    <w:p w14:paraId="58C972E2" w14:textId="77777777" w:rsidR="00DA38C6" w:rsidRDefault="00DA38C6" w:rsidP="00DA38C6">
      <w:pPr>
        <w:pStyle w:val="ListParagraph"/>
        <w:numPr>
          <w:ilvl w:val="1"/>
          <w:numId w:val="3"/>
        </w:numPr>
      </w:pPr>
      <w:r>
        <w:t>Moderately sure</w:t>
      </w:r>
    </w:p>
    <w:p w14:paraId="43493439" w14:textId="77777777" w:rsidR="00DA38C6" w:rsidRDefault="00DA38C6" w:rsidP="00DA38C6">
      <w:pPr>
        <w:pStyle w:val="ListParagraph"/>
        <w:numPr>
          <w:ilvl w:val="1"/>
          <w:numId w:val="3"/>
        </w:numPr>
      </w:pPr>
      <w:r>
        <w:t>Very sure</w:t>
      </w:r>
    </w:p>
    <w:p w14:paraId="6A654CAA" w14:textId="77777777" w:rsidR="00DA38C6" w:rsidRDefault="00DA38C6" w:rsidP="00DA38C6">
      <w:pPr>
        <w:pStyle w:val="ListParagraph"/>
        <w:numPr>
          <w:ilvl w:val="1"/>
          <w:numId w:val="3"/>
        </w:numPr>
      </w:pPr>
      <w:r>
        <w:t>Completely sure</w:t>
      </w:r>
    </w:p>
    <w:p w14:paraId="4B3B0D6B" w14:textId="77777777" w:rsidR="00DA38C6" w:rsidRDefault="00DA38C6" w:rsidP="00DA38C6">
      <w:pPr>
        <w:pStyle w:val="ListParagraph"/>
      </w:pPr>
    </w:p>
    <w:p w14:paraId="337E9EC9" w14:textId="77777777" w:rsidR="00DA38C6" w:rsidRDefault="00DA38C6" w:rsidP="00DA38C6">
      <w:pPr>
        <w:pStyle w:val="ListParagraph"/>
        <w:numPr>
          <w:ilvl w:val="0"/>
          <w:numId w:val="3"/>
        </w:numPr>
      </w:pPr>
      <w:r>
        <w:t>Implement measures to maximize fetal oxygenation status (positioning, maternal oxygenation, etc)</w:t>
      </w:r>
    </w:p>
    <w:p w14:paraId="1B9E417D" w14:textId="77777777" w:rsidR="00DA38C6" w:rsidRDefault="00DA38C6" w:rsidP="00DA38C6">
      <w:pPr>
        <w:pStyle w:val="ListParagraph"/>
        <w:numPr>
          <w:ilvl w:val="1"/>
          <w:numId w:val="3"/>
        </w:numPr>
      </w:pPr>
      <w:r>
        <w:t>Not sure at all</w:t>
      </w:r>
    </w:p>
    <w:p w14:paraId="2143224B" w14:textId="77777777" w:rsidR="00DA38C6" w:rsidRDefault="00DA38C6" w:rsidP="00DA38C6">
      <w:pPr>
        <w:pStyle w:val="ListParagraph"/>
        <w:numPr>
          <w:ilvl w:val="1"/>
          <w:numId w:val="3"/>
        </w:numPr>
      </w:pPr>
      <w:r>
        <w:t>Slightly sure</w:t>
      </w:r>
    </w:p>
    <w:p w14:paraId="27874E78" w14:textId="77777777" w:rsidR="00DA38C6" w:rsidRDefault="00DA38C6" w:rsidP="00DA38C6">
      <w:pPr>
        <w:pStyle w:val="ListParagraph"/>
        <w:numPr>
          <w:ilvl w:val="1"/>
          <w:numId w:val="3"/>
        </w:numPr>
      </w:pPr>
      <w:r>
        <w:t>Moderately sure</w:t>
      </w:r>
    </w:p>
    <w:p w14:paraId="0CDA266B" w14:textId="77777777" w:rsidR="00DA38C6" w:rsidRDefault="00DA38C6" w:rsidP="00DA38C6">
      <w:pPr>
        <w:pStyle w:val="ListParagraph"/>
        <w:numPr>
          <w:ilvl w:val="1"/>
          <w:numId w:val="3"/>
        </w:numPr>
      </w:pPr>
      <w:r>
        <w:t>Very sure</w:t>
      </w:r>
    </w:p>
    <w:p w14:paraId="28007BAA" w14:textId="77777777" w:rsidR="00DA38C6" w:rsidRDefault="00DA38C6" w:rsidP="00DA38C6">
      <w:pPr>
        <w:pStyle w:val="ListParagraph"/>
        <w:numPr>
          <w:ilvl w:val="1"/>
          <w:numId w:val="3"/>
        </w:numPr>
      </w:pPr>
      <w:r>
        <w:t>Completely sure</w:t>
      </w:r>
    </w:p>
    <w:p w14:paraId="3594E35A" w14:textId="77777777" w:rsidR="00DA38C6" w:rsidRDefault="00DA38C6" w:rsidP="00DA38C6">
      <w:pPr>
        <w:pStyle w:val="ListParagraph"/>
      </w:pPr>
    </w:p>
    <w:p w14:paraId="2BE2CF2F" w14:textId="77777777" w:rsidR="00DA38C6" w:rsidRDefault="00DA38C6" w:rsidP="00DA38C6">
      <w:pPr>
        <w:pStyle w:val="ListParagraph"/>
        <w:numPr>
          <w:ilvl w:val="0"/>
          <w:numId w:val="3"/>
        </w:numPr>
      </w:pPr>
      <w:r>
        <w:t>Implement measures to reduce uterine activity (fluids, Pitocin discontinuation, etc)</w:t>
      </w:r>
    </w:p>
    <w:p w14:paraId="37330F99" w14:textId="77777777" w:rsidR="00DA38C6" w:rsidRDefault="00DA38C6" w:rsidP="00DA38C6">
      <w:pPr>
        <w:pStyle w:val="ListParagraph"/>
        <w:numPr>
          <w:ilvl w:val="1"/>
          <w:numId w:val="3"/>
        </w:numPr>
      </w:pPr>
      <w:r>
        <w:t>Not sure at all</w:t>
      </w:r>
    </w:p>
    <w:p w14:paraId="3CEA2C09" w14:textId="77777777" w:rsidR="00DA38C6" w:rsidRDefault="00DA38C6" w:rsidP="00DA38C6">
      <w:pPr>
        <w:pStyle w:val="ListParagraph"/>
        <w:numPr>
          <w:ilvl w:val="1"/>
          <w:numId w:val="3"/>
        </w:numPr>
      </w:pPr>
      <w:r>
        <w:t>Slightly sure</w:t>
      </w:r>
    </w:p>
    <w:p w14:paraId="7EA82BBC" w14:textId="77777777" w:rsidR="00DA38C6" w:rsidRDefault="00DA38C6" w:rsidP="00DA38C6">
      <w:pPr>
        <w:pStyle w:val="ListParagraph"/>
        <w:numPr>
          <w:ilvl w:val="1"/>
          <w:numId w:val="3"/>
        </w:numPr>
      </w:pPr>
      <w:r>
        <w:t>Moderately sure</w:t>
      </w:r>
    </w:p>
    <w:p w14:paraId="14A2BCAB" w14:textId="77777777" w:rsidR="00DA38C6" w:rsidRDefault="00DA38C6" w:rsidP="00DA38C6">
      <w:pPr>
        <w:pStyle w:val="ListParagraph"/>
        <w:numPr>
          <w:ilvl w:val="1"/>
          <w:numId w:val="3"/>
        </w:numPr>
      </w:pPr>
      <w:r>
        <w:t>Very sure</w:t>
      </w:r>
    </w:p>
    <w:p w14:paraId="422C98DA" w14:textId="77777777" w:rsidR="00DA38C6" w:rsidRDefault="00DA38C6" w:rsidP="00DA38C6">
      <w:pPr>
        <w:pStyle w:val="ListParagraph"/>
        <w:numPr>
          <w:ilvl w:val="1"/>
          <w:numId w:val="3"/>
        </w:numPr>
      </w:pPr>
      <w:r>
        <w:t>Completely sure</w:t>
      </w:r>
    </w:p>
    <w:p w14:paraId="43F0CDE5" w14:textId="77777777" w:rsidR="00DA38C6" w:rsidRDefault="00DA38C6" w:rsidP="00DA38C6">
      <w:pPr>
        <w:pStyle w:val="ListParagraph"/>
      </w:pPr>
    </w:p>
    <w:p w14:paraId="081796D9" w14:textId="77777777" w:rsidR="00DA38C6" w:rsidRDefault="00DA38C6" w:rsidP="00DA38C6">
      <w:pPr>
        <w:pStyle w:val="ListParagraph"/>
        <w:numPr>
          <w:ilvl w:val="0"/>
          <w:numId w:val="3"/>
        </w:numPr>
      </w:pPr>
      <w:r>
        <w:t>Implement measures to stimulate uterine activity</w:t>
      </w:r>
    </w:p>
    <w:p w14:paraId="0C02AF58" w14:textId="77777777" w:rsidR="00DA38C6" w:rsidRDefault="00DA38C6" w:rsidP="00DA38C6">
      <w:pPr>
        <w:pStyle w:val="ListParagraph"/>
        <w:numPr>
          <w:ilvl w:val="1"/>
          <w:numId w:val="3"/>
        </w:numPr>
      </w:pPr>
      <w:r>
        <w:t>Not sure at all</w:t>
      </w:r>
    </w:p>
    <w:p w14:paraId="5E0D7266" w14:textId="77777777" w:rsidR="00DA38C6" w:rsidRDefault="00DA38C6" w:rsidP="00DA38C6">
      <w:pPr>
        <w:pStyle w:val="ListParagraph"/>
        <w:numPr>
          <w:ilvl w:val="1"/>
          <w:numId w:val="3"/>
        </w:numPr>
      </w:pPr>
      <w:r>
        <w:t>Slightly sure</w:t>
      </w:r>
    </w:p>
    <w:p w14:paraId="44EA8C12" w14:textId="77777777" w:rsidR="00DA38C6" w:rsidRDefault="00DA38C6" w:rsidP="00DA38C6">
      <w:pPr>
        <w:pStyle w:val="ListParagraph"/>
        <w:numPr>
          <w:ilvl w:val="1"/>
          <w:numId w:val="3"/>
        </w:numPr>
      </w:pPr>
      <w:r>
        <w:t>Moderately sure</w:t>
      </w:r>
    </w:p>
    <w:p w14:paraId="750C6048" w14:textId="77777777" w:rsidR="00DA38C6" w:rsidRDefault="00DA38C6" w:rsidP="00DA38C6">
      <w:pPr>
        <w:pStyle w:val="ListParagraph"/>
        <w:numPr>
          <w:ilvl w:val="1"/>
          <w:numId w:val="3"/>
        </w:numPr>
      </w:pPr>
      <w:r>
        <w:t>Very sure</w:t>
      </w:r>
    </w:p>
    <w:p w14:paraId="76D6B0E0" w14:textId="77777777" w:rsidR="00DA38C6" w:rsidRDefault="00DA38C6" w:rsidP="00DA38C6">
      <w:pPr>
        <w:pStyle w:val="ListParagraph"/>
        <w:numPr>
          <w:ilvl w:val="1"/>
          <w:numId w:val="3"/>
        </w:numPr>
      </w:pPr>
      <w:r>
        <w:t>Completely sure</w:t>
      </w:r>
    </w:p>
    <w:p w14:paraId="254C71FF" w14:textId="77777777" w:rsidR="00DA38C6" w:rsidRDefault="00DA38C6" w:rsidP="00DA38C6">
      <w:pPr>
        <w:pStyle w:val="ListParagraph"/>
      </w:pPr>
    </w:p>
    <w:p w14:paraId="00BDF76B" w14:textId="77777777" w:rsidR="00DA38C6" w:rsidRDefault="00DA38C6" w:rsidP="00DA38C6">
      <w:pPr>
        <w:pStyle w:val="ListParagraph"/>
        <w:numPr>
          <w:ilvl w:val="0"/>
          <w:numId w:val="3"/>
        </w:numPr>
      </w:pPr>
      <w:r>
        <w:t>Collaborate with other members of the team to stabilize maternal vital signs</w:t>
      </w:r>
    </w:p>
    <w:p w14:paraId="12C964B1" w14:textId="77777777" w:rsidR="00DA38C6" w:rsidRDefault="00DA38C6" w:rsidP="00DA38C6">
      <w:pPr>
        <w:pStyle w:val="ListParagraph"/>
        <w:numPr>
          <w:ilvl w:val="1"/>
          <w:numId w:val="3"/>
        </w:numPr>
      </w:pPr>
      <w:r>
        <w:t>Not sure at all</w:t>
      </w:r>
    </w:p>
    <w:p w14:paraId="5328A335" w14:textId="77777777" w:rsidR="00DA38C6" w:rsidRDefault="00DA38C6" w:rsidP="00DA38C6">
      <w:pPr>
        <w:pStyle w:val="ListParagraph"/>
        <w:numPr>
          <w:ilvl w:val="1"/>
          <w:numId w:val="3"/>
        </w:numPr>
      </w:pPr>
      <w:r>
        <w:t>Slightly sure</w:t>
      </w:r>
    </w:p>
    <w:p w14:paraId="590A037A" w14:textId="77777777" w:rsidR="00DA38C6" w:rsidRDefault="00DA38C6" w:rsidP="00DA38C6">
      <w:pPr>
        <w:pStyle w:val="ListParagraph"/>
        <w:numPr>
          <w:ilvl w:val="1"/>
          <w:numId w:val="3"/>
        </w:numPr>
      </w:pPr>
      <w:r>
        <w:t>Moderately sure</w:t>
      </w:r>
    </w:p>
    <w:p w14:paraId="703451F5" w14:textId="77777777" w:rsidR="00DA38C6" w:rsidRDefault="00DA38C6" w:rsidP="00DA38C6">
      <w:pPr>
        <w:pStyle w:val="ListParagraph"/>
        <w:numPr>
          <w:ilvl w:val="1"/>
          <w:numId w:val="3"/>
        </w:numPr>
      </w:pPr>
      <w:r>
        <w:t>Very sure</w:t>
      </w:r>
    </w:p>
    <w:p w14:paraId="223920C3" w14:textId="77777777" w:rsidR="00DA38C6" w:rsidRDefault="00DA38C6" w:rsidP="00DA38C6">
      <w:pPr>
        <w:pStyle w:val="ListParagraph"/>
        <w:numPr>
          <w:ilvl w:val="1"/>
          <w:numId w:val="3"/>
        </w:numPr>
      </w:pPr>
      <w:r>
        <w:t>Completely sure</w:t>
      </w:r>
    </w:p>
    <w:p w14:paraId="04AA9CF4" w14:textId="77777777" w:rsidR="00DA38C6" w:rsidRDefault="00DA38C6" w:rsidP="00DA38C6">
      <w:pPr>
        <w:pStyle w:val="ListParagraph"/>
      </w:pPr>
    </w:p>
    <w:p w14:paraId="2053F464" w14:textId="77777777" w:rsidR="00DA38C6" w:rsidRDefault="00DA38C6" w:rsidP="00DA38C6">
      <w:pPr>
        <w:pStyle w:val="ListParagraph"/>
        <w:numPr>
          <w:ilvl w:val="0"/>
          <w:numId w:val="3"/>
        </w:numPr>
      </w:pPr>
      <w:r>
        <w:t>Collaborate with other members of the team to stabilize fetal well-being</w:t>
      </w:r>
    </w:p>
    <w:p w14:paraId="4FD35933" w14:textId="77777777" w:rsidR="00DA38C6" w:rsidRDefault="00DA38C6" w:rsidP="00DA38C6">
      <w:pPr>
        <w:pStyle w:val="ListParagraph"/>
        <w:numPr>
          <w:ilvl w:val="1"/>
          <w:numId w:val="3"/>
        </w:numPr>
      </w:pPr>
      <w:r>
        <w:t>Not sure at all</w:t>
      </w:r>
    </w:p>
    <w:p w14:paraId="7A11CE31" w14:textId="77777777" w:rsidR="00DA38C6" w:rsidRDefault="00DA38C6" w:rsidP="00DA38C6">
      <w:pPr>
        <w:pStyle w:val="ListParagraph"/>
        <w:numPr>
          <w:ilvl w:val="1"/>
          <w:numId w:val="3"/>
        </w:numPr>
      </w:pPr>
      <w:r>
        <w:t>Slightly sure</w:t>
      </w:r>
    </w:p>
    <w:p w14:paraId="182037BF" w14:textId="77777777" w:rsidR="00DA38C6" w:rsidRDefault="00DA38C6" w:rsidP="00DA38C6">
      <w:pPr>
        <w:pStyle w:val="ListParagraph"/>
        <w:numPr>
          <w:ilvl w:val="1"/>
          <w:numId w:val="3"/>
        </w:numPr>
      </w:pPr>
      <w:r>
        <w:lastRenderedPageBreak/>
        <w:t>Moderately sure</w:t>
      </w:r>
    </w:p>
    <w:p w14:paraId="27075D4D" w14:textId="77777777" w:rsidR="00DA38C6" w:rsidRDefault="00DA38C6" w:rsidP="00DA38C6">
      <w:pPr>
        <w:pStyle w:val="ListParagraph"/>
        <w:numPr>
          <w:ilvl w:val="1"/>
          <w:numId w:val="3"/>
        </w:numPr>
      </w:pPr>
      <w:r>
        <w:t>Very sure</w:t>
      </w:r>
    </w:p>
    <w:p w14:paraId="60930E50" w14:textId="77777777" w:rsidR="00DA38C6" w:rsidRDefault="00DA38C6" w:rsidP="00DA38C6">
      <w:pPr>
        <w:pStyle w:val="ListParagraph"/>
        <w:numPr>
          <w:ilvl w:val="1"/>
          <w:numId w:val="3"/>
        </w:numPr>
      </w:pPr>
      <w:r>
        <w:t>Completely sure</w:t>
      </w:r>
    </w:p>
    <w:p w14:paraId="04990DE0" w14:textId="77777777" w:rsidR="00DA38C6" w:rsidRDefault="00DA38C6" w:rsidP="00DA38C6">
      <w:pPr>
        <w:pStyle w:val="ListParagraph"/>
      </w:pPr>
    </w:p>
    <w:p w14:paraId="7EB5F2AF" w14:textId="77777777" w:rsidR="00DA38C6" w:rsidRDefault="00DA38C6" w:rsidP="00DA38C6">
      <w:pPr>
        <w:pStyle w:val="ListParagraph"/>
        <w:numPr>
          <w:ilvl w:val="0"/>
          <w:numId w:val="3"/>
        </w:numPr>
      </w:pPr>
      <w:r>
        <w:t>Make timely contact (before the occurrence of an adverse event) with the physician, nurse midwife, nurse practitioner, or physician assistant to report critical changes in maternal or fetal status</w:t>
      </w:r>
    </w:p>
    <w:p w14:paraId="252C1924" w14:textId="77777777" w:rsidR="00DA38C6" w:rsidRDefault="00DA38C6" w:rsidP="00DA38C6">
      <w:pPr>
        <w:pStyle w:val="ListParagraph"/>
        <w:numPr>
          <w:ilvl w:val="1"/>
          <w:numId w:val="3"/>
        </w:numPr>
      </w:pPr>
      <w:r>
        <w:t>Not sure at all</w:t>
      </w:r>
    </w:p>
    <w:p w14:paraId="27CD2D68" w14:textId="77777777" w:rsidR="00DA38C6" w:rsidRDefault="00DA38C6" w:rsidP="00DA38C6">
      <w:pPr>
        <w:pStyle w:val="ListParagraph"/>
        <w:numPr>
          <w:ilvl w:val="1"/>
          <w:numId w:val="3"/>
        </w:numPr>
      </w:pPr>
      <w:r>
        <w:t>Slightly sure</w:t>
      </w:r>
    </w:p>
    <w:p w14:paraId="0553B285" w14:textId="77777777" w:rsidR="00DA38C6" w:rsidRDefault="00DA38C6" w:rsidP="00DA38C6">
      <w:pPr>
        <w:pStyle w:val="ListParagraph"/>
        <w:numPr>
          <w:ilvl w:val="1"/>
          <w:numId w:val="3"/>
        </w:numPr>
      </w:pPr>
      <w:r>
        <w:t>Moderately sure</w:t>
      </w:r>
    </w:p>
    <w:p w14:paraId="76F45395" w14:textId="77777777" w:rsidR="00DA38C6" w:rsidRDefault="00DA38C6" w:rsidP="00DA38C6">
      <w:pPr>
        <w:pStyle w:val="ListParagraph"/>
        <w:numPr>
          <w:ilvl w:val="1"/>
          <w:numId w:val="3"/>
        </w:numPr>
      </w:pPr>
      <w:r>
        <w:t>Very sure</w:t>
      </w:r>
    </w:p>
    <w:p w14:paraId="16376EF9" w14:textId="77777777" w:rsidR="00DA38C6" w:rsidRDefault="00DA38C6" w:rsidP="00DA38C6">
      <w:pPr>
        <w:pStyle w:val="ListParagraph"/>
        <w:numPr>
          <w:ilvl w:val="1"/>
          <w:numId w:val="3"/>
        </w:numPr>
      </w:pPr>
      <w:r>
        <w:t>Completely sure</w:t>
      </w:r>
    </w:p>
    <w:p w14:paraId="67A8F30A" w14:textId="77777777" w:rsidR="00DA38C6" w:rsidRDefault="00DA38C6" w:rsidP="00DA38C6">
      <w:pPr>
        <w:pStyle w:val="ListParagraph"/>
      </w:pPr>
    </w:p>
    <w:p w14:paraId="5780A365" w14:textId="77777777" w:rsidR="00DA38C6" w:rsidRDefault="00DA38C6" w:rsidP="00DA38C6">
      <w:pPr>
        <w:pStyle w:val="ListParagraph"/>
        <w:numPr>
          <w:ilvl w:val="0"/>
          <w:numId w:val="3"/>
        </w:numPr>
      </w:pPr>
      <w:r>
        <w:t>DOCUMENT an obstetric history</w:t>
      </w:r>
    </w:p>
    <w:p w14:paraId="7D092E95" w14:textId="77777777" w:rsidR="00DA38C6" w:rsidRDefault="00DA38C6" w:rsidP="00DA38C6">
      <w:pPr>
        <w:pStyle w:val="ListParagraph"/>
        <w:numPr>
          <w:ilvl w:val="1"/>
          <w:numId w:val="3"/>
        </w:numPr>
      </w:pPr>
      <w:r>
        <w:t>Not sure at all</w:t>
      </w:r>
    </w:p>
    <w:p w14:paraId="644D029D" w14:textId="77777777" w:rsidR="00DA38C6" w:rsidRDefault="00DA38C6" w:rsidP="00DA38C6">
      <w:pPr>
        <w:pStyle w:val="ListParagraph"/>
        <w:numPr>
          <w:ilvl w:val="1"/>
          <w:numId w:val="3"/>
        </w:numPr>
      </w:pPr>
      <w:r>
        <w:t>Slightly sure</w:t>
      </w:r>
    </w:p>
    <w:p w14:paraId="796A1DDE" w14:textId="77777777" w:rsidR="00DA38C6" w:rsidRDefault="00DA38C6" w:rsidP="00DA38C6">
      <w:pPr>
        <w:pStyle w:val="ListParagraph"/>
        <w:numPr>
          <w:ilvl w:val="1"/>
          <w:numId w:val="3"/>
        </w:numPr>
      </w:pPr>
      <w:r>
        <w:t>Moderately sure</w:t>
      </w:r>
    </w:p>
    <w:p w14:paraId="7708CFDF" w14:textId="77777777" w:rsidR="00DA38C6" w:rsidRDefault="00DA38C6" w:rsidP="00DA38C6">
      <w:pPr>
        <w:pStyle w:val="ListParagraph"/>
        <w:numPr>
          <w:ilvl w:val="1"/>
          <w:numId w:val="3"/>
        </w:numPr>
      </w:pPr>
      <w:r>
        <w:t>Very sure</w:t>
      </w:r>
    </w:p>
    <w:p w14:paraId="281B9287" w14:textId="77777777" w:rsidR="00DA38C6" w:rsidRDefault="00DA38C6" w:rsidP="00DA38C6">
      <w:pPr>
        <w:pStyle w:val="ListParagraph"/>
        <w:numPr>
          <w:ilvl w:val="1"/>
          <w:numId w:val="3"/>
        </w:numPr>
      </w:pPr>
      <w:r>
        <w:t>Completely sure</w:t>
      </w:r>
    </w:p>
    <w:p w14:paraId="44D109E7" w14:textId="77777777" w:rsidR="00DA38C6" w:rsidRDefault="00DA38C6" w:rsidP="00DA38C6">
      <w:pPr>
        <w:pStyle w:val="ListParagraph"/>
      </w:pPr>
    </w:p>
    <w:p w14:paraId="2275B9FD" w14:textId="77777777" w:rsidR="00DA38C6" w:rsidRDefault="00DA38C6" w:rsidP="00DA38C6">
      <w:pPr>
        <w:pStyle w:val="ListParagraph"/>
        <w:numPr>
          <w:ilvl w:val="0"/>
          <w:numId w:val="3"/>
        </w:numPr>
      </w:pPr>
      <w:r>
        <w:t>Thoroughly COMMUNICATE the patient situation (condition or status) during consultation or handoffs</w:t>
      </w:r>
    </w:p>
    <w:p w14:paraId="196CD4F0" w14:textId="77777777" w:rsidR="00DA38C6" w:rsidRDefault="00DA38C6" w:rsidP="00DA38C6">
      <w:pPr>
        <w:pStyle w:val="ListParagraph"/>
        <w:numPr>
          <w:ilvl w:val="1"/>
          <w:numId w:val="3"/>
        </w:numPr>
      </w:pPr>
      <w:r>
        <w:t>Not sure at all</w:t>
      </w:r>
    </w:p>
    <w:p w14:paraId="7F31AD3C" w14:textId="77777777" w:rsidR="00DA38C6" w:rsidRDefault="00DA38C6" w:rsidP="00DA38C6">
      <w:pPr>
        <w:pStyle w:val="ListParagraph"/>
        <w:numPr>
          <w:ilvl w:val="1"/>
          <w:numId w:val="3"/>
        </w:numPr>
      </w:pPr>
      <w:r>
        <w:t>Slightly sure</w:t>
      </w:r>
    </w:p>
    <w:p w14:paraId="2FCFE3E3" w14:textId="77777777" w:rsidR="00DA38C6" w:rsidRDefault="00DA38C6" w:rsidP="00DA38C6">
      <w:pPr>
        <w:pStyle w:val="ListParagraph"/>
        <w:numPr>
          <w:ilvl w:val="1"/>
          <w:numId w:val="3"/>
        </w:numPr>
      </w:pPr>
      <w:r>
        <w:t>Moderately sure</w:t>
      </w:r>
    </w:p>
    <w:p w14:paraId="55665680" w14:textId="77777777" w:rsidR="00DA38C6" w:rsidRDefault="00DA38C6" w:rsidP="00DA38C6">
      <w:pPr>
        <w:pStyle w:val="ListParagraph"/>
        <w:numPr>
          <w:ilvl w:val="1"/>
          <w:numId w:val="3"/>
        </w:numPr>
      </w:pPr>
      <w:r>
        <w:t>Very sure</w:t>
      </w:r>
    </w:p>
    <w:p w14:paraId="521160F0" w14:textId="77777777" w:rsidR="00DA38C6" w:rsidRDefault="00DA38C6" w:rsidP="00DA38C6">
      <w:pPr>
        <w:pStyle w:val="ListParagraph"/>
        <w:numPr>
          <w:ilvl w:val="1"/>
          <w:numId w:val="3"/>
        </w:numPr>
      </w:pPr>
      <w:r>
        <w:t>Completely sure</w:t>
      </w:r>
    </w:p>
    <w:p w14:paraId="7FC0BB5D" w14:textId="77777777" w:rsidR="00DA38C6" w:rsidRDefault="00DA38C6" w:rsidP="00DA38C6">
      <w:pPr>
        <w:pStyle w:val="ListParagraph"/>
      </w:pPr>
    </w:p>
    <w:p w14:paraId="1FE0D95F" w14:textId="77777777" w:rsidR="00DA38C6" w:rsidRDefault="00DA38C6" w:rsidP="00DA38C6">
      <w:pPr>
        <w:pStyle w:val="ListParagraph"/>
        <w:numPr>
          <w:ilvl w:val="0"/>
          <w:numId w:val="3"/>
        </w:numPr>
      </w:pPr>
      <w:r>
        <w:t>Report relevant elements of the patient background during consultation or handoffs</w:t>
      </w:r>
    </w:p>
    <w:p w14:paraId="0FFFCB49" w14:textId="77777777" w:rsidR="00DA38C6" w:rsidRDefault="00DA38C6" w:rsidP="00DA38C6">
      <w:pPr>
        <w:pStyle w:val="ListParagraph"/>
        <w:numPr>
          <w:ilvl w:val="1"/>
          <w:numId w:val="3"/>
        </w:numPr>
      </w:pPr>
      <w:r>
        <w:t>Not sure at all</w:t>
      </w:r>
    </w:p>
    <w:p w14:paraId="632664B8" w14:textId="77777777" w:rsidR="00DA38C6" w:rsidRDefault="00DA38C6" w:rsidP="00DA38C6">
      <w:pPr>
        <w:pStyle w:val="ListParagraph"/>
        <w:numPr>
          <w:ilvl w:val="1"/>
          <w:numId w:val="3"/>
        </w:numPr>
      </w:pPr>
      <w:r>
        <w:t>Slightly sure</w:t>
      </w:r>
    </w:p>
    <w:p w14:paraId="52F2BF55" w14:textId="77777777" w:rsidR="00DA38C6" w:rsidRDefault="00DA38C6" w:rsidP="00DA38C6">
      <w:pPr>
        <w:pStyle w:val="ListParagraph"/>
        <w:numPr>
          <w:ilvl w:val="1"/>
          <w:numId w:val="3"/>
        </w:numPr>
      </w:pPr>
      <w:r>
        <w:t>Moderately sure</w:t>
      </w:r>
    </w:p>
    <w:p w14:paraId="45A30D93" w14:textId="77777777" w:rsidR="00DA38C6" w:rsidRDefault="00DA38C6" w:rsidP="00DA38C6">
      <w:pPr>
        <w:pStyle w:val="ListParagraph"/>
        <w:numPr>
          <w:ilvl w:val="1"/>
          <w:numId w:val="3"/>
        </w:numPr>
      </w:pPr>
      <w:r>
        <w:t>Very sure</w:t>
      </w:r>
    </w:p>
    <w:p w14:paraId="1B4C973F" w14:textId="77777777" w:rsidR="00DA38C6" w:rsidRDefault="00DA38C6" w:rsidP="00DA38C6">
      <w:pPr>
        <w:pStyle w:val="ListParagraph"/>
        <w:numPr>
          <w:ilvl w:val="1"/>
          <w:numId w:val="3"/>
        </w:numPr>
      </w:pPr>
      <w:r>
        <w:t>Completely sure</w:t>
      </w:r>
    </w:p>
    <w:p w14:paraId="6453135E" w14:textId="77777777" w:rsidR="00DA38C6" w:rsidRDefault="00DA38C6" w:rsidP="00DA38C6">
      <w:pPr>
        <w:pStyle w:val="ListParagraph"/>
      </w:pPr>
    </w:p>
    <w:p w14:paraId="621AE1ED" w14:textId="77777777" w:rsidR="00DA38C6" w:rsidRDefault="00DA38C6" w:rsidP="00DA38C6">
      <w:pPr>
        <w:pStyle w:val="ListParagraph"/>
        <w:numPr>
          <w:ilvl w:val="0"/>
          <w:numId w:val="3"/>
        </w:numPr>
      </w:pPr>
      <w:r>
        <w:t>Anticipate and/or recommend course of action to physician, nurse midwife, nurse practitioner, or physician assistant when seeking consultation when feeling STRESSED or RUSHED</w:t>
      </w:r>
    </w:p>
    <w:p w14:paraId="3C5A26B3" w14:textId="77777777" w:rsidR="00DA38C6" w:rsidRDefault="00DA38C6" w:rsidP="00DA38C6">
      <w:pPr>
        <w:pStyle w:val="ListParagraph"/>
        <w:numPr>
          <w:ilvl w:val="1"/>
          <w:numId w:val="3"/>
        </w:numPr>
      </w:pPr>
      <w:r>
        <w:t>Not sure at all</w:t>
      </w:r>
    </w:p>
    <w:p w14:paraId="698B868E" w14:textId="77777777" w:rsidR="00DA38C6" w:rsidRDefault="00DA38C6" w:rsidP="00DA38C6">
      <w:pPr>
        <w:pStyle w:val="ListParagraph"/>
        <w:numPr>
          <w:ilvl w:val="1"/>
          <w:numId w:val="3"/>
        </w:numPr>
      </w:pPr>
      <w:r>
        <w:t>Slightly sure</w:t>
      </w:r>
    </w:p>
    <w:p w14:paraId="28B5D426" w14:textId="77777777" w:rsidR="00DA38C6" w:rsidRDefault="00DA38C6" w:rsidP="00DA38C6">
      <w:pPr>
        <w:pStyle w:val="ListParagraph"/>
        <w:numPr>
          <w:ilvl w:val="1"/>
          <w:numId w:val="3"/>
        </w:numPr>
      </w:pPr>
      <w:r>
        <w:t>Moderately sure</w:t>
      </w:r>
    </w:p>
    <w:p w14:paraId="6298721F" w14:textId="77777777" w:rsidR="00DA38C6" w:rsidRDefault="00DA38C6" w:rsidP="00DA38C6">
      <w:pPr>
        <w:pStyle w:val="ListParagraph"/>
        <w:numPr>
          <w:ilvl w:val="1"/>
          <w:numId w:val="3"/>
        </w:numPr>
      </w:pPr>
      <w:r>
        <w:t>Very sure</w:t>
      </w:r>
    </w:p>
    <w:p w14:paraId="0D5EF192" w14:textId="77777777" w:rsidR="00DA38C6" w:rsidRDefault="00DA38C6" w:rsidP="00DA38C6">
      <w:pPr>
        <w:pStyle w:val="ListParagraph"/>
        <w:numPr>
          <w:ilvl w:val="1"/>
          <w:numId w:val="3"/>
        </w:numPr>
      </w:pPr>
      <w:r>
        <w:t>Completely sure</w:t>
      </w:r>
    </w:p>
    <w:p w14:paraId="0E662D82" w14:textId="77777777" w:rsidR="00DA38C6" w:rsidRDefault="00DA38C6" w:rsidP="00DA38C6">
      <w:pPr>
        <w:pStyle w:val="ListParagraph"/>
      </w:pPr>
    </w:p>
    <w:p w14:paraId="00EC81F0" w14:textId="77777777" w:rsidR="00DA38C6" w:rsidRDefault="00DA38C6" w:rsidP="00DA38C6">
      <w:pPr>
        <w:pStyle w:val="ListParagraph"/>
        <w:numPr>
          <w:ilvl w:val="0"/>
          <w:numId w:val="3"/>
        </w:numPr>
      </w:pPr>
      <w:r>
        <w:lastRenderedPageBreak/>
        <w:t>Accurately communicate planned course of action during a consultation or handoff</w:t>
      </w:r>
    </w:p>
    <w:p w14:paraId="0C418006" w14:textId="77777777" w:rsidR="00DA38C6" w:rsidRDefault="00DA38C6" w:rsidP="00DA38C6">
      <w:pPr>
        <w:pStyle w:val="ListParagraph"/>
        <w:numPr>
          <w:ilvl w:val="1"/>
          <w:numId w:val="3"/>
        </w:numPr>
      </w:pPr>
      <w:r>
        <w:t>Not sure at all</w:t>
      </w:r>
    </w:p>
    <w:p w14:paraId="47D9239F" w14:textId="77777777" w:rsidR="00DA38C6" w:rsidRDefault="00DA38C6" w:rsidP="00DA38C6">
      <w:pPr>
        <w:pStyle w:val="ListParagraph"/>
        <w:numPr>
          <w:ilvl w:val="1"/>
          <w:numId w:val="3"/>
        </w:numPr>
      </w:pPr>
      <w:r>
        <w:t>Slightly sure</w:t>
      </w:r>
    </w:p>
    <w:p w14:paraId="70386E00" w14:textId="77777777" w:rsidR="00DA38C6" w:rsidRDefault="00DA38C6" w:rsidP="00DA38C6">
      <w:pPr>
        <w:pStyle w:val="ListParagraph"/>
        <w:numPr>
          <w:ilvl w:val="1"/>
          <w:numId w:val="3"/>
        </w:numPr>
      </w:pPr>
      <w:r>
        <w:t>Moderately sure</w:t>
      </w:r>
    </w:p>
    <w:p w14:paraId="3FE0F96D" w14:textId="77777777" w:rsidR="00DA38C6" w:rsidRDefault="00DA38C6" w:rsidP="00DA38C6">
      <w:pPr>
        <w:pStyle w:val="ListParagraph"/>
        <w:numPr>
          <w:ilvl w:val="1"/>
          <w:numId w:val="3"/>
        </w:numPr>
      </w:pPr>
      <w:r>
        <w:t>Very sure</w:t>
      </w:r>
    </w:p>
    <w:p w14:paraId="34CD9527" w14:textId="77777777" w:rsidR="00DA38C6" w:rsidRDefault="00DA38C6" w:rsidP="00DA38C6">
      <w:pPr>
        <w:pStyle w:val="ListParagraph"/>
        <w:numPr>
          <w:ilvl w:val="1"/>
          <w:numId w:val="3"/>
        </w:numPr>
      </w:pPr>
      <w:r>
        <w:t>Completely sure</w:t>
      </w:r>
    </w:p>
    <w:p w14:paraId="4DDFC8BE" w14:textId="77777777" w:rsidR="00DA38C6" w:rsidRDefault="00DA38C6" w:rsidP="00DA38C6">
      <w:pPr>
        <w:pStyle w:val="ListParagraph"/>
      </w:pPr>
    </w:p>
    <w:p w14:paraId="1D24F71E" w14:textId="77777777" w:rsidR="00DA38C6" w:rsidRDefault="00DA38C6" w:rsidP="00DA38C6">
      <w:pPr>
        <w:pStyle w:val="ListParagraph"/>
        <w:numPr>
          <w:ilvl w:val="0"/>
          <w:numId w:val="3"/>
        </w:numPr>
      </w:pPr>
      <w:r>
        <w:t>Accurately communication plan of care or change in place of care to patient and family</w:t>
      </w:r>
    </w:p>
    <w:p w14:paraId="2E29086D" w14:textId="77777777" w:rsidR="00DA38C6" w:rsidRDefault="00DA38C6" w:rsidP="00DA38C6">
      <w:pPr>
        <w:pStyle w:val="ListParagraph"/>
        <w:numPr>
          <w:ilvl w:val="1"/>
          <w:numId w:val="3"/>
        </w:numPr>
      </w:pPr>
      <w:r>
        <w:t>Not sure at all</w:t>
      </w:r>
    </w:p>
    <w:p w14:paraId="7734FEDB" w14:textId="77777777" w:rsidR="00DA38C6" w:rsidRDefault="00DA38C6" w:rsidP="00DA38C6">
      <w:pPr>
        <w:pStyle w:val="ListParagraph"/>
        <w:numPr>
          <w:ilvl w:val="1"/>
          <w:numId w:val="3"/>
        </w:numPr>
      </w:pPr>
      <w:r>
        <w:t>Slightly sure</w:t>
      </w:r>
    </w:p>
    <w:p w14:paraId="47221FC7" w14:textId="77777777" w:rsidR="00DA38C6" w:rsidRDefault="00DA38C6" w:rsidP="00DA38C6">
      <w:pPr>
        <w:pStyle w:val="ListParagraph"/>
        <w:numPr>
          <w:ilvl w:val="1"/>
          <w:numId w:val="3"/>
        </w:numPr>
      </w:pPr>
      <w:r>
        <w:t>Moderately sure</w:t>
      </w:r>
    </w:p>
    <w:p w14:paraId="0329F7D4" w14:textId="77777777" w:rsidR="00DA38C6" w:rsidRDefault="00DA38C6" w:rsidP="00DA38C6">
      <w:pPr>
        <w:pStyle w:val="ListParagraph"/>
        <w:numPr>
          <w:ilvl w:val="1"/>
          <w:numId w:val="3"/>
        </w:numPr>
      </w:pPr>
      <w:r>
        <w:t>Very sure</w:t>
      </w:r>
    </w:p>
    <w:p w14:paraId="7C152E05" w14:textId="77777777" w:rsidR="00DA38C6" w:rsidRDefault="00DA38C6" w:rsidP="00DA38C6">
      <w:pPr>
        <w:pStyle w:val="ListParagraph"/>
        <w:numPr>
          <w:ilvl w:val="1"/>
          <w:numId w:val="3"/>
        </w:numPr>
      </w:pPr>
      <w:r>
        <w:t>Completely sure</w:t>
      </w:r>
    </w:p>
    <w:p w14:paraId="539363E3" w14:textId="77777777" w:rsidR="00DA38C6" w:rsidRDefault="00DA38C6" w:rsidP="00DA38C6">
      <w:pPr>
        <w:rPr>
          <w:rFonts w:cstheme="minorHAnsi"/>
          <w:color w:val="000000" w:themeColor="text1"/>
        </w:rPr>
      </w:pPr>
      <w:r>
        <w:rPr>
          <w:rFonts w:cstheme="minorHAnsi"/>
          <w:color w:val="000000" w:themeColor="text1"/>
        </w:rPr>
        <w:br w:type="page"/>
      </w:r>
    </w:p>
    <w:p w14:paraId="586BE5C9" w14:textId="77777777" w:rsidR="00DA38C6" w:rsidRDefault="00DA38C6" w:rsidP="00DA38C6">
      <w:pPr>
        <w:spacing w:line="480" w:lineRule="auto"/>
        <w:jc w:val="center"/>
        <w:rPr>
          <w:rFonts w:cstheme="minorHAnsi"/>
          <w:b/>
          <w:bCs/>
          <w:color w:val="000000" w:themeColor="text1"/>
        </w:rPr>
      </w:pPr>
      <w:r w:rsidRPr="00555645">
        <w:rPr>
          <w:rFonts w:cstheme="minorHAnsi"/>
          <w:b/>
          <w:bCs/>
          <w:color w:val="000000" w:themeColor="text1"/>
        </w:rPr>
        <w:lastRenderedPageBreak/>
        <w:t>Appendix B</w:t>
      </w:r>
    </w:p>
    <w:p w14:paraId="3E5B468E" w14:textId="77777777" w:rsidR="00DA38C6" w:rsidRDefault="00DA38C6" w:rsidP="00DA38C6">
      <w:pPr>
        <w:spacing w:line="480" w:lineRule="auto"/>
        <w:jc w:val="center"/>
        <w:rPr>
          <w:rFonts w:cstheme="minorHAnsi"/>
          <w:color w:val="000000" w:themeColor="text1"/>
        </w:rPr>
      </w:pPr>
      <w:r>
        <w:rPr>
          <w:rFonts w:cstheme="minorHAnsi"/>
          <w:color w:val="000000" w:themeColor="text1"/>
        </w:rPr>
        <w:t>Post-Education Survey</w:t>
      </w:r>
    </w:p>
    <w:p w14:paraId="4EAE9D10" w14:textId="77777777" w:rsidR="00DA38C6" w:rsidRDefault="00DA38C6" w:rsidP="00DA38C6">
      <w:pPr>
        <w:pStyle w:val="ListParagraph"/>
        <w:numPr>
          <w:ilvl w:val="0"/>
          <w:numId w:val="2"/>
        </w:numPr>
      </w:pPr>
      <w:r>
        <w:t>Did you complete a pre-education survey?</w:t>
      </w:r>
    </w:p>
    <w:p w14:paraId="1BCC42BC" w14:textId="77777777" w:rsidR="00DA38C6" w:rsidRDefault="00DA38C6" w:rsidP="00DA38C6">
      <w:pPr>
        <w:pStyle w:val="ListParagraph"/>
        <w:numPr>
          <w:ilvl w:val="1"/>
          <w:numId w:val="2"/>
        </w:numPr>
      </w:pPr>
      <w:r>
        <w:t>Yes</w:t>
      </w:r>
    </w:p>
    <w:p w14:paraId="0628EA8F" w14:textId="77777777" w:rsidR="00DA38C6" w:rsidRDefault="00DA38C6" w:rsidP="00DA38C6">
      <w:pPr>
        <w:pStyle w:val="ListParagraph"/>
        <w:numPr>
          <w:ilvl w:val="1"/>
          <w:numId w:val="2"/>
        </w:numPr>
      </w:pPr>
      <w:r>
        <w:t>No</w:t>
      </w:r>
    </w:p>
    <w:p w14:paraId="6ABB35A1" w14:textId="77777777" w:rsidR="00DA38C6" w:rsidRDefault="00DA38C6" w:rsidP="00DA38C6">
      <w:pPr>
        <w:pStyle w:val="ListParagraph"/>
        <w:ind w:left="1440"/>
      </w:pPr>
    </w:p>
    <w:p w14:paraId="2B055ED8" w14:textId="77777777" w:rsidR="00DA38C6" w:rsidRDefault="00DA38C6" w:rsidP="00DA38C6">
      <w:pPr>
        <w:pStyle w:val="ListParagraph"/>
        <w:numPr>
          <w:ilvl w:val="0"/>
          <w:numId w:val="2"/>
        </w:numPr>
      </w:pPr>
      <w:r>
        <w:t>Did you complete any of the following activities related to care of the obstetric patient in the ICU?</w:t>
      </w:r>
    </w:p>
    <w:p w14:paraId="081459E4" w14:textId="77777777" w:rsidR="00DA38C6" w:rsidRDefault="00DA38C6" w:rsidP="00DA38C6">
      <w:pPr>
        <w:pStyle w:val="ListParagraph"/>
        <w:numPr>
          <w:ilvl w:val="1"/>
          <w:numId w:val="2"/>
        </w:numPr>
      </w:pPr>
      <w:r>
        <w:t>Attended an in-person education session</w:t>
      </w:r>
    </w:p>
    <w:p w14:paraId="0FC93601" w14:textId="77777777" w:rsidR="00DA38C6" w:rsidRDefault="00DA38C6" w:rsidP="00DA38C6">
      <w:pPr>
        <w:pStyle w:val="ListParagraph"/>
        <w:numPr>
          <w:ilvl w:val="1"/>
          <w:numId w:val="2"/>
        </w:numPr>
      </w:pPr>
      <w:r>
        <w:t>Reviewed the slides from the in-person education session</w:t>
      </w:r>
    </w:p>
    <w:p w14:paraId="3529845A" w14:textId="77777777" w:rsidR="00DA38C6" w:rsidRDefault="00DA38C6" w:rsidP="00DA38C6">
      <w:pPr>
        <w:pStyle w:val="ListParagraph"/>
        <w:numPr>
          <w:ilvl w:val="1"/>
          <w:numId w:val="2"/>
        </w:numPr>
      </w:pPr>
      <w:r>
        <w:t>Reviewed the reference manual</w:t>
      </w:r>
    </w:p>
    <w:p w14:paraId="14C74F2F" w14:textId="77777777" w:rsidR="00DA38C6" w:rsidRDefault="00DA38C6" w:rsidP="00DA38C6">
      <w:pPr>
        <w:pStyle w:val="ListParagraph"/>
        <w:numPr>
          <w:ilvl w:val="1"/>
          <w:numId w:val="2"/>
        </w:numPr>
      </w:pPr>
      <w:r>
        <w:t>A and B</w:t>
      </w:r>
    </w:p>
    <w:p w14:paraId="3D35736C" w14:textId="77777777" w:rsidR="00DA38C6" w:rsidRDefault="00DA38C6" w:rsidP="00DA38C6">
      <w:pPr>
        <w:pStyle w:val="ListParagraph"/>
        <w:numPr>
          <w:ilvl w:val="1"/>
          <w:numId w:val="2"/>
        </w:numPr>
      </w:pPr>
      <w:r>
        <w:t>B and C</w:t>
      </w:r>
    </w:p>
    <w:p w14:paraId="4699DCA9" w14:textId="77777777" w:rsidR="00DA38C6" w:rsidRDefault="00DA38C6" w:rsidP="00DA38C6">
      <w:pPr>
        <w:pStyle w:val="ListParagraph"/>
        <w:numPr>
          <w:ilvl w:val="1"/>
          <w:numId w:val="2"/>
        </w:numPr>
      </w:pPr>
      <w:r>
        <w:t>A and C</w:t>
      </w:r>
    </w:p>
    <w:p w14:paraId="17B324DA" w14:textId="77777777" w:rsidR="00DA38C6" w:rsidRDefault="00DA38C6" w:rsidP="00DA38C6">
      <w:pPr>
        <w:pStyle w:val="ListParagraph"/>
        <w:numPr>
          <w:ilvl w:val="1"/>
          <w:numId w:val="2"/>
        </w:numPr>
      </w:pPr>
      <w:r>
        <w:t>All of the above</w:t>
      </w:r>
    </w:p>
    <w:p w14:paraId="4E99706C" w14:textId="77777777" w:rsidR="00DA38C6" w:rsidRDefault="00DA38C6" w:rsidP="00DA38C6">
      <w:pPr>
        <w:pStyle w:val="ListParagraph"/>
        <w:numPr>
          <w:ilvl w:val="1"/>
          <w:numId w:val="2"/>
        </w:numPr>
      </w:pPr>
      <w:r>
        <w:t>None of the above</w:t>
      </w:r>
    </w:p>
    <w:p w14:paraId="6F7AC609" w14:textId="77777777" w:rsidR="00DA38C6" w:rsidRDefault="00DA38C6" w:rsidP="00DA38C6"/>
    <w:p w14:paraId="540C2933" w14:textId="77777777" w:rsidR="00DA38C6" w:rsidRDefault="00DA38C6" w:rsidP="00DA38C6">
      <w:pPr>
        <w:pStyle w:val="ListParagraph"/>
        <w:numPr>
          <w:ilvl w:val="0"/>
          <w:numId w:val="2"/>
        </w:numPr>
      </w:pPr>
      <w:r>
        <w:t>Have you had the opportunity to utilize any portion of the educational content in patient care in the last two weeks?</w:t>
      </w:r>
    </w:p>
    <w:p w14:paraId="719572F3" w14:textId="77777777" w:rsidR="00DA38C6" w:rsidRDefault="00DA38C6" w:rsidP="00DA38C6">
      <w:pPr>
        <w:pStyle w:val="ListParagraph"/>
        <w:numPr>
          <w:ilvl w:val="1"/>
          <w:numId w:val="2"/>
        </w:numPr>
      </w:pPr>
      <w:r>
        <w:t>Yes</w:t>
      </w:r>
    </w:p>
    <w:p w14:paraId="0D67C3ED" w14:textId="77777777" w:rsidR="00DA38C6" w:rsidRDefault="00DA38C6" w:rsidP="00DA38C6">
      <w:pPr>
        <w:pStyle w:val="ListParagraph"/>
        <w:numPr>
          <w:ilvl w:val="1"/>
          <w:numId w:val="2"/>
        </w:numPr>
      </w:pPr>
      <w:r>
        <w:t>No</w:t>
      </w:r>
    </w:p>
    <w:p w14:paraId="60D40116" w14:textId="77777777" w:rsidR="00DA38C6" w:rsidRDefault="00DA38C6" w:rsidP="00DA38C6">
      <w:pPr>
        <w:pStyle w:val="ListParagraph"/>
        <w:ind w:left="1440"/>
      </w:pPr>
    </w:p>
    <w:p w14:paraId="403A865A" w14:textId="77777777" w:rsidR="00DA38C6" w:rsidRDefault="00DA38C6" w:rsidP="00DA38C6">
      <w:pPr>
        <w:pStyle w:val="ListParagraph"/>
        <w:numPr>
          <w:ilvl w:val="0"/>
          <w:numId w:val="2"/>
        </w:numPr>
      </w:pPr>
      <w:r>
        <w:t>Please identify with which gender you identify:</w:t>
      </w:r>
    </w:p>
    <w:p w14:paraId="204110FA" w14:textId="77777777" w:rsidR="00DA38C6" w:rsidRDefault="00DA38C6" w:rsidP="00DA38C6">
      <w:pPr>
        <w:pStyle w:val="ListParagraph"/>
        <w:numPr>
          <w:ilvl w:val="1"/>
          <w:numId w:val="2"/>
        </w:numPr>
      </w:pPr>
      <w:r>
        <w:t>Male</w:t>
      </w:r>
    </w:p>
    <w:p w14:paraId="7B34F7F8" w14:textId="77777777" w:rsidR="00DA38C6" w:rsidRDefault="00DA38C6" w:rsidP="00DA38C6">
      <w:pPr>
        <w:pStyle w:val="ListParagraph"/>
        <w:numPr>
          <w:ilvl w:val="1"/>
          <w:numId w:val="2"/>
        </w:numPr>
      </w:pPr>
      <w:r>
        <w:t>Female</w:t>
      </w:r>
    </w:p>
    <w:p w14:paraId="3A19EB4A" w14:textId="77777777" w:rsidR="00DA38C6" w:rsidRDefault="00DA38C6" w:rsidP="00DA38C6">
      <w:pPr>
        <w:pStyle w:val="ListParagraph"/>
        <w:numPr>
          <w:ilvl w:val="1"/>
          <w:numId w:val="2"/>
        </w:numPr>
      </w:pPr>
      <w:r>
        <w:t>Non-binary</w:t>
      </w:r>
    </w:p>
    <w:p w14:paraId="0F645C03" w14:textId="77777777" w:rsidR="00DA38C6" w:rsidRDefault="00DA38C6" w:rsidP="00DA38C6">
      <w:pPr>
        <w:pStyle w:val="ListParagraph"/>
      </w:pPr>
    </w:p>
    <w:p w14:paraId="182AA8AC" w14:textId="77777777" w:rsidR="00DA38C6" w:rsidRDefault="00DA38C6" w:rsidP="00DA38C6">
      <w:pPr>
        <w:pStyle w:val="ListParagraph"/>
        <w:numPr>
          <w:ilvl w:val="0"/>
          <w:numId w:val="2"/>
        </w:numPr>
      </w:pPr>
      <w:r>
        <w:t>Have you had previous, personal experience giving birth?</w:t>
      </w:r>
    </w:p>
    <w:p w14:paraId="37959033" w14:textId="77777777" w:rsidR="00DA38C6" w:rsidRDefault="00DA38C6" w:rsidP="00DA38C6">
      <w:pPr>
        <w:pStyle w:val="ListParagraph"/>
        <w:numPr>
          <w:ilvl w:val="1"/>
          <w:numId w:val="2"/>
        </w:numPr>
      </w:pPr>
      <w:r>
        <w:t>Yes</w:t>
      </w:r>
    </w:p>
    <w:p w14:paraId="7FC9B377" w14:textId="77777777" w:rsidR="00DA38C6" w:rsidRDefault="00DA38C6" w:rsidP="00DA38C6">
      <w:pPr>
        <w:pStyle w:val="ListParagraph"/>
        <w:numPr>
          <w:ilvl w:val="1"/>
          <w:numId w:val="2"/>
        </w:numPr>
      </w:pPr>
      <w:r>
        <w:t>No</w:t>
      </w:r>
    </w:p>
    <w:p w14:paraId="77F6CC3F" w14:textId="77777777" w:rsidR="00DA38C6" w:rsidRDefault="00DA38C6" w:rsidP="00DA38C6">
      <w:pPr>
        <w:pStyle w:val="ListParagraph"/>
      </w:pPr>
    </w:p>
    <w:p w14:paraId="52067C01" w14:textId="77777777" w:rsidR="00DA38C6" w:rsidRDefault="00DA38C6" w:rsidP="00DA38C6">
      <w:pPr>
        <w:pStyle w:val="ListParagraph"/>
        <w:numPr>
          <w:ilvl w:val="0"/>
          <w:numId w:val="2"/>
        </w:numPr>
      </w:pPr>
      <w:r>
        <w:t>Highest Level of Nursing Education</w:t>
      </w:r>
    </w:p>
    <w:p w14:paraId="5DD01A96" w14:textId="77777777" w:rsidR="00DA38C6" w:rsidRDefault="00DA38C6" w:rsidP="00DA38C6">
      <w:pPr>
        <w:pStyle w:val="ListParagraph"/>
        <w:numPr>
          <w:ilvl w:val="1"/>
          <w:numId w:val="2"/>
        </w:numPr>
      </w:pPr>
      <w:r>
        <w:t>Nursing Diploma</w:t>
      </w:r>
    </w:p>
    <w:p w14:paraId="1398DFBC" w14:textId="77777777" w:rsidR="00DA38C6" w:rsidRDefault="00DA38C6" w:rsidP="00DA38C6">
      <w:pPr>
        <w:pStyle w:val="ListParagraph"/>
        <w:numPr>
          <w:ilvl w:val="1"/>
          <w:numId w:val="2"/>
        </w:numPr>
      </w:pPr>
      <w:r>
        <w:t>Associate’s Degree</w:t>
      </w:r>
    </w:p>
    <w:p w14:paraId="6ACBF0B5" w14:textId="77777777" w:rsidR="00DA38C6" w:rsidRDefault="00DA38C6" w:rsidP="00DA38C6">
      <w:pPr>
        <w:pStyle w:val="ListParagraph"/>
        <w:numPr>
          <w:ilvl w:val="1"/>
          <w:numId w:val="2"/>
        </w:numPr>
      </w:pPr>
      <w:r>
        <w:t>Bachelor’s Degree</w:t>
      </w:r>
    </w:p>
    <w:p w14:paraId="2CDE3F8C" w14:textId="77777777" w:rsidR="00DA38C6" w:rsidRDefault="00DA38C6" w:rsidP="00DA38C6">
      <w:pPr>
        <w:pStyle w:val="ListParagraph"/>
        <w:numPr>
          <w:ilvl w:val="1"/>
          <w:numId w:val="2"/>
        </w:numPr>
      </w:pPr>
      <w:r>
        <w:t>Master’s Degree</w:t>
      </w:r>
    </w:p>
    <w:p w14:paraId="6538B7FF" w14:textId="77777777" w:rsidR="00DA38C6" w:rsidRDefault="00DA38C6" w:rsidP="00DA38C6">
      <w:pPr>
        <w:pStyle w:val="ListParagraph"/>
        <w:numPr>
          <w:ilvl w:val="1"/>
          <w:numId w:val="2"/>
        </w:numPr>
      </w:pPr>
      <w:r>
        <w:t>Doctoral Degree (DNP, Ph.D., DNS)</w:t>
      </w:r>
    </w:p>
    <w:p w14:paraId="4BF79F2E" w14:textId="77777777" w:rsidR="00DA38C6" w:rsidRDefault="00DA38C6" w:rsidP="00DA38C6">
      <w:pPr>
        <w:pStyle w:val="ListParagraph"/>
        <w:ind w:left="1440"/>
      </w:pPr>
    </w:p>
    <w:p w14:paraId="75A296FA" w14:textId="77777777" w:rsidR="00DA38C6" w:rsidRDefault="00DA38C6" w:rsidP="00DA38C6">
      <w:pPr>
        <w:pStyle w:val="ListParagraph"/>
        <w:numPr>
          <w:ilvl w:val="0"/>
          <w:numId w:val="2"/>
        </w:numPr>
      </w:pPr>
      <w:r>
        <w:t>Years of Experience as a Registered Nurse</w:t>
      </w:r>
    </w:p>
    <w:p w14:paraId="7986EAE7" w14:textId="77777777" w:rsidR="00DA38C6" w:rsidRDefault="00DA38C6" w:rsidP="00DA38C6">
      <w:pPr>
        <w:pStyle w:val="ListParagraph"/>
        <w:numPr>
          <w:ilvl w:val="1"/>
          <w:numId w:val="2"/>
        </w:numPr>
      </w:pPr>
      <w:r>
        <w:t>0-1 year</w:t>
      </w:r>
    </w:p>
    <w:p w14:paraId="47EEAA4F" w14:textId="77777777" w:rsidR="00DA38C6" w:rsidRDefault="00DA38C6" w:rsidP="00DA38C6">
      <w:pPr>
        <w:pStyle w:val="ListParagraph"/>
        <w:numPr>
          <w:ilvl w:val="1"/>
          <w:numId w:val="2"/>
        </w:numPr>
      </w:pPr>
      <w:r>
        <w:t>1-4 years</w:t>
      </w:r>
    </w:p>
    <w:p w14:paraId="2A08856C" w14:textId="77777777" w:rsidR="00DA38C6" w:rsidRDefault="00DA38C6" w:rsidP="00DA38C6">
      <w:pPr>
        <w:pStyle w:val="ListParagraph"/>
        <w:numPr>
          <w:ilvl w:val="1"/>
          <w:numId w:val="2"/>
        </w:numPr>
      </w:pPr>
      <w:r>
        <w:t>5-9 years</w:t>
      </w:r>
    </w:p>
    <w:p w14:paraId="23F34937" w14:textId="77777777" w:rsidR="00DA38C6" w:rsidRDefault="00DA38C6" w:rsidP="00DA38C6">
      <w:pPr>
        <w:pStyle w:val="ListParagraph"/>
        <w:numPr>
          <w:ilvl w:val="1"/>
          <w:numId w:val="2"/>
        </w:numPr>
      </w:pPr>
      <w:r>
        <w:lastRenderedPageBreak/>
        <w:t>10-14 years</w:t>
      </w:r>
    </w:p>
    <w:p w14:paraId="474C99AC" w14:textId="77777777" w:rsidR="00DA38C6" w:rsidRDefault="00DA38C6" w:rsidP="00DA38C6">
      <w:pPr>
        <w:pStyle w:val="ListParagraph"/>
        <w:numPr>
          <w:ilvl w:val="1"/>
          <w:numId w:val="2"/>
        </w:numPr>
      </w:pPr>
      <w:r>
        <w:t>15-19 years</w:t>
      </w:r>
    </w:p>
    <w:p w14:paraId="60B03B64" w14:textId="77777777" w:rsidR="00DA38C6" w:rsidRDefault="00DA38C6" w:rsidP="00DA38C6">
      <w:pPr>
        <w:pStyle w:val="ListParagraph"/>
        <w:numPr>
          <w:ilvl w:val="1"/>
          <w:numId w:val="2"/>
        </w:numPr>
      </w:pPr>
      <w:r>
        <w:t>20 or more years</w:t>
      </w:r>
    </w:p>
    <w:p w14:paraId="63E35859" w14:textId="77777777" w:rsidR="00DA38C6" w:rsidRDefault="00DA38C6" w:rsidP="00DA38C6">
      <w:pPr>
        <w:pStyle w:val="ListParagraph"/>
        <w:ind w:left="1440"/>
      </w:pPr>
    </w:p>
    <w:p w14:paraId="23C13330" w14:textId="77777777" w:rsidR="00DA38C6" w:rsidRDefault="00DA38C6" w:rsidP="00DA38C6">
      <w:pPr>
        <w:pStyle w:val="ListParagraph"/>
        <w:numPr>
          <w:ilvl w:val="0"/>
          <w:numId w:val="2"/>
        </w:numPr>
      </w:pPr>
      <w:r>
        <w:t>Years of Experience as an Intensive Care Nurse</w:t>
      </w:r>
    </w:p>
    <w:p w14:paraId="45D57EA5" w14:textId="77777777" w:rsidR="00DA38C6" w:rsidRDefault="00DA38C6" w:rsidP="00DA38C6">
      <w:pPr>
        <w:pStyle w:val="ListParagraph"/>
        <w:numPr>
          <w:ilvl w:val="1"/>
          <w:numId w:val="2"/>
        </w:numPr>
      </w:pPr>
      <w:r>
        <w:t>0-1 year</w:t>
      </w:r>
    </w:p>
    <w:p w14:paraId="2A68615A" w14:textId="77777777" w:rsidR="00DA38C6" w:rsidRDefault="00DA38C6" w:rsidP="00DA38C6">
      <w:pPr>
        <w:pStyle w:val="ListParagraph"/>
        <w:numPr>
          <w:ilvl w:val="1"/>
          <w:numId w:val="2"/>
        </w:numPr>
      </w:pPr>
      <w:r>
        <w:t>1-4 years</w:t>
      </w:r>
    </w:p>
    <w:p w14:paraId="016B7245" w14:textId="77777777" w:rsidR="00DA38C6" w:rsidRDefault="00DA38C6" w:rsidP="00DA38C6">
      <w:pPr>
        <w:pStyle w:val="ListParagraph"/>
        <w:numPr>
          <w:ilvl w:val="1"/>
          <w:numId w:val="2"/>
        </w:numPr>
      </w:pPr>
      <w:r>
        <w:t>5-9 years</w:t>
      </w:r>
    </w:p>
    <w:p w14:paraId="120B79DD" w14:textId="77777777" w:rsidR="00DA38C6" w:rsidRDefault="00DA38C6" w:rsidP="00DA38C6">
      <w:pPr>
        <w:pStyle w:val="ListParagraph"/>
        <w:numPr>
          <w:ilvl w:val="1"/>
          <w:numId w:val="2"/>
        </w:numPr>
      </w:pPr>
      <w:r>
        <w:t>10-14 years</w:t>
      </w:r>
    </w:p>
    <w:p w14:paraId="5D4EE0FC" w14:textId="77777777" w:rsidR="00DA38C6" w:rsidRDefault="00DA38C6" w:rsidP="00DA38C6">
      <w:pPr>
        <w:pStyle w:val="ListParagraph"/>
        <w:numPr>
          <w:ilvl w:val="1"/>
          <w:numId w:val="2"/>
        </w:numPr>
      </w:pPr>
      <w:r>
        <w:t>15-19 years</w:t>
      </w:r>
    </w:p>
    <w:p w14:paraId="361A16C0" w14:textId="77777777" w:rsidR="00DA38C6" w:rsidRDefault="00DA38C6" w:rsidP="00DA38C6">
      <w:pPr>
        <w:pStyle w:val="ListParagraph"/>
        <w:numPr>
          <w:ilvl w:val="1"/>
          <w:numId w:val="2"/>
        </w:numPr>
      </w:pPr>
      <w:r>
        <w:t>20 or more years</w:t>
      </w:r>
    </w:p>
    <w:p w14:paraId="21E794D3" w14:textId="77777777" w:rsidR="00DA38C6" w:rsidRDefault="00DA38C6" w:rsidP="00DA38C6"/>
    <w:p w14:paraId="4C452AA8" w14:textId="77777777" w:rsidR="00DA38C6" w:rsidRDefault="00DA38C6" w:rsidP="00DA38C6">
      <w:pPr>
        <w:pStyle w:val="ListParagraph"/>
        <w:numPr>
          <w:ilvl w:val="0"/>
          <w:numId w:val="2"/>
        </w:numPr>
      </w:pPr>
      <w:r>
        <w:t>Do you have experience in obstetric nursing?</w:t>
      </w:r>
    </w:p>
    <w:p w14:paraId="14825E3A" w14:textId="77777777" w:rsidR="00DA38C6" w:rsidRDefault="00DA38C6" w:rsidP="00DA38C6">
      <w:pPr>
        <w:pStyle w:val="ListParagraph"/>
        <w:numPr>
          <w:ilvl w:val="1"/>
          <w:numId w:val="2"/>
        </w:numPr>
      </w:pPr>
      <w:r>
        <w:t>Yes</w:t>
      </w:r>
    </w:p>
    <w:p w14:paraId="68659FD3" w14:textId="77777777" w:rsidR="00DA38C6" w:rsidRDefault="00DA38C6" w:rsidP="00DA38C6">
      <w:pPr>
        <w:pStyle w:val="ListParagraph"/>
        <w:numPr>
          <w:ilvl w:val="1"/>
          <w:numId w:val="2"/>
        </w:numPr>
      </w:pPr>
      <w:r>
        <w:t>No</w:t>
      </w:r>
    </w:p>
    <w:p w14:paraId="1DB149CE" w14:textId="77777777" w:rsidR="00DA38C6" w:rsidRDefault="00DA38C6" w:rsidP="00DA38C6"/>
    <w:p w14:paraId="356929BF" w14:textId="77777777" w:rsidR="00DA38C6" w:rsidRDefault="00DA38C6" w:rsidP="00DA38C6">
      <w:pPr>
        <w:pStyle w:val="ListParagraph"/>
        <w:numPr>
          <w:ilvl w:val="0"/>
          <w:numId w:val="2"/>
        </w:numPr>
      </w:pPr>
      <w:r>
        <w:t>Primary Unit of Employment</w:t>
      </w:r>
    </w:p>
    <w:p w14:paraId="1E7349EC" w14:textId="77777777" w:rsidR="00DA38C6" w:rsidRDefault="00DA38C6" w:rsidP="00DA38C6">
      <w:pPr>
        <w:pStyle w:val="ListParagraph"/>
        <w:numPr>
          <w:ilvl w:val="1"/>
          <w:numId w:val="2"/>
        </w:numPr>
      </w:pPr>
      <w:r>
        <w:t>Adult Intensive Care Unit</w:t>
      </w:r>
    </w:p>
    <w:p w14:paraId="47E7ABCA" w14:textId="77777777" w:rsidR="00DA38C6" w:rsidRDefault="00DA38C6" w:rsidP="00DA38C6">
      <w:pPr>
        <w:pStyle w:val="ListParagraph"/>
        <w:numPr>
          <w:ilvl w:val="1"/>
          <w:numId w:val="2"/>
        </w:numPr>
      </w:pPr>
      <w:r>
        <w:t>Surgical Intensive Care Unit</w:t>
      </w:r>
    </w:p>
    <w:p w14:paraId="1DB6420C" w14:textId="77777777" w:rsidR="00DA38C6" w:rsidRDefault="00DA38C6" w:rsidP="00DA38C6">
      <w:pPr>
        <w:pStyle w:val="ListParagraph"/>
        <w:numPr>
          <w:ilvl w:val="1"/>
          <w:numId w:val="2"/>
        </w:numPr>
      </w:pPr>
      <w:r>
        <w:t>Cardiac Critical Care Unit</w:t>
      </w:r>
    </w:p>
    <w:p w14:paraId="74107BC8" w14:textId="77777777" w:rsidR="00DA38C6" w:rsidRDefault="00DA38C6" w:rsidP="00DA38C6">
      <w:pPr>
        <w:pStyle w:val="ListParagraph"/>
        <w:numPr>
          <w:ilvl w:val="1"/>
          <w:numId w:val="2"/>
        </w:numPr>
      </w:pPr>
      <w:r>
        <w:t>Resource ICU nurse</w:t>
      </w:r>
    </w:p>
    <w:p w14:paraId="3769950D" w14:textId="77777777" w:rsidR="00DA38C6" w:rsidRDefault="00DA38C6" w:rsidP="00DA38C6">
      <w:pPr>
        <w:pStyle w:val="ListParagraph"/>
        <w:ind w:left="1440"/>
      </w:pPr>
    </w:p>
    <w:p w14:paraId="6887F50D" w14:textId="77777777" w:rsidR="00DA38C6" w:rsidRDefault="00DA38C6" w:rsidP="00DA38C6">
      <w:pPr>
        <w:pStyle w:val="ListParagraph"/>
        <w:numPr>
          <w:ilvl w:val="0"/>
          <w:numId w:val="2"/>
        </w:numPr>
      </w:pPr>
      <w:r>
        <w:t xml:space="preserve">Unique ID Code: </w:t>
      </w:r>
      <w:r w:rsidRPr="00EA4442">
        <w:rPr>
          <w:i/>
          <w:iCs/>
        </w:rPr>
        <w:t>If you completed the initial survey</w:t>
      </w:r>
      <w:r>
        <w:t xml:space="preserve">, please provide the unique ID code you created (First two letters of your mother’s maiden name and the month that you were born). </w:t>
      </w:r>
      <w:r w:rsidRPr="00EA4442">
        <w:rPr>
          <w:i/>
          <w:iCs/>
        </w:rPr>
        <w:t>If this is the first survey that you have completed</w:t>
      </w:r>
      <w:r>
        <w:t>, please create a unique identifying code from the first two letters of your mother’s maiden name and the month that you were born. (For example: CO12, DA03)</w:t>
      </w:r>
    </w:p>
    <w:p w14:paraId="42D0F20D" w14:textId="77777777" w:rsidR="00DA38C6" w:rsidRDefault="00DA38C6" w:rsidP="00DA38C6">
      <w:pPr>
        <w:pStyle w:val="ListParagraph"/>
        <w:numPr>
          <w:ilvl w:val="1"/>
          <w:numId w:val="2"/>
        </w:numPr>
      </w:pPr>
      <w:r>
        <w:t xml:space="preserve">___________ </w:t>
      </w:r>
    </w:p>
    <w:p w14:paraId="64E2C000" w14:textId="77777777" w:rsidR="00DA38C6" w:rsidRDefault="00DA38C6" w:rsidP="00DA38C6"/>
    <w:p w14:paraId="69ECB3B0" w14:textId="77777777" w:rsidR="00DA38C6" w:rsidRPr="006B1474" w:rsidRDefault="00DA38C6" w:rsidP="00DA38C6">
      <w:pPr>
        <w:rPr>
          <w:b/>
          <w:bCs/>
        </w:rPr>
      </w:pPr>
      <w:r w:rsidRPr="006B1474">
        <w:rPr>
          <w:b/>
          <w:bCs/>
        </w:rPr>
        <w:t>Please rate your level of obstetric nursing care self-efficacy. Self-efficacy is the belief that you have in your ability to perform specific behaviors in the critical care setting, in relation to caring for an obstetric patient in the intensive care unit.</w:t>
      </w:r>
    </w:p>
    <w:p w14:paraId="38B65229" w14:textId="77777777" w:rsidR="00DA38C6" w:rsidRDefault="00DA38C6" w:rsidP="00DA38C6"/>
    <w:p w14:paraId="457AC5F6" w14:textId="77777777" w:rsidR="00DA38C6" w:rsidRDefault="00DA38C6" w:rsidP="00DA38C6">
      <w:r>
        <w:t>How sure are you that you can:</w:t>
      </w:r>
    </w:p>
    <w:p w14:paraId="12094AC2" w14:textId="77777777" w:rsidR="00DA38C6" w:rsidRDefault="00DA38C6" w:rsidP="00DA38C6"/>
    <w:p w14:paraId="0985A688" w14:textId="77777777" w:rsidR="00DA38C6" w:rsidRDefault="00DA38C6" w:rsidP="00DA38C6">
      <w:pPr>
        <w:pStyle w:val="ListParagraph"/>
        <w:numPr>
          <w:ilvl w:val="0"/>
          <w:numId w:val="3"/>
        </w:numPr>
      </w:pPr>
      <w:r>
        <w:t>Obtain an obstetric history</w:t>
      </w:r>
    </w:p>
    <w:p w14:paraId="67526FC5" w14:textId="77777777" w:rsidR="00DA38C6" w:rsidRDefault="00DA38C6" w:rsidP="00DA38C6">
      <w:pPr>
        <w:pStyle w:val="ListParagraph"/>
        <w:numPr>
          <w:ilvl w:val="1"/>
          <w:numId w:val="3"/>
        </w:numPr>
      </w:pPr>
      <w:r>
        <w:t>Not sure at all</w:t>
      </w:r>
    </w:p>
    <w:p w14:paraId="6096B387" w14:textId="77777777" w:rsidR="00DA38C6" w:rsidRDefault="00DA38C6" w:rsidP="00DA38C6">
      <w:pPr>
        <w:pStyle w:val="ListParagraph"/>
        <w:numPr>
          <w:ilvl w:val="1"/>
          <w:numId w:val="3"/>
        </w:numPr>
      </w:pPr>
      <w:r>
        <w:t>Slightly sure</w:t>
      </w:r>
    </w:p>
    <w:p w14:paraId="10722F84" w14:textId="77777777" w:rsidR="00DA38C6" w:rsidRDefault="00DA38C6" w:rsidP="00DA38C6">
      <w:pPr>
        <w:pStyle w:val="ListParagraph"/>
        <w:numPr>
          <w:ilvl w:val="1"/>
          <w:numId w:val="3"/>
        </w:numPr>
      </w:pPr>
      <w:r>
        <w:t>Moderately sure</w:t>
      </w:r>
    </w:p>
    <w:p w14:paraId="07959CE5" w14:textId="77777777" w:rsidR="00DA38C6" w:rsidRDefault="00DA38C6" w:rsidP="00DA38C6">
      <w:pPr>
        <w:pStyle w:val="ListParagraph"/>
        <w:numPr>
          <w:ilvl w:val="1"/>
          <w:numId w:val="3"/>
        </w:numPr>
      </w:pPr>
      <w:r>
        <w:t>Very sure</w:t>
      </w:r>
    </w:p>
    <w:p w14:paraId="11B0AAAD" w14:textId="77777777" w:rsidR="00DA38C6" w:rsidRDefault="00DA38C6" w:rsidP="00DA38C6">
      <w:pPr>
        <w:pStyle w:val="ListParagraph"/>
        <w:numPr>
          <w:ilvl w:val="1"/>
          <w:numId w:val="3"/>
        </w:numPr>
      </w:pPr>
      <w:r>
        <w:t>Completely sure</w:t>
      </w:r>
    </w:p>
    <w:p w14:paraId="41906C24" w14:textId="77777777" w:rsidR="00DA38C6" w:rsidRDefault="00DA38C6" w:rsidP="00DA38C6">
      <w:pPr>
        <w:pStyle w:val="ListParagraph"/>
        <w:ind w:left="1440"/>
      </w:pPr>
    </w:p>
    <w:p w14:paraId="5C916AE2" w14:textId="77777777" w:rsidR="00DA38C6" w:rsidRDefault="00DA38C6" w:rsidP="00DA38C6">
      <w:pPr>
        <w:pStyle w:val="ListParagraph"/>
        <w:numPr>
          <w:ilvl w:val="0"/>
          <w:numId w:val="3"/>
        </w:numPr>
      </w:pPr>
      <w:r>
        <w:t>Recognize critical elements of an obstetric history</w:t>
      </w:r>
    </w:p>
    <w:p w14:paraId="51BE36B8" w14:textId="77777777" w:rsidR="00DA38C6" w:rsidRDefault="00DA38C6" w:rsidP="00DA38C6">
      <w:pPr>
        <w:pStyle w:val="ListParagraph"/>
        <w:numPr>
          <w:ilvl w:val="1"/>
          <w:numId w:val="3"/>
        </w:numPr>
      </w:pPr>
      <w:r>
        <w:t>Not sure at all</w:t>
      </w:r>
    </w:p>
    <w:p w14:paraId="094609CA" w14:textId="77777777" w:rsidR="00DA38C6" w:rsidRDefault="00DA38C6" w:rsidP="00DA38C6">
      <w:pPr>
        <w:pStyle w:val="ListParagraph"/>
        <w:numPr>
          <w:ilvl w:val="1"/>
          <w:numId w:val="3"/>
        </w:numPr>
      </w:pPr>
      <w:r>
        <w:lastRenderedPageBreak/>
        <w:t>Slightly sure</w:t>
      </w:r>
    </w:p>
    <w:p w14:paraId="5EF22ECC" w14:textId="77777777" w:rsidR="00DA38C6" w:rsidRDefault="00DA38C6" w:rsidP="00DA38C6">
      <w:pPr>
        <w:pStyle w:val="ListParagraph"/>
        <w:numPr>
          <w:ilvl w:val="1"/>
          <w:numId w:val="3"/>
        </w:numPr>
      </w:pPr>
      <w:r>
        <w:t>Moderately sure</w:t>
      </w:r>
    </w:p>
    <w:p w14:paraId="0BFA2C97" w14:textId="77777777" w:rsidR="00DA38C6" w:rsidRDefault="00DA38C6" w:rsidP="00DA38C6">
      <w:pPr>
        <w:pStyle w:val="ListParagraph"/>
        <w:numPr>
          <w:ilvl w:val="1"/>
          <w:numId w:val="3"/>
        </w:numPr>
      </w:pPr>
      <w:r>
        <w:t>Very sure</w:t>
      </w:r>
    </w:p>
    <w:p w14:paraId="178D6696" w14:textId="77777777" w:rsidR="00DA38C6" w:rsidRDefault="00DA38C6" w:rsidP="00DA38C6">
      <w:pPr>
        <w:pStyle w:val="ListParagraph"/>
        <w:numPr>
          <w:ilvl w:val="1"/>
          <w:numId w:val="3"/>
        </w:numPr>
      </w:pPr>
      <w:r>
        <w:t>Completely sure</w:t>
      </w:r>
    </w:p>
    <w:p w14:paraId="26A55825" w14:textId="77777777" w:rsidR="00DA38C6" w:rsidRDefault="00DA38C6" w:rsidP="00DA38C6">
      <w:pPr>
        <w:pStyle w:val="ListParagraph"/>
        <w:ind w:left="1440"/>
      </w:pPr>
    </w:p>
    <w:p w14:paraId="30333A24" w14:textId="77777777" w:rsidR="00DA38C6" w:rsidRDefault="00DA38C6" w:rsidP="00DA38C6">
      <w:pPr>
        <w:pStyle w:val="ListParagraph"/>
        <w:numPr>
          <w:ilvl w:val="0"/>
          <w:numId w:val="3"/>
        </w:numPr>
      </w:pPr>
      <w:r>
        <w:t>Perform a comprehensive obstetric assessment</w:t>
      </w:r>
    </w:p>
    <w:p w14:paraId="384A417C" w14:textId="77777777" w:rsidR="00DA38C6" w:rsidRDefault="00DA38C6" w:rsidP="00DA38C6">
      <w:pPr>
        <w:pStyle w:val="ListParagraph"/>
        <w:numPr>
          <w:ilvl w:val="1"/>
          <w:numId w:val="3"/>
        </w:numPr>
      </w:pPr>
      <w:r>
        <w:t>Not sure at all</w:t>
      </w:r>
    </w:p>
    <w:p w14:paraId="13BEF3B0" w14:textId="77777777" w:rsidR="00DA38C6" w:rsidRDefault="00DA38C6" w:rsidP="00DA38C6">
      <w:pPr>
        <w:pStyle w:val="ListParagraph"/>
        <w:numPr>
          <w:ilvl w:val="1"/>
          <w:numId w:val="3"/>
        </w:numPr>
      </w:pPr>
      <w:r>
        <w:t>Slightly sure</w:t>
      </w:r>
    </w:p>
    <w:p w14:paraId="1F975EE9" w14:textId="77777777" w:rsidR="00DA38C6" w:rsidRDefault="00DA38C6" w:rsidP="00DA38C6">
      <w:pPr>
        <w:pStyle w:val="ListParagraph"/>
        <w:numPr>
          <w:ilvl w:val="1"/>
          <w:numId w:val="3"/>
        </w:numPr>
      </w:pPr>
      <w:r>
        <w:t>Moderately sure</w:t>
      </w:r>
    </w:p>
    <w:p w14:paraId="0D20DE6C" w14:textId="77777777" w:rsidR="00DA38C6" w:rsidRDefault="00DA38C6" w:rsidP="00DA38C6">
      <w:pPr>
        <w:pStyle w:val="ListParagraph"/>
        <w:numPr>
          <w:ilvl w:val="1"/>
          <w:numId w:val="3"/>
        </w:numPr>
      </w:pPr>
      <w:r>
        <w:t>Very sure</w:t>
      </w:r>
    </w:p>
    <w:p w14:paraId="41019D8A" w14:textId="77777777" w:rsidR="00DA38C6" w:rsidRDefault="00DA38C6" w:rsidP="00DA38C6">
      <w:pPr>
        <w:pStyle w:val="ListParagraph"/>
        <w:numPr>
          <w:ilvl w:val="1"/>
          <w:numId w:val="3"/>
        </w:numPr>
      </w:pPr>
      <w:r>
        <w:t>Completely sure</w:t>
      </w:r>
    </w:p>
    <w:p w14:paraId="76059BD5" w14:textId="77777777" w:rsidR="00DA38C6" w:rsidRDefault="00DA38C6" w:rsidP="00DA38C6">
      <w:pPr>
        <w:pStyle w:val="ListParagraph"/>
        <w:ind w:left="1440"/>
      </w:pPr>
    </w:p>
    <w:p w14:paraId="50383F60" w14:textId="77777777" w:rsidR="00DA38C6" w:rsidRDefault="00DA38C6" w:rsidP="00DA38C6">
      <w:pPr>
        <w:pStyle w:val="ListParagraph"/>
        <w:numPr>
          <w:ilvl w:val="0"/>
          <w:numId w:val="3"/>
        </w:numPr>
      </w:pPr>
      <w:r>
        <w:t>Identify signs of fetal well-being (or status) on a fetal heart rate monitor</w:t>
      </w:r>
    </w:p>
    <w:p w14:paraId="18E42F9A" w14:textId="77777777" w:rsidR="00DA38C6" w:rsidRDefault="00DA38C6" w:rsidP="00DA38C6">
      <w:pPr>
        <w:pStyle w:val="ListParagraph"/>
        <w:numPr>
          <w:ilvl w:val="1"/>
          <w:numId w:val="3"/>
        </w:numPr>
      </w:pPr>
      <w:r>
        <w:t>Not sure at all</w:t>
      </w:r>
    </w:p>
    <w:p w14:paraId="0502E5BD" w14:textId="77777777" w:rsidR="00DA38C6" w:rsidRDefault="00DA38C6" w:rsidP="00DA38C6">
      <w:pPr>
        <w:pStyle w:val="ListParagraph"/>
        <w:numPr>
          <w:ilvl w:val="1"/>
          <w:numId w:val="3"/>
        </w:numPr>
      </w:pPr>
      <w:r>
        <w:t>Slightly sure</w:t>
      </w:r>
    </w:p>
    <w:p w14:paraId="5B343F60" w14:textId="77777777" w:rsidR="00DA38C6" w:rsidRDefault="00DA38C6" w:rsidP="00DA38C6">
      <w:pPr>
        <w:pStyle w:val="ListParagraph"/>
        <w:numPr>
          <w:ilvl w:val="1"/>
          <w:numId w:val="3"/>
        </w:numPr>
      </w:pPr>
      <w:r>
        <w:t>Moderately sure</w:t>
      </w:r>
    </w:p>
    <w:p w14:paraId="7E703D28" w14:textId="77777777" w:rsidR="00DA38C6" w:rsidRDefault="00DA38C6" w:rsidP="00DA38C6">
      <w:pPr>
        <w:pStyle w:val="ListParagraph"/>
        <w:numPr>
          <w:ilvl w:val="1"/>
          <w:numId w:val="3"/>
        </w:numPr>
      </w:pPr>
      <w:r>
        <w:t>Very sure</w:t>
      </w:r>
    </w:p>
    <w:p w14:paraId="32E72E54" w14:textId="77777777" w:rsidR="00DA38C6" w:rsidRDefault="00DA38C6" w:rsidP="00DA38C6">
      <w:pPr>
        <w:pStyle w:val="ListParagraph"/>
        <w:numPr>
          <w:ilvl w:val="1"/>
          <w:numId w:val="3"/>
        </w:numPr>
      </w:pPr>
      <w:r>
        <w:t>Completely sure</w:t>
      </w:r>
    </w:p>
    <w:p w14:paraId="69E91DA9" w14:textId="77777777" w:rsidR="00DA38C6" w:rsidRDefault="00DA38C6" w:rsidP="00DA38C6">
      <w:pPr>
        <w:pStyle w:val="ListParagraph"/>
      </w:pPr>
    </w:p>
    <w:p w14:paraId="2F23D1BC" w14:textId="77777777" w:rsidR="00DA38C6" w:rsidRDefault="00DA38C6" w:rsidP="00DA38C6">
      <w:pPr>
        <w:pStyle w:val="ListParagraph"/>
        <w:numPr>
          <w:ilvl w:val="0"/>
          <w:numId w:val="3"/>
        </w:numPr>
      </w:pPr>
      <w:r>
        <w:t>Recognize changes in maternal physical assessment that require intervention (hypo/hypertension, fever, tachycardia)</w:t>
      </w:r>
    </w:p>
    <w:p w14:paraId="0C31DE02" w14:textId="77777777" w:rsidR="00DA38C6" w:rsidRDefault="00DA38C6" w:rsidP="00DA38C6">
      <w:pPr>
        <w:pStyle w:val="ListParagraph"/>
        <w:numPr>
          <w:ilvl w:val="1"/>
          <w:numId w:val="3"/>
        </w:numPr>
      </w:pPr>
      <w:r>
        <w:t>Not sure at all</w:t>
      </w:r>
    </w:p>
    <w:p w14:paraId="701EBBDB" w14:textId="77777777" w:rsidR="00DA38C6" w:rsidRDefault="00DA38C6" w:rsidP="00DA38C6">
      <w:pPr>
        <w:pStyle w:val="ListParagraph"/>
        <w:numPr>
          <w:ilvl w:val="1"/>
          <w:numId w:val="3"/>
        </w:numPr>
      </w:pPr>
      <w:r>
        <w:t>Slightly sure</w:t>
      </w:r>
    </w:p>
    <w:p w14:paraId="6619A52F" w14:textId="77777777" w:rsidR="00DA38C6" w:rsidRDefault="00DA38C6" w:rsidP="00DA38C6">
      <w:pPr>
        <w:pStyle w:val="ListParagraph"/>
        <w:numPr>
          <w:ilvl w:val="1"/>
          <w:numId w:val="3"/>
        </w:numPr>
      </w:pPr>
      <w:r>
        <w:t>Moderately sure</w:t>
      </w:r>
    </w:p>
    <w:p w14:paraId="00E2FA2F" w14:textId="77777777" w:rsidR="00DA38C6" w:rsidRDefault="00DA38C6" w:rsidP="00DA38C6">
      <w:pPr>
        <w:pStyle w:val="ListParagraph"/>
        <w:numPr>
          <w:ilvl w:val="1"/>
          <w:numId w:val="3"/>
        </w:numPr>
      </w:pPr>
      <w:r>
        <w:t>Very sure</w:t>
      </w:r>
    </w:p>
    <w:p w14:paraId="1EA48517" w14:textId="77777777" w:rsidR="00DA38C6" w:rsidRDefault="00DA38C6" w:rsidP="00DA38C6">
      <w:pPr>
        <w:pStyle w:val="ListParagraph"/>
        <w:numPr>
          <w:ilvl w:val="1"/>
          <w:numId w:val="3"/>
        </w:numPr>
      </w:pPr>
      <w:r>
        <w:t>Completely sure</w:t>
      </w:r>
    </w:p>
    <w:p w14:paraId="289276AF" w14:textId="77777777" w:rsidR="00DA38C6" w:rsidRDefault="00DA38C6" w:rsidP="00DA38C6">
      <w:pPr>
        <w:pStyle w:val="ListParagraph"/>
      </w:pPr>
    </w:p>
    <w:p w14:paraId="15DFE6D0" w14:textId="77777777" w:rsidR="00DA38C6" w:rsidRDefault="00DA38C6" w:rsidP="00DA38C6">
      <w:pPr>
        <w:pStyle w:val="ListParagraph"/>
        <w:numPr>
          <w:ilvl w:val="0"/>
          <w:numId w:val="3"/>
        </w:numPr>
      </w:pPr>
      <w:r>
        <w:t>Recognize changes in maternal physical assessment that require intervention (edema, reflexes, epigastric distress, decreased urinary output etc)</w:t>
      </w:r>
    </w:p>
    <w:p w14:paraId="49A6837B" w14:textId="77777777" w:rsidR="00DA38C6" w:rsidRDefault="00DA38C6" w:rsidP="00DA38C6">
      <w:pPr>
        <w:pStyle w:val="ListParagraph"/>
        <w:numPr>
          <w:ilvl w:val="1"/>
          <w:numId w:val="3"/>
        </w:numPr>
      </w:pPr>
      <w:r>
        <w:t>Not sure at all</w:t>
      </w:r>
    </w:p>
    <w:p w14:paraId="140ED393" w14:textId="77777777" w:rsidR="00DA38C6" w:rsidRDefault="00DA38C6" w:rsidP="00DA38C6">
      <w:pPr>
        <w:pStyle w:val="ListParagraph"/>
        <w:numPr>
          <w:ilvl w:val="1"/>
          <w:numId w:val="3"/>
        </w:numPr>
      </w:pPr>
      <w:r>
        <w:t>Slightly sure</w:t>
      </w:r>
    </w:p>
    <w:p w14:paraId="17D76DF2" w14:textId="77777777" w:rsidR="00DA38C6" w:rsidRDefault="00DA38C6" w:rsidP="00DA38C6">
      <w:pPr>
        <w:pStyle w:val="ListParagraph"/>
        <w:numPr>
          <w:ilvl w:val="1"/>
          <w:numId w:val="3"/>
        </w:numPr>
      </w:pPr>
      <w:r>
        <w:t>Moderately sure</w:t>
      </w:r>
    </w:p>
    <w:p w14:paraId="3EA19197" w14:textId="77777777" w:rsidR="00DA38C6" w:rsidRDefault="00DA38C6" w:rsidP="00DA38C6">
      <w:pPr>
        <w:pStyle w:val="ListParagraph"/>
        <w:numPr>
          <w:ilvl w:val="1"/>
          <w:numId w:val="3"/>
        </w:numPr>
      </w:pPr>
      <w:r>
        <w:t>Very sure</w:t>
      </w:r>
    </w:p>
    <w:p w14:paraId="575B1BEE" w14:textId="77777777" w:rsidR="00DA38C6" w:rsidRDefault="00DA38C6" w:rsidP="00DA38C6">
      <w:pPr>
        <w:pStyle w:val="ListParagraph"/>
        <w:numPr>
          <w:ilvl w:val="1"/>
          <w:numId w:val="3"/>
        </w:numPr>
      </w:pPr>
      <w:r>
        <w:t>Completely sure</w:t>
      </w:r>
    </w:p>
    <w:p w14:paraId="5D4B5DA3" w14:textId="77777777" w:rsidR="00DA38C6" w:rsidRDefault="00DA38C6" w:rsidP="00DA38C6">
      <w:pPr>
        <w:pStyle w:val="ListParagraph"/>
      </w:pPr>
    </w:p>
    <w:p w14:paraId="2F5430CD" w14:textId="77777777" w:rsidR="00DA38C6" w:rsidRDefault="00DA38C6" w:rsidP="00DA38C6">
      <w:pPr>
        <w:pStyle w:val="ListParagraph"/>
        <w:numPr>
          <w:ilvl w:val="0"/>
          <w:numId w:val="3"/>
        </w:numPr>
      </w:pPr>
      <w:r>
        <w:t>Implement measures to maximize fetal oxygenation status (positioning, maternal oxygenation, etc)</w:t>
      </w:r>
    </w:p>
    <w:p w14:paraId="4BE0E23E" w14:textId="77777777" w:rsidR="00DA38C6" w:rsidRDefault="00DA38C6" w:rsidP="00DA38C6">
      <w:pPr>
        <w:pStyle w:val="ListParagraph"/>
        <w:numPr>
          <w:ilvl w:val="1"/>
          <w:numId w:val="3"/>
        </w:numPr>
      </w:pPr>
      <w:r>
        <w:t>Not sure at all</w:t>
      </w:r>
    </w:p>
    <w:p w14:paraId="0D544017" w14:textId="77777777" w:rsidR="00DA38C6" w:rsidRDefault="00DA38C6" w:rsidP="00DA38C6">
      <w:pPr>
        <w:pStyle w:val="ListParagraph"/>
        <w:numPr>
          <w:ilvl w:val="1"/>
          <w:numId w:val="3"/>
        </w:numPr>
      </w:pPr>
      <w:r>
        <w:t>Slightly sure</w:t>
      </w:r>
    </w:p>
    <w:p w14:paraId="742B647B" w14:textId="77777777" w:rsidR="00DA38C6" w:rsidRDefault="00DA38C6" w:rsidP="00DA38C6">
      <w:pPr>
        <w:pStyle w:val="ListParagraph"/>
        <w:numPr>
          <w:ilvl w:val="1"/>
          <w:numId w:val="3"/>
        </w:numPr>
      </w:pPr>
      <w:r>
        <w:t>Moderately sure</w:t>
      </w:r>
    </w:p>
    <w:p w14:paraId="3FBAB061" w14:textId="77777777" w:rsidR="00DA38C6" w:rsidRDefault="00DA38C6" w:rsidP="00DA38C6">
      <w:pPr>
        <w:pStyle w:val="ListParagraph"/>
        <w:numPr>
          <w:ilvl w:val="1"/>
          <w:numId w:val="3"/>
        </w:numPr>
      </w:pPr>
      <w:r>
        <w:t>Very sure</w:t>
      </w:r>
    </w:p>
    <w:p w14:paraId="780D5014" w14:textId="77777777" w:rsidR="00DA38C6" w:rsidRDefault="00DA38C6" w:rsidP="00DA38C6">
      <w:pPr>
        <w:pStyle w:val="ListParagraph"/>
        <w:numPr>
          <w:ilvl w:val="1"/>
          <w:numId w:val="3"/>
        </w:numPr>
      </w:pPr>
      <w:r>
        <w:t>Completely sure</w:t>
      </w:r>
    </w:p>
    <w:p w14:paraId="31C5FD1D" w14:textId="77777777" w:rsidR="00DA38C6" w:rsidRDefault="00DA38C6" w:rsidP="00DA38C6">
      <w:pPr>
        <w:pStyle w:val="ListParagraph"/>
      </w:pPr>
    </w:p>
    <w:p w14:paraId="138C001A" w14:textId="77777777" w:rsidR="00DA38C6" w:rsidRDefault="00DA38C6" w:rsidP="00DA38C6">
      <w:pPr>
        <w:pStyle w:val="ListParagraph"/>
        <w:numPr>
          <w:ilvl w:val="0"/>
          <w:numId w:val="3"/>
        </w:numPr>
      </w:pPr>
      <w:r>
        <w:t>Implement measures to reduce uterine activity (fluids, Pitocin discontinuation, etc)</w:t>
      </w:r>
    </w:p>
    <w:p w14:paraId="7CECB29E" w14:textId="77777777" w:rsidR="00DA38C6" w:rsidRDefault="00DA38C6" w:rsidP="00DA38C6">
      <w:pPr>
        <w:pStyle w:val="ListParagraph"/>
        <w:numPr>
          <w:ilvl w:val="1"/>
          <w:numId w:val="3"/>
        </w:numPr>
      </w:pPr>
      <w:r>
        <w:lastRenderedPageBreak/>
        <w:t>Not sure at all</w:t>
      </w:r>
    </w:p>
    <w:p w14:paraId="1F8D5B0D" w14:textId="77777777" w:rsidR="00DA38C6" w:rsidRDefault="00DA38C6" w:rsidP="00DA38C6">
      <w:pPr>
        <w:pStyle w:val="ListParagraph"/>
        <w:numPr>
          <w:ilvl w:val="1"/>
          <w:numId w:val="3"/>
        </w:numPr>
      </w:pPr>
      <w:r>
        <w:t>Slightly sure</w:t>
      </w:r>
    </w:p>
    <w:p w14:paraId="0CEABABF" w14:textId="77777777" w:rsidR="00DA38C6" w:rsidRDefault="00DA38C6" w:rsidP="00DA38C6">
      <w:pPr>
        <w:pStyle w:val="ListParagraph"/>
        <w:numPr>
          <w:ilvl w:val="1"/>
          <w:numId w:val="3"/>
        </w:numPr>
      </w:pPr>
      <w:r>
        <w:t>Moderately sure</w:t>
      </w:r>
    </w:p>
    <w:p w14:paraId="240AEDA2" w14:textId="77777777" w:rsidR="00DA38C6" w:rsidRDefault="00DA38C6" w:rsidP="00DA38C6">
      <w:pPr>
        <w:pStyle w:val="ListParagraph"/>
        <w:numPr>
          <w:ilvl w:val="1"/>
          <w:numId w:val="3"/>
        </w:numPr>
      </w:pPr>
      <w:r>
        <w:t>Very sure</w:t>
      </w:r>
    </w:p>
    <w:p w14:paraId="524B14D3" w14:textId="77777777" w:rsidR="00DA38C6" w:rsidRDefault="00DA38C6" w:rsidP="00DA38C6">
      <w:pPr>
        <w:pStyle w:val="ListParagraph"/>
        <w:numPr>
          <w:ilvl w:val="1"/>
          <w:numId w:val="3"/>
        </w:numPr>
      </w:pPr>
      <w:r>
        <w:t>Completely sure</w:t>
      </w:r>
    </w:p>
    <w:p w14:paraId="256ACC9A" w14:textId="77777777" w:rsidR="00DA38C6" w:rsidRDefault="00DA38C6" w:rsidP="00DA38C6">
      <w:pPr>
        <w:pStyle w:val="ListParagraph"/>
      </w:pPr>
    </w:p>
    <w:p w14:paraId="0D3803A5" w14:textId="77777777" w:rsidR="00DA38C6" w:rsidRDefault="00DA38C6" w:rsidP="00DA38C6">
      <w:pPr>
        <w:pStyle w:val="ListParagraph"/>
        <w:numPr>
          <w:ilvl w:val="0"/>
          <w:numId w:val="3"/>
        </w:numPr>
      </w:pPr>
      <w:r>
        <w:t>Implement measures to stimulate uterine activity</w:t>
      </w:r>
    </w:p>
    <w:p w14:paraId="38F0804C" w14:textId="77777777" w:rsidR="00DA38C6" w:rsidRDefault="00DA38C6" w:rsidP="00DA38C6">
      <w:pPr>
        <w:pStyle w:val="ListParagraph"/>
        <w:numPr>
          <w:ilvl w:val="1"/>
          <w:numId w:val="3"/>
        </w:numPr>
      </w:pPr>
      <w:r>
        <w:t>Not sure at all</w:t>
      </w:r>
    </w:p>
    <w:p w14:paraId="7D76B5A7" w14:textId="77777777" w:rsidR="00DA38C6" w:rsidRDefault="00DA38C6" w:rsidP="00DA38C6">
      <w:pPr>
        <w:pStyle w:val="ListParagraph"/>
        <w:numPr>
          <w:ilvl w:val="1"/>
          <w:numId w:val="3"/>
        </w:numPr>
      </w:pPr>
      <w:r>
        <w:t>Slightly sure</w:t>
      </w:r>
    </w:p>
    <w:p w14:paraId="4E23C3E6" w14:textId="77777777" w:rsidR="00DA38C6" w:rsidRDefault="00DA38C6" w:rsidP="00DA38C6">
      <w:pPr>
        <w:pStyle w:val="ListParagraph"/>
        <w:numPr>
          <w:ilvl w:val="1"/>
          <w:numId w:val="3"/>
        </w:numPr>
      </w:pPr>
      <w:r>
        <w:t>Moderately sure</w:t>
      </w:r>
    </w:p>
    <w:p w14:paraId="4D1F2EB0" w14:textId="77777777" w:rsidR="00DA38C6" w:rsidRDefault="00DA38C6" w:rsidP="00DA38C6">
      <w:pPr>
        <w:pStyle w:val="ListParagraph"/>
        <w:numPr>
          <w:ilvl w:val="1"/>
          <w:numId w:val="3"/>
        </w:numPr>
      </w:pPr>
      <w:r>
        <w:t>Very sure</w:t>
      </w:r>
    </w:p>
    <w:p w14:paraId="404EF180" w14:textId="77777777" w:rsidR="00DA38C6" w:rsidRDefault="00DA38C6" w:rsidP="00DA38C6">
      <w:pPr>
        <w:pStyle w:val="ListParagraph"/>
        <w:numPr>
          <w:ilvl w:val="1"/>
          <w:numId w:val="3"/>
        </w:numPr>
      </w:pPr>
      <w:r>
        <w:t>Completely sure</w:t>
      </w:r>
    </w:p>
    <w:p w14:paraId="2F9393FE" w14:textId="77777777" w:rsidR="00DA38C6" w:rsidRDefault="00DA38C6" w:rsidP="00DA38C6">
      <w:pPr>
        <w:pStyle w:val="ListParagraph"/>
      </w:pPr>
    </w:p>
    <w:p w14:paraId="4BA13E9B" w14:textId="77777777" w:rsidR="00DA38C6" w:rsidRDefault="00DA38C6" w:rsidP="00DA38C6">
      <w:pPr>
        <w:pStyle w:val="ListParagraph"/>
        <w:numPr>
          <w:ilvl w:val="0"/>
          <w:numId w:val="3"/>
        </w:numPr>
      </w:pPr>
      <w:r>
        <w:t>Collaborate with other members of the team to stabilize maternal vital signs</w:t>
      </w:r>
    </w:p>
    <w:p w14:paraId="03EB9728" w14:textId="77777777" w:rsidR="00DA38C6" w:rsidRDefault="00DA38C6" w:rsidP="00DA38C6">
      <w:pPr>
        <w:pStyle w:val="ListParagraph"/>
        <w:numPr>
          <w:ilvl w:val="1"/>
          <w:numId w:val="3"/>
        </w:numPr>
      </w:pPr>
      <w:r>
        <w:t>Not sure at all</w:t>
      </w:r>
    </w:p>
    <w:p w14:paraId="00127AA7" w14:textId="77777777" w:rsidR="00DA38C6" w:rsidRDefault="00DA38C6" w:rsidP="00DA38C6">
      <w:pPr>
        <w:pStyle w:val="ListParagraph"/>
        <w:numPr>
          <w:ilvl w:val="1"/>
          <w:numId w:val="3"/>
        </w:numPr>
      </w:pPr>
      <w:r>
        <w:t>Slightly sure</w:t>
      </w:r>
    </w:p>
    <w:p w14:paraId="5FF81715" w14:textId="77777777" w:rsidR="00DA38C6" w:rsidRDefault="00DA38C6" w:rsidP="00DA38C6">
      <w:pPr>
        <w:pStyle w:val="ListParagraph"/>
        <w:numPr>
          <w:ilvl w:val="1"/>
          <w:numId w:val="3"/>
        </w:numPr>
      </w:pPr>
      <w:r>
        <w:t>Moderately sure</w:t>
      </w:r>
    </w:p>
    <w:p w14:paraId="4B9A663C" w14:textId="77777777" w:rsidR="00DA38C6" w:rsidRDefault="00DA38C6" w:rsidP="00DA38C6">
      <w:pPr>
        <w:pStyle w:val="ListParagraph"/>
        <w:numPr>
          <w:ilvl w:val="1"/>
          <w:numId w:val="3"/>
        </w:numPr>
      </w:pPr>
      <w:r>
        <w:t>Very sure</w:t>
      </w:r>
    </w:p>
    <w:p w14:paraId="7D50D898" w14:textId="77777777" w:rsidR="00DA38C6" w:rsidRDefault="00DA38C6" w:rsidP="00DA38C6">
      <w:pPr>
        <w:pStyle w:val="ListParagraph"/>
        <w:numPr>
          <w:ilvl w:val="1"/>
          <w:numId w:val="3"/>
        </w:numPr>
      </w:pPr>
      <w:r>
        <w:t>Completely sure</w:t>
      </w:r>
    </w:p>
    <w:p w14:paraId="21924664" w14:textId="77777777" w:rsidR="00DA38C6" w:rsidRDefault="00DA38C6" w:rsidP="00DA38C6">
      <w:pPr>
        <w:pStyle w:val="ListParagraph"/>
      </w:pPr>
    </w:p>
    <w:p w14:paraId="03A337E2" w14:textId="77777777" w:rsidR="00DA38C6" w:rsidRDefault="00DA38C6" w:rsidP="00DA38C6">
      <w:pPr>
        <w:pStyle w:val="ListParagraph"/>
        <w:numPr>
          <w:ilvl w:val="0"/>
          <w:numId w:val="3"/>
        </w:numPr>
      </w:pPr>
      <w:r>
        <w:t>Collaborate with other members of the team to stabilize fetal well-being</w:t>
      </w:r>
    </w:p>
    <w:p w14:paraId="27A38C81" w14:textId="77777777" w:rsidR="00DA38C6" w:rsidRDefault="00DA38C6" w:rsidP="00DA38C6">
      <w:pPr>
        <w:pStyle w:val="ListParagraph"/>
        <w:numPr>
          <w:ilvl w:val="1"/>
          <w:numId w:val="3"/>
        </w:numPr>
      </w:pPr>
      <w:r>
        <w:t>Not sure at all</w:t>
      </w:r>
    </w:p>
    <w:p w14:paraId="4851FB91" w14:textId="77777777" w:rsidR="00DA38C6" w:rsidRDefault="00DA38C6" w:rsidP="00DA38C6">
      <w:pPr>
        <w:pStyle w:val="ListParagraph"/>
        <w:numPr>
          <w:ilvl w:val="1"/>
          <w:numId w:val="3"/>
        </w:numPr>
      </w:pPr>
      <w:r>
        <w:t>Slightly sure</w:t>
      </w:r>
    </w:p>
    <w:p w14:paraId="0C2CC731" w14:textId="77777777" w:rsidR="00DA38C6" w:rsidRDefault="00DA38C6" w:rsidP="00DA38C6">
      <w:pPr>
        <w:pStyle w:val="ListParagraph"/>
        <w:numPr>
          <w:ilvl w:val="1"/>
          <w:numId w:val="3"/>
        </w:numPr>
      </w:pPr>
      <w:r>
        <w:t>Moderately sure</w:t>
      </w:r>
    </w:p>
    <w:p w14:paraId="2CE24A4A" w14:textId="77777777" w:rsidR="00DA38C6" w:rsidRDefault="00DA38C6" w:rsidP="00DA38C6">
      <w:pPr>
        <w:pStyle w:val="ListParagraph"/>
        <w:numPr>
          <w:ilvl w:val="1"/>
          <w:numId w:val="3"/>
        </w:numPr>
      </w:pPr>
      <w:r>
        <w:t>Very sure</w:t>
      </w:r>
    </w:p>
    <w:p w14:paraId="0048C829" w14:textId="77777777" w:rsidR="00DA38C6" w:rsidRDefault="00DA38C6" w:rsidP="00DA38C6">
      <w:pPr>
        <w:pStyle w:val="ListParagraph"/>
        <w:numPr>
          <w:ilvl w:val="1"/>
          <w:numId w:val="3"/>
        </w:numPr>
      </w:pPr>
      <w:r>
        <w:t>Completely sure</w:t>
      </w:r>
    </w:p>
    <w:p w14:paraId="0333871E" w14:textId="77777777" w:rsidR="00DA38C6" w:rsidRDefault="00DA38C6" w:rsidP="00DA38C6">
      <w:pPr>
        <w:pStyle w:val="ListParagraph"/>
      </w:pPr>
    </w:p>
    <w:p w14:paraId="6AD3428B" w14:textId="77777777" w:rsidR="00DA38C6" w:rsidRDefault="00DA38C6" w:rsidP="00DA38C6">
      <w:pPr>
        <w:pStyle w:val="ListParagraph"/>
        <w:numPr>
          <w:ilvl w:val="0"/>
          <w:numId w:val="3"/>
        </w:numPr>
      </w:pPr>
      <w:r>
        <w:t>Make timely contact (before the occurrence of an adverse event) with the physician, nurse midwife, nurse practitioner, or physician assistant to report critical changes in maternal or fetal status</w:t>
      </w:r>
    </w:p>
    <w:p w14:paraId="45ACC2FF" w14:textId="77777777" w:rsidR="00DA38C6" w:rsidRDefault="00DA38C6" w:rsidP="00DA38C6">
      <w:pPr>
        <w:pStyle w:val="ListParagraph"/>
        <w:numPr>
          <w:ilvl w:val="1"/>
          <w:numId w:val="3"/>
        </w:numPr>
      </w:pPr>
      <w:r>
        <w:t>Not sure at all</w:t>
      </w:r>
    </w:p>
    <w:p w14:paraId="0FC19C03" w14:textId="77777777" w:rsidR="00DA38C6" w:rsidRDefault="00DA38C6" w:rsidP="00DA38C6">
      <w:pPr>
        <w:pStyle w:val="ListParagraph"/>
        <w:numPr>
          <w:ilvl w:val="1"/>
          <w:numId w:val="3"/>
        </w:numPr>
      </w:pPr>
      <w:r>
        <w:t>Slightly sure</w:t>
      </w:r>
    </w:p>
    <w:p w14:paraId="118ADDBC" w14:textId="77777777" w:rsidR="00DA38C6" w:rsidRDefault="00DA38C6" w:rsidP="00DA38C6">
      <w:pPr>
        <w:pStyle w:val="ListParagraph"/>
        <w:numPr>
          <w:ilvl w:val="1"/>
          <w:numId w:val="3"/>
        </w:numPr>
      </w:pPr>
      <w:r>
        <w:t>Moderately sure</w:t>
      </w:r>
    </w:p>
    <w:p w14:paraId="17692315" w14:textId="77777777" w:rsidR="00DA38C6" w:rsidRDefault="00DA38C6" w:rsidP="00DA38C6">
      <w:pPr>
        <w:pStyle w:val="ListParagraph"/>
        <w:numPr>
          <w:ilvl w:val="1"/>
          <w:numId w:val="3"/>
        </w:numPr>
      </w:pPr>
      <w:r>
        <w:t>Very sure</w:t>
      </w:r>
    </w:p>
    <w:p w14:paraId="37738F6E" w14:textId="77777777" w:rsidR="00DA38C6" w:rsidRDefault="00DA38C6" w:rsidP="00DA38C6">
      <w:pPr>
        <w:pStyle w:val="ListParagraph"/>
        <w:numPr>
          <w:ilvl w:val="1"/>
          <w:numId w:val="3"/>
        </w:numPr>
      </w:pPr>
      <w:r>
        <w:t>Completely sure</w:t>
      </w:r>
    </w:p>
    <w:p w14:paraId="67524EA4" w14:textId="77777777" w:rsidR="00DA38C6" w:rsidRDefault="00DA38C6" w:rsidP="00DA38C6">
      <w:pPr>
        <w:pStyle w:val="ListParagraph"/>
      </w:pPr>
    </w:p>
    <w:p w14:paraId="5B9FE80E" w14:textId="77777777" w:rsidR="00DA38C6" w:rsidRDefault="00DA38C6" w:rsidP="00DA38C6">
      <w:pPr>
        <w:pStyle w:val="ListParagraph"/>
        <w:numPr>
          <w:ilvl w:val="0"/>
          <w:numId w:val="3"/>
        </w:numPr>
      </w:pPr>
      <w:r>
        <w:t>DOCUMENT an obstetric history</w:t>
      </w:r>
    </w:p>
    <w:p w14:paraId="2096524E" w14:textId="77777777" w:rsidR="00DA38C6" w:rsidRDefault="00DA38C6" w:rsidP="00DA38C6">
      <w:pPr>
        <w:pStyle w:val="ListParagraph"/>
        <w:numPr>
          <w:ilvl w:val="1"/>
          <w:numId w:val="3"/>
        </w:numPr>
      </w:pPr>
      <w:r>
        <w:t>Not sure at all</w:t>
      </w:r>
    </w:p>
    <w:p w14:paraId="41E03F6C" w14:textId="77777777" w:rsidR="00DA38C6" w:rsidRDefault="00DA38C6" w:rsidP="00DA38C6">
      <w:pPr>
        <w:pStyle w:val="ListParagraph"/>
        <w:numPr>
          <w:ilvl w:val="1"/>
          <w:numId w:val="3"/>
        </w:numPr>
      </w:pPr>
      <w:r>
        <w:t>Slightly sure</w:t>
      </w:r>
    </w:p>
    <w:p w14:paraId="52EDD7D8" w14:textId="77777777" w:rsidR="00DA38C6" w:rsidRDefault="00DA38C6" w:rsidP="00DA38C6">
      <w:pPr>
        <w:pStyle w:val="ListParagraph"/>
        <w:numPr>
          <w:ilvl w:val="1"/>
          <w:numId w:val="3"/>
        </w:numPr>
      </w:pPr>
      <w:r>
        <w:t>Moderately sure</w:t>
      </w:r>
    </w:p>
    <w:p w14:paraId="097E497F" w14:textId="77777777" w:rsidR="00DA38C6" w:rsidRDefault="00DA38C6" w:rsidP="00DA38C6">
      <w:pPr>
        <w:pStyle w:val="ListParagraph"/>
        <w:numPr>
          <w:ilvl w:val="1"/>
          <w:numId w:val="3"/>
        </w:numPr>
      </w:pPr>
      <w:r>
        <w:t>Very sure</w:t>
      </w:r>
    </w:p>
    <w:p w14:paraId="4CD64050" w14:textId="77777777" w:rsidR="00DA38C6" w:rsidRDefault="00DA38C6" w:rsidP="00DA38C6">
      <w:pPr>
        <w:pStyle w:val="ListParagraph"/>
        <w:numPr>
          <w:ilvl w:val="1"/>
          <w:numId w:val="3"/>
        </w:numPr>
      </w:pPr>
      <w:r>
        <w:t>Completely sure</w:t>
      </w:r>
    </w:p>
    <w:p w14:paraId="526E1939" w14:textId="77777777" w:rsidR="00DA38C6" w:rsidRDefault="00DA38C6" w:rsidP="00DA38C6">
      <w:pPr>
        <w:pStyle w:val="ListParagraph"/>
      </w:pPr>
    </w:p>
    <w:p w14:paraId="64CA8994" w14:textId="77777777" w:rsidR="00DA38C6" w:rsidRDefault="00DA38C6" w:rsidP="00DA38C6">
      <w:pPr>
        <w:pStyle w:val="ListParagraph"/>
        <w:numPr>
          <w:ilvl w:val="0"/>
          <w:numId w:val="3"/>
        </w:numPr>
      </w:pPr>
      <w:r>
        <w:lastRenderedPageBreak/>
        <w:t>Thoroughly COMMUNICATE the patient situation (condition or status) during consultation or handoffs</w:t>
      </w:r>
    </w:p>
    <w:p w14:paraId="490CE5DB" w14:textId="77777777" w:rsidR="00DA38C6" w:rsidRDefault="00DA38C6" w:rsidP="00DA38C6">
      <w:pPr>
        <w:pStyle w:val="ListParagraph"/>
        <w:numPr>
          <w:ilvl w:val="1"/>
          <w:numId w:val="3"/>
        </w:numPr>
      </w:pPr>
      <w:r>
        <w:t>Not sure at all</w:t>
      </w:r>
    </w:p>
    <w:p w14:paraId="0EDADC67" w14:textId="77777777" w:rsidR="00DA38C6" w:rsidRDefault="00DA38C6" w:rsidP="00DA38C6">
      <w:pPr>
        <w:pStyle w:val="ListParagraph"/>
        <w:numPr>
          <w:ilvl w:val="1"/>
          <w:numId w:val="3"/>
        </w:numPr>
      </w:pPr>
      <w:r>
        <w:t>Slightly sure</w:t>
      </w:r>
    </w:p>
    <w:p w14:paraId="7D4606B9" w14:textId="77777777" w:rsidR="00DA38C6" w:rsidRDefault="00DA38C6" w:rsidP="00DA38C6">
      <w:pPr>
        <w:pStyle w:val="ListParagraph"/>
        <w:numPr>
          <w:ilvl w:val="1"/>
          <w:numId w:val="3"/>
        </w:numPr>
      </w:pPr>
      <w:r>
        <w:t>Moderately sure</w:t>
      </w:r>
    </w:p>
    <w:p w14:paraId="027CE6F7" w14:textId="77777777" w:rsidR="00DA38C6" w:rsidRDefault="00DA38C6" w:rsidP="00DA38C6">
      <w:pPr>
        <w:pStyle w:val="ListParagraph"/>
        <w:numPr>
          <w:ilvl w:val="1"/>
          <w:numId w:val="3"/>
        </w:numPr>
      </w:pPr>
      <w:r>
        <w:t>Very sure</w:t>
      </w:r>
    </w:p>
    <w:p w14:paraId="0CB539AC" w14:textId="77777777" w:rsidR="00DA38C6" w:rsidRDefault="00DA38C6" w:rsidP="00DA38C6">
      <w:pPr>
        <w:pStyle w:val="ListParagraph"/>
        <w:numPr>
          <w:ilvl w:val="1"/>
          <w:numId w:val="3"/>
        </w:numPr>
      </w:pPr>
      <w:r>
        <w:t>Completely sure</w:t>
      </w:r>
    </w:p>
    <w:p w14:paraId="1F7227D9" w14:textId="77777777" w:rsidR="00DA38C6" w:rsidRDefault="00DA38C6" w:rsidP="00DA38C6">
      <w:pPr>
        <w:pStyle w:val="ListParagraph"/>
      </w:pPr>
    </w:p>
    <w:p w14:paraId="796F6851" w14:textId="77777777" w:rsidR="00DA38C6" w:rsidRDefault="00DA38C6" w:rsidP="00DA38C6">
      <w:pPr>
        <w:pStyle w:val="ListParagraph"/>
        <w:numPr>
          <w:ilvl w:val="0"/>
          <w:numId w:val="3"/>
        </w:numPr>
      </w:pPr>
      <w:r>
        <w:t>Report relevant elements of the patient background during consultation or handoffs</w:t>
      </w:r>
    </w:p>
    <w:p w14:paraId="4201DABB" w14:textId="77777777" w:rsidR="00DA38C6" w:rsidRDefault="00DA38C6" w:rsidP="00DA38C6">
      <w:pPr>
        <w:pStyle w:val="ListParagraph"/>
        <w:numPr>
          <w:ilvl w:val="1"/>
          <w:numId w:val="3"/>
        </w:numPr>
      </w:pPr>
      <w:r>
        <w:t>Not sure at all</w:t>
      </w:r>
    </w:p>
    <w:p w14:paraId="5C311E5C" w14:textId="77777777" w:rsidR="00DA38C6" w:rsidRDefault="00DA38C6" w:rsidP="00DA38C6">
      <w:pPr>
        <w:pStyle w:val="ListParagraph"/>
        <w:numPr>
          <w:ilvl w:val="1"/>
          <w:numId w:val="3"/>
        </w:numPr>
      </w:pPr>
      <w:r>
        <w:t>Slightly sure</w:t>
      </w:r>
    </w:p>
    <w:p w14:paraId="636694DF" w14:textId="77777777" w:rsidR="00DA38C6" w:rsidRDefault="00DA38C6" w:rsidP="00DA38C6">
      <w:pPr>
        <w:pStyle w:val="ListParagraph"/>
        <w:numPr>
          <w:ilvl w:val="1"/>
          <w:numId w:val="3"/>
        </w:numPr>
      </w:pPr>
      <w:r>
        <w:t>Moderately sure</w:t>
      </w:r>
    </w:p>
    <w:p w14:paraId="716A2CF7" w14:textId="77777777" w:rsidR="00DA38C6" w:rsidRDefault="00DA38C6" w:rsidP="00DA38C6">
      <w:pPr>
        <w:pStyle w:val="ListParagraph"/>
        <w:numPr>
          <w:ilvl w:val="1"/>
          <w:numId w:val="3"/>
        </w:numPr>
      </w:pPr>
      <w:r>
        <w:t>Very sure</w:t>
      </w:r>
    </w:p>
    <w:p w14:paraId="114BE689" w14:textId="77777777" w:rsidR="00DA38C6" w:rsidRDefault="00DA38C6" w:rsidP="00DA38C6">
      <w:pPr>
        <w:pStyle w:val="ListParagraph"/>
        <w:numPr>
          <w:ilvl w:val="1"/>
          <w:numId w:val="3"/>
        </w:numPr>
      </w:pPr>
      <w:r>
        <w:t>Completely sure</w:t>
      </w:r>
    </w:p>
    <w:p w14:paraId="27D7D157" w14:textId="77777777" w:rsidR="00DA38C6" w:rsidRDefault="00DA38C6" w:rsidP="00DA38C6">
      <w:pPr>
        <w:pStyle w:val="ListParagraph"/>
      </w:pPr>
    </w:p>
    <w:p w14:paraId="1D86B998" w14:textId="77777777" w:rsidR="00DA38C6" w:rsidRDefault="00DA38C6" w:rsidP="00DA38C6">
      <w:pPr>
        <w:pStyle w:val="ListParagraph"/>
        <w:numPr>
          <w:ilvl w:val="0"/>
          <w:numId w:val="3"/>
        </w:numPr>
      </w:pPr>
      <w:r>
        <w:t>Anticipate and/or recommend course of action to physician, nurse midwife, nurse practitioner, or physician assistant when seeking consultation when feeling STRESSED or RUSHED</w:t>
      </w:r>
    </w:p>
    <w:p w14:paraId="548ABE88" w14:textId="77777777" w:rsidR="00DA38C6" w:rsidRDefault="00DA38C6" w:rsidP="00DA38C6">
      <w:pPr>
        <w:pStyle w:val="ListParagraph"/>
        <w:numPr>
          <w:ilvl w:val="1"/>
          <w:numId w:val="3"/>
        </w:numPr>
      </w:pPr>
      <w:r>
        <w:t>Not sure at all</w:t>
      </w:r>
    </w:p>
    <w:p w14:paraId="69BC37BA" w14:textId="77777777" w:rsidR="00DA38C6" w:rsidRDefault="00DA38C6" w:rsidP="00DA38C6">
      <w:pPr>
        <w:pStyle w:val="ListParagraph"/>
        <w:numPr>
          <w:ilvl w:val="1"/>
          <w:numId w:val="3"/>
        </w:numPr>
      </w:pPr>
      <w:r>
        <w:t>Slightly sure</w:t>
      </w:r>
    </w:p>
    <w:p w14:paraId="74B2CFFB" w14:textId="77777777" w:rsidR="00DA38C6" w:rsidRDefault="00DA38C6" w:rsidP="00DA38C6">
      <w:pPr>
        <w:pStyle w:val="ListParagraph"/>
        <w:numPr>
          <w:ilvl w:val="1"/>
          <w:numId w:val="3"/>
        </w:numPr>
      </w:pPr>
      <w:r>
        <w:t>Moderately sure</w:t>
      </w:r>
    </w:p>
    <w:p w14:paraId="0AE1C23A" w14:textId="77777777" w:rsidR="00DA38C6" w:rsidRDefault="00DA38C6" w:rsidP="00DA38C6">
      <w:pPr>
        <w:pStyle w:val="ListParagraph"/>
        <w:numPr>
          <w:ilvl w:val="1"/>
          <w:numId w:val="3"/>
        </w:numPr>
      </w:pPr>
      <w:r>
        <w:t>Very sure</w:t>
      </w:r>
    </w:p>
    <w:p w14:paraId="11E4F03B" w14:textId="77777777" w:rsidR="00DA38C6" w:rsidRDefault="00DA38C6" w:rsidP="00DA38C6">
      <w:pPr>
        <w:pStyle w:val="ListParagraph"/>
        <w:numPr>
          <w:ilvl w:val="1"/>
          <w:numId w:val="3"/>
        </w:numPr>
      </w:pPr>
      <w:r>
        <w:t>Completely sure</w:t>
      </w:r>
    </w:p>
    <w:p w14:paraId="16E0D403" w14:textId="77777777" w:rsidR="00DA38C6" w:rsidRDefault="00DA38C6" w:rsidP="00DA38C6">
      <w:pPr>
        <w:pStyle w:val="ListParagraph"/>
      </w:pPr>
    </w:p>
    <w:p w14:paraId="4A3242FE" w14:textId="77777777" w:rsidR="00DA38C6" w:rsidRDefault="00DA38C6" w:rsidP="00DA38C6">
      <w:pPr>
        <w:pStyle w:val="ListParagraph"/>
        <w:numPr>
          <w:ilvl w:val="0"/>
          <w:numId w:val="3"/>
        </w:numPr>
      </w:pPr>
      <w:r>
        <w:t>Accurately communicate planned course of action during a consultation or handoff</w:t>
      </w:r>
    </w:p>
    <w:p w14:paraId="0540E431" w14:textId="77777777" w:rsidR="00DA38C6" w:rsidRDefault="00DA38C6" w:rsidP="00DA38C6">
      <w:pPr>
        <w:pStyle w:val="ListParagraph"/>
        <w:numPr>
          <w:ilvl w:val="1"/>
          <w:numId w:val="3"/>
        </w:numPr>
      </w:pPr>
      <w:r>
        <w:t>Not sure at all</w:t>
      </w:r>
    </w:p>
    <w:p w14:paraId="257EDE14" w14:textId="77777777" w:rsidR="00DA38C6" w:rsidRDefault="00DA38C6" w:rsidP="00DA38C6">
      <w:pPr>
        <w:pStyle w:val="ListParagraph"/>
        <w:numPr>
          <w:ilvl w:val="1"/>
          <w:numId w:val="3"/>
        </w:numPr>
      </w:pPr>
      <w:r>
        <w:t>Slightly sure</w:t>
      </w:r>
    </w:p>
    <w:p w14:paraId="0F1A7A8A" w14:textId="77777777" w:rsidR="00DA38C6" w:rsidRDefault="00DA38C6" w:rsidP="00DA38C6">
      <w:pPr>
        <w:pStyle w:val="ListParagraph"/>
        <w:numPr>
          <w:ilvl w:val="1"/>
          <w:numId w:val="3"/>
        </w:numPr>
      </w:pPr>
      <w:r>
        <w:t>Moderately sure</w:t>
      </w:r>
    </w:p>
    <w:p w14:paraId="05DBA860" w14:textId="77777777" w:rsidR="00DA38C6" w:rsidRDefault="00DA38C6" w:rsidP="00DA38C6">
      <w:pPr>
        <w:pStyle w:val="ListParagraph"/>
        <w:numPr>
          <w:ilvl w:val="1"/>
          <w:numId w:val="3"/>
        </w:numPr>
      </w:pPr>
      <w:r>
        <w:t>Very sure</w:t>
      </w:r>
    </w:p>
    <w:p w14:paraId="56D70CBE" w14:textId="77777777" w:rsidR="00DA38C6" w:rsidRDefault="00DA38C6" w:rsidP="00DA38C6">
      <w:pPr>
        <w:pStyle w:val="ListParagraph"/>
        <w:numPr>
          <w:ilvl w:val="1"/>
          <w:numId w:val="3"/>
        </w:numPr>
      </w:pPr>
      <w:r>
        <w:t>Completely sure</w:t>
      </w:r>
    </w:p>
    <w:p w14:paraId="1310B2C3" w14:textId="77777777" w:rsidR="00DA38C6" w:rsidRDefault="00DA38C6" w:rsidP="00DA38C6">
      <w:pPr>
        <w:pStyle w:val="ListParagraph"/>
      </w:pPr>
    </w:p>
    <w:p w14:paraId="02A69F3C" w14:textId="77777777" w:rsidR="00DA38C6" w:rsidRDefault="00DA38C6" w:rsidP="00DA38C6">
      <w:pPr>
        <w:pStyle w:val="ListParagraph"/>
        <w:numPr>
          <w:ilvl w:val="0"/>
          <w:numId w:val="3"/>
        </w:numPr>
      </w:pPr>
      <w:r>
        <w:t>Accurately communication plan of care or change in place of care to patient and family</w:t>
      </w:r>
    </w:p>
    <w:p w14:paraId="4D3783B5" w14:textId="77777777" w:rsidR="00DA38C6" w:rsidRDefault="00DA38C6" w:rsidP="00DA38C6">
      <w:pPr>
        <w:pStyle w:val="ListParagraph"/>
        <w:numPr>
          <w:ilvl w:val="1"/>
          <w:numId w:val="3"/>
        </w:numPr>
      </w:pPr>
      <w:r>
        <w:t>Not sure at all</w:t>
      </w:r>
    </w:p>
    <w:p w14:paraId="65C49876" w14:textId="77777777" w:rsidR="00DA38C6" w:rsidRDefault="00DA38C6" w:rsidP="00DA38C6">
      <w:pPr>
        <w:pStyle w:val="ListParagraph"/>
        <w:numPr>
          <w:ilvl w:val="1"/>
          <w:numId w:val="3"/>
        </w:numPr>
      </w:pPr>
      <w:r>
        <w:t>Slightly sure</w:t>
      </w:r>
    </w:p>
    <w:p w14:paraId="4219D251" w14:textId="77777777" w:rsidR="00DA38C6" w:rsidRDefault="00DA38C6" w:rsidP="00DA38C6">
      <w:pPr>
        <w:pStyle w:val="ListParagraph"/>
        <w:numPr>
          <w:ilvl w:val="1"/>
          <w:numId w:val="3"/>
        </w:numPr>
      </w:pPr>
      <w:r>
        <w:t>Moderately sure</w:t>
      </w:r>
    </w:p>
    <w:p w14:paraId="73A63308" w14:textId="77777777" w:rsidR="00DA38C6" w:rsidRDefault="00DA38C6" w:rsidP="00DA38C6">
      <w:pPr>
        <w:pStyle w:val="ListParagraph"/>
        <w:numPr>
          <w:ilvl w:val="1"/>
          <w:numId w:val="3"/>
        </w:numPr>
      </w:pPr>
      <w:r>
        <w:t>Very sure</w:t>
      </w:r>
    </w:p>
    <w:p w14:paraId="4A00B04B" w14:textId="77777777" w:rsidR="00DA38C6" w:rsidRDefault="00DA38C6" w:rsidP="00DA38C6">
      <w:pPr>
        <w:pStyle w:val="ListParagraph"/>
        <w:numPr>
          <w:ilvl w:val="1"/>
          <w:numId w:val="3"/>
        </w:numPr>
      </w:pPr>
      <w:r>
        <w:t>Completely sure</w:t>
      </w:r>
    </w:p>
    <w:p w14:paraId="177806CA" w14:textId="77777777" w:rsidR="00DA38C6" w:rsidRDefault="00DA38C6" w:rsidP="00DA38C6">
      <w:pPr>
        <w:rPr>
          <w:rFonts w:cstheme="minorHAnsi"/>
          <w:color w:val="000000" w:themeColor="text1"/>
        </w:rPr>
      </w:pPr>
      <w:r>
        <w:rPr>
          <w:rFonts w:cstheme="minorHAnsi"/>
          <w:color w:val="000000" w:themeColor="text1"/>
        </w:rPr>
        <w:br w:type="page"/>
      </w:r>
    </w:p>
    <w:p w14:paraId="72A9292E" w14:textId="77777777" w:rsidR="00DA38C6" w:rsidRPr="00555645" w:rsidRDefault="00DA38C6" w:rsidP="00DA38C6">
      <w:pPr>
        <w:spacing w:line="480" w:lineRule="auto"/>
        <w:jc w:val="center"/>
        <w:rPr>
          <w:rFonts w:cstheme="minorHAnsi"/>
          <w:b/>
          <w:bCs/>
          <w:color w:val="000000" w:themeColor="text1"/>
        </w:rPr>
      </w:pPr>
      <w:r w:rsidRPr="00555645">
        <w:rPr>
          <w:rFonts w:cstheme="minorHAnsi"/>
          <w:b/>
          <w:bCs/>
          <w:color w:val="000000" w:themeColor="text1"/>
        </w:rPr>
        <w:lastRenderedPageBreak/>
        <w:t>Appendix C</w:t>
      </w:r>
    </w:p>
    <w:p w14:paraId="5E9DB395" w14:textId="77777777" w:rsidR="00DA38C6" w:rsidRDefault="00DA38C6" w:rsidP="00DA38C6">
      <w:pPr>
        <w:spacing w:line="480" w:lineRule="auto"/>
        <w:jc w:val="center"/>
        <w:rPr>
          <w:rFonts w:cstheme="minorHAnsi"/>
          <w:color w:val="000000" w:themeColor="text1"/>
        </w:rPr>
      </w:pPr>
      <w:r>
        <w:rPr>
          <w:rFonts w:cstheme="minorHAnsi"/>
          <w:color w:val="000000" w:themeColor="text1"/>
        </w:rPr>
        <w:t>Outline of In-Service Education</w:t>
      </w:r>
    </w:p>
    <w:p w14:paraId="62FF4E4B" w14:textId="77777777" w:rsidR="00DA38C6" w:rsidRPr="001C5E59" w:rsidRDefault="00DA38C6" w:rsidP="00DA38C6">
      <w:pPr>
        <w:rPr>
          <w:b/>
          <w:bCs/>
          <w:color w:val="000000" w:themeColor="text1"/>
        </w:rPr>
      </w:pPr>
      <w:r>
        <w:rPr>
          <w:b/>
          <w:bCs/>
          <w:color w:val="000000" w:themeColor="text1"/>
        </w:rPr>
        <w:t>Slide 1</w:t>
      </w:r>
      <w:r w:rsidRPr="001C5E59">
        <w:rPr>
          <w:b/>
          <w:bCs/>
          <w:color w:val="000000" w:themeColor="text1"/>
        </w:rPr>
        <w:t xml:space="preserve">: </w:t>
      </w:r>
      <w:r>
        <w:rPr>
          <w:b/>
          <w:bCs/>
          <w:color w:val="000000" w:themeColor="text1"/>
        </w:rPr>
        <w:t>Title Slide</w:t>
      </w:r>
    </w:p>
    <w:p w14:paraId="776B740D" w14:textId="77777777" w:rsidR="00DA38C6" w:rsidRPr="00DD713E" w:rsidRDefault="00DA38C6" w:rsidP="00DA38C6">
      <w:pPr>
        <w:pStyle w:val="ListParagraph"/>
        <w:numPr>
          <w:ilvl w:val="0"/>
          <w:numId w:val="19"/>
        </w:numPr>
        <w:rPr>
          <w:b/>
          <w:bCs/>
          <w:color w:val="000000" w:themeColor="text1"/>
        </w:rPr>
      </w:pPr>
      <w:r>
        <w:rPr>
          <w:color w:val="000000" w:themeColor="text1"/>
        </w:rPr>
        <w:t>Title</w:t>
      </w:r>
    </w:p>
    <w:p w14:paraId="70500AA2" w14:textId="77777777" w:rsidR="00DA38C6" w:rsidRPr="003D707B" w:rsidRDefault="00DA38C6" w:rsidP="00DA38C6">
      <w:pPr>
        <w:pStyle w:val="ListParagraph"/>
        <w:numPr>
          <w:ilvl w:val="0"/>
          <w:numId w:val="19"/>
        </w:numPr>
        <w:rPr>
          <w:b/>
          <w:bCs/>
          <w:color w:val="000000" w:themeColor="text1"/>
        </w:rPr>
      </w:pPr>
      <w:r>
        <w:rPr>
          <w:color w:val="000000" w:themeColor="text1"/>
        </w:rPr>
        <w:t>Name of Presenter</w:t>
      </w:r>
    </w:p>
    <w:p w14:paraId="49B4E90E" w14:textId="77777777" w:rsidR="00DA38C6" w:rsidRPr="003D707B" w:rsidRDefault="00DA38C6" w:rsidP="00DA38C6">
      <w:pPr>
        <w:rPr>
          <w:b/>
          <w:bCs/>
          <w:color w:val="000000" w:themeColor="text1"/>
        </w:rPr>
      </w:pPr>
    </w:p>
    <w:p w14:paraId="3C5D8FD5" w14:textId="77777777" w:rsidR="00DA38C6" w:rsidRPr="001C5E59" w:rsidRDefault="00DA38C6" w:rsidP="00DA38C6">
      <w:pPr>
        <w:rPr>
          <w:b/>
          <w:bCs/>
          <w:color w:val="000000" w:themeColor="text1"/>
        </w:rPr>
      </w:pPr>
      <w:r w:rsidRPr="001C5E59">
        <w:rPr>
          <w:b/>
          <w:bCs/>
          <w:color w:val="000000" w:themeColor="text1"/>
        </w:rPr>
        <w:t xml:space="preserve">Slide </w:t>
      </w:r>
      <w:r>
        <w:rPr>
          <w:b/>
          <w:bCs/>
          <w:color w:val="000000" w:themeColor="text1"/>
        </w:rPr>
        <w:t>2</w:t>
      </w:r>
      <w:r w:rsidRPr="001C5E59">
        <w:rPr>
          <w:b/>
          <w:bCs/>
          <w:color w:val="000000" w:themeColor="text1"/>
        </w:rPr>
        <w:t>: Objectives</w:t>
      </w:r>
    </w:p>
    <w:p w14:paraId="6C63BEBC" w14:textId="77777777" w:rsidR="00DA38C6" w:rsidRDefault="00DA38C6" w:rsidP="00DA38C6">
      <w:pPr>
        <w:pStyle w:val="ListParagraph"/>
        <w:numPr>
          <w:ilvl w:val="0"/>
          <w:numId w:val="4"/>
        </w:numPr>
        <w:rPr>
          <w:color w:val="000000" w:themeColor="text1"/>
        </w:rPr>
      </w:pPr>
      <w:r>
        <w:rPr>
          <w:color w:val="000000" w:themeColor="text1"/>
        </w:rPr>
        <w:t>Be the end of the presentation, the learner will be able to…</w:t>
      </w:r>
    </w:p>
    <w:p w14:paraId="499922C4" w14:textId="77777777" w:rsidR="00DA38C6" w:rsidRDefault="00DA38C6" w:rsidP="00DA38C6">
      <w:pPr>
        <w:pStyle w:val="ListParagraph"/>
        <w:numPr>
          <w:ilvl w:val="1"/>
          <w:numId w:val="4"/>
        </w:numPr>
        <w:rPr>
          <w:color w:val="000000" w:themeColor="text1"/>
        </w:rPr>
      </w:pPr>
      <w:r>
        <w:rPr>
          <w:color w:val="000000" w:themeColor="text1"/>
        </w:rPr>
        <w:t>D</w:t>
      </w:r>
      <w:r w:rsidRPr="003F14D1">
        <w:rPr>
          <w:color w:val="000000" w:themeColor="text1"/>
        </w:rPr>
        <w:t>efine severe maternal morbidity and maternal mortality. (Remember)</w:t>
      </w:r>
    </w:p>
    <w:p w14:paraId="12D78569" w14:textId="77777777" w:rsidR="00DA38C6" w:rsidRDefault="00DA38C6" w:rsidP="00DA38C6">
      <w:pPr>
        <w:pStyle w:val="ListParagraph"/>
        <w:numPr>
          <w:ilvl w:val="1"/>
          <w:numId w:val="4"/>
        </w:numPr>
        <w:rPr>
          <w:color w:val="000000" w:themeColor="text1"/>
        </w:rPr>
      </w:pPr>
      <w:r>
        <w:rPr>
          <w:color w:val="000000" w:themeColor="text1"/>
        </w:rPr>
        <w:t>D</w:t>
      </w:r>
      <w:r w:rsidRPr="003F14D1">
        <w:rPr>
          <w:color w:val="000000" w:themeColor="text1"/>
        </w:rPr>
        <w:t>efine the most common admitting diagnoses to the ICU for obstetric patients. (Remember)</w:t>
      </w:r>
    </w:p>
    <w:p w14:paraId="7125B634" w14:textId="77777777" w:rsidR="00DA38C6" w:rsidRDefault="00DA38C6" w:rsidP="00DA38C6">
      <w:pPr>
        <w:pStyle w:val="ListParagraph"/>
        <w:numPr>
          <w:ilvl w:val="1"/>
          <w:numId w:val="4"/>
        </w:numPr>
        <w:rPr>
          <w:color w:val="000000" w:themeColor="text1"/>
        </w:rPr>
      </w:pPr>
      <w:r>
        <w:rPr>
          <w:color w:val="000000" w:themeColor="text1"/>
        </w:rPr>
        <w:t>D</w:t>
      </w:r>
      <w:r w:rsidRPr="003F14D1">
        <w:rPr>
          <w:color w:val="000000" w:themeColor="text1"/>
        </w:rPr>
        <w:t>iscuss the factors contributing to the rise in cases of severe maternal morbidity and mortality in the United States</w:t>
      </w:r>
      <w:r>
        <w:rPr>
          <w:color w:val="000000" w:themeColor="text1"/>
        </w:rPr>
        <w:t>. (Understand)</w:t>
      </w:r>
    </w:p>
    <w:p w14:paraId="4ECBD769" w14:textId="77777777" w:rsidR="00DA38C6" w:rsidRPr="003F14D1" w:rsidRDefault="00DA38C6" w:rsidP="00DA38C6">
      <w:pPr>
        <w:pStyle w:val="ListParagraph"/>
        <w:numPr>
          <w:ilvl w:val="1"/>
          <w:numId w:val="4"/>
        </w:numPr>
        <w:rPr>
          <w:color w:val="000000" w:themeColor="text1"/>
        </w:rPr>
      </w:pPr>
      <w:r>
        <w:rPr>
          <w:color w:val="000000" w:themeColor="text1"/>
        </w:rPr>
        <w:t>D</w:t>
      </w:r>
      <w:r w:rsidRPr="003F14D1">
        <w:rPr>
          <w:color w:val="000000" w:themeColor="text1"/>
        </w:rPr>
        <w:t>iscuss the physiological changes that occur in pregnancy that may affect the critical care patient.</w:t>
      </w:r>
      <w:r>
        <w:rPr>
          <w:color w:val="000000" w:themeColor="text1"/>
        </w:rPr>
        <w:t xml:space="preserve"> (Understand)</w:t>
      </w:r>
    </w:p>
    <w:p w14:paraId="7D13ADFC" w14:textId="77777777" w:rsidR="00DA38C6" w:rsidRDefault="00DA38C6" w:rsidP="00DA38C6">
      <w:pPr>
        <w:pStyle w:val="ListParagraph"/>
        <w:numPr>
          <w:ilvl w:val="1"/>
          <w:numId w:val="4"/>
        </w:numPr>
        <w:rPr>
          <w:color w:val="000000" w:themeColor="text1"/>
        </w:rPr>
      </w:pPr>
      <w:r>
        <w:rPr>
          <w:color w:val="000000" w:themeColor="text1"/>
        </w:rPr>
        <w:t>D</w:t>
      </w:r>
      <w:r w:rsidRPr="003F14D1">
        <w:rPr>
          <w:color w:val="000000" w:themeColor="text1"/>
        </w:rPr>
        <w:t>emonstrate the ability to accurately take and document elements of an obstetric history. (Apply)</w:t>
      </w:r>
    </w:p>
    <w:p w14:paraId="77068A64" w14:textId="77777777" w:rsidR="00DA38C6" w:rsidRDefault="00DA38C6" w:rsidP="00DA38C6">
      <w:pPr>
        <w:pStyle w:val="ListParagraph"/>
        <w:numPr>
          <w:ilvl w:val="1"/>
          <w:numId w:val="4"/>
        </w:numPr>
        <w:rPr>
          <w:color w:val="000000" w:themeColor="text1"/>
        </w:rPr>
      </w:pPr>
      <w:r>
        <w:rPr>
          <w:color w:val="000000" w:themeColor="text1"/>
        </w:rPr>
        <w:t>E</w:t>
      </w:r>
      <w:r w:rsidRPr="003F14D1">
        <w:rPr>
          <w:color w:val="000000" w:themeColor="text1"/>
        </w:rPr>
        <w:t>xecute the physical exam, including an obstetric assessment, of an obstetric patient in the critical care setting.</w:t>
      </w:r>
      <w:r>
        <w:rPr>
          <w:color w:val="000000" w:themeColor="text1"/>
        </w:rPr>
        <w:t xml:space="preserve"> (Apply)</w:t>
      </w:r>
    </w:p>
    <w:p w14:paraId="50F80341" w14:textId="77777777" w:rsidR="00DA38C6" w:rsidRDefault="00DA38C6" w:rsidP="00DA38C6">
      <w:pPr>
        <w:pStyle w:val="ListParagraph"/>
        <w:numPr>
          <w:ilvl w:val="1"/>
          <w:numId w:val="4"/>
        </w:numPr>
        <w:rPr>
          <w:color w:val="000000" w:themeColor="text1"/>
        </w:rPr>
      </w:pPr>
      <w:r>
        <w:rPr>
          <w:color w:val="000000" w:themeColor="text1"/>
        </w:rPr>
        <w:t>D</w:t>
      </w:r>
      <w:r w:rsidRPr="003F14D1">
        <w:rPr>
          <w:color w:val="000000" w:themeColor="text1"/>
        </w:rPr>
        <w:t>istinguish signs of fetal distress on a fetal heart rate monitor. (Analyze)</w:t>
      </w:r>
    </w:p>
    <w:p w14:paraId="55A1C83A" w14:textId="77777777" w:rsidR="00DA38C6" w:rsidRPr="003F14D1" w:rsidRDefault="00DA38C6" w:rsidP="00DA38C6">
      <w:pPr>
        <w:pStyle w:val="ListParagraph"/>
        <w:numPr>
          <w:ilvl w:val="1"/>
          <w:numId w:val="4"/>
        </w:numPr>
        <w:rPr>
          <w:color w:val="000000" w:themeColor="text1"/>
        </w:rPr>
      </w:pPr>
      <w:r>
        <w:rPr>
          <w:color w:val="000000" w:themeColor="text1"/>
        </w:rPr>
        <w:t>F</w:t>
      </w:r>
      <w:r w:rsidRPr="003F14D1">
        <w:rPr>
          <w:color w:val="000000" w:themeColor="text1"/>
        </w:rPr>
        <w:t>ormulate a nursing plan of care to maximize fetal oxygenation status during maternal distress.</w:t>
      </w:r>
      <w:r>
        <w:rPr>
          <w:color w:val="000000" w:themeColor="text1"/>
        </w:rPr>
        <w:t xml:space="preserve"> (Create)</w:t>
      </w:r>
    </w:p>
    <w:p w14:paraId="3A8B3D53" w14:textId="77777777" w:rsidR="00DA38C6" w:rsidRPr="003F14D1" w:rsidRDefault="00DA38C6" w:rsidP="00DA38C6">
      <w:pPr>
        <w:pStyle w:val="ListParagraph"/>
        <w:numPr>
          <w:ilvl w:val="1"/>
          <w:numId w:val="4"/>
        </w:numPr>
        <w:rPr>
          <w:color w:val="000000" w:themeColor="text1"/>
        </w:rPr>
      </w:pPr>
      <w:r>
        <w:rPr>
          <w:color w:val="000000" w:themeColor="text1"/>
        </w:rPr>
        <w:t>I</w:t>
      </w:r>
      <w:r w:rsidRPr="003F14D1">
        <w:rPr>
          <w:color w:val="000000" w:themeColor="text1"/>
        </w:rPr>
        <w:t xml:space="preserve">dentify maternal warning signs and symptoms that require advanced practice provider or physician assessment. </w:t>
      </w:r>
      <w:r>
        <w:rPr>
          <w:color w:val="000000" w:themeColor="text1"/>
        </w:rPr>
        <w:t>(Analyze)</w:t>
      </w:r>
    </w:p>
    <w:p w14:paraId="0ABC7458" w14:textId="77777777" w:rsidR="00DA38C6" w:rsidRDefault="00DA38C6" w:rsidP="00DA38C6">
      <w:pPr>
        <w:pStyle w:val="ListParagraph"/>
        <w:numPr>
          <w:ilvl w:val="1"/>
          <w:numId w:val="4"/>
        </w:numPr>
        <w:rPr>
          <w:color w:val="000000" w:themeColor="text1"/>
        </w:rPr>
      </w:pPr>
      <w:r>
        <w:rPr>
          <w:color w:val="000000" w:themeColor="text1"/>
        </w:rPr>
        <w:t>S</w:t>
      </w:r>
      <w:r w:rsidRPr="003F14D1">
        <w:rPr>
          <w:color w:val="000000" w:themeColor="text1"/>
        </w:rPr>
        <w:t>elect the appropriate nursing interventions and justify their use for common obstetric emergencies. (Evaluate)</w:t>
      </w:r>
    </w:p>
    <w:p w14:paraId="7AC8099D" w14:textId="77777777" w:rsidR="00DA38C6" w:rsidRDefault="00DA38C6" w:rsidP="00DA38C6">
      <w:pPr>
        <w:pStyle w:val="ListParagraph"/>
        <w:numPr>
          <w:ilvl w:val="1"/>
          <w:numId w:val="4"/>
        </w:numPr>
        <w:rPr>
          <w:color w:val="000000" w:themeColor="text1"/>
        </w:rPr>
      </w:pPr>
      <w:r>
        <w:rPr>
          <w:color w:val="000000" w:themeColor="text1"/>
        </w:rPr>
        <w:t>L</w:t>
      </w:r>
      <w:r w:rsidRPr="003F14D1">
        <w:rPr>
          <w:color w:val="000000" w:themeColor="text1"/>
        </w:rPr>
        <w:t>ist the key alterations in ACLS protocols for the obstetric critical care patient. (Remember)</w:t>
      </w:r>
    </w:p>
    <w:p w14:paraId="6725CE55" w14:textId="77777777" w:rsidR="00DA38C6" w:rsidRPr="00D57423" w:rsidRDefault="00DA38C6" w:rsidP="00DA38C6">
      <w:pPr>
        <w:pStyle w:val="ListParagraph"/>
        <w:ind w:left="1440"/>
        <w:rPr>
          <w:color w:val="000000" w:themeColor="text1"/>
        </w:rPr>
      </w:pPr>
    </w:p>
    <w:p w14:paraId="30698E49" w14:textId="77777777" w:rsidR="00DA38C6" w:rsidRPr="001C5E59" w:rsidRDefault="00DA38C6" w:rsidP="00DA38C6">
      <w:pPr>
        <w:rPr>
          <w:b/>
          <w:bCs/>
          <w:color w:val="000000" w:themeColor="text1"/>
        </w:rPr>
      </w:pPr>
      <w:r w:rsidRPr="001C5E59">
        <w:rPr>
          <w:b/>
          <w:bCs/>
          <w:color w:val="000000" w:themeColor="text1"/>
        </w:rPr>
        <w:t xml:space="preserve">Slide </w:t>
      </w:r>
      <w:r>
        <w:rPr>
          <w:b/>
          <w:bCs/>
          <w:color w:val="000000" w:themeColor="text1"/>
        </w:rPr>
        <w:t>3</w:t>
      </w:r>
      <w:r w:rsidRPr="001C5E59">
        <w:rPr>
          <w:b/>
          <w:bCs/>
          <w:color w:val="000000" w:themeColor="text1"/>
        </w:rPr>
        <w:t>: Introduction</w:t>
      </w:r>
    </w:p>
    <w:p w14:paraId="5C846694" w14:textId="77777777" w:rsidR="00DA38C6" w:rsidRDefault="00DA38C6" w:rsidP="00DA38C6">
      <w:pPr>
        <w:pStyle w:val="ListParagraph"/>
        <w:numPr>
          <w:ilvl w:val="0"/>
          <w:numId w:val="17"/>
        </w:numPr>
        <w:rPr>
          <w:color w:val="000000" w:themeColor="text1"/>
        </w:rPr>
      </w:pPr>
      <w:r>
        <w:rPr>
          <w:color w:val="000000" w:themeColor="text1"/>
        </w:rPr>
        <w:t>Percentage of obstetric cases that require ICU care</w:t>
      </w:r>
    </w:p>
    <w:p w14:paraId="5E60105C" w14:textId="77777777" w:rsidR="00DA38C6" w:rsidRDefault="00DA38C6" w:rsidP="00DA38C6">
      <w:pPr>
        <w:pStyle w:val="ListParagraph"/>
        <w:numPr>
          <w:ilvl w:val="0"/>
          <w:numId w:val="17"/>
        </w:numPr>
        <w:rPr>
          <w:color w:val="000000" w:themeColor="text1"/>
        </w:rPr>
      </w:pPr>
      <w:r>
        <w:rPr>
          <w:color w:val="000000" w:themeColor="text1"/>
        </w:rPr>
        <w:t>Percentage of critical care OB (CCOB) patients that actually die in the ICU</w:t>
      </w:r>
    </w:p>
    <w:p w14:paraId="26607609" w14:textId="77777777" w:rsidR="00DA38C6" w:rsidRDefault="00DA38C6" w:rsidP="00DA38C6">
      <w:pPr>
        <w:pStyle w:val="ListParagraph"/>
        <w:numPr>
          <w:ilvl w:val="0"/>
          <w:numId w:val="17"/>
        </w:numPr>
        <w:rPr>
          <w:color w:val="000000" w:themeColor="text1"/>
        </w:rPr>
      </w:pPr>
      <w:r>
        <w:rPr>
          <w:color w:val="000000" w:themeColor="text1"/>
        </w:rPr>
        <w:t>Contributing factors to the rise in CCOB patients that are being seen</w:t>
      </w:r>
    </w:p>
    <w:p w14:paraId="5D9CFE3A" w14:textId="77777777" w:rsidR="00DA38C6" w:rsidRDefault="00DA38C6" w:rsidP="00DA38C6">
      <w:pPr>
        <w:pStyle w:val="ListParagraph"/>
        <w:numPr>
          <w:ilvl w:val="0"/>
          <w:numId w:val="17"/>
        </w:numPr>
        <w:rPr>
          <w:color w:val="000000" w:themeColor="text1"/>
        </w:rPr>
      </w:pPr>
      <w:r>
        <w:rPr>
          <w:color w:val="000000" w:themeColor="text1"/>
        </w:rPr>
        <w:t>Most common admitting diagnoses</w:t>
      </w:r>
    </w:p>
    <w:p w14:paraId="6AD1D16E" w14:textId="77777777" w:rsidR="00DA38C6" w:rsidRDefault="00DA38C6" w:rsidP="00DA38C6">
      <w:pPr>
        <w:pStyle w:val="ListParagraph"/>
        <w:rPr>
          <w:color w:val="000000" w:themeColor="text1"/>
        </w:rPr>
      </w:pPr>
    </w:p>
    <w:p w14:paraId="0E5C6B6A" w14:textId="77777777" w:rsidR="00DA38C6" w:rsidRPr="001C5E59" w:rsidRDefault="00DA38C6" w:rsidP="00DA38C6">
      <w:pPr>
        <w:rPr>
          <w:b/>
          <w:bCs/>
          <w:color w:val="000000" w:themeColor="text1"/>
        </w:rPr>
      </w:pPr>
      <w:r w:rsidRPr="001C5E59">
        <w:rPr>
          <w:b/>
          <w:bCs/>
          <w:color w:val="000000" w:themeColor="text1"/>
        </w:rPr>
        <w:t xml:space="preserve">Slide </w:t>
      </w:r>
      <w:r>
        <w:rPr>
          <w:b/>
          <w:bCs/>
          <w:color w:val="000000" w:themeColor="text1"/>
        </w:rPr>
        <w:t>4</w:t>
      </w:r>
      <w:r w:rsidRPr="001C5E59">
        <w:rPr>
          <w:b/>
          <w:bCs/>
          <w:color w:val="000000" w:themeColor="text1"/>
        </w:rPr>
        <w:t>: Assessment</w:t>
      </w:r>
    </w:p>
    <w:p w14:paraId="0A917E21" w14:textId="77777777" w:rsidR="00DA38C6" w:rsidRDefault="00DA38C6" w:rsidP="00DA38C6">
      <w:pPr>
        <w:pStyle w:val="ListParagraph"/>
        <w:numPr>
          <w:ilvl w:val="0"/>
          <w:numId w:val="18"/>
        </w:numPr>
        <w:rPr>
          <w:color w:val="000000" w:themeColor="text1"/>
        </w:rPr>
      </w:pPr>
      <w:r w:rsidRPr="00333A00">
        <w:rPr>
          <w:color w:val="000000" w:themeColor="text1"/>
        </w:rPr>
        <w:t>G</w:t>
      </w:r>
      <w:r>
        <w:rPr>
          <w:color w:val="000000" w:themeColor="text1"/>
        </w:rPr>
        <w:t>ravida, term, pre-term, abortions, living children (GTPAL)</w:t>
      </w:r>
    </w:p>
    <w:p w14:paraId="0AA06972" w14:textId="77777777" w:rsidR="00DA38C6" w:rsidRPr="00333A00" w:rsidRDefault="00DA38C6" w:rsidP="00DA38C6">
      <w:pPr>
        <w:pStyle w:val="ListParagraph"/>
        <w:numPr>
          <w:ilvl w:val="0"/>
          <w:numId w:val="18"/>
        </w:numPr>
        <w:rPr>
          <w:color w:val="000000" w:themeColor="text1"/>
        </w:rPr>
      </w:pPr>
      <w:r>
        <w:rPr>
          <w:color w:val="000000" w:themeColor="text1"/>
        </w:rPr>
        <w:t>Complications with current or previous pregnancies</w:t>
      </w:r>
    </w:p>
    <w:p w14:paraId="46F9E965" w14:textId="77777777" w:rsidR="00DA38C6" w:rsidRDefault="00DA38C6" w:rsidP="00DA38C6">
      <w:pPr>
        <w:pStyle w:val="ListParagraph"/>
        <w:numPr>
          <w:ilvl w:val="0"/>
          <w:numId w:val="16"/>
        </w:numPr>
        <w:rPr>
          <w:color w:val="000000" w:themeColor="text1"/>
        </w:rPr>
      </w:pPr>
      <w:r>
        <w:rPr>
          <w:color w:val="000000" w:themeColor="text1"/>
        </w:rPr>
        <w:t>Highlights of the p</w:t>
      </w:r>
      <w:r w:rsidRPr="001461E4">
        <w:rPr>
          <w:color w:val="000000" w:themeColor="text1"/>
        </w:rPr>
        <w:t xml:space="preserve">hysiological </w:t>
      </w:r>
      <w:r>
        <w:rPr>
          <w:color w:val="000000" w:themeColor="text1"/>
        </w:rPr>
        <w:t>c</w:t>
      </w:r>
      <w:r w:rsidRPr="001461E4">
        <w:rPr>
          <w:color w:val="000000" w:themeColor="text1"/>
        </w:rPr>
        <w:t xml:space="preserve">hanges in </w:t>
      </w:r>
      <w:r>
        <w:rPr>
          <w:color w:val="000000" w:themeColor="text1"/>
        </w:rPr>
        <w:t>p</w:t>
      </w:r>
      <w:r w:rsidRPr="001461E4">
        <w:rPr>
          <w:color w:val="000000" w:themeColor="text1"/>
        </w:rPr>
        <w:t>regnancy</w:t>
      </w:r>
      <w:r>
        <w:rPr>
          <w:color w:val="000000" w:themeColor="text1"/>
        </w:rPr>
        <w:t xml:space="preserve"> that affect critical care </w:t>
      </w:r>
    </w:p>
    <w:p w14:paraId="7C7B9D42" w14:textId="77777777" w:rsidR="00DA38C6" w:rsidRDefault="00DA38C6" w:rsidP="00DA38C6">
      <w:pPr>
        <w:pStyle w:val="ListParagraph"/>
        <w:numPr>
          <w:ilvl w:val="1"/>
          <w:numId w:val="16"/>
        </w:numPr>
        <w:rPr>
          <w:color w:val="000000" w:themeColor="text1"/>
        </w:rPr>
      </w:pPr>
      <w:r>
        <w:rPr>
          <w:color w:val="000000" w:themeColor="text1"/>
        </w:rPr>
        <w:t>Cardiac</w:t>
      </w:r>
    </w:p>
    <w:p w14:paraId="2D4CD773" w14:textId="77777777" w:rsidR="00DA38C6" w:rsidRDefault="00DA38C6" w:rsidP="00DA38C6">
      <w:pPr>
        <w:pStyle w:val="ListParagraph"/>
        <w:numPr>
          <w:ilvl w:val="1"/>
          <w:numId w:val="16"/>
        </w:numPr>
        <w:rPr>
          <w:color w:val="000000" w:themeColor="text1"/>
        </w:rPr>
      </w:pPr>
      <w:r>
        <w:rPr>
          <w:color w:val="000000" w:themeColor="text1"/>
        </w:rPr>
        <w:t>Pulmonary</w:t>
      </w:r>
    </w:p>
    <w:p w14:paraId="77F234F6" w14:textId="77777777" w:rsidR="00DA38C6" w:rsidRDefault="00DA38C6" w:rsidP="00DA38C6">
      <w:pPr>
        <w:pStyle w:val="ListParagraph"/>
        <w:numPr>
          <w:ilvl w:val="1"/>
          <w:numId w:val="16"/>
        </w:numPr>
        <w:rPr>
          <w:color w:val="000000" w:themeColor="text1"/>
        </w:rPr>
      </w:pPr>
      <w:r>
        <w:rPr>
          <w:color w:val="000000" w:themeColor="text1"/>
        </w:rPr>
        <w:lastRenderedPageBreak/>
        <w:t>Gastrointestinal</w:t>
      </w:r>
    </w:p>
    <w:p w14:paraId="21E6A792" w14:textId="77777777" w:rsidR="00DA38C6" w:rsidRDefault="00DA38C6" w:rsidP="00DA38C6">
      <w:pPr>
        <w:pStyle w:val="ListParagraph"/>
        <w:numPr>
          <w:ilvl w:val="1"/>
          <w:numId w:val="16"/>
        </w:numPr>
        <w:rPr>
          <w:color w:val="000000" w:themeColor="text1"/>
        </w:rPr>
      </w:pPr>
      <w:r>
        <w:rPr>
          <w:color w:val="000000" w:themeColor="text1"/>
        </w:rPr>
        <w:t>Hematological</w:t>
      </w:r>
    </w:p>
    <w:p w14:paraId="28B75C97" w14:textId="77777777" w:rsidR="00DA38C6" w:rsidRDefault="00DA38C6" w:rsidP="00DA38C6">
      <w:pPr>
        <w:rPr>
          <w:color w:val="000000" w:themeColor="text1"/>
        </w:rPr>
      </w:pPr>
    </w:p>
    <w:p w14:paraId="1D67CA73" w14:textId="77777777" w:rsidR="00DA38C6" w:rsidRPr="001C5E59" w:rsidRDefault="00DA38C6" w:rsidP="00DA38C6">
      <w:pPr>
        <w:rPr>
          <w:b/>
          <w:bCs/>
          <w:color w:val="000000" w:themeColor="text1"/>
        </w:rPr>
      </w:pPr>
      <w:r w:rsidRPr="001C5E59">
        <w:rPr>
          <w:b/>
          <w:bCs/>
          <w:color w:val="000000" w:themeColor="text1"/>
        </w:rPr>
        <w:t xml:space="preserve">Slide </w:t>
      </w:r>
      <w:r>
        <w:rPr>
          <w:b/>
          <w:bCs/>
          <w:color w:val="000000" w:themeColor="text1"/>
        </w:rPr>
        <w:t>5</w:t>
      </w:r>
      <w:r w:rsidRPr="001C5E59">
        <w:rPr>
          <w:b/>
          <w:bCs/>
          <w:color w:val="000000" w:themeColor="text1"/>
        </w:rPr>
        <w:t>: Assessment</w:t>
      </w:r>
      <w:r>
        <w:rPr>
          <w:b/>
          <w:bCs/>
          <w:color w:val="000000" w:themeColor="text1"/>
        </w:rPr>
        <w:t xml:space="preserve"> (cont.)</w:t>
      </w:r>
    </w:p>
    <w:p w14:paraId="31CE5D18" w14:textId="77777777" w:rsidR="00DA38C6" w:rsidRPr="001461E4" w:rsidRDefault="00DA38C6" w:rsidP="00DA38C6">
      <w:pPr>
        <w:pStyle w:val="ListParagraph"/>
        <w:numPr>
          <w:ilvl w:val="0"/>
          <w:numId w:val="16"/>
        </w:numPr>
        <w:rPr>
          <w:color w:val="000000" w:themeColor="text1"/>
        </w:rPr>
      </w:pPr>
      <w:r w:rsidRPr="001461E4">
        <w:rPr>
          <w:color w:val="000000" w:themeColor="text1"/>
        </w:rPr>
        <w:t xml:space="preserve">Expected </w:t>
      </w:r>
      <w:r>
        <w:rPr>
          <w:color w:val="000000" w:themeColor="text1"/>
        </w:rPr>
        <w:t>c</w:t>
      </w:r>
      <w:r w:rsidRPr="001461E4">
        <w:rPr>
          <w:color w:val="000000" w:themeColor="text1"/>
        </w:rPr>
        <w:t xml:space="preserve">hanges to </w:t>
      </w:r>
      <w:r>
        <w:rPr>
          <w:color w:val="000000" w:themeColor="text1"/>
        </w:rPr>
        <w:t>v</w:t>
      </w:r>
      <w:r w:rsidRPr="001461E4">
        <w:rPr>
          <w:color w:val="000000" w:themeColor="text1"/>
        </w:rPr>
        <w:t xml:space="preserve">ital </w:t>
      </w:r>
      <w:r>
        <w:rPr>
          <w:color w:val="000000" w:themeColor="text1"/>
        </w:rPr>
        <w:t>s</w:t>
      </w:r>
      <w:r w:rsidRPr="001461E4">
        <w:rPr>
          <w:color w:val="000000" w:themeColor="text1"/>
        </w:rPr>
        <w:t>igns</w:t>
      </w:r>
    </w:p>
    <w:p w14:paraId="54D627DA" w14:textId="77777777" w:rsidR="00DA38C6" w:rsidRDefault="00DA38C6" w:rsidP="00DA38C6">
      <w:pPr>
        <w:pStyle w:val="ListParagraph"/>
        <w:numPr>
          <w:ilvl w:val="0"/>
          <w:numId w:val="16"/>
        </w:numPr>
        <w:rPr>
          <w:color w:val="000000" w:themeColor="text1"/>
        </w:rPr>
      </w:pPr>
      <w:r>
        <w:rPr>
          <w:color w:val="000000" w:themeColor="text1"/>
        </w:rPr>
        <w:t>Respiratory alkalosis of pregnancy</w:t>
      </w:r>
    </w:p>
    <w:p w14:paraId="36C3B0A2" w14:textId="77777777" w:rsidR="00DA38C6" w:rsidRPr="001C5E59" w:rsidRDefault="00DA38C6" w:rsidP="00DA38C6">
      <w:pPr>
        <w:rPr>
          <w:b/>
          <w:bCs/>
          <w:color w:val="000000" w:themeColor="text1"/>
        </w:rPr>
      </w:pPr>
      <w:r w:rsidRPr="001C5E59">
        <w:rPr>
          <w:b/>
          <w:bCs/>
          <w:color w:val="000000" w:themeColor="text1"/>
        </w:rPr>
        <w:t xml:space="preserve">Slide </w:t>
      </w:r>
      <w:r>
        <w:rPr>
          <w:b/>
          <w:bCs/>
          <w:color w:val="000000" w:themeColor="text1"/>
        </w:rPr>
        <w:t>6</w:t>
      </w:r>
      <w:r w:rsidRPr="001C5E59">
        <w:rPr>
          <w:b/>
          <w:bCs/>
          <w:color w:val="000000" w:themeColor="text1"/>
        </w:rPr>
        <w:t>: Assessment (cont.)</w:t>
      </w:r>
    </w:p>
    <w:p w14:paraId="0C5C19E9" w14:textId="77777777" w:rsidR="00DA38C6" w:rsidRDefault="00DA38C6" w:rsidP="00DA38C6">
      <w:pPr>
        <w:pStyle w:val="ListParagraph"/>
        <w:numPr>
          <w:ilvl w:val="0"/>
          <w:numId w:val="16"/>
        </w:numPr>
        <w:rPr>
          <w:color w:val="000000" w:themeColor="text1"/>
        </w:rPr>
      </w:pPr>
      <w:r>
        <w:rPr>
          <w:color w:val="000000" w:themeColor="text1"/>
        </w:rPr>
        <w:t>Basics of fetal heart rate monitoring and issues</w:t>
      </w:r>
    </w:p>
    <w:p w14:paraId="445AB811" w14:textId="77777777" w:rsidR="00DA38C6" w:rsidRDefault="00DA38C6" w:rsidP="00DA38C6">
      <w:pPr>
        <w:rPr>
          <w:color w:val="000000" w:themeColor="text1"/>
        </w:rPr>
      </w:pPr>
    </w:p>
    <w:p w14:paraId="67543565" w14:textId="77777777" w:rsidR="00DA38C6" w:rsidRPr="001C5E59" w:rsidRDefault="00DA38C6" w:rsidP="00DA38C6">
      <w:pPr>
        <w:rPr>
          <w:b/>
          <w:bCs/>
          <w:color w:val="000000" w:themeColor="text1"/>
        </w:rPr>
      </w:pPr>
      <w:r w:rsidRPr="001C5E59">
        <w:rPr>
          <w:b/>
          <w:bCs/>
          <w:color w:val="000000" w:themeColor="text1"/>
        </w:rPr>
        <w:t xml:space="preserve">Slide </w:t>
      </w:r>
      <w:r>
        <w:rPr>
          <w:b/>
          <w:bCs/>
          <w:color w:val="000000" w:themeColor="text1"/>
        </w:rPr>
        <w:t>7</w:t>
      </w:r>
      <w:r w:rsidRPr="001C5E59">
        <w:rPr>
          <w:b/>
          <w:bCs/>
          <w:color w:val="000000" w:themeColor="text1"/>
        </w:rPr>
        <w:t>: Assessment</w:t>
      </w:r>
      <w:r>
        <w:rPr>
          <w:b/>
          <w:bCs/>
          <w:color w:val="000000" w:themeColor="text1"/>
        </w:rPr>
        <w:t xml:space="preserve"> (cont.)</w:t>
      </w:r>
    </w:p>
    <w:p w14:paraId="24916000" w14:textId="77777777" w:rsidR="00DA38C6" w:rsidRDefault="00DA38C6" w:rsidP="00DA38C6">
      <w:pPr>
        <w:pStyle w:val="ListParagraph"/>
        <w:numPr>
          <w:ilvl w:val="0"/>
          <w:numId w:val="16"/>
        </w:numPr>
        <w:rPr>
          <w:color w:val="000000" w:themeColor="text1"/>
        </w:rPr>
      </w:pPr>
      <w:r>
        <w:rPr>
          <w:color w:val="000000" w:themeColor="text1"/>
        </w:rPr>
        <w:t>Maternal warning signs/symptoms that prompt further evaluation</w:t>
      </w:r>
    </w:p>
    <w:p w14:paraId="781CA096" w14:textId="77777777" w:rsidR="00DA38C6" w:rsidRDefault="00DA38C6" w:rsidP="00DA38C6">
      <w:pPr>
        <w:rPr>
          <w:color w:val="000000" w:themeColor="text1"/>
        </w:rPr>
      </w:pPr>
    </w:p>
    <w:p w14:paraId="7D498A5B" w14:textId="77777777" w:rsidR="00DA38C6" w:rsidRPr="008651DE" w:rsidRDefault="00DA38C6" w:rsidP="00DA38C6">
      <w:pPr>
        <w:rPr>
          <w:b/>
          <w:bCs/>
          <w:color w:val="000000" w:themeColor="text1"/>
        </w:rPr>
      </w:pPr>
      <w:r w:rsidRPr="008651DE">
        <w:rPr>
          <w:b/>
          <w:bCs/>
          <w:color w:val="000000" w:themeColor="text1"/>
        </w:rPr>
        <w:t xml:space="preserve">Slide </w:t>
      </w:r>
      <w:r>
        <w:rPr>
          <w:b/>
          <w:bCs/>
          <w:color w:val="000000" w:themeColor="text1"/>
        </w:rPr>
        <w:t>8</w:t>
      </w:r>
      <w:r w:rsidRPr="008651DE">
        <w:rPr>
          <w:b/>
          <w:bCs/>
          <w:color w:val="000000" w:themeColor="text1"/>
        </w:rPr>
        <w:t>: Common Obstetric Emergencies</w:t>
      </w:r>
      <w:r>
        <w:rPr>
          <w:b/>
          <w:bCs/>
          <w:color w:val="000000" w:themeColor="text1"/>
        </w:rPr>
        <w:t xml:space="preserve"> </w:t>
      </w:r>
    </w:p>
    <w:p w14:paraId="094DCC9C" w14:textId="77777777" w:rsidR="00DA38C6" w:rsidRPr="00333A00" w:rsidRDefault="00DA38C6" w:rsidP="00DA38C6">
      <w:pPr>
        <w:pStyle w:val="ListParagraph"/>
        <w:numPr>
          <w:ilvl w:val="0"/>
          <w:numId w:val="16"/>
        </w:numPr>
        <w:rPr>
          <w:color w:val="000000" w:themeColor="text1"/>
        </w:rPr>
      </w:pPr>
      <w:r>
        <w:rPr>
          <w:color w:val="000000" w:themeColor="text1"/>
        </w:rPr>
        <w:t>Post-partum hemorrhage</w:t>
      </w:r>
    </w:p>
    <w:p w14:paraId="08AF206B" w14:textId="77777777" w:rsidR="00DA38C6" w:rsidRDefault="00DA38C6" w:rsidP="00DA38C6">
      <w:pPr>
        <w:rPr>
          <w:color w:val="000000" w:themeColor="text1"/>
        </w:rPr>
      </w:pPr>
    </w:p>
    <w:p w14:paraId="417B4EA3" w14:textId="77777777" w:rsidR="00DA38C6" w:rsidRPr="008651DE" w:rsidRDefault="00DA38C6" w:rsidP="00DA38C6">
      <w:pPr>
        <w:rPr>
          <w:b/>
          <w:bCs/>
          <w:color w:val="000000" w:themeColor="text1"/>
        </w:rPr>
      </w:pPr>
      <w:r w:rsidRPr="008651DE">
        <w:rPr>
          <w:b/>
          <w:bCs/>
          <w:color w:val="000000" w:themeColor="text1"/>
        </w:rPr>
        <w:t xml:space="preserve">Slide </w:t>
      </w:r>
      <w:r>
        <w:rPr>
          <w:b/>
          <w:bCs/>
          <w:color w:val="000000" w:themeColor="text1"/>
        </w:rPr>
        <w:t>9</w:t>
      </w:r>
      <w:r w:rsidRPr="008651DE">
        <w:rPr>
          <w:b/>
          <w:bCs/>
          <w:color w:val="000000" w:themeColor="text1"/>
        </w:rPr>
        <w:t>: Common Obstetric Emergencies</w:t>
      </w:r>
      <w:r>
        <w:rPr>
          <w:b/>
          <w:bCs/>
          <w:color w:val="000000" w:themeColor="text1"/>
        </w:rPr>
        <w:t xml:space="preserve"> (cont.)</w:t>
      </w:r>
    </w:p>
    <w:p w14:paraId="32848BAC" w14:textId="77777777" w:rsidR="00DA38C6" w:rsidRPr="00333A00" w:rsidRDefault="00DA38C6" w:rsidP="00DA38C6">
      <w:pPr>
        <w:pStyle w:val="ListParagraph"/>
        <w:numPr>
          <w:ilvl w:val="0"/>
          <w:numId w:val="16"/>
        </w:numPr>
        <w:rPr>
          <w:color w:val="000000" w:themeColor="text1"/>
        </w:rPr>
      </w:pPr>
      <w:r>
        <w:rPr>
          <w:color w:val="000000" w:themeColor="text1"/>
        </w:rPr>
        <w:t>Hypertensive disorders</w:t>
      </w:r>
    </w:p>
    <w:p w14:paraId="21EF11C3" w14:textId="77777777" w:rsidR="00DA38C6" w:rsidRDefault="00DA38C6" w:rsidP="00DA38C6">
      <w:pPr>
        <w:rPr>
          <w:color w:val="000000" w:themeColor="text1"/>
        </w:rPr>
      </w:pPr>
    </w:p>
    <w:p w14:paraId="6B893C3B" w14:textId="77777777" w:rsidR="00DA38C6" w:rsidRPr="008651DE" w:rsidRDefault="00DA38C6" w:rsidP="00DA38C6">
      <w:pPr>
        <w:rPr>
          <w:b/>
          <w:bCs/>
          <w:color w:val="000000" w:themeColor="text1"/>
        </w:rPr>
      </w:pPr>
      <w:r w:rsidRPr="008651DE">
        <w:rPr>
          <w:b/>
          <w:bCs/>
          <w:color w:val="000000" w:themeColor="text1"/>
        </w:rPr>
        <w:t xml:space="preserve">Slide </w:t>
      </w:r>
      <w:r>
        <w:rPr>
          <w:b/>
          <w:bCs/>
          <w:color w:val="000000" w:themeColor="text1"/>
        </w:rPr>
        <w:t>10</w:t>
      </w:r>
      <w:r w:rsidRPr="008651DE">
        <w:rPr>
          <w:b/>
          <w:bCs/>
          <w:color w:val="000000" w:themeColor="text1"/>
        </w:rPr>
        <w:t>: Common Obstetric Emergencies</w:t>
      </w:r>
      <w:r>
        <w:rPr>
          <w:b/>
          <w:bCs/>
          <w:color w:val="000000" w:themeColor="text1"/>
        </w:rPr>
        <w:t xml:space="preserve"> (cont.)</w:t>
      </w:r>
    </w:p>
    <w:p w14:paraId="0AD88DD6" w14:textId="77777777" w:rsidR="00DA38C6" w:rsidRPr="00333A00" w:rsidRDefault="00DA38C6" w:rsidP="00DA38C6">
      <w:pPr>
        <w:pStyle w:val="ListParagraph"/>
        <w:numPr>
          <w:ilvl w:val="0"/>
          <w:numId w:val="16"/>
        </w:numPr>
        <w:rPr>
          <w:color w:val="000000" w:themeColor="text1"/>
        </w:rPr>
      </w:pPr>
      <w:r>
        <w:rPr>
          <w:color w:val="000000" w:themeColor="text1"/>
        </w:rPr>
        <w:t>Peripartum cardiomyopathy</w:t>
      </w:r>
    </w:p>
    <w:p w14:paraId="30C5FB86" w14:textId="77777777" w:rsidR="00DA38C6" w:rsidRDefault="00DA38C6" w:rsidP="00DA38C6">
      <w:pPr>
        <w:rPr>
          <w:color w:val="000000" w:themeColor="text1"/>
        </w:rPr>
      </w:pPr>
    </w:p>
    <w:p w14:paraId="364F00AC" w14:textId="77777777" w:rsidR="00DA38C6" w:rsidRPr="00DD713E" w:rsidRDefault="00DA38C6" w:rsidP="00DA38C6">
      <w:pPr>
        <w:rPr>
          <w:b/>
          <w:bCs/>
          <w:color w:val="000000" w:themeColor="text1"/>
        </w:rPr>
      </w:pPr>
      <w:r w:rsidRPr="00DD713E">
        <w:rPr>
          <w:b/>
          <w:bCs/>
          <w:color w:val="000000" w:themeColor="text1"/>
        </w:rPr>
        <w:t>Slide 11: Common Obstetric Emergencies (cont.)</w:t>
      </w:r>
    </w:p>
    <w:p w14:paraId="0FD99AC8" w14:textId="77777777" w:rsidR="00DA38C6" w:rsidRPr="00333A00" w:rsidRDefault="00DA38C6" w:rsidP="00DA38C6">
      <w:pPr>
        <w:pStyle w:val="ListParagraph"/>
        <w:numPr>
          <w:ilvl w:val="0"/>
          <w:numId w:val="16"/>
        </w:numPr>
        <w:rPr>
          <w:color w:val="000000" w:themeColor="text1"/>
        </w:rPr>
      </w:pPr>
      <w:r>
        <w:rPr>
          <w:color w:val="000000" w:themeColor="text1"/>
        </w:rPr>
        <w:t>Respiratory Emergencies/Airway Issues</w:t>
      </w:r>
    </w:p>
    <w:p w14:paraId="2A13AB65" w14:textId="77777777" w:rsidR="00DA38C6" w:rsidRDefault="00DA38C6" w:rsidP="00DA38C6">
      <w:pPr>
        <w:rPr>
          <w:color w:val="000000" w:themeColor="text1"/>
        </w:rPr>
      </w:pPr>
    </w:p>
    <w:p w14:paraId="4FA31922" w14:textId="77777777" w:rsidR="00DA38C6" w:rsidRPr="008651DE" w:rsidRDefault="00DA38C6" w:rsidP="00DA38C6">
      <w:pPr>
        <w:rPr>
          <w:b/>
          <w:bCs/>
          <w:color w:val="000000" w:themeColor="text1"/>
        </w:rPr>
      </w:pPr>
      <w:r w:rsidRPr="008651DE">
        <w:rPr>
          <w:b/>
          <w:bCs/>
          <w:color w:val="000000" w:themeColor="text1"/>
        </w:rPr>
        <w:t>Slide 1</w:t>
      </w:r>
      <w:r>
        <w:rPr>
          <w:b/>
          <w:bCs/>
          <w:color w:val="000000" w:themeColor="text1"/>
        </w:rPr>
        <w:t>2</w:t>
      </w:r>
      <w:r w:rsidRPr="008651DE">
        <w:rPr>
          <w:b/>
          <w:bCs/>
          <w:color w:val="000000" w:themeColor="text1"/>
        </w:rPr>
        <w:t>: Common Obstetric Emergencies</w:t>
      </w:r>
      <w:r>
        <w:rPr>
          <w:b/>
          <w:bCs/>
          <w:color w:val="000000" w:themeColor="text1"/>
        </w:rPr>
        <w:t xml:space="preserve"> (cont.)</w:t>
      </w:r>
    </w:p>
    <w:p w14:paraId="3F080638" w14:textId="77777777" w:rsidR="00DA38C6" w:rsidRPr="00333A00" w:rsidRDefault="00DA38C6" w:rsidP="00DA38C6">
      <w:pPr>
        <w:pStyle w:val="ListParagraph"/>
        <w:numPr>
          <w:ilvl w:val="0"/>
          <w:numId w:val="16"/>
        </w:numPr>
        <w:rPr>
          <w:color w:val="000000" w:themeColor="text1"/>
        </w:rPr>
      </w:pPr>
      <w:r>
        <w:rPr>
          <w:color w:val="000000" w:themeColor="text1"/>
        </w:rPr>
        <w:t>Disseminated Intravascular Coagulopathy</w:t>
      </w:r>
    </w:p>
    <w:p w14:paraId="31E35628" w14:textId="77777777" w:rsidR="00DA38C6" w:rsidRDefault="00DA38C6" w:rsidP="00DA38C6">
      <w:pPr>
        <w:rPr>
          <w:color w:val="000000" w:themeColor="text1"/>
        </w:rPr>
      </w:pPr>
    </w:p>
    <w:p w14:paraId="796CFEC4" w14:textId="77777777" w:rsidR="00DA38C6" w:rsidRPr="008651DE" w:rsidRDefault="00DA38C6" w:rsidP="00DA38C6">
      <w:pPr>
        <w:rPr>
          <w:b/>
          <w:bCs/>
          <w:color w:val="000000" w:themeColor="text1"/>
        </w:rPr>
      </w:pPr>
      <w:r w:rsidRPr="008651DE">
        <w:rPr>
          <w:b/>
          <w:bCs/>
          <w:color w:val="000000" w:themeColor="text1"/>
        </w:rPr>
        <w:t>Slide 1</w:t>
      </w:r>
      <w:r>
        <w:rPr>
          <w:b/>
          <w:bCs/>
          <w:color w:val="000000" w:themeColor="text1"/>
        </w:rPr>
        <w:t>3</w:t>
      </w:r>
      <w:r w:rsidRPr="008651DE">
        <w:rPr>
          <w:b/>
          <w:bCs/>
          <w:color w:val="000000" w:themeColor="text1"/>
        </w:rPr>
        <w:t>: Common Obstetric Emergencies</w:t>
      </w:r>
      <w:r>
        <w:rPr>
          <w:b/>
          <w:bCs/>
          <w:color w:val="000000" w:themeColor="text1"/>
        </w:rPr>
        <w:t xml:space="preserve"> (cont.)</w:t>
      </w:r>
    </w:p>
    <w:p w14:paraId="657694EB" w14:textId="77777777" w:rsidR="00DA38C6" w:rsidRPr="00333A00" w:rsidRDefault="00DA38C6" w:rsidP="00DA38C6">
      <w:pPr>
        <w:pStyle w:val="ListParagraph"/>
        <w:numPr>
          <w:ilvl w:val="0"/>
          <w:numId w:val="16"/>
        </w:numPr>
        <w:rPr>
          <w:color w:val="000000" w:themeColor="text1"/>
        </w:rPr>
      </w:pPr>
      <w:r>
        <w:rPr>
          <w:color w:val="000000" w:themeColor="text1"/>
        </w:rPr>
        <w:t>Amniotic fluid embolism and thromboembolism</w:t>
      </w:r>
    </w:p>
    <w:p w14:paraId="113BF4FC" w14:textId="77777777" w:rsidR="00DA38C6" w:rsidRDefault="00DA38C6" w:rsidP="00DA38C6">
      <w:pPr>
        <w:rPr>
          <w:color w:val="000000" w:themeColor="text1"/>
        </w:rPr>
      </w:pPr>
    </w:p>
    <w:p w14:paraId="44321374" w14:textId="77777777" w:rsidR="00DA38C6" w:rsidRPr="008651DE" w:rsidRDefault="00DA38C6" w:rsidP="00DA38C6">
      <w:pPr>
        <w:rPr>
          <w:b/>
          <w:bCs/>
          <w:color w:val="000000" w:themeColor="text1"/>
        </w:rPr>
      </w:pPr>
      <w:r w:rsidRPr="008651DE">
        <w:rPr>
          <w:b/>
          <w:bCs/>
          <w:color w:val="000000" w:themeColor="text1"/>
        </w:rPr>
        <w:t>Slide 1</w:t>
      </w:r>
      <w:r>
        <w:rPr>
          <w:b/>
          <w:bCs/>
          <w:color w:val="000000" w:themeColor="text1"/>
        </w:rPr>
        <w:t>4</w:t>
      </w:r>
      <w:r w:rsidRPr="008651DE">
        <w:rPr>
          <w:b/>
          <w:bCs/>
          <w:color w:val="000000" w:themeColor="text1"/>
        </w:rPr>
        <w:t>: Common Obstetric Emergencies</w:t>
      </w:r>
      <w:r>
        <w:rPr>
          <w:b/>
          <w:bCs/>
          <w:color w:val="000000" w:themeColor="text1"/>
        </w:rPr>
        <w:t xml:space="preserve"> (cont.)</w:t>
      </w:r>
    </w:p>
    <w:p w14:paraId="502133EA" w14:textId="77777777" w:rsidR="00DA38C6" w:rsidRDefault="00DA38C6" w:rsidP="00DA38C6">
      <w:pPr>
        <w:pStyle w:val="ListParagraph"/>
        <w:numPr>
          <w:ilvl w:val="0"/>
          <w:numId w:val="16"/>
        </w:numPr>
        <w:rPr>
          <w:color w:val="000000" w:themeColor="text1"/>
        </w:rPr>
      </w:pPr>
      <w:r>
        <w:rPr>
          <w:color w:val="000000" w:themeColor="text1"/>
        </w:rPr>
        <w:t>Diabetic ketoacidosis</w:t>
      </w:r>
    </w:p>
    <w:p w14:paraId="24D16BA1" w14:textId="77777777" w:rsidR="00DA38C6" w:rsidRDefault="00DA38C6" w:rsidP="00DA38C6">
      <w:pPr>
        <w:rPr>
          <w:color w:val="000000" w:themeColor="text1"/>
        </w:rPr>
      </w:pPr>
    </w:p>
    <w:p w14:paraId="111ACE3E" w14:textId="77777777" w:rsidR="00DA38C6" w:rsidRPr="008651DE" w:rsidRDefault="00DA38C6" w:rsidP="00DA38C6">
      <w:pPr>
        <w:rPr>
          <w:b/>
          <w:bCs/>
          <w:color w:val="000000" w:themeColor="text1"/>
        </w:rPr>
      </w:pPr>
      <w:r w:rsidRPr="008651DE">
        <w:rPr>
          <w:b/>
          <w:bCs/>
          <w:color w:val="000000" w:themeColor="text1"/>
        </w:rPr>
        <w:t>Slide 1</w:t>
      </w:r>
      <w:r>
        <w:rPr>
          <w:b/>
          <w:bCs/>
          <w:color w:val="000000" w:themeColor="text1"/>
        </w:rPr>
        <w:t>5</w:t>
      </w:r>
      <w:r w:rsidRPr="008651DE">
        <w:rPr>
          <w:b/>
          <w:bCs/>
          <w:color w:val="000000" w:themeColor="text1"/>
        </w:rPr>
        <w:t>: Advanced Cardiac Life Support</w:t>
      </w:r>
    </w:p>
    <w:p w14:paraId="4C66D054" w14:textId="77777777" w:rsidR="00DA38C6" w:rsidRPr="00333A00" w:rsidRDefault="00DA38C6" w:rsidP="00DA38C6">
      <w:pPr>
        <w:pStyle w:val="ListParagraph"/>
        <w:numPr>
          <w:ilvl w:val="0"/>
          <w:numId w:val="16"/>
        </w:numPr>
        <w:rPr>
          <w:color w:val="000000" w:themeColor="text1"/>
        </w:rPr>
      </w:pPr>
      <w:r w:rsidRPr="00333A00">
        <w:rPr>
          <w:color w:val="000000" w:themeColor="text1"/>
        </w:rPr>
        <w:t>Displacement of uterus</w:t>
      </w:r>
    </w:p>
    <w:p w14:paraId="1F52FC03" w14:textId="77777777" w:rsidR="00DA38C6" w:rsidRPr="001C5E59" w:rsidRDefault="00DA38C6" w:rsidP="00DA38C6">
      <w:pPr>
        <w:pStyle w:val="ListParagraph"/>
        <w:numPr>
          <w:ilvl w:val="0"/>
          <w:numId w:val="16"/>
        </w:numPr>
        <w:rPr>
          <w:color w:val="000000" w:themeColor="text1"/>
        </w:rPr>
      </w:pPr>
      <w:r w:rsidRPr="001C5E59">
        <w:rPr>
          <w:color w:val="000000" w:themeColor="text1"/>
        </w:rPr>
        <w:t>Early intubation</w:t>
      </w:r>
    </w:p>
    <w:p w14:paraId="4D9ABC3B" w14:textId="77777777" w:rsidR="00DA38C6" w:rsidRDefault="00DA38C6" w:rsidP="00DA38C6">
      <w:pPr>
        <w:pStyle w:val="ListParagraph"/>
        <w:numPr>
          <w:ilvl w:val="0"/>
          <w:numId w:val="16"/>
        </w:numPr>
        <w:rPr>
          <w:color w:val="000000" w:themeColor="text1"/>
        </w:rPr>
      </w:pPr>
      <w:r>
        <w:rPr>
          <w:color w:val="000000" w:themeColor="text1"/>
        </w:rPr>
        <w:t>Perimortem cesarean section</w:t>
      </w:r>
    </w:p>
    <w:p w14:paraId="443405AA" w14:textId="77777777" w:rsidR="00DA38C6" w:rsidRDefault="00DA38C6" w:rsidP="00DA38C6">
      <w:pPr>
        <w:pStyle w:val="ListParagraph"/>
        <w:numPr>
          <w:ilvl w:val="0"/>
          <w:numId w:val="16"/>
        </w:numPr>
        <w:rPr>
          <w:color w:val="000000" w:themeColor="text1"/>
        </w:rPr>
      </w:pPr>
      <w:r>
        <w:rPr>
          <w:color w:val="000000" w:themeColor="text1"/>
        </w:rPr>
        <w:t>Amiodarone consideration</w:t>
      </w:r>
    </w:p>
    <w:p w14:paraId="1ACA299F" w14:textId="77777777" w:rsidR="00DA38C6" w:rsidRDefault="00DA38C6" w:rsidP="00DA38C6">
      <w:pPr>
        <w:pStyle w:val="ListParagraph"/>
        <w:numPr>
          <w:ilvl w:val="0"/>
          <w:numId w:val="16"/>
        </w:numPr>
        <w:rPr>
          <w:color w:val="000000" w:themeColor="text1"/>
        </w:rPr>
      </w:pPr>
      <w:r>
        <w:rPr>
          <w:color w:val="000000" w:themeColor="text1"/>
        </w:rPr>
        <w:t>Cardioversion and defibrillation doses</w:t>
      </w:r>
    </w:p>
    <w:p w14:paraId="58AB6A96" w14:textId="77777777" w:rsidR="00DA38C6" w:rsidRDefault="00DA38C6" w:rsidP="00DA38C6">
      <w:pPr>
        <w:pStyle w:val="ListParagraph"/>
        <w:numPr>
          <w:ilvl w:val="0"/>
          <w:numId w:val="16"/>
        </w:numPr>
        <w:rPr>
          <w:color w:val="000000" w:themeColor="text1"/>
        </w:rPr>
      </w:pPr>
      <w:r>
        <w:rPr>
          <w:color w:val="000000" w:themeColor="text1"/>
        </w:rPr>
        <w:t>Therapeutic hypothermia</w:t>
      </w:r>
    </w:p>
    <w:p w14:paraId="4324F4AD" w14:textId="77777777" w:rsidR="00DA38C6" w:rsidRDefault="00DA38C6" w:rsidP="00DA38C6">
      <w:pPr>
        <w:rPr>
          <w:color w:val="000000" w:themeColor="text1"/>
        </w:rPr>
      </w:pPr>
    </w:p>
    <w:p w14:paraId="7BCB782C" w14:textId="77777777" w:rsidR="00DA38C6" w:rsidRPr="008651DE" w:rsidRDefault="00DA38C6" w:rsidP="00DA38C6">
      <w:pPr>
        <w:rPr>
          <w:b/>
          <w:bCs/>
          <w:color w:val="000000" w:themeColor="text1"/>
        </w:rPr>
      </w:pPr>
      <w:r w:rsidRPr="008651DE">
        <w:rPr>
          <w:b/>
          <w:bCs/>
          <w:color w:val="000000" w:themeColor="text1"/>
        </w:rPr>
        <w:t>Slide 1</w:t>
      </w:r>
      <w:r>
        <w:rPr>
          <w:b/>
          <w:bCs/>
          <w:color w:val="000000" w:themeColor="text1"/>
        </w:rPr>
        <w:t>6</w:t>
      </w:r>
      <w:r w:rsidRPr="008651DE">
        <w:rPr>
          <w:b/>
          <w:bCs/>
          <w:color w:val="000000" w:themeColor="text1"/>
        </w:rPr>
        <w:t>: Communicating with the Patient and Family</w:t>
      </w:r>
    </w:p>
    <w:p w14:paraId="47CE1C55" w14:textId="77777777" w:rsidR="00DA38C6" w:rsidRDefault="00DA38C6" w:rsidP="00DA38C6">
      <w:pPr>
        <w:pStyle w:val="ListParagraph"/>
        <w:numPr>
          <w:ilvl w:val="0"/>
          <w:numId w:val="16"/>
        </w:numPr>
        <w:rPr>
          <w:color w:val="000000" w:themeColor="text1"/>
        </w:rPr>
      </w:pPr>
      <w:r>
        <w:rPr>
          <w:color w:val="000000" w:themeColor="text1"/>
        </w:rPr>
        <w:t>Experiences noted in the literature</w:t>
      </w:r>
    </w:p>
    <w:p w14:paraId="4921B588" w14:textId="77777777" w:rsidR="00DA38C6" w:rsidRDefault="00DA38C6" w:rsidP="00DA38C6">
      <w:pPr>
        <w:rPr>
          <w:color w:val="000000" w:themeColor="text1"/>
        </w:rPr>
      </w:pPr>
    </w:p>
    <w:p w14:paraId="2D3DF547" w14:textId="77777777" w:rsidR="00DA38C6" w:rsidRPr="008651DE" w:rsidRDefault="00DA38C6" w:rsidP="00DA38C6">
      <w:pPr>
        <w:rPr>
          <w:b/>
          <w:bCs/>
          <w:color w:val="000000" w:themeColor="text1"/>
        </w:rPr>
      </w:pPr>
      <w:r w:rsidRPr="008651DE">
        <w:rPr>
          <w:b/>
          <w:bCs/>
          <w:color w:val="000000" w:themeColor="text1"/>
        </w:rPr>
        <w:t>Slide 1</w:t>
      </w:r>
      <w:r>
        <w:rPr>
          <w:b/>
          <w:bCs/>
          <w:color w:val="000000" w:themeColor="text1"/>
        </w:rPr>
        <w:t>7</w:t>
      </w:r>
      <w:r w:rsidRPr="008651DE">
        <w:rPr>
          <w:b/>
          <w:bCs/>
          <w:color w:val="000000" w:themeColor="text1"/>
        </w:rPr>
        <w:t>: Communicating with the Patient and Family</w:t>
      </w:r>
    </w:p>
    <w:p w14:paraId="3CF77A96" w14:textId="77777777" w:rsidR="00DA38C6" w:rsidRDefault="00DA38C6" w:rsidP="00DA38C6">
      <w:pPr>
        <w:pStyle w:val="ListParagraph"/>
        <w:numPr>
          <w:ilvl w:val="0"/>
          <w:numId w:val="16"/>
        </w:numPr>
        <w:rPr>
          <w:color w:val="000000" w:themeColor="text1"/>
        </w:rPr>
      </w:pPr>
      <w:r>
        <w:rPr>
          <w:color w:val="000000" w:themeColor="text1"/>
        </w:rPr>
        <w:t>Therapeutic communication techniques</w:t>
      </w:r>
    </w:p>
    <w:p w14:paraId="7D26A581" w14:textId="77777777" w:rsidR="00DA38C6" w:rsidRDefault="00DA38C6" w:rsidP="00DA38C6">
      <w:pPr>
        <w:rPr>
          <w:color w:val="000000" w:themeColor="text1"/>
        </w:rPr>
      </w:pPr>
    </w:p>
    <w:p w14:paraId="4EA83DF9" w14:textId="77777777" w:rsidR="00DA38C6" w:rsidRPr="008651DE" w:rsidRDefault="00DA38C6" w:rsidP="00DA38C6">
      <w:pPr>
        <w:rPr>
          <w:b/>
          <w:bCs/>
          <w:color w:val="000000" w:themeColor="text1"/>
        </w:rPr>
      </w:pPr>
      <w:r w:rsidRPr="008651DE">
        <w:rPr>
          <w:b/>
          <w:bCs/>
          <w:color w:val="000000" w:themeColor="text1"/>
        </w:rPr>
        <w:t>Slide 1</w:t>
      </w:r>
      <w:r>
        <w:rPr>
          <w:b/>
          <w:bCs/>
          <w:color w:val="000000" w:themeColor="text1"/>
        </w:rPr>
        <w:t>8</w:t>
      </w:r>
      <w:r w:rsidRPr="008651DE">
        <w:rPr>
          <w:b/>
          <w:bCs/>
          <w:color w:val="000000" w:themeColor="text1"/>
        </w:rPr>
        <w:t>: Promotion of the reference manual</w:t>
      </w:r>
    </w:p>
    <w:p w14:paraId="275E59E4" w14:textId="77777777" w:rsidR="00DA38C6" w:rsidRDefault="00DA38C6" w:rsidP="00DA38C6">
      <w:pPr>
        <w:rPr>
          <w:color w:val="000000" w:themeColor="text1"/>
        </w:rPr>
      </w:pPr>
    </w:p>
    <w:p w14:paraId="69AB50E6" w14:textId="77777777" w:rsidR="00DA38C6" w:rsidRPr="008651DE" w:rsidRDefault="00DA38C6" w:rsidP="00DA38C6">
      <w:pPr>
        <w:rPr>
          <w:b/>
          <w:bCs/>
          <w:color w:val="000000" w:themeColor="text1"/>
        </w:rPr>
      </w:pPr>
      <w:r w:rsidRPr="008651DE">
        <w:rPr>
          <w:b/>
          <w:bCs/>
          <w:color w:val="000000" w:themeColor="text1"/>
        </w:rPr>
        <w:t>Slide 1</w:t>
      </w:r>
      <w:r>
        <w:rPr>
          <w:b/>
          <w:bCs/>
          <w:color w:val="000000" w:themeColor="text1"/>
        </w:rPr>
        <w:t>9</w:t>
      </w:r>
      <w:r w:rsidRPr="008651DE">
        <w:rPr>
          <w:b/>
          <w:bCs/>
          <w:color w:val="000000" w:themeColor="text1"/>
        </w:rPr>
        <w:t>+: References</w:t>
      </w:r>
    </w:p>
    <w:p w14:paraId="6C4B75EC" w14:textId="77777777" w:rsidR="00DA38C6" w:rsidRDefault="00DA38C6" w:rsidP="00DA38C6">
      <w:pPr>
        <w:rPr>
          <w:rFonts w:cstheme="minorHAnsi"/>
          <w:color w:val="000000" w:themeColor="text1"/>
        </w:rPr>
      </w:pPr>
      <w:r>
        <w:rPr>
          <w:rFonts w:cstheme="minorHAnsi"/>
          <w:color w:val="000000" w:themeColor="text1"/>
        </w:rPr>
        <w:br w:type="page"/>
      </w:r>
    </w:p>
    <w:p w14:paraId="25F7CDEE" w14:textId="77777777" w:rsidR="00DA38C6" w:rsidRPr="00555645" w:rsidRDefault="00DA38C6" w:rsidP="00DA38C6">
      <w:pPr>
        <w:spacing w:line="480" w:lineRule="auto"/>
        <w:jc w:val="center"/>
        <w:rPr>
          <w:rFonts w:cstheme="minorHAnsi"/>
          <w:b/>
          <w:bCs/>
          <w:color w:val="000000" w:themeColor="text1"/>
        </w:rPr>
      </w:pPr>
      <w:r w:rsidRPr="00555645">
        <w:rPr>
          <w:rFonts w:cstheme="minorHAnsi"/>
          <w:b/>
          <w:bCs/>
          <w:color w:val="000000" w:themeColor="text1"/>
        </w:rPr>
        <w:lastRenderedPageBreak/>
        <w:t>Appendix D</w:t>
      </w:r>
    </w:p>
    <w:p w14:paraId="2EA3EC38" w14:textId="77777777" w:rsidR="00DA38C6" w:rsidRDefault="00DA38C6" w:rsidP="00DA38C6">
      <w:pPr>
        <w:spacing w:line="480" w:lineRule="auto"/>
        <w:jc w:val="center"/>
        <w:rPr>
          <w:rFonts w:cstheme="minorHAnsi"/>
          <w:color w:val="000000" w:themeColor="text1"/>
        </w:rPr>
      </w:pPr>
      <w:r>
        <w:rPr>
          <w:rFonts w:cstheme="minorHAnsi"/>
          <w:color w:val="000000" w:themeColor="text1"/>
        </w:rPr>
        <w:t>Outline of Reference Manual</w:t>
      </w:r>
    </w:p>
    <w:p w14:paraId="61A9E221" w14:textId="77777777" w:rsidR="00DA38C6" w:rsidRDefault="00DA38C6" w:rsidP="00DA38C6">
      <w:pPr>
        <w:rPr>
          <w:color w:val="000000" w:themeColor="text1"/>
        </w:rPr>
      </w:pPr>
      <w:r>
        <w:rPr>
          <w:color w:val="000000" w:themeColor="text1"/>
        </w:rPr>
        <w:t>Table of Contents</w:t>
      </w:r>
    </w:p>
    <w:p w14:paraId="4D54F842" w14:textId="77777777" w:rsidR="00DA38C6" w:rsidRPr="00DA6686" w:rsidRDefault="00DA38C6" w:rsidP="00DA38C6">
      <w:pPr>
        <w:pStyle w:val="ListParagraph"/>
        <w:numPr>
          <w:ilvl w:val="0"/>
          <w:numId w:val="15"/>
        </w:numPr>
        <w:rPr>
          <w:color w:val="000000" w:themeColor="text1"/>
        </w:rPr>
      </w:pPr>
      <w:r>
        <w:rPr>
          <w:color w:val="000000" w:themeColor="text1"/>
        </w:rPr>
        <w:t>With page numbers</w:t>
      </w:r>
    </w:p>
    <w:p w14:paraId="4FC4E7DF" w14:textId="77777777" w:rsidR="00DA38C6" w:rsidRDefault="00DA38C6" w:rsidP="00DA38C6">
      <w:pPr>
        <w:rPr>
          <w:color w:val="000000" w:themeColor="text1"/>
        </w:rPr>
      </w:pPr>
      <w:r>
        <w:rPr>
          <w:color w:val="000000" w:themeColor="text1"/>
        </w:rPr>
        <w:t>Introduction</w:t>
      </w:r>
    </w:p>
    <w:p w14:paraId="5000456E" w14:textId="77777777" w:rsidR="00DA38C6" w:rsidRPr="00377B13" w:rsidRDefault="00DA38C6" w:rsidP="00DA38C6">
      <w:pPr>
        <w:pStyle w:val="ListParagraph"/>
        <w:numPr>
          <w:ilvl w:val="0"/>
          <w:numId w:val="14"/>
        </w:numPr>
        <w:rPr>
          <w:color w:val="000000" w:themeColor="text1"/>
        </w:rPr>
      </w:pPr>
      <w:r>
        <w:rPr>
          <w:color w:val="000000" w:themeColor="text1"/>
        </w:rPr>
        <w:t>Short introduction to the reference manual and its intending use</w:t>
      </w:r>
    </w:p>
    <w:p w14:paraId="35746A9F" w14:textId="77777777" w:rsidR="00DA38C6" w:rsidRDefault="00DA38C6" w:rsidP="00DA38C6">
      <w:pPr>
        <w:rPr>
          <w:color w:val="000000" w:themeColor="text1"/>
        </w:rPr>
      </w:pPr>
      <w:r>
        <w:rPr>
          <w:color w:val="000000" w:themeColor="text1"/>
        </w:rPr>
        <w:t>Defining Severe Maternal Morbidity and Mortality</w:t>
      </w:r>
    </w:p>
    <w:p w14:paraId="4E2B318C" w14:textId="77777777" w:rsidR="00DA38C6" w:rsidRDefault="00DA38C6" w:rsidP="00DA38C6">
      <w:pPr>
        <w:pStyle w:val="ListParagraph"/>
        <w:numPr>
          <w:ilvl w:val="0"/>
          <w:numId w:val="4"/>
        </w:numPr>
        <w:rPr>
          <w:color w:val="000000" w:themeColor="text1"/>
        </w:rPr>
      </w:pPr>
      <w:r>
        <w:rPr>
          <w:color w:val="000000" w:themeColor="text1"/>
        </w:rPr>
        <w:t>Definition of severe maternal morbidity (SMM)</w:t>
      </w:r>
    </w:p>
    <w:p w14:paraId="6A18B541" w14:textId="77777777" w:rsidR="00DA38C6" w:rsidRDefault="00DA38C6" w:rsidP="00DA38C6">
      <w:pPr>
        <w:pStyle w:val="ListParagraph"/>
        <w:numPr>
          <w:ilvl w:val="1"/>
          <w:numId w:val="4"/>
        </w:numPr>
        <w:rPr>
          <w:color w:val="000000" w:themeColor="text1"/>
        </w:rPr>
      </w:pPr>
      <w:r>
        <w:rPr>
          <w:color w:val="000000" w:themeColor="text1"/>
        </w:rPr>
        <w:t>Centers for Disease Control and Prevention indicators</w:t>
      </w:r>
    </w:p>
    <w:p w14:paraId="50EE5FF2" w14:textId="77777777" w:rsidR="00DA38C6" w:rsidRDefault="00DA38C6" w:rsidP="00DA38C6">
      <w:pPr>
        <w:pStyle w:val="ListParagraph"/>
        <w:numPr>
          <w:ilvl w:val="0"/>
          <w:numId w:val="4"/>
        </w:numPr>
        <w:rPr>
          <w:color w:val="000000" w:themeColor="text1"/>
        </w:rPr>
      </w:pPr>
      <w:r>
        <w:rPr>
          <w:color w:val="000000" w:themeColor="text1"/>
        </w:rPr>
        <w:t>Definition of maternal mortality</w:t>
      </w:r>
    </w:p>
    <w:p w14:paraId="63E39EE1" w14:textId="77777777" w:rsidR="00DA38C6" w:rsidRDefault="00DA38C6" w:rsidP="00DA38C6">
      <w:pPr>
        <w:rPr>
          <w:color w:val="000000" w:themeColor="text1"/>
        </w:rPr>
      </w:pPr>
      <w:r>
        <w:rPr>
          <w:color w:val="000000" w:themeColor="text1"/>
        </w:rPr>
        <w:t>The Current State of Maternal Morbidity and Mortality</w:t>
      </w:r>
    </w:p>
    <w:p w14:paraId="2E530105" w14:textId="77777777" w:rsidR="00DA38C6" w:rsidRDefault="00DA38C6" w:rsidP="00DA38C6">
      <w:pPr>
        <w:pStyle w:val="ListParagraph"/>
        <w:numPr>
          <w:ilvl w:val="0"/>
          <w:numId w:val="5"/>
        </w:numPr>
        <w:rPr>
          <w:color w:val="000000" w:themeColor="text1"/>
        </w:rPr>
      </w:pPr>
      <w:r>
        <w:rPr>
          <w:color w:val="000000" w:themeColor="text1"/>
        </w:rPr>
        <w:t>Increase in SMM</w:t>
      </w:r>
    </w:p>
    <w:p w14:paraId="415AEA25" w14:textId="77777777" w:rsidR="00DA38C6" w:rsidRDefault="00DA38C6" w:rsidP="00DA38C6">
      <w:pPr>
        <w:pStyle w:val="ListParagraph"/>
        <w:numPr>
          <w:ilvl w:val="0"/>
          <w:numId w:val="5"/>
        </w:numPr>
        <w:rPr>
          <w:color w:val="000000" w:themeColor="text1"/>
        </w:rPr>
      </w:pPr>
      <w:r>
        <w:rPr>
          <w:color w:val="000000" w:themeColor="text1"/>
        </w:rPr>
        <w:t>Increase In maternal mortality</w:t>
      </w:r>
    </w:p>
    <w:p w14:paraId="57D5524D" w14:textId="77777777" w:rsidR="00DA38C6" w:rsidRDefault="00DA38C6" w:rsidP="00DA38C6">
      <w:pPr>
        <w:pStyle w:val="ListParagraph"/>
        <w:numPr>
          <w:ilvl w:val="0"/>
          <w:numId w:val="5"/>
        </w:numPr>
        <w:rPr>
          <w:color w:val="000000" w:themeColor="text1"/>
        </w:rPr>
      </w:pPr>
      <w:r>
        <w:rPr>
          <w:color w:val="000000" w:themeColor="text1"/>
        </w:rPr>
        <w:t>Preventability</w:t>
      </w:r>
    </w:p>
    <w:p w14:paraId="2DC32B0A" w14:textId="77777777" w:rsidR="00DA38C6" w:rsidRDefault="00DA38C6" w:rsidP="00DA38C6">
      <w:pPr>
        <w:pStyle w:val="ListParagraph"/>
        <w:numPr>
          <w:ilvl w:val="0"/>
          <w:numId w:val="5"/>
        </w:numPr>
        <w:rPr>
          <w:color w:val="000000" w:themeColor="text1"/>
        </w:rPr>
      </w:pPr>
      <w:r>
        <w:rPr>
          <w:color w:val="000000" w:themeColor="text1"/>
        </w:rPr>
        <w:t>Indiana’s numbers</w:t>
      </w:r>
    </w:p>
    <w:p w14:paraId="3356FB05" w14:textId="77777777" w:rsidR="00DA38C6" w:rsidRDefault="00DA38C6" w:rsidP="00DA38C6">
      <w:pPr>
        <w:pStyle w:val="ListParagraph"/>
        <w:numPr>
          <w:ilvl w:val="0"/>
          <w:numId w:val="5"/>
        </w:numPr>
        <w:rPr>
          <w:color w:val="000000" w:themeColor="text1"/>
        </w:rPr>
      </w:pPr>
      <w:r>
        <w:rPr>
          <w:color w:val="000000" w:themeColor="text1"/>
        </w:rPr>
        <w:t>Racial disparities in maternal mortality</w:t>
      </w:r>
    </w:p>
    <w:p w14:paraId="2AE8C73C" w14:textId="77777777" w:rsidR="00DA38C6" w:rsidRDefault="00DA38C6" w:rsidP="00DA38C6">
      <w:pPr>
        <w:rPr>
          <w:color w:val="000000" w:themeColor="text1"/>
        </w:rPr>
      </w:pPr>
      <w:r>
        <w:rPr>
          <w:color w:val="000000" w:themeColor="text1"/>
        </w:rPr>
        <w:t>Contributing Factors to the Rise in Severe Maternal Morbidity and Maternal Mortality</w:t>
      </w:r>
    </w:p>
    <w:p w14:paraId="3F300929" w14:textId="77777777" w:rsidR="00DA38C6" w:rsidRDefault="00DA38C6" w:rsidP="00DA38C6">
      <w:pPr>
        <w:pStyle w:val="ListParagraph"/>
        <w:numPr>
          <w:ilvl w:val="0"/>
          <w:numId w:val="6"/>
        </w:numPr>
        <w:rPr>
          <w:color w:val="000000" w:themeColor="text1"/>
        </w:rPr>
      </w:pPr>
      <w:r>
        <w:rPr>
          <w:color w:val="000000" w:themeColor="text1"/>
        </w:rPr>
        <w:t>Age</w:t>
      </w:r>
    </w:p>
    <w:p w14:paraId="30DC44DC" w14:textId="77777777" w:rsidR="00DA38C6" w:rsidRDefault="00DA38C6" w:rsidP="00DA38C6">
      <w:pPr>
        <w:pStyle w:val="ListParagraph"/>
        <w:numPr>
          <w:ilvl w:val="0"/>
          <w:numId w:val="6"/>
        </w:numPr>
        <w:rPr>
          <w:color w:val="000000" w:themeColor="text1"/>
        </w:rPr>
      </w:pPr>
      <w:r>
        <w:rPr>
          <w:color w:val="000000" w:themeColor="text1"/>
        </w:rPr>
        <w:t>Obesity</w:t>
      </w:r>
    </w:p>
    <w:p w14:paraId="0D4A7308" w14:textId="77777777" w:rsidR="00DA38C6" w:rsidRDefault="00DA38C6" w:rsidP="00DA38C6">
      <w:pPr>
        <w:pStyle w:val="ListParagraph"/>
        <w:numPr>
          <w:ilvl w:val="0"/>
          <w:numId w:val="6"/>
        </w:numPr>
        <w:rPr>
          <w:color w:val="000000" w:themeColor="text1"/>
        </w:rPr>
      </w:pPr>
      <w:r>
        <w:rPr>
          <w:color w:val="000000" w:themeColor="text1"/>
        </w:rPr>
        <w:t>Baseline chronic illnesses</w:t>
      </w:r>
    </w:p>
    <w:p w14:paraId="7C2BBBD7" w14:textId="77777777" w:rsidR="00DA38C6" w:rsidRDefault="00DA38C6" w:rsidP="00DA38C6">
      <w:pPr>
        <w:pStyle w:val="ListParagraph"/>
        <w:numPr>
          <w:ilvl w:val="0"/>
          <w:numId w:val="6"/>
        </w:numPr>
        <w:rPr>
          <w:color w:val="000000" w:themeColor="text1"/>
        </w:rPr>
      </w:pPr>
      <w:r>
        <w:rPr>
          <w:color w:val="000000" w:themeColor="text1"/>
        </w:rPr>
        <w:t>More premature infants surviving into adulthood</w:t>
      </w:r>
    </w:p>
    <w:p w14:paraId="34D22151" w14:textId="77777777" w:rsidR="00DA38C6" w:rsidRDefault="00DA38C6" w:rsidP="00DA38C6">
      <w:pPr>
        <w:pStyle w:val="ListParagraph"/>
        <w:numPr>
          <w:ilvl w:val="0"/>
          <w:numId w:val="6"/>
        </w:numPr>
        <w:rPr>
          <w:color w:val="000000" w:themeColor="text1"/>
        </w:rPr>
      </w:pPr>
      <w:r>
        <w:rPr>
          <w:color w:val="000000" w:themeColor="text1"/>
        </w:rPr>
        <w:t>Use of assisted reproductive technology</w:t>
      </w:r>
    </w:p>
    <w:p w14:paraId="7C54DDCA" w14:textId="77777777" w:rsidR="00DA38C6" w:rsidRDefault="00DA38C6" w:rsidP="00DA38C6">
      <w:pPr>
        <w:rPr>
          <w:color w:val="000000" w:themeColor="text1"/>
        </w:rPr>
      </w:pPr>
      <w:r>
        <w:rPr>
          <w:color w:val="000000" w:themeColor="text1"/>
        </w:rPr>
        <w:t>Caring for the Obstetric Patient: Assessing the Obstetric Patient</w:t>
      </w:r>
    </w:p>
    <w:p w14:paraId="5ECD8584" w14:textId="77777777" w:rsidR="00DA38C6" w:rsidRDefault="00DA38C6" w:rsidP="00DA38C6">
      <w:pPr>
        <w:pStyle w:val="ListParagraph"/>
        <w:numPr>
          <w:ilvl w:val="0"/>
          <w:numId w:val="7"/>
        </w:numPr>
        <w:rPr>
          <w:color w:val="000000" w:themeColor="text1"/>
        </w:rPr>
      </w:pPr>
      <w:r>
        <w:rPr>
          <w:color w:val="000000" w:themeColor="text1"/>
        </w:rPr>
        <w:t>Taking an obstetric history</w:t>
      </w:r>
    </w:p>
    <w:p w14:paraId="0D8811F7" w14:textId="77777777" w:rsidR="00DA38C6" w:rsidRDefault="00DA38C6" w:rsidP="00DA38C6">
      <w:pPr>
        <w:pStyle w:val="ListParagraph"/>
        <w:numPr>
          <w:ilvl w:val="1"/>
          <w:numId w:val="7"/>
        </w:numPr>
        <w:rPr>
          <w:color w:val="000000" w:themeColor="text1"/>
        </w:rPr>
      </w:pPr>
      <w:r>
        <w:rPr>
          <w:color w:val="000000" w:themeColor="text1"/>
        </w:rPr>
        <w:t>Gravida, term, pre-term, abortions, living children</w:t>
      </w:r>
    </w:p>
    <w:p w14:paraId="3825F19F" w14:textId="77777777" w:rsidR="00DA38C6" w:rsidRDefault="00DA38C6" w:rsidP="00DA38C6">
      <w:pPr>
        <w:pStyle w:val="ListParagraph"/>
        <w:numPr>
          <w:ilvl w:val="1"/>
          <w:numId w:val="7"/>
        </w:numPr>
        <w:rPr>
          <w:color w:val="000000" w:themeColor="text1"/>
        </w:rPr>
      </w:pPr>
      <w:r>
        <w:rPr>
          <w:color w:val="000000" w:themeColor="text1"/>
        </w:rPr>
        <w:t>Complications of prior pregnancies</w:t>
      </w:r>
    </w:p>
    <w:p w14:paraId="22B31FC7" w14:textId="77777777" w:rsidR="00DA38C6" w:rsidRDefault="00DA38C6" w:rsidP="00DA38C6">
      <w:pPr>
        <w:pStyle w:val="ListParagraph"/>
        <w:numPr>
          <w:ilvl w:val="0"/>
          <w:numId w:val="7"/>
        </w:numPr>
        <w:rPr>
          <w:color w:val="000000" w:themeColor="text1"/>
        </w:rPr>
      </w:pPr>
      <w:r>
        <w:rPr>
          <w:color w:val="000000" w:themeColor="text1"/>
        </w:rPr>
        <w:t>Physical Assessment</w:t>
      </w:r>
    </w:p>
    <w:p w14:paraId="4CD6E5EA" w14:textId="77777777" w:rsidR="00DA38C6" w:rsidRDefault="00DA38C6" w:rsidP="00DA38C6">
      <w:pPr>
        <w:pStyle w:val="ListParagraph"/>
        <w:numPr>
          <w:ilvl w:val="1"/>
          <w:numId w:val="7"/>
        </w:numPr>
        <w:rPr>
          <w:color w:val="000000" w:themeColor="text1"/>
        </w:rPr>
      </w:pPr>
      <w:r>
        <w:rPr>
          <w:color w:val="000000" w:themeColor="text1"/>
        </w:rPr>
        <w:t>Cardiovascular changes</w:t>
      </w:r>
    </w:p>
    <w:p w14:paraId="6B3F2CEE" w14:textId="77777777" w:rsidR="00DA38C6" w:rsidRDefault="00DA38C6" w:rsidP="00DA38C6">
      <w:pPr>
        <w:pStyle w:val="ListParagraph"/>
        <w:numPr>
          <w:ilvl w:val="1"/>
          <w:numId w:val="7"/>
        </w:numPr>
        <w:rPr>
          <w:color w:val="000000" w:themeColor="text1"/>
        </w:rPr>
      </w:pPr>
      <w:r>
        <w:rPr>
          <w:color w:val="000000" w:themeColor="text1"/>
        </w:rPr>
        <w:t>Respiratory changes</w:t>
      </w:r>
    </w:p>
    <w:p w14:paraId="71AB8804" w14:textId="77777777" w:rsidR="00DA38C6" w:rsidRDefault="00DA38C6" w:rsidP="00DA38C6">
      <w:pPr>
        <w:pStyle w:val="ListParagraph"/>
        <w:numPr>
          <w:ilvl w:val="1"/>
          <w:numId w:val="7"/>
        </w:numPr>
        <w:rPr>
          <w:color w:val="000000" w:themeColor="text1"/>
        </w:rPr>
      </w:pPr>
      <w:r>
        <w:rPr>
          <w:color w:val="000000" w:themeColor="text1"/>
        </w:rPr>
        <w:t>Gastrointestinal changes</w:t>
      </w:r>
    </w:p>
    <w:p w14:paraId="5C8DEE79" w14:textId="77777777" w:rsidR="00DA38C6" w:rsidRDefault="00DA38C6" w:rsidP="00DA38C6">
      <w:pPr>
        <w:pStyle w:val="ListParagraph"/>
        <w:numPr>
          <w:ilvl w:val="1"/>
          <w:numId w:val="7"/>
        </w:numPr>
        <w:rPr>
          <w:color w:val="000000" w:themeColor="text1"/>
        </w:rPr>
      </w:pPr>
      <w:r>
        <w:rPr>
          <w:color w:val="000000" w:themeColor="text1"/>
        </w:rPr>
        <w:t>Renal and urinary system changes</w:t>
      </w:r>
    </w:p>
    <w:p w14:paraId="4C027CE3" w14:textId="77777777" w:rsidR="00DA38C6" w:rsidRDefault="00DA38C6" w:rsidP="00DA38C6">
      <w:pPr>
        <w:pStyle w:val="ListParagraph"/>
        <w:numPr>
          <w:ilvl w:val="1"/>
          <w:numId w:val="7"/>
        </w:numPr>
        <w:rPr>
          <w:color w:val="000000" w:themeColor="text1"/>
        </w:rPr>
      </w:pPr>
      <w:r>
        <w:rPr>
          <w:color w:val="000000" w:themeColor="text1"/>
        </w:rPr>
        <w:t>Reproductive system changes</w:t>
      </w:r>
    </w:p>
    <w:p w14:paraId="167DDDA5" w14:textId="77777777" w:rsidR="00DA38C6" w:rsidRDefault="00DA38C6" w:rsidP="00DA38C6">
      <w:pPr>
        <w:pStyle w:val="ListParagraph"/>
        <w:numPr>
          <w:ilvl w:val="1"/>
          <w:numId w:val="7"/>
        </w:numPr>
        <w:rPr>
          <w:color w:val="000000" w:themeColor="text1"/>
        </w:rPr>
      </w:pPr>
      <w:r>
        <w:rPr>
          <w:color w:val="000000" w:themeColor="text1"/>
        </w:rPr>
        <w:t>Musculoskeletal system changes</w:t>
      </w:r>
    </w:p>
    <w:p w14:paraId="75ACB9DC" w14:textId="77777777" w:rsidR="00DA38C6" w:rsidRDefault="00DA38C6" w:rsidP="00DA38C6">
      <w:pPr>
        <w:pStyle w:val="ListParagraph"/>
        <w:numPr>
          <w:ilvl w:val="1"/>
          <w:numId w:val="7"/>
        </w:numPr>
        <w:rPr>
          <w:color w:val="000000" w:themeColor="text1"/>
        </w:rPr>
      </w:pPr>
      <w:r>
        <w:rPr>
          <w:color w:val="000000" w:themeColor="text1"/>
        </w:rPr>
        <w:t>Integumentary changes</w:t>
      </w:r>
    </w:p>
    <w:p w14:paraId="7E633297" w14:textId="77777777" w:rsidR="00DA38C6" w:rsidRDefault="00DA38C6" w:rsidP="00DA38C6">
      <w:pPr>
        <w:pStyle w:val="ListParagraph"/>
        <w:numPr>
          <w:ilvl w:val="1"/>
          <w:numId w:val="7"/>
        </w:numPr>
        <w:rPr>
          <w:color w:val="000000" w:themeColor="text1"/>
        </w:rPr>
      </w:pPr>
      <w:r>
        <w:rPr>
          <w:color w:val="000000" w:themeColor="text1"/>
        </w:rPr>
        <w:t>Endocrine system changes</w:t>
      </w:r>
    </w:p>
    <w:p w14:paraId="3E98CCDB" w14:textId="77777777" w:rsidR="00DA38C6" w:rsidRDefault="00DA38C6" w:rsidP="00DA38C6">
      <w:pPr>
        <w:pStyle w:val="ListParagraph"/>
        <w:numPr>
          <w:ilvl w:val="1"/>
          <w:numId w:val="7"/>
        </w:numPr>
        <w:rPr>
          <w:color w:val="000000" w:themeColor="text1"/>
        </w:rPr>
      </w:pPr>
      <w:r>
        <w:rPr>
          <w:color w:val="000000" w:themeColor="text1"/>
        </w:rPr>
        <w:t>Immune system changes</w:t>
      </w:r>
    </w:p>
    <w:p w14:paraId="06F7CD19" w14:textId="77777777" w:rsidR="00DA38C6" w:rsidRDefault="00DA38C6" w:rsidP="00DA38C6">
      <w:pPr>
        <w:pStyle w:val="ListParagraph"/>
        <w:numPr>
          <w:ilvl w:val="0"/>
          <w:numId w:val="7"/>
        </w:numPr>
        <w:rPr>
          <w:color w:val="000000" w:themeColor="text1"/>
        </w:rPr>
      </w:pPr>
      <w:r>
        <w:rPr>
          <w:color w:val="000000" w:themeColor="text1"/>
        </w:rPr>
        <w:t>Expected changes in vital signs</w:t>
      </w:r>
    </w:p>
    <w:p w14:paraId="6B83DBE5" w14:textId="77777777" w:rsidR="00DA38C6" w:rsidRDefault="00DA38C6" w:rsidP="00DA38C6">
      <w:pPr>
        <w:pStyle w:val="ListParagraph"/>
        <w:numPr>
          <w:ilvl w:val="1"/>
          <w:numId w:val="7"/>
        </w:numPr>
        <w:rPr>
          <w:color w:val="000000" w:themeColor="text1"/>
        </w:rPr>
      </w:pPr>
      <w:r>
        <w:rPr>
          <w:color w:val="000000" w:themeColor="text1"/>
        </w:rPr>
        <w:t>Pulmonary artery catheter measurements in pregnancy</w:t>
      </w:r>
    </w:p>
    <w:p w14:paraId="3C97D9A7" w14:textId="77777777" w:rsidR="00DA38C6" w:rsidRDefault="00DA38C6" w:rsidP="00DA38C6">
      <w:pPr>
        <w:pStyle w:val="ListParagraph"/>
        <w:numPr>
          <w:ilvl w:val="0"/>
          <w:numId w:val="7"/>
        </w:numPr>
        <w:rPr>
          <w:color w:val="000000" w:themeColor="text1"/>
        </w:rPr>
      </w:pPr>
      <w:r>
        <w:rPr>
          <w:color w:val="000000" w:themeColor="text1"/>
        </w:rPr>
        <w:t>Expected changes in arterial blood gases (ABG)</w:t>
      </w:r>
    </w:p>
    <w:p w14:paraId="2885A014" w14:textId="77777777" w:rsidR="00DA38C6" w:rsidRDefault="00DA38C6" w:rsidP="00DA38C6">
      <w:pPr>
        <w:pStyle w:val="ListParagraph"/>
        <w:numPr>
          <w:ilvl w:val="0"/>
          <w:numId w:val="7"/>
        </w:numPr>
        <w:rPr>
          <w:color w:val="000000" w:themeColor="text1"/>
        </w:rPr>
      </w:pPr>
      <w:r>
        <w:rPr>
          <w:color w:val="000000" w:themeColor="text1"/>
        </w:rPr>
        <w:t>Normal coagulation assays in pregnancy</w:t>
      </w:r>
    </w:p>
    <w:p w14:paraId="295AF2E3" w14:textId="77777777" w:rsidR="00DA38C6" w:rsidRDefault="00DA38C6" w:rsidP="00DA38C6">
      <w:pPr>
        <w:rPr>
          <w:color w:val="000000" w:themeColor="text1"/>
        </w:rPr>
      </w:pPr>
      <w:r>
        <w:rPr>
          <w:color w:val="000000" w:themeColor="text1"/>
        </w:rPr>
        <w:t>Post-Partum Assessment</w:t>
      </w:r>
    </w:p>
    <w:p w14:paraId="2124BD37" w14:textId="77777777" w:rsidR="00DA38C6" w:rsidRDefault="00DA38C6" w:rsidP="00DA38C6">
      <w:pPr>
        <w:pStyle w:val="ListParagraph"/>
        <w:numPr>
          <w:ilvl w:val="0"/>
          <w:numId w:val="8"/>
        </w:numPr>
        <w:rPr>
          <w:color w:val="000000" w:themeColor="text1"/>
        </w:rPr>
      </w:pPr>
      <w:r>
        <w:rPr>
          <w:color w:val="000000" w:themeColor="text1"/>
        </w:rPr>
        <w:lastRenderedPageBreak/>
        <w:t>Vital signs return to normal</w:t>
      </w:r>
    </w:p>
    <w:p w14:paraId="197BBD27" w14:textId="77777777" w:rsidR="00DA38C6" w:rsidRDefault="00DA38C6" w:rsidP="00DA38C6">
      <w:pPr>
        <w:pStyle w:val="ListParagraph"/>
        <w:numPr>
          <w:ilvl w:val="0"/>
          <w:numId w:val="8"/>
        </w:numPr>
        <w:rPr>
          <w:color w:val="000000" w:themeColor="text1"/>
        </w:rPr>
      </w:pPr>
      <w:r>
        <w:rPr>
          <w:color w:val="000000" w:themeColor="text1"/>
        </w:rPr>
        <w:t>Laboratory values that remain abnormal</w:t>
      </w:r>
    </w:p>
    <w:p w14:paraId="3B14304C" w14:textId="77777777" w:rsidR="00DA38C6" w:rsidRDefault="00DA38C6" w:rsidP="00DA38C6">
      <w:pPr>
        <w:pStyle w:val="ListParagraph"/>
        <w:numPr>
          <w:ilvl w:val="0"/>
          <w:numId w:val="8"/>
        </w:numPr>
        <w:rPr>
          <w:color w:val="000000" w:themeColor="text1"/>
        </w:rPr>
      </w:pPr>
      <w:r>
        <w:rPr>
          <w:color w:val="000000" w:themeColor="text1"/>
        </w:rPr>
        <w:t>Cardiovascular system</w:t>
      </w:r>
    </w:p>
    <w:p w14:paraId="108DB71E" w14:textId="77777777" w:rsidR="00DA38C6" w:rsidRDefault="00DA38C6" w:rsidP="00DA38C6">
      <w:pPr>
        <w:pStyle w:val="ListParagraph"/>
        <w:numPr>
          <w:ilvl w:val="0"/>
          <w:numId w:val="8"/>
        </w:numPr>
        <w:rPr>
          <w:color w:val="000000" w:themeColor="text1"/>
        </w:rPr>
      </w:pPr>
      <w:r>
        <w:rPr>
          <w:color w:val="000000" w:themeColor="text1"/>
        </w:rPr>
        <w:t>Respiratory system</w:t>
      </w:r>
    </w:p>
    <w:p w14:paraId="27B6B5C5" w14:textId="77777777" w:rsidR="00DA38C6" w:rsidRDefault="00DA38C6" w:rsidP="00DA38C6">
      <w:pPr>
        <w:pStyle w:val="ListParagraph"/>
        <w:numPr>
          <w:ilvl w:val="0"/>
          <w:numId w:val="8"/>
        </w:numPr>
        <w:rPr>
          <w:color w:val="000000" w:themeColor="text1"/>
        </w:rPr>
      </w:pPr>
      <w:r>
        <w:rPr>
          <w:color w:val="000000" w:themeColor="text1"/>
        </w:rPr>
        <w:t>Gastrointestinal system</w:t>
      </w:r>
    </w:p>
    <w:p w14:paraId="2767FF10" w14:textId="77777777" w:rsidR="00DA38C6" w:rsidRDefault="00DA38C6" w:rsidP="00DA38C6">
      <w:pPr>
        <w:pStyle w:val="ListParagraph"/>
        <w:numPr>
          <w:ilvl w:val="0"/>
          <w:numId w:val="8"/>
        </w:numPr>
        <w:rPr>
          <w:color w:val="000000" w:themeColor="text1"/>
        </w:rPr>
      </w:pPr>
      <w:r>
        <w:rPr>
          <w:color w:val="000000" w:themeColor="text1"/>
        </w:rPr>
        <w:t>Renal and urinary systems</w:t>
      </w:r>
    </w:p>
    <w:p w14:paraId="5BB0E100" w14:textId="77777777" w:rsidR="00DA38C6" w:rsidRDefault="00DA38C6" w:rsidP="00DA38C6">
      <w:pPr>
        <w:pStyle w:val="ListParagraph"/>
        <w:numPr>
          <w:ilvl w:val="0"/>
          <w:numId w:val="8"/>
        </w:numPr>
        <w:rPr>
          <w:color w:val="000000" w:themeColor="text1"/>
        </w:rPr>
      </w:pPr>
      <w:r>
        <w:rPr>
          <w:color w:val="000000" w:themeColor="text1"/>
        </w:rPr>
        <w:t>Reproductive systems</w:t>
      </w:r>
    </w:p>
    <w:p w14:paraId="2BB4B530" w14:textId="77777777" w:rsidR="00DA38C6" w:rsidRDefault="00DA38C6" w:rsidP="00DA38C6">
      <w:pPr>
        <w:pStyle w:val="ListParagraph"/>
        <w:numPr>
          <w:ilvl w:val="1"/>
          <w:numId w:val="8"/>
        </w:numPr>
        <w:rPr>
          <w:color w:val="000000" w:themeColor="text1"/>
        </w:rPr>
      </w:pPr>
      <w:r>
        <w:rPr>
          <w:color w:val="000000" w:themeColor="text1"/>
        </w:rPr>
        <w:t>Breast milk</w:t>
      </w:r>
    </w:p>
    <w:p w14:paraId="4E97B366" w14:textId="77777777" w:rsidR="00DA38C6" w:rsidRDefault="00DA38C6" w:rsidP="00DA38C6">
      <w:pPr>
        <w:pStyle w:val="ListParagraph"/>
        <w:numPr>
          <w:ilvl w:val="1"/>
          <w:numId w:val="8"/>
        </w:numPr>
        <w:rPr>
          <w:color w:val="000000" w:themeColor="text1"/>
        </w:rPr>
      </w:pPr>
      <w:r>
        <w:rPr>
          <w:color w:val="000000" w:themeColor="text1"/>
        </w:rPr>
        <w:t>Massaging uterus</w:t>
      </w:r>
    </w:p>
    <w:p w14:paraId="2CCA3C67" w14:textId="77777777" w:rsidR="00DA38C6" w:rsidRDefault="00DA38C6" w:rsidP="00DA38C6">
      <w:pPr>
        <w:pStyle w:val="ListParagraph"/>
        <w:numPr>
          <w:ilvl w:val="1"/>
          <w:numId w:val="8"/>
        </w:numPr>
        <w:rPr>
          <w:color w:val="000000" w:themeColor="text1"/>
        </w:rPr>
      </w:pPr>
      <w:r>
        <w:rPr>
          <w:color w:val="000000" w:themeColor="text1"/>
        </w:rPr>
        <w:t>Lochia</w:t>
      </w:r>
    </w:p>
    <w:p w14:paraId="657C07EB" w14:textId="77777777" w:rsidR="00DA38C6" w:rsidRDefault="00DA38C6" w:rsidP="00DA38C6">
      <w:pPr>
        <w:pStyle w:val="ListParagraph"/>
        <w:numPr>
          <w:ilvl w:val="1"/>
          <w:numId w:val="8"/>
        </w:numPr>
        <w:rPr>
          <w:color w:val="000000" w:themeColor="text1"/>
        </w:rPr>
      </w:pPr>
      <w:r>
        <w:rPr>
          <w:color w:val="000000" w:themeColor="text1"/>
        </w:rPr>
        <w:t>Perineal tears</w:t>
      </w:r>
    </w:p>
    <w:p w14:paraId="6248ADAB" w14:textId="77777777" w:rsidR="00DA38C6" w:rsidRDefault="00DA38C6" w:rsidP="00DA38C6">
      <w:pPr>
        <w:pStyle w:val="ListParagraph"/>
        <w:numPr>
          <w:ilvl w:val="0"/>
          <w:numId w:val="8"/>
        </w:numPr>
        <w:rPr>
          <w:color w:val="000000" w:themeColor="text1"/>
        </w:rPr>
      </w:pPr>
      <w:r>
        <w:rPr>
          <w:color w:val="000000" w:themeColor="text1"/>
        </w:rPr>
        <w:t>Musculoskeletal system</w:t>
      </w:r>
    </w:p>
    <w:p w14:paraId="193B5729" w14:textId="77777777" w:rsidR="00DA38C6" w:rsidRDefault="00DA38C6" w:rsidP="00DA38C6">
      <w:pPr>
        <w:pStyle w:val="ListParagraph"/>
        <w:numPr>
          <w:ilvl w:val="0"/>
          <w:numId w:val="8"/>
        </w:numPr>
        <w:rPr>
          <w:color w:val="000000" w:themeColor="text1"/>
        </w:rPr>
      </w:pPr>
      <w:r>
        <w:rPr>
          <w:color w:val="000000" w:themeColor="text1"/>
        </w:rPr>
        <w:t>Integumentary system</w:t>
      </w:r>
    </w:p>
    <w:p w14:paraId="148B71CD" w14:textId="77777777" w:rsidR="00DA38C6" w:rsidRDefault="00DA38C6" w:rsidP="00DA38C6">
      <w:pPr>
        <w:rPr>
          <w:color w:val="000000" w:themeColor="text1"/>
        </w:rPr>
      </w:pPr>
      <w:r>
        <w:rPr>
          <w:color w:val="000000" w:themeColor="text1"/>
        </w:rPr>
        <w:t>Obstetric Early Warning Signs and Symptoms</w:t>
      </w:r>
    </w:p>
    <w:p w14:paraId="449977E6" w14:textId="77777777" w:rsidR="00DA38C6" w:rsidRDefault="00DA38C6" w:rsidP="00DA38C6">
      <w:pPr>
        <w:pStyle w:val="ListParagraph"/>
        <w:numPr>
          <w:ilvl w:val="0"/>
          <w:numId w:val="9"/>
        </w:numPr>
        <w:rPr>
          <w:color w:val="000000" w:themeColor="text1"/>
        </w:rPr>
      </w:pPr>
      <w:r>
        <w:rPr>
          <w:color w:val="000000" w:themeColor="text1"/>
        </w:rPr>
        <w:t>St. Francis does not utilize one</w:t>
      </w:r>
    </w:p>
    <w:p w14:paraId="4E9995C2" w14:textId="77777777" w:rsidR="00DA38C6" w:rsidRDefault="00DA38C6" w:rsidP="00DA38C6">
      <w:pPr>
        <w:pStyle w:val="ListParagraph"/>
        <w:numPr>
          <w:ilvl w:val="0"/>
          <w:numId w:val="9"/>
        </w:numPr>
        <w:rPr>
          <w:color w:val="000000" w:themeColor="text1"/>
        </w:rPr>
      </w:pPr>
      <w:r>
        <w:rPr>
          <w:color w:val="000000" w:themeColor="text1"/>
        </w:rPr>
        <w:t>Maternal Early Warning Criteria</w:t>
      </w:r>
    </w:p>
    <w:p w14:paraId="75132032" w14:textId="77777777" w:rsidR="00DA38C6" w:rsidRDefault="00DA38C6" w:rsidP="00DA38C6">
      <w:pPr>
        <w:pStyle w:val="ListParagraph"/>
        <w:numPr>
          <w:ilvl w:val="0"/>
          <w:numId w:val="9"/>
        </w:numPr>
        <w:rPr>
          <w:color w:val="000000" w:themeColor="text1"/>
        </w:rPr>
      </w:pPr>
      <w:r>
        <w:rPr>
          <w:color w:val="000000" w:themeColor="text1"/>
        </w:rPr>
        <w:t>Recognize, Educate, Activate, Communicate, and Treat</w:t>
      </w:r>
    </w:p>
    <w:p w14:paraId="79C70D81" w14:textId="77777777" w:rsidR="00DA38C6" w:rsidRDefault="00DA38C6" w:rsidP="00DA38C6">
      <w:pPr>
        <w:pStyle w:val="ListParagraph"/>
        <w:numPr>
          <w:ilvl w:val="0"/>
          <w:numId w:val="9"/>
        </w:numPr>
        <w:rPr>
          <w:color w:val="000000" w:themeColor="text1"/>
        </w:rPr>
      </w:pPr>
      <w:r>
        <w:rPr>
          <w:color w:val="000000" w:themeColor="text1"/>
        </w:rPr>
        <w:t>Maternal Early Obstetric Warning System</w:t>
      </w:r>
    </w:p>
    <w:p w14:paraId="645E0B11" w14:textId="77777777" w:rsidR="00DA38C6" w:rsidRDefault="00DA38C6" w:rsidP="00DA38C6">
      <w:pPr>
        <w:pStyle w:val="ListParagraph"/>
        <w:numPr>
          <w:ilvl w:val="0"/>
          <w:numId w:val="9"/>
        </w:numPr>
        <w:rPr>
          <w:color w:val="000000" w:themeColor="text1"/>
        </w:rPr>
      </w:pPr>
      <w:r>
        <w:rPr>
          <w:color w:val="000000" w:themeColor="text1"/>
        </w:rPr>
        <w:t>Maternal Early Warning Trigger</w:t>
      </w:r>
    </w:p>
    <w:p w14:paraId="06DB7919" w14:textId="77777777" w:rsidR="00DA38C6" w:rsidRDefault="00DA38C6" w:rsidP="00DA38C6">
      <w:pPr>
        <w:rPr>
          <w:color w:val="000000" w:themeColor="text1"/>
        </w:rPr>
      </w:pPr>
      <w:r>
        <w:rPr>
          <w:color w:val="000000" w:themeColor="text1"/>
        </w:rPr>
        <w:t>Assessing Fetal Heart Rate</w:t>
      </w:r>
    </w:p>
    <w:p w14:paraId="2CC17978" w14:textId="77777777" w:rsidR="00DA38C6" w:rsidRDefault="00DA38C6" w:rsidP="00DA38C6">
      <w:pPr>
        <w:pStyle w:val="ListParagraph"/>
        <w:numPr>
          <w:ilvl w:val="0"/>
          <w:numId w:val="10"/>
        </w:numPr>
        <w:rPr>
          <w:color w:val="000000" w:themeColor="text1"/>
        </w:rPr>
      </w:pPr>
      <w:r>
        <w:rPr>
          <w:color w:val="000000" w:themeColor="text1"/>
        </w:rPr>
        <w:t>Normal rate</w:t>
      </w:r>
    </w:p>
    <w:p w14:paraId="155DABB7" w14:textId="77777777" w:rsidR="00DA38C6" w:rsidRDefault="00DA38C6" w:rsidP="00DA38C6">
      <w:pPr>
        <w:pStyle w:val="ListParagraph"/>
        <w:numPr>
          <w:ilvl w:val="0"/>
          <w:numId w:val="10"/>
        </w:numPr>
        <w:rPr>
          <w:color w:val="000000" w:themeColor="text1"/>
        </w:rPr>
      </w:pPr>
      <w:r>
        <w:rPr>
          <w:color w:val="000000" w:themeColor="text1"/>
        </w:rPr>
        <w:t>Variability</w:t>
      </w:r>
    </w:p>
    <w:p w14:paraId="45914B05" w14:textId="77777777" w:rsidR="00DA38C6" w:rsidRDefault="00DA38C6" w:rsidP="00DA38C6">
      <w:pPr>
        <w:pStyle w:val="ListParagraph"/>
        <w:numPr>
          <w:ilvl w:val="0"/>
          <w:numId w:val="10"/>
        </w:numPr>
        <w:rPr>
          <w:color w:val="000000" w:themeColor="text1"/>
        </w:rPr>
      </w:pPr>
      <w:r>
        <w:rPr>
          <w:color w:val="000000" w:themeColor="text1"/>
        </w:rPr>
        <w:t>Accelerations and Decelerations</w:t>
      </w:r>
    </w:p>
    <w:p w14:paraId="71F7D9DA" w14:textId="77777777" w:rsidR="00DA38C6" w:rsidRDefault="00DA38C6" w:rsidP="00DA38C6">
      <w:pPr>
        <w:pStyle w:val="ListParagraph"/>
        <w:numPr>
          <w:ilvl w:val="0"/>
          <w:numId w:val="10"/>
        </w:numPr>
        <w:rPr>
          <w:color w:val="000000" w:themeColor="text1"/>
        </w:rPr>
      </w:pPr>
      <w:r>
        <w:rPr>
          <w:color w:val="000000" w:themeColor="text1"/>
        </w:rPr>
        <w:t>Determining a need for intervention</w:t>
      </w:r>
    </w:p>
    <w:p w14:paraId="4C6D74A2" w14:textId="77777777" w:rsidR="00DA38C6" w:rsidRPr="00D06CC8" w:rsidRDefault="00DA38C6" w:rsidP="00DA38C6">
      <w:pPr>
        <w:pStyle w:val="ListParagraph"/>
        <w:numPr>
          <w:ilvl w:val="0"/>
          <w:numId w:val="10"/>
        </w:numPr>
        <w:rPr>
          <w:color w:val="000000" w:themeColor="text1"/>
        </w:rPr>
      </w:pPr>
      <w:r>
        <w:rPr>
          <w:color w:val="000000" w:themeColor="text1"/>
        </w:rPr>
        <w:t>Interventions for abnormal fetal heart rate patterns</w:t>
      </w:r>
    </w:p>
    <w:p w14:paraId="1E204F2F" w14:textId="77777777" w:rsidR="00DA38C6" w:rsidRDefault="00DA38C6" w:rsidP="00DA38C6">
      <w:pPr>
        <w:rPr>
          <w:color w:val="000000" w:themeColor="text1"/>
        </w:rPr>
      </w:pPr>
      <w:r>
        <w:rPr>
          <w:color w:val="000000" w:themeColor="text1"/>
        </w:rPr>
        <w:t>Common Obstetric Emergencies and Critical Care Diagnoses</w:t>
      </w:r>
    </w:p>
    <w:p w14:paraId="588A79DE" w14:textId="77777777" w:rsidR="00DA38C6" w:rsidRDefault="00DA38C6" w:rsidP="00DA38C6">
      <w:pPr>
        <w:pStyle w:val="ListParagraph"/>
        <w:numPr>
          <w:ilvl w:val="0"/>
          <w:numId w:val="11"/>
        </w:numPr>
        <w:rPr>
          <w:color w:val="000000" w:themeColor="text1"/>
        </w:rPr>
      </w:pPr>
      <w:r>
        <w:rPr>
          <w:color w:val="000000" w:themeColor="text1"/>
        </w:rPr>
        <w:t>Post-Partum Hemorrhage</w:t>
      </w:r>
    </w:p>
    <w:p w14:paraId="5372118A" w14:textId="77777777" w:rsidR="00DA38C6" w:rsidRDefault="00DA38C6" w:rsidP="00DA38C6">
      <w:pPr>
        <w:pStyle w:val="ListParagraph"/>
        <w:numPr>
          <w:ilvl w:val="1"/>
          <w:numId w:val="11"/>
        </w:numPr>
        <w:rPr>
          <w:color w:val="000000" w:themeColor="text1"/>
        </w:rPr>
      </w:pPr>
      <w:r>
        <w:rPr>
          <w:color w:val="000000" w:themeColor="text1"/>
        </w:rPr>
        <w:t>Defining hemorrhage</w:t>
      </w:r>
    </w:p>
    <w:p w14:paraId="5A17B771" w14:textId="77777777" w:rsidR="00DA38C6" w:rsidRDefault="00DA38C6" w:rsidP="00DA38C6">
      <w:pPr>
        <w:pStyle w:val="ListParagraph"/>
        <w:numPr>
          <w:ilvl w:val="1"/>
          <w:numId w:val="11"/>
        </w:numPr>
        <w:rPr>
          <w:color w:val="000000" w:themeColor="text1"/>
        </w:rPr>
      </w:pPr>
      <w:r>
        <w:rPr>
          <w:color w:val="000000" w:themeColor="text1"/>
        </w:rPr>
        <w:t>Expected post-partum blood loss</w:t>
      </w:r>
    </w:p>
    <w:p w14:paraId="5AE561DC" w14:textId="77777777" w:rsidR="00DA38C6" w:rsidRDefault="00DA38C6" w:rsidP="00DA38C6">
      <w:pPr>
        <w:pStyle w:val="ListParagraph"/>
        <w:numPr>
          <w:ilvl w:val="1"/>
          <w:numId w:val="11"/>
        </w:numPr>
        <w:rPr>
          <w:color w:val="000000" w:themeColor="text1"/>
        </w:rPr>
      </w:pPr>
      <w:r>
        <w:rPr>
          <w:color w:val="000000" w:themeColor="text1"/>
        </w:rPr>
        <w:t>Risk factors for hemorrhage</w:t>
      </w:r>
    </w:p>
    <w:p w14:paraId="2CE81FC5" w14:textId="77777777" w:rsidR="00DA38C6" w:rsidRDefault="00DA38C6" w:rsidP="00DA38C6">
      <w:pPr>
        <w:pStyle w:val="ListParagraph"/>
        <w:numPr>
          <w:ilvl w:val="1"/>
          <w:numId w:val="11"/>
        </w:numPr>
        <w:rPr>
          <w:color w:val="000000" w:themeColor="text1"/>
        </w:rPr>
      </w:pPr>
      <w:r>
        <w:rPr>
          <w:color w:val="000000" w:themeColor="text1"/>
        </w:rPr>
        <w:t>The 5 Ts of maternal hemorrhage</w:t>
      </w:r>
    </w:p>
    <w:p w14:paraId="6017A327" w14:textId="77777777" w:rsidR="00DA38C6" w:rsidRDefault="00DA38C6" w:rsidP="00DA38C6">
      <w:pPr>
        <w:pStyle w:val="ListParagraph"/>
        <w:numPr>
          <w:ilvl w:val="1"/>
          <w:numId w:val="11"/>
        </w:numPr>
        <w:rPr>
          <w:color w:val="000000" w:themeColor="text1"/>
        </w:rPr>
      </w:pPr>
      <w:r>
        <w:rPr>
          <w:color w:val="000000" w:themeColor="text1"/>
        </w:rPr>
        <w:t>Assessing blood loss</w:t>
      </w:r>
    </w:p>
    <w:p w14:paraId="05DB002A" w14:textId="77777777" w:rsidR="00DA38C6" w:rsidRDefault="00DA38C6" w:rsidP="00DA38C6">
      <w:pPr>
        <w:pStyle w:val="ListParagraph"/>
        <w:numPr>
          <w:ilvl w:val="1"/>
          <w:numId w:val="11"/>
        </w:numPr>
        <w:rPr>
          <w:color w:val="000000" w:themeColor="text1"/>
        </w:rPr>
      </w:pPr>
      <w:r>
        <w:rPr>
          <w:color w:val="000000" w:themeColor="text1"/>
        </w:rPr>
        <w:t>Signs of shock related to blood loss</w:t>
      </w:r>
    </w:p>
    <w:p w14:paraId="3DA1FB70" w14:textId="77777777" w:rsidR="00DA38C6" w:rsidRDefault="00DA38C6" w:rsidP="00DA38C6">
      <w:pPr>
        <w:pStyle w:val="ListParagraph"/>
        <w:numPr>
          <w:ilvl w:val="1"/>
          <w:numId w:val="11"/>
        </w:numPr>
        <w:rPr>
          <w:color w:val="000000" w:themeColor="text1"/>
        </w:rPr>
      </w:pPr>
      <w:r>
        <w:rPr>
          <w:color w:val="000000" w:themeColor="text1"/>
        </w:rPr>
        <w:t>Medical interventions that may be utilized</w:t>
      </w:r>
    </w:p>
    <w:p w14:paraId="0A37C9AA" w14:textId="77777777" w:rsidR="00DA38C6" w:rsidRDefault="00DA38C6" w:rsidP="00DA38C6">
      <w:pPr>
        <w:pStyle w:val="ListParagraph"/>
        <w:numPr>
          <w:ilvl w:val="2"/>
          <w:numId w:val="11"/>
        </w:numPr>
        <w:rPr>
          <w:color w:val="000000" w:themeColor="text1"/>
        </w:rPr>
      </w:pPr>
      <w:r>
        <w:rPr>
          <w:color w:val="000000" w:themeColor="text1"/>
        </w:rPr>
        <w:t>Pharmacology and nursing consideration related to it</w:t>
      </w:r>
    </w:p>
    <w:p w14:paraId="1940274C" w14:textId="77777777" w:rsidR="00DA38C6" w:rsidRDefault="00DA38C6" w:rsidP="00DA38C6">
      <w:pPr>
        <w:pStyle w:val="ListParagraph"/>
        <w:numPr>
          <w:ilvl w:val="2"/>
          <w:numId w:val="11"/>
        </w:numPr>
        <w:rPr>
          <w:color w:val="000000" w:themeColor="text1"/>
        </w:rPr>
      </w:pPr>
      <w:r>
        <w:rPr>
          <w:color w:val="000000" w:themeColor="text1"/>
        </w:rPr>
        <w:t>Tamponade techniques</w:t>
      </w:r>
    </w:p>
    <w:p w14:paraId="4D304C5A" w14:textId="77777777" w:rsidR="00DA38C6" w:rsidRDefault="00DA38C6" w:rsidP="00DA38C6">
      <w:pPr>
        <w:pStyle w:val="ListParagraph"/>
        <w:numPr>
          <w:ilvl w:val="2"/>
          <w:numId w:val="11"/>
        </w:numPr>
        <w:rPr>
          <w:color w:val="000000" w:themeColor="text1"/>
        </w:rPr>
      </w:pPr>
      <w:r>
        <w:rPr>
          <w:color w:val="000000" w:themeColor="text1"/>
        </w:rPr>
        <w:t>Surgical considerations</w:t>
      </w:r>
    </w:p>
    <w:p w14:paraId="50EDE5F2" w14:textId="77777777" w:rsidR="00DA38C6" w:rsidRDefault="00DA38C6" w:rsidP="00DA38C6">
      <w:pPr>
        <w:pStyle w:val="ListParagraph"/>
        <w:numPr>
          <w:ilvl w:val="1"/>
          <w:numId w:val="11"/>
        </w:numPr>
        <w:rPr>
          <w:color w:val="000000" w:themeColor="text1"/>
        </w:rPr>
      </w:pPr>
      <w:r>
        <w:rPr>
          <w:color w:val="000000" w:themeColor="text1"/>
        </w:rPr>
        <w:t>Blood replacement</w:t>
      </w:r>
    </w:p>
    <w:p w14:paraId="519B592B" w14:textId="77777777" w:rsidR="00DA38C6" w:rsidRDefault="00DA38C6" w:rsidP="00DA38C6">
      <w:pPr>
        <w:pStyle w:val="ListParagraph"/>
        <w:numPr>
          <w:ilvl w:val="1"/>
          <w:numId w:val="11"/>
        </w:numPr>
        <w:rPr>
          <w:color w:val="000000" w:themeColor="text1"/>
        </w:rPr>
      </w:pPr>
      <w:r>
        <w:rPr>
          <w:color w:val="000000" w:themeColor="text1"/>
        </w:rPr>
        <w:t>Nursing interventions and management</w:t>
      </w:r>
    </w:p>
    <w:p w14:paraId="4FB8A1CF" w14:textId="77777777" w:rsidR="00DA38C6" w:rsidRDefault="00DA38C6" w:rsidP="00DA38C6">
      <w:pPr>
        <w:pStyle w:val="ListParagraph"/>
        <w:numPr>
          <w:ilvl w:val="0"/>
          <w:numId w:val="11"/>
        </w:numPr>
        <w:rPr>
          <w:color w:val="000000" w:themeColor="text1"/>
        </w:rPr>
      </w:pPr>
      <w:r>
        <w:rPr>
          <w:color w:val="000000" w:themeColor="text1"/>
        </w:rPr>
        <w:t>Hypertensive Disorders</w:t>
      </w:r>
    </w:p>
    <w:p w14:paraId="79245E35" w14:textId="77777777" w:rsidR="00DA38C6" w:rsidRDefault="00DA38C6" w:rsidP="00DA38C6">
      <w:pPr>
        <w:pStyle w:val="ListParagraph"/>
        <w:numPr>
          <w:ilvl w:val="1"/>
          <w:numId w:val="11"/>
        </w:numPr>
        <w:rPr>
          <w:color w:val="000000" w:themeColor="text1"/>
        </w:rPr>
      </w:pPr>
      <w:r>
        <w:rPr>
          <w:color w:val="000000" w:themeColor="text1"/>
        </w:rPr>
        <w:t>Defining hypertension in pregnancy</w:t>
      </w:r>
    </w:p>
    <w:p w14:paraId="033F198F" w14:textId="77777777" w:rsidR="00DA38C6" w:rsidRDefault="00DA38C6" w:rsidP="00DA38C6">
      <w:pPr>
        <w:pStyle w:val="ListParagraph"/>
        <w:numPr>
          <w:ilvl w:val="1"/>
          <w:numId w:val="11"/>
        </w:numPr>
        <w:rPr>
          <w:color w:val="000000" w:themeColor="text1"/>
        </w:rPr>
      </w:pPr>
      <w:r>
        <w:rPr>
          <w:color w:val="000000" w:themeColor="text1"/>
        </w:rPr>
        <w:t>Chronic hypertension</w:t>
      </w:r>
    </w:p>
    <w:p w14:paraId="26C431A2" w14:textId="77777777" w:rsidR="00DA38C6" w:rsidRDefault="00DA38C6" w:rsidP="00DA38C6">
      <w:pPr>
        <w:pStyle w:val="ListParagraph"/>
        <w:numPr>
          <w:ilvl w:val="1"/>
          <w:numId w:val="11"/>
        </w:numPr>
        <w:rPr>
          <w:color w:val="000000" w:themeColor="text1"/>
        </w:rPr>
      </w:pPr>
      <w:r>
        <w:rPr>
          <w:color w:val="000000" w:themeColor="text1"/>
        </w:rPr>
        <w:t>Gestational hypertension</w:t>
      </w:r>
    </w:p>
    <w:p w14:paraId="4FB0CD8C" w14:textId="77777777" w:rsidR="00DA38C6" w:rsidRDefault="00DA38C6" w:rsidP="00DA38C6">
      <w:pPr>
        <w:pStyle w:val="ListParagraph"/>
        <w:numPr>
          <w:ilvl w:val="1"/>
          <w:numId w:val="11"/>
        </w:numPr>
        <w:rPr>
          <w:color w:val="000000" w:themeColor="text1"/>
        </w:rPr>
      </w:pPr>
      <w:r>
        <w:rPr>
          <w:color w:val="000000" w:themeColor="text1"/>
        </w:rPr>
        <w:lastRenderedPageBreak/>
        <w:t>Pre-eclampsia</w:t>
      </w:r>
    </w:p>
    <w:p w14:paraId="4CCA5F75" w14:textId="77777777" w:rsidR="00DA38C6" w:rsidRDefault="00DA38C6" w:rsidP="00DA38C6">
      <w:pPr>
        <w:pStyle w:val="ListParagraph"/>
        <w:numPr>
          <w:ilvl w:val="2"/>
          <w:numId w:val="11"/>
        </w:numPr>
        <w:rPr>
          <w:color w:val="000000" w:themeColor="text1"/>
        </w:rPr>
      </w:pPr>
      <w:r>
        <w:rPr>
          <w:color w:val="000000" w:themeColor="text1"/>
        </w:rPr>
        <w:t>Proteinuria</w:t>
      </w:r>
    </w:p>
    <w:p w14:paraId="0ABCDF0D" w14:textId="77777777" w:rsidR="00DA38C6" w:rsidRDefault="00DA38C6" w:rsidP="00DA38C6">
      <w:pPr>
        <w:pStyle w:val="ListParagraph"/>
        <w:numPr>
          <w:ilvl w:val="2"/>
          <w:numId w:val="11"/>
        </w:numPr>
        <w:rPr>
          <w:color w:val="000000" w:themeColor="text1"/>
        </w:rPr>
      </w:pPr>
      <w:r>
        <w:rPr>
          <w:color w:val="000000" w:themeColor="text1"/>
        </w:rPr>
        <w:t>Symptoms of pre-eclampsia</w:t>
      </w:r>
    </w:p>
    <w:p w14:paraId="0AC5BD82" w14:textId="77777777" w:rsidR="00DA38C6" w:rsidRDefault="00DA38C6" w:rsidP="00DA38C6">
      <w:pPr>
        <w:pStyle w:val="ListParagraph"/>
        <w:numPr>
          <w:ilvl w:val="2"/>
          <w:numId w:val="11"/>
        </w:numPr>
        <w:rPr>
          <w:color w:val="000000" w:themeColor="text1"/>
        </w:rPr>
      </w:pPr>
      <w:r>
        <w:rPr>
          <w:color w:val="000000" w:themeColor="text1"/>
        </w:rPr>
        <w:t>HELLP syndrome</w:t>
      </w:r>
    </w:p>
    <w:p w14:paraId="5F03D826" w14:textId="77777777" w:rsidR="00DA38C6" w:rsidRDefault="00DA38C6" w:rsidP="00DA38C6">
      <w:pPr>
        <w:pStyle w:val="ListParagraph"/>
        <w:numPr>
          <w:ilvl w:val="1"/>
          <w:numId w:val="11"/>
        </w:numPr>
        <w:rPr>
          <w:color w:val="000000" w:themeColor="text1"/>
        </w:rPr>
      </w:pPr>
      <w:r>
        <w:rPr>
          <w:color w:val="000000" w:themeColor="text1"/>
        </w:rPr>
        <w:t>Eclampsia</w:t>
      </w:r>
    </w:p>
    <w:p w14:paraId="3188254A" w14:textId="77777777" w:rsidR="00DA38C6" w:rsidRDefault="00DA38C6" w:rsidP="00DA38C6">
      <w:pPr>
        <w:pStyle w:val="ListParagraph"/>
        <w:numPr>
          <w:ilvl w:val="1"/>
          <w:numId w:val="11"/>
        </w:numPr>
        <w:rPr>
          <w:color w:val="000000" w:themeColor="text1"/>
        </w:rPr>
      </w:pPr>
      <w:r>
        <w:rPr>
          <w:color w:val="000000" w:themeColor="text1"/>
        </w:rPr>
        <w:t>Risk factors for pre-eclampsia and eclampsia</w:t>
      </w:r>
    </w:p>
    <w:p w14:paraId="4F0B488C" w14:textId="77777777" w:rsidR="00DA38C6" w:rsidRDefault="00DA38C6" w:rsidP="00DA38C6">
      <w:pPr>
        <w:pStyle w:val="ListParagraph"/>
        <w:numPr>
          <w:ilvl w:val="1"/>
          <w:numId w:val="11"/>
        </w:numPr>
        <w:rPr>
          <w:color w:val="000000" w:themeColor="text1"/>
        </w:rPr>
      </w:pPr>
      <w:r>
        <w:rPr>
          <w:color w:val="000000" w:themeColor="text1"/>
        </w:rPr>
        <w:t>Medical interventions that may be utilized</w:t>
      </w:r>
    </w:p>
    <w:p w14:paraId="7EEAF354" w14:textId="77777777" w:rsidR="00DA38C6" w:rsidRDefault="00DA38C6" w:rsidP="00DA38C6">
      <w:pPr>
        <w:pStyle w:val="ListParagraph"/>
        <w:numPr>
          <w:ilvl w:val="2"/>
          <w:numId w:val="11"/>
        </w:numPr>
        <w:rPr>
          <w:color w:val="000000" w:themeColor="text1"/>
        </w:rPr>
      </w:pPr>
      <w:r>
        <w:rPr>
          <w:color w:val="000000" w:themeColor="text1"/>
        </w:rPr>
        <w:t>Pharmacology and nursing considerations related to it</w:t>
      </w:r>
    </w:p>
    <w:p w14:paraId="1685E0DE" w14:textId="77777777" w:rsidR="00DA38C6" w:rsidRDefault="00DA38C6" w:rsidP="00DA38C6">
      <w:pPr>
        <w:pStyle w:val="ListParagraph"/>
        <w:numPr>
          <w:ilvl w:val="1"/>
          <w:numId w:val="11"/>
        </w:numPr>
        <w:rPr>
          <w:color w:val="000000" w:themeColor="text1"/>
        </w:rPr>
      </w:pPr>
      <w:r>
        <w:rPr>
          <w:color w:val="000000" w:themeColor="text1"/>
        </w:rPr>
        <w:t>Franciscan EPIC order sets</w:t>
      </w:r>
    </w:p>
    <w:p w14:paraId="29106829" w14:textId="77777777" w:rsidR="00DA38C6" w:rsidRDefault="00DA38C6" w:rsidP="00DA38C6">
      <w:pPr>
        <w:pStyle w:val="ListParagraph"/>
        <w:numPr>
          <w:ilvl w:val="1"/>
          <w:numId w:val="11"/>
        </w:numPr>
        <w:rPr>
          <w:color w:val="000000" w:themeColor="text1"/>
        </w:rPr>
      </w:pPr>
      <w:r>
        <w:rPr>
          <w:color w:val="000000" w:themeColor="text1"/>
        </w:rPr>
        <w:t>Nursing interventions and management</w:t>
      </w:r>
    </w:p>
    <w:p w14:paraId="7578B99E" w14:textId="77777777" w:rsidR="00DA38C6" w:rsidRDefault="00DA38C6" w:rsidP="00DA38C6">
      <w:pPr>
        <w:pStyle w:val="ListParagraph"/>
        <w:numPr>
          <w:ilvl w:val="0"/>
          <w:numId w:val="11"/>
        </w:numPr>
        <w:rPr>
          <w:color w:val="000000" w:themeColor="text1"/>
        </w:rPr>
      </w:pPr>
      <w:r>
        <w:rPr>
          <w:color w:val="000000" w:themeColor="text1"/>
        </w:rPr>
        <w:t>Cardiac Disease</w:t>
      </w:r>
    </w:p>
    <w:p w14:paraId="3375E29A" w14:textId="77777777" w:rsidR="00DA38C6" w:rsidRDefault="00DA38C6" w:rsidP="00DA38C6">
      <w:pPr>
        <w:pStyle w:val="ListParagraph"/>
        <w:numPr>
          <w:ilvl w:val="1"/>
          <w:numId w:val="11"/>
        </w:numPr>
        <w:rPr>
          <w:color w:val="000000" w:themeColor="text1"/>
        </w:rPr>
      </w:pPr>
      <w:r>
        <w:rPr>
          <w:color w:val="000000" w:themeColor="text1"/>
        </w:rPr>
        <w:t>Define the problem</w:t>
      </w:r>
    </w:p>
    <w:p w14:paraId="4C82FFB1" w14:textId="77777777" w:rsidR="00DA38C6" w:rsidRDefault="00DA38C6" w:rsidP="00DA38C6">
      <w:pPr>
        <w:pStyle w:val="ListParagraph"/>
        <w:numPr>
          <w:ilvl w:val="1"/>
          <w:numId w:val="11"/>
        </w:numPr>
        <w:rPr>
          <w:color w:val="000000" w:themeColor="text1"/>
        </w:rPr>
      </w:pPr>
      <w:r>
        <w:rPr>
          <w:color w:val="000000" w:themeColor="text1"/>
        </w:rPr>
        <w:t>Classifying maternal mortality risk in cardiac disorders</w:t>
      </w:r>
    </w:p>
    <w:p w14:paraId="589809A8" w14:textId="77777777" w:rsidR="00DA38C6" w:rsidRDefault="00DA38C6" w:rsidP="00DA38C6">
      <w:pPr>
        <w:pStyle w:val="ListParagraph"/>
        <w:numPr>
          <w:ilvl w:val="1"/>
          <w:numId w:val="11"/>
        </w:numPr>
        <w:rPr>
          <w:color w:val="000000" w:themeColor="text1"/>
        </w:rPr>
      </w:pPr>
      <w:r>
        <w:rPr>
          <w:color w:val="000000" w:themeColor="text1"/>
        </w:rPr>
        <w:t>Valvular diseases and specific considerations/risk during pregnancy</w:t>
      </w:r>
    </w:p>
    <w:p w14:paraId="5BB7627F" w14:textId="77777777" w:rsidR="00DA38C6" w:rsidRDefault="00DA38C6" w:rsidP="00DA38C6">
      <w:pPr>
        <w:pStyle w:val="ListParagraph"/>
        <w:numPr>
          <w:ilvl w:val="2"/>
          <w:numId w:val="11"/>
        </w:numPr>
        <w:rPr>
          <w:color w:val="000000" w:themeColor="text1"/>
        </w:rPr>
      </w:pPr>
      <w:r>
        <w:rPr>
          <w:color w:val="000000" w:themeColor="text1"/>
        </w:rPr>
        <w:t>Pulmonic stenosis</w:t>
      </w:r>
    </w:p>
    <w:p w14:paraId="254A94A1" w14:textId="77777777" w:rsidR="00DA38C6" w:rsidRDefault="00DA38C6" w:rsidP="00DA38C6">
      <w:pPr>
        <w:pStyle w:val="ListParagraph"/>
        <w:numPr>
          <w:ilvl w:val="2"/>
          <w:numId w:val="11"/>
        </w:numPr>
        <w:rPr>
          <w:color w:val="000000" w:themeColor="text1"/>
        </w:rPr>
      </w:pPr>
      <w:r>
        <w:rPr>
          <w:color w:val="000000" w:themeColor="text1"/>
        </w:rPr>
        <w:t>Tricuspid disease</w:t>
      </w:r>
    </w:p>
    <w:p w14:paraId="3934ACF2" w14:textId="77777777" w:rsidR="00DA38C6" w:rsidRDefault="00DA38C6" w:rsidP="00DA38C6">
      <w:pPr>
        <w:pStyle w:val="ListParagraph"/>
        <w:numPr>
          <w:ilvl w:val="2"/>
          <w:numId w:val="11"/>
        </w:numPr>
        <w:rPr>
          <w:color w:val="000000" w:themeColor="text1"/>
        </w:rPr>
      </w:pPr>
      <w:r>
        <w:rPr>
          <w:color w:val="000000" w:themeColor="text1"/>
        </w:rPr>
        <w:t>Mitral stenosis</w:t>
      </w:r>
    </w:p>
    <w:p w14:paraId="34DB8C31" w14:textId="77777777" w:rsidR="00DA38C6" w:rsidRDefault="00DA38C6" w:rsidP="00DA38C6">
      <w:pPr>
        <w:pStyle w:val="ListParagraph"/>
        <w:numPr>
          <w:ilvl w:val="2"/>
          <w:numId w:val="11"/>
        </w:numPr>
        <w:rPr>
          <w:color w:val="000000" w:themeColor="text1"/>
        </w:rPr>
      </w:pPr>
      <w:r>
        <w:rPr>
          <w:color w:val="000000" w:themeColor="text1"/>
        </w:rPr>
        <w:t>Mitral insufficiency</w:t>
      </w:r>
    </w:p>
    <w:p w14:paraId="659E0A31" w14:textId="77777777" w:rsidR="00DA38C6" w:rsidRDefault="00DA38C6" w:rsidP="00DA38C6">
      <w:pPr>
        <w:pStyle w:val="ListParagraph"/>
        <w:numPr>
          <w:ilvl w:val="2"/>
          <w:numId w:val="11"/>
        </w:numPr>
        <w:rPr>
          <w:color w:val="000000" w:themeColor="text1"/>
        </w:rPr>
      </w:pPr>
      <w:r>
        <w:rPr>
          <w:color w:val="000000" w:themeColor="text1"/>
        </w:rPr>
        <w:t>Aortic stenosis</w:t>
      </w:r>
    </w:p>
    <w:p w14:paraId="7AF9E432" w14:textId="77777777" w:rsidR="00DA38C6" w:rsidRDefault="00DA38C6" w:rsidP="00DA38C6">
      <w:pPr>
        <w:pStyle w:val="ListParagraph"/>
        <w:numPr>
          <w:ilvl w:val="2"/>
          <w:numId w:val="11"/>
        </w:numPr>
        <w:rPr>
          <w:color w:val="000000" w:themeColor="text1"/>
        </w:rPr>
      </w:pPr>
      <w:r>
        <w:rPr>
          <w:color w:val="000000" w:themeColor="text1"/>
        </w:rPr>
        <w:t>Aortic insufficiency</w:t>
      </w:r>
    </w:p>
    <w:p w14:paraId="5FB44FAB" w14:textId="77777777" w:rsidR="00DA38C6" w:rsidRDefault="00DA38C6" w:rsidP="00DA38C6">
      <w:pPr>
        <w:pStyle w:val="ListParagraph"/>
        <w:numPr>
          <w:ilvl w:val="2"/>
          <w:numId w:val="11"/>
        </w:numPr>
        <w:rPr>
          <w:color w:val="000000" w:themeColor="text1"/>
        </w:rPr>
      </w:pPr>
      <w:r>
        <w:rPr>
          <w:color w:val="000000" w:themeColor="text1"/>
        </w:rPr>
        <w:t>Mechanical heart valves</w:t>
      </w:r>
    </w:p>
    <w:p w14:paraId="2361368E" w14:textId="77777777" w:rsidR="00DA38C6" w:rsidRDefault="00DA38C6" w:rsidP="00DA38C6">
      <w:pPr>
        <w:pStyle w:val="ListParagraph"/>
        <w:numPr>
          <w:ilvl w:val="3"/>
          <w:numId w:val="11"/>
        </w:numPr>
        <w:rPr>
          <w:color w:val="000000" w:themeColor="text1"/>
        </w:rPr>
      </w:pPr>
      <w:r>
        <w:rPr>
          <w:color w:val="000000" w:themeColor="text1"/>
        </w:rPr>
        <w:t>Anticoagulation</w:t>
      </w:r>
    </w:p>
    <w:p w14:paraId="63769A7C" w14:textId="77777777" w:rsidR="00DA38C6" w:rsidRDefault="00DA38C6" w:rsidP="00DA38C6">
      <w:pPr>
        <w:pStyle w:val="ListParagraph"/>
        <w:numPr>
          <w:ilvl w:val="1"/>
          <w:numId w:val="11"/>
        </w:numPr>
        <w:rPr>
          <w:color w:val="000000" w:themeColor="text1"/>
        </w:rPr>
      </w:pPr>
      <w:r>
        <w:rPr>
          <w:color w:val="000000" w:themeColor="text1"/>
        </w:rPr>
        <w:t>Congenital Conditions</w:t>
      </w:r>
    </w:p>
    <w:p w14:paraId="58116A07" w14:textId="77777777" w:rsidR="00DA38C6" w:rsidRDefault="00DA38C6" w:rsidP="00DA38C6">
      <w:pPr>
        <w:pStyle w:val="ListParagraph"/>
        <w:numPr>
          <w:ilvl w:val="2"/>
          <w:numId w:val="11"/>
        </w:numPr>
        <w:rPr>
          <w:color w:val="000000" w:themeColor="text1"/>
        </w:rPr>
      </w:pPr>
      <w:r>
        <w:rPr>
          <w:color w:val="000000" w:themeColor="text1"/>
        </w:rPr>
        <w:t>Atrial septal defect</w:t>
      </w:r>
    </w:p>
    <w:p w14:paraId="2F1D665C" w14:textId="77777777" w:rsidR="00DA38C6" w:rsidRDefault="00DA38C6" w:rsidP="00DA38C6">
      <w:pPr>
        <w:pStyle w:val="ListParagraph"/>
        <w:numPr>
          <w:ilvl w:val="2"/>
          <w:numId w:val="11"/>
        </w:numPr>
        <w:rPr>
          <w:color w:val="000000" w:themeColor="text1"/>
        </w:rPr>
      </w:pPr>
      <w:r>
        <w:rPr>
          <w:color w:val="000000" w:themeColor="text1"/>
        </w:rPr>
        <w:t>Ventricular septal defect</w:t>
      </w:r>
    </w:p>
    <w:p w14:paraId="15ECACC5" w14:textId="77777777" w:rsidR="00DA38C6" w:rsidRDefault="00DA38C6" w:rsidP="00DA38C6">
      <w:pPr>
        <w:pStyle w:val="ListParagraph"/>
        <w:numPr>
          <w:ilvl w:val="2"/>
          <w:numId w:val="11"/>
        </w:numPr>
        <w:rPr>
          <w:color w:val="000000" w:themeColor="text1"/>
        </w:rPr>
      </w:pPr>
      <w:r>
        <w:rPr>
          <w:color w:val="000000" w:themeColor="text1"/>
        </w:rPr>
        <w:t>Patent ductus arteriosus</w:t>
      </w:r>
    </w:p>
    <w:p w14:paraId="33ACB0C6" w14:textId="77777777" w:rsidR="00DA38C6" w:rsidRDefault="00DA38C6" w:rsidP="00DA38C6">
      <w:pPr>
        <w:pStyle w:val="ListParagraph"/>
        <w:numPr>
          <w:ilvl w:val="2"/>
          <w:numId w:val="11"/>
        </w:numPr>
        <w:rPr>
          <w:color w:val="000000" w:themeColor="text1"/>
        </w:rPr>
      </w:pPr>
      <w:r>
        <w:rPr>
          <w:color w:val="000000" w:themeColor="text1"/>
        </w:rPr>
        <w:t>Coarctation of the aorta</w:t>
      </w:r>
    </w:p>
    <w:p w14:paraId="0306600B" w14:textId="77777777" w:rsidR="00DA38C6" w:rsidRDefault="00DA38C6" w:rsidP="00DA38C6">
      <w:pPr>
        <w:pStyle w:val="ListParagraph"/>
        <w:numPr>
          <w:ilvl w:val="2"/>
          <w:numId w:val="11"/>
        </w:numPr>
        <w:rPr>
          <w:color w:val="000000" w:themeColor="text1"/>
        </w:rPr>
      </w:pPr>
      <w:r>
        <w:rPr>
          <w:color w:val="000000" w:themeColor="text1"/>
        </w:rPr>
        <w:t>Tetralogy of Fallot</w:t>
      </w:r>
    </w:p>
    <w:p w14:paraId="269F3DBF" w14:textId="77777777" w:rsidR="00DA38C6" w:rsidRDefault="00DA38C6" w:rsidP="00DA38C6">
      <w:pPr>
        <w:pStyle w:val="ListParagraph"/>
        <w:numPr>
          <w:ilvl w:val="2"/>
          <w:numId w:val="11"/>
        </w:numPr>
        <w:rPr>
          <w:color w:val="000000" w:themeColor="text1"/>
        </w:rPr>
      </w:pPr>
      <w:r>
        <w:rPr>
          <w:color w:val="000000" w:themeColor="text1"/>
        </w:rPr>
        <w:t>Marfan Syndrome</w:t>
      </w:r>
    </w:p>
    <w:p w14:paraId="46108142" w14:textId="77777777" w:rsidR="00DA38C6" w:rsidRDefault="00DA38C6" w:rsidP="00DA38C6">
      <w:pPr>
        <w:pStyle w:val="ListParagraph"/>
        <w:numPr>
          <w:ilvl w:val="1"/>
          <w:numId w:val="11"/>
        </w:numPr>
        <w:rPr>
          <w:color w:val="000000" w:themeColor="text1"/>
        </w:rPr>
      </w:pPr>
      <w:r>
        <w:rPr>
          <w:color w:val="000000" w:themeColor="text1"/>
        </w:rPr>
        <w:t>Peripartum cardiomyopathy</w:t>
      </w:r>
    </w:p>
    <w:p w14:paraId="023BACA7" w14:textId="77777777" w:rsidR="00DA38C6" w:rsidRDefault="00DA38C6" w:rsidP="00DA38C6">
      <w:pPr>
        <w:pStyle w:val="ListParagraph"/>
        <w:numPr>
          <w:ilvl w:val="1"/>
          <w:numId w:val="11"/>
        </w:numPr>
        <w:rPr>
          <w:color w:val="000000" w:themeColor="text1"/>
        </w:rPr>
      </w:pPr>
      <w:r>
        <w:rPr>
          <w:color w:val="000000" w:themeColor="text1"/>
        </w:rPr>
        <w:t>Myocardial infarction</w:t>
      </w:r>
    </w:p>
    <w:p w14:paraId="465B36D1" w14:textId="77777777" w:rsidR="00DA38C6" w:rsidRDefault="00DA38C6" w:rsidP="00DA38C6">
      <w:pPr>
        <w:pStyle w:val="ListParagraph"/>
        <w:numPr>
          <w:ilvl w:val="1"/>
          <w:numId w:val="11"/>
        </w:numPr>
        <w:rPr>
          <w:color w:val="000000" w:themeColor="text1"/>
        </w:rPr>
      </w:pPr>
      <w:r>
        <w:rPr>
          <w:color w:val="000000" w:themeColor="text1"/>
        </w:rPr>
        <w:t>Risk factors</w:t>
      </w:r>
    </w:p>
    <w:p w14:paraId="3452D9F4" w14:textId="77777777" w:rsidR="00DA38C6" w:rsidRDefault="00DA38C6" w:rsidP="00DA38C6">
      <w:pPr>
        <w:pStyle w:val="ListParagraph"/>
        <w:numPr>
          <w:ilvl w:val="1"/>
          <w:numId w:val="11"/>
        </w:numPr>
        <w:rPr>
          <w:color w:val="000000" w:themeColor="text1"/>
        </w:rPr>
      </w:pPr>
      <w:r>
        <w:rPr>
          <w:color w:val="000000" w:themeColor="text1"/>
        </w:rPr>
        <w:t>Medical interventions that may be utilized</w:t>
      </w:r>
    </w:p>
    <w:p w14:paraId="698030F1" w14:textId="77777777" w:rsidR="00DA38C6" w:rsidRDefault="00DA38C6" w:rsidP="00DA38C6">
      <w:pPr>
        <w:pStyle w:val="ListParagraph"/>
        <w:numPr>
          <w:ilvl w:val="2"/>
          <w:numId w:val="11"/>
        </w:numPr>
        <w:rPr>
          <w:color w:val="000000" w:themeColor="text1"/>
        </w:rPr>
      </w:pPr>
      <w:r>
        <w:rPr>
          <w:color w:val="000000" w:themeColor="text1"/>
        </w:rPr>
        <w:t>Pharmacology and nursing considerations related to it</w:t>
      </w:r>
    </w:p>
    <w:p w14:paraId="75E27C71" w14:textId="77777777" w:rsidR="00DA38C6" w:rsidRDefault="00DA38C6" w:rsidP="00DA38C6">
      <w:pPr>
        <w:pStyle w:val="ListParagraph"/>
        <w:numPr>
          <w:ilvl w:val="1"/>
          <w:numId w:val="11"/>
        </w:numPr>
        <w:rPr>
          <w:color w:val="000000" w:themeColor="text1"/>
        </w:rPr>
      </w:pPr>
      <w:r>
        <w:rPr>
          <w:color w:val="000000" w:themeColor="text1"/>
        </w:rPr>
        <w:t>Nursing interventions and management</w:t>
      </w:r>
    </w:p>
    <w:p w14:paraId="0CCCF4AA" w14:textId="77777777" w:rsidR="00DA38C6" w:rsidRDefault="00DA38C6" w:rsidP="00DA38C6">
      <w:pPr>
        <w:pStyle w:val="ListParagraph"/>
        <w:numPr>
          <w:ilvl w:val="0"/>
          <w:numId w:val="11"/>
        </w:numPr>
        <w:rPr>
          <w:color w:val="000000" w:themeColor="text1"/>
        </w:rPr>
      </w:pPr>
      <w:r>
        <w:rPr>
          <w:color w:val="000000" w:themeColor="text1"/>
        </w:rPr>
        <w:t>Select Pulmonary Conditions and Respiratory Failure</w:t>
      </w:r>
    </w:p>
    <w:p w14:paraId="2DD2C9BE" w14:textId="77777777" w:rsidR="00DA38C6" w:rsidRDefault="00DA38C6" w:rsidP="00DA38C6">
      <w:pPr>
        <w:pStyle w:val="ListParagraph"/>
        <w:numPr>
          <w:ilvl w:val="1"/>
          <w:numId w:val="11"/>
        </w:numPr>
        <w:rPr>
          <w:color w:val="000000" w:themeColor="text1"/>
        </w:rPr>
      </w:pPr>
      <w:r>
        <w:rPr>
          <w:color w:val="000000" w:themeColor="text1"/>
        </w:rPr>
        <w:t>Pulmonary Edema</w:t>
      </w:r>
    </w:p>
    <w:p w14:paraId="0A924968" w14:textId="77777777" w:rsidR="00DA38C6" w:rsidRDefault="00DA38C6" w:rsidP="00DA38C6">
      <w:pPr>
        <w:pStyle w:val="ListParagraph"/>
        <w:numPr>
          <w:ilvl w:val="2"/>
          <w:numId w:val="11"/>
        </w:numPr>
        <w:rPr>
          <w:color w:val="000000" w:themeColor="text1"/>
        </w:rPr>
      </w:pPr>
      <w:r>
        <w:rPr>
          <w:color w:val="000000" w:themeColor="text1"/>
        </w:rPr>
        <w:t>Risk factors</w:t>
      </w:r>
    </w:p>
    <w:p w14:paraId="2916C3EB" w14:textId="77777777" w:rsidR="00DA38C6" w:rsidRDefault="00DA38C6" w:rsidP="00DA38C6">
      <w:pPr>
        <w:pStyle w:val="ListParagraph"/>
        <w:numPr>
          <w:ilvl w:val="2"/>
          <w:numId w:val="11"/>
        </w:numPr>
        <w:rPr>
          <w:color w:val="000000" w:themeColor="text1"/>
        </w:rPr>
      </w:pPr>
      <w:r>
        <w:rPr>
          <w:color w:val="000000" w:themeColor="text1"/>
        </w:rPr>
        <w:t>Nursing interventions</w:t>
      </w:r>
    </w:p>
    <w:p w14:paraId="6966DD7E" w14:textId="77777777" w:rsidR="00DA38C6" w:rsidRDefault="00DA38C6" w:rsidP="00DA38C6">
      <w:pPr>
        <w:pStyle w:val="ListParagraph"/>
        <w:numPr>
          <w:ilvl w:val="1"/>
          <w:numId w:val="11"/>
        </w:numPr>
        <w:rPr>
          <w:color w:val="000000" w:themeColor="text1"/>
        </w:rPr>
      </w:pPr>
      <w:r>
        <w:rPr>
          <w:color w:val="000000" w:themeColor="text1"/>
        </w:rPr>
        <w:t>Asthma exacerbations</w:t>
      </w:r>
    </w:p>
    <w:p w14:paraId="2A4C23C9" w14:textId="77777777" w:rsidR="00DA38C6" w:rsidRDefault="00DA38C6" w:rsidP="00DA38C6">
      <w:pPr>
        <w:pStyle w:val="ListParagraph"/>
        <w:numPr>
          <w:ilvl w:val="2"/>
          <w:numId w:val="11"/>
        </w:numPr>
        <w:rPr>
          <w:color w:val="000000" w:themeColor="text1"/>
        </w:rPr>
      </w:pPr>
      <w:r>
        <w:rPr>
          <w:color w:val="000000" w:themeColor="text1"/>
        </w:rPr>
        <w:t>Risk factors for death from asthma</w:t>
      </w:r>
    </w:p>
    <w:p w14:paraId="460596E8" w14:textId="77777777" w:rsidR="00DA38C6" w:rsidRDefault="00DA38C6" w:rsidP="00DA38C6">
      <w:pPr>
        <w:pStyle w:val="ListParagraph"/>
        <w:numPr>
          <w:ilvl w:val="2"/>
          <w:numId w:val="11"/>
        </w:numPr>
        <w:rPr>
          <w:color w:val="000000" w:themeColor="text1"/>
        </w:rPr>
      </w:pPr>
      <w:r>
        <w:rPr>
          <w:color w:val="000000" w:themeColor="text1"/>
        </w:rPr>
        <w:t>Nursing interventions and management</w:t>
      </w:r>
    </w:p>
    <w:p w14:paraId="5F7B27A8" w14:textId="77777777" w:rsidR="00DA38C6" w:rsidRDefault="00DA38C6" w:rsidP="00DA38C6">
      <w:pPr>
        <w:pStyle w:val="ListParagraph"/>
        <w:numPr>
          <w:ilvl w:val="1"/>
          <w:numId w:val="11"/>
        </w:numPr>
        <w:rPr>
          <w:color w:val="000000" w:themeColor="text1"/>
        </w:rPr>
      </w:pPr>
      <w:r>
        <w:rPr>
          <w:color w:val="000000" w:themeColor="text1"/>
        </w:rPr>
        <w:t>Pneumonia</w:t>
      </w:r>
    </w:p>
    <w:p w14:paraId="12AD4F05" w14:textId="77777777" w:rsidR="00DA38C6" w:rsidRDefault="00DA38C6" w:rsidP="00DA38C6">
      <w:pPr>
        <w:pStyle w:val="ListParagraph"/>
        <w:numPr>
          <w:ilvl w:val="2"/>
          <w:numId w:val="11"/>
        </w:numPr>
        <w:rPr>
          <w:color w:val="000000" w:themeColor="text1"/>
        </w:rPr>
      </w:pPr>
      <w:r>
        <w:rPr>
          <w:color w:val="000000" w:themeColor="text1"/>
        </w:rPr>
        <w:t>Risk for aspiration and infection in pregnancy</w:t>
      </w:r>
    </w:p>
    <w:p w14:paraId="1DBD3761" w14:textId="77777777" w:rsidR="00DA38C6" w:rsidRDefault="00DA38C6" w:rsidP="00DA38C6">
      <w:pPr>
        <w:pStyle w:val="ListParagraph"/>
        <w:numPr>
          <w:ilvl w:val="2"/>
          <w:numId w:val="11"/>
        </w:numPr>
        <w:rPr>
          <w:color w:val="000000" w:themeColor="text1"/>
        </w:rPr>
      </w:pPr>
      <w:r>
        <w:rPr>
          <w:color w:val="000000" w:themeColor="text1"/>
        </w:rPr>
        <w:lastRenderedPageBreak/>
        <w:t>Nursing interventions and management</w:t>
      </w:r>
    </w:p>
    <w:p w14:paraId="7F023F6E" w14:textId="77777777" w:rsidR="00DA38C6" w:rsidRDefault="00DA38C6" w:rsidP="00DA38C6">
      <w:pPr>
        <w:pStyle w:val="ListParagraph"/>
        <w:numPr>
          <w:ilvl w:val="1"/>
          <w:numId w:val="11"/>
        </w:numPr>
        <w:rPr>
          <w:color w:val="000000" w:themeColor="text1"/>
        </w:rPr>
      </w:pPr>
      <w:r>
        <w:rPr>
          <w:color w:val="000000" w:themeColor="text1"/>
        </w:rPr>
        <w:t>Acute respiratory distress syndrome (ARDS)</w:t>
      </w:r>
    </w:p>
    <w:p w14:paraId="14484BD6" w14:textId="77777777" w:rsidR="00DA38C6" w:rsidRDefault="00DA38C6" w:rsidP="00DA38C6">
      <w:pPr>
        <w:pStyle w:val="ListParagraph"/>
        <w:numPr>
          <w:ilvl w:val="2"/>
          <w:numId w:val="11"/>
        </w:numPr>
        <w:rPr>
          <w:color w:val="000000" w:themeColor="text1"/>
        </w:rPr>
      </w:pPr>
      <w:r>
        <w:rPr>
          <w:color w:val="000000" w:themeColor="text1"/>
        </w:rPr>
        <w:t>Defining ARDS</w:t>
      </w:r>
    </w:p>
    <w:p w14:paraId="3492015F" w14:textId="77777777" w:rsidR="00DA38C6" w:rsidRDefault="00DA38C6" w:rsidP="00DA38C6">
      <w:pPr>
        <w:pStyle w:val="ListParagraph"/>
        <w:numPr>
          <w:ilvl w:val="2"/>
          <w:numId w:val="11"/>
        </w:numPr>
        <w:rPr>
          <w:color w:val="000000" w:themeColor="text1"/>
        </w:rPr>
      </w:pPr>
      <w:r>
        <w:rPr>
          <w:color w:val="000000" w:themeColor="text1"/>
        </w:rPr>
        <w:t>Criteria for diagnosis</w:t>
      </w:r>
    </w:p>
    <w:p w14:paraId="604B6EEE" w14:textId="77777777" w:rsidR="00DA38C6" w:rsidRDefault="00DA38C6" w:rsidP="00DA38C6">
      <w:pPr>
        <w:pStyle w:val="ListParagraph"/>
        <w:numPr>
          <w:ilvl w:val="2"/>
          <w:numId w:val="11"/>
        </w:numPr>
        <w:rPr>
          <w:color w:val="000000" w:themeColor="text1"/>
        </w:rPr>
      </w:pPr>
      <w:r>
        <w:rPr>
          <w:color w:val="000000" w:themeColor="text1"/>
        </w:rPr>
        <w:t>Medical interventions that may be utilized</w:t>
      </w:r>
    </w:p>
    <w:p w14:paraId="48EB7CFF" w14:textId="77777777" w:rsidR="00DA38C6" w:rsidRDefault="00DA38C6" w:rsidP="00DA38C6">
      <w:pPr>
        <w:pStyle w:val="ListParagraph"/>
        <w:numPr>
          <w:ilvl w:val="2"/>
          <w:numId w:val="11"/>
        </w:numPr>
        <w:rPr>
          <w:color w:val="000000" w:themeColor="text1"/>
        </w:rPr>
      </w:pPr>
      <w:r>
        <w:rPr>
          <w:color w:val="000000" w:themeColor="text1"/>
        </w:rPr>
        <w:t>Nursing interventions and management</w:t>
      </w:r>
    </w:p>
    <w:p w14:paraId="0D2728FE" w14:textId="77777777" w:rsidR="00DA38C6" w:rsidRDefault="00DA38C6" w:rsidP="00DA38C6">
      <w:pPr>
        <w:pStyle w:val="ListParagraph"/>
        <w:numPr>
          <w:ilvl w:val="1"/>
          <w:numId w:val="11"/>
        </w:numPr>
        <w:rPr>
          <w:color w:val="000000" w:themeColor="text1"/>
        </w:rPr>
      </w:pPr>
      <w:r>
        <w:rPr>
          <w:color w:val="000000" w:themeColor="text1"/>
        </w:rPr>
        <w:t>Indications for invasive or non-invasive ventilatory support</w:t>
      </w:r>
    </w:p>
    <w:p w14:paraId="325C5065" w14:textId="77777777" w:rsidR="00DA38C6" w:rsidRDefault="00DA38C6" w:rsidP="00DA38C6">
      <w:pPr>
        <w:pStyle w:val="ListParagraph"/>
        <w:numPr>
          <w:ilvl w:val="1"/>
          <w:numId w:val="11"/>
        </w:numPr>
        <w:rPr>
          <w:color w:val="000000" w:themeColor="text1"/>
        </w:rPr>
      </w:pPr>
      <w:r>
        <w:rPr>
          <w:color w:val="000000" w:themeColor="text1"/>
        </w:rPr>
        <w:t>Indications for endotracheal intubation</w:t>
      </w:r>
    </w:p>
    <w:p w14:paraId="1A850E68" w14:textId="77777777" w:rsidR="00DA38C6" w:rsidRDefault="00DA38C6" w:rsidP="00DA38C6">
      <w:pPr>
        <w:pStyle w:val="ListParagraph"/>
        <w:numPr>
          <w:ilvl w:val="1"/>
          <w:numId w:val="11"/>
        </w:numPr>
        <w:rPr>
          <w:color w:val="000000" w:themeColor="text1"/>
        </w:rPr>
      </w:pPr>
      <w:r>
        <w:rPr>
          <w:color w:val="000000" w:themeColor="text1"/>
        </w:rPr>
        <w:t>Difficult airway</w:t>
      </w:r>
    </w:p>
    <w:p w14:paraId="7D866BD7" w14:textId="77777777" w:rsidR="00DA38C6" w:rsidRDefault="00DA38C6" w:rsidP="00DA38C6">
      <w:pPr>
        <w:pStyle w:val="ListParagraph"/>
        <w:numPr>
          <w:ilvl w:val="0"/>
          <w:numId w:val="11"/>
        </w:numPr>
        <w:rPr>
          <w:color w:val="000000" w:themeColor="text1"/>
        </w:rPr>
      </w:pPr>
      <w:r>
        <w:rPr>
          <w:color w:val="000000" w:themeColor="text1"/>
        </w:rPr>
        <w:t>Disseminated Intravascular Coagulopathy (DIC)</w:t>
      </w:r>
    </w:p>
    <w:p w14:paraId="28E422EC" w14:textId="77777777" w:rsidR="00DA38C6" w:rsidRDefault="00DA38C6" w:rsidP="00DA38C6">
      <w:pPr>
        <w:pStyle w:val="ListParagraph"/>
        <w:numPr>
          <w:ilvl w:val="1"/>
          <w:numId w:val="11"/>
        </w:numPr>
        <w:rPr>
          <w:color w:val="000000" w:themeColor="text1"/>
        </w:rPr>
      </w:pPr>
      <w:r>
        <w:rPr>
          <w:color w:val="000000" w:themeColor="text1"/>
        </w:rPr>
        <w:t>Defining DIC</w:t>
      </w:r>
    </w:p>
    <w:p w14:paraId="531C8F79" w14:textId="77777777" w:rsidR="00DA38C6" w:rsidRDefault="00DA38C6" w:rsidP="00DA38C6">
      <w:pPr>
        <w:pStyle w:val="ListParagraph"/>
        <w:numPr>
          <w:ilvl w:val="1"/>
          <w:numId w:val="11"/>
        </w:numPr>
        <w:rPr>
          <w:color w:val="000000" w:themeColor="text1"/>
        </w:rPr>
      </w:pPr>
      <w:r>
        <w:rPr>
          <w:color w:val="000000" w:themeColor="text1"/>
        </w:rPr>
        <w:t>Risk factors</w:t>
      </w:r>
    </w:p>
    <w:p w14:paraId="09B909B3" w14:textId="77777777" w:rsidR="00DA38C6" w:rsidRDefault="00DA38C6" w:rsidP="00DA38C6">
      <w:pPr>
        <w:pStyle w:val="ListParagraph"/>
        <w:numPr>
          <w:ilvl w:val="1"/>
          <w:numId w:val="11"/>
        </w:numPr>
        <w:rPr>
          <w:color w:val="000000" w:themeColor="text1"/>
        </w:rPr>
      </w:pPr>
      <w:r>
        <w:rPr>
          <w:color w:val="000000" w:themeColor="text1"/>
        </w:rPr>
        <w:t>Diagnosis criteria</w:t>
      </w:r>
    </w:p>
    <w:p w14:paraId="1AB5CB5B" w14:textId="77777777" w:rsidR="00DA38C6" w:rsidRDefault="00DA38C6" w:rsidP="00DA38C6">
      <w:pPr>
        <w:pStyle w:val="ListParagraph"/>
        <w:numPr>
          <w:ilvl w:val="1"/>
          <w:numId w:val="11"/>
        </w:numPr>
        <w:rPr>
          <w:color w:val="000000" w:themeColor="text1"/>
        </w:rPr>
      </w:pPr>
      <w:r>
        <w:rPr>
          <w:color w:val="000000" w:themeColor="text1"/>
        </w:rPr>
        <w:t>General treatment goals</w:t>
      </w:r>
    </w:p>
    <w:p w14:paraId="4B4725CB" w14:textId="77777777" w:rsidR="00DA38C6" w:rsidRDefault="00DA38C6" w:rsidP="00DA38C6">
      <w:pPr>
        <w:pStyle w:val="ListParagraph"/>
        <w:numPr>
          <w:ilvl w:val="1"/>
          <w:numId w:val="11"/>
        </w:numPr>
        <w:rPr>
          <w:color w:val="000000" w:themeColor="text1"/>
        </w:rPr>
      </w:pPr>
      <w:r>
        <w:rPr>
          <w:color w:val="000000" w:themeColor="text1"/>
        </w:rPr>
        <w:t>Medical interventions that may be utilized</w:t>
      </w:r>
    </w:p>
    <w:p w14:paraId="0381BE62" w14:textId="77777777" w:rsidR="00DA38C6" w:rsidRDefault="00DA38C6" w:rsidP="00DA38C6">
      <w:pPr>
        <w:pStyle w:val="ListParagraph"/>
        <w:numPr>
          <w:ilvl w:val="2"/>
          <w:numId w:val="11"/>
        </w:numPr>
        <w:rPr>
          <w:color w:val="000000" w:themeColor="text1"/>
        </w:rPr>
      </w:pPr>
      <w:r>
        <w:rPr>
          <w:color w:val="000000" w:themeColor="text1"/>
        </w:rPr>
        <w:t>Blood component administration review</w:t>
      </w:r>
    </w:p>
    <w:p w14:paraId="23715CB7" w14:textId="77777777" w:rsidR="00DA38C6" w:rsidRDefault="00DA38C6" w:rsidP="00DA38C6">
      <w:pPr>
        <w:pStyle w:val="ListParagraph"/>
        <w:numPr>
          <w:ilvl w:val="1"/>
          <w:numId w:val="11"/>
        </w:numPr>
        <w:rPr>
          <w:color w:val="000000" w:themeColor="text1"/>
        </w:rPr>
      </w:pPr>
      <w:r>
        <w:rPr>
          <w:color w:val="000000" w:themeColor="text1"/>
        </w:rPr>
        <w:t>Nursing interventions and management</w:t>
      </w:r>
    </w:p>
    <w:p w14:paraId="4EFEAB47" w14:textId="77777777" w:rsidR="00DA38C6" w:rsidRDefault="00DA38C6" w:rsidP="00DA38C6">
      <w:pPr>
        <w:pStyle w:val="ListParagraph"/>
        <w:numPr>
          <w:ilvl w:val="0"/>
          <w:numId w:val="11"/>
        </w:numPr>
        <w:rPr>
          <w:color w:val="000000" w:themeColor="text1"/>
        </w:rPr>
      </w:pPr>
      <w:r>
        <w:rPr>
          <w:color w:val="000000" w:themeColor="text1"/>
        </w:rPr>
        <w:t>Thromboembolic Disease</w:t>
      </w:r>
    </w:p>
    <w:p w14:paraId="1AFD919F" w14:textId="77777777" w:rsidR="00DA38C6" w:rsidRDefault="00DA38C6" w:rsidP="00DA38C6">
      <w:pPr>
        <w:pStyle w:val="ListParagraph"/>
        <w:numPr>
          <w:ilvl w:val="1"/>
          <w:numId w:val="11"/>
        </w:numPr>
        <w:rPr>
          <w:color w:val="000000" w:themeColor="text1"/>
        </w:rPr>
      </w:pPr>
      <w:r>
        <w:rPr>
          <w:color w:val="000000" w:themeColor="text1"/>
        </w:rPr>
        <w:t>Why pregnancy places women at greater risk</w:t>
      </w:r>
    </w:p>
    <w:p w14:paraId="0CC8378A" w14:textId="77777777" w:rsidR="00DA38C6" w:rsidRDefault="00DA38C6" w:rsidP="00DA38C6">
      <w:pPr>
        <w:pStyle w:val="ListParagraph"/>
        <w:numPr>
          <w:ilvl w:val="1"/>
          <w:numId w:val="11"/>
        </w:numPr>
        <w:rPr>
          <w:color w:val="000000" w:themeColor="text1"/>
        </w:rPr>
      </w:pPr>
      <w:r>
        <w:rPr>
          <w:color w:val="000000" w:themeColor="text1"/>
        </w:rPr>
        <w:t>Virchow’s Triad</w:t>
      </w:r>
    </w:p>
    <w:p w14:paraId="78075423" w14:textId="77777777" w:rsidR="00DA38C6" w:rsidRDefault="00DA38C6" w:rsidP="00DA38C6">
      <w:pPr>
        <w:pStyle w:val="ListParagraph"/>
        <w:numPr>
          <w:ilvl w:val="1"/>
          <w:numId w:val="11"/>
        </w:numPr>
        <w:rPr>
          <w:color w:val="000000" w:themeColor="text1"/>
        </w:rPr>
      </w:pPr>
      <w:r>
        <w:rPr>
          <w:color w:val="000000" w:themeColor="text1"/>
        </w:rPr>
        <w:t>Risk Factors</w:t>
      </w:r>
    </w:p>
    <w:p w14:paraId="4C33CCF5" w14:textId="77777777" w:rsidR="00DA38C6" w:rsidRDefault="00DA38C6" w:rsidP="00DA38C6">
      <w:pPr>
        <w:pStyle w:val="ListParagraph"/>
        <w:numPr>
          <w:ilvl w:val="1"/>
          <w:numId w:val="11"/>
        </w:numPr>
        <w:rPr>
          <w:color w:val="000000" w:themeColor="text1"/>
        </w:rPr>
      </w:pPr>
      <w:r>
        <w:rPr>
          <w:color w:val="000000" w:themeColor="text1"/>
        </w:rPr>
        <w:t>Deep vein thromboses</w:t>
      </w:r>
    </w:p>
    <w:p w14:paraId="7A4AB1C9" w14:textId="77777777" w:rsidR="00DA38C6" w:rsidRDefault="00DA38C6" w:rsidP="00DA38C6">
      <w:pPr>
        <w:pStyle w:val="ListParagraph"/>
        <w:numPr>
          <w:ilvl w:val="2"/>
          <w:numId w:val="11"/>
        </w:numPr>
        <w:rPr>
          <w:color w:val="000000" w:themeColor="text1"/>
        </w:rPr>
      </w:pPr>
      <w:r>
        <w:rPr>
          <w:color w:val="000000" w:themeColor="text1"/>
        </w:rPr>
        <w:t>Symptoms</w:t>
      </w:r>
    </w:p>
    <w:p w14:paraId="1E93639C" w14:textId="77777777" w:rsidR="00DA38C6" w:rsidRDefault="00DA38C6" w:rsidP="00DA38C6">
      <w:pPr>
        <w:pStyle w:val="ListParagraph"/>
        <w:numPr>
          <w:ilvl w:val="2"/>
          <w:numId w:val="11"/>
        </w:numPr>
        <w:rPr>
          <w:color w:val="000000" w:themeColor="text1"/>
        </w:rPr>
      </w:pPr>
      <w:r>
        <w:rPr>
          <w:color w:val="000000" w:themeColor="text1"/>
        </w:rPr>
        <w:t>Imaging</w:t>
      </w:r>
    </w:p>
    <w:p w14:paraId="17610741" w14:textId="77777777" w:rsidR="00DA38C6" w:rsidRDefault="00DA38C6" w:rsidP="00DA38C6">
      <w:pPr>
        <w:pStyle w:val="ListParagraph"/>
        <w:numPr>
          <w:ilvl w:val="2"/>
          <w:numId w:val="11"/>
        </w:numPr>
        <w:rPr>
          <w:color w:val="000000" w:themeColor="text1"/>
        </w:rPr>
      </w:pPr>
      <w:r>
        <w:rPr>
          <w:color w:val="000000" w:themeColor="text1"/>
        </w:rPr>
        <w:t>Medical interventions that may be utilized</w:t>
      </w:r>
    </w:p>
    <w:p w14:paraId="00600935" w14:textId="77777777" w:rsidR="00DA38C6" w:rsidRDefault="00DA38C6" w:rsidP="00DA38C6">
      <w:pPr>
        <w:pStyle w:val="ListParagraph"/>
        <w:numPr>
          <w:ilvl w:val="2"/>
          <w:numId w:val="11"/>
        </w:numPr>
        <w:rPr>
          <w:color w:val="000000" w:themeColor="text1"/>
        </w:rPr>
      </w:pPr>
      <w:r>
        <w:rPr>
          <w:color w:val="000000" w:themeColor="text1"/>
        </w:rPr>
        <w:t>Nursing interventions and management</w:t>
      </w:r>
    </w:p>
    <w:p w14:paraId="7F4DD964" w14:textId="77777777" w:rsidR="00DA38C6" w:rsidRDefault="00DA38C6" w:rsidP="00DA38C6">
      <w:pPr>
        <w:pStyle w:val="ListParagraph"/>
        <w:numPr>
          <w:ilvl w:val="1"/>
          <w:numId w:val="11"/>
        </w:numPr>
        <w:rPr>
          <w:color w:val="000000" w:themeColor="text1"/>
        </w:rPr>
      </w:pPr>
      <w:r>
        <w:rPr>
          <w:color w:val="000000" w:themeColor="text1"/>
        </w:rPr>
        <w:t>Pulmonary Embolism</w:t>
      </w:r>
    </w:p>
    <w:p w14:paraId="6899D8CC" w14:textId="77777777" w:rsidR="00DA38C6" w:rsidRDefault="00DA38C6" w:rsidP="00DA38C6">
      <w:pPr>
        <w:pStyle w:val="ListParagraph"/>
        <w:numPr>
          <w:ilvl w:val="2"/>
          <w:numId w:val="11"/>
        </w:numPr>
        <w:rPr>
          <w:color w:val="000000" w:themeColor="text1"/>
        </w:rPr>
      </w:pPr>
      <w:r>
        <w:rPr>
          <w:color w:val="000000" w:themeColor="text1"/>
        </w:rPr>
        <w:t>Symptoms</w:t>
      </w:r>
    </w:p>
    <w:p w14:paraId="711F01EB" w14:textId="77777777" w:rsidR="00DA38C6" w:rsidRDefault="00DA38C6" w:rsidP="00DA38C6">
      <w:pPr>
        <w:pStyle w:val="ListParagraph"/>
        <w:numPr>
          <w:ilvl w:val="2"/>
          <w:numId w:val="11"/>
        </w:numPr>
        <w:rPr>
          <w:color w:val="000000" w:themeColor="text1"/>
        </w:rPr>
      </w:pPr>
      <w:r>
        <w:rPr>
          <w:color w:val="000000" w:themeColor="text1"/>
        </w:rPr>
        <w:t>Diagnosis, with imaging considerations in pregnancy</w:t>
      </w:r>
    </w:p>
    <w:p w14:paraId="4D997F38" w14:textId="77777777" w:rsidR="00DA38C6" w:rsidRDefault="00DA38C6" w:rsidP="00DA38C6">
      <w:pPr>
        <w:pStyle w:val="ListParagraph"/>
        <w:numPr>
          <w:ilvl w:val="2"/>
          <w:numId w:val="11"/>
        </w:numPr>
        <w:rPr>
          <w:color w:val="000000" w:themeColor="text1"/>
        </w:rPr>
      </w:pPr>
      <w:r>
        <w:rPr>
          <w:color w:val="000000" w:themeColor="text1"/>
        </w:rPr>
        <w:t>Medical interventions that may be utilized</w:t>
      </w:r>
    </w:p>
    <w:p w14:paraId="14B26216" w14:textId="77777777" w:rsidR="00DA38C6" w:rsidRDefault="00DA38C6" w:rsidP="00DA38C6">
      <w:pPr>
        <w:pStyle w:val="ListParagraph"/>
        <w:numPr>
          <w:ilvl w:val="2"/>
          <w:numId w:val="11"/>
        </w:numPr>
        <w:rPr>
          <w:color w:val="000000" w:themeColor="text1"/>
        </w:rPr>
      </w:pPr>
      <w:r>
        <w:rPr>
          <w:color w:val="000000" w:themeColor="text1"/>
        </w:rPr>
        <w:t>Nursing interventions and management</w:t>
      </w:r>
    </w:p>
    <w:p w14:paraId="1A699832" w14:textId="77777777" w:rsidR="00DA38C6" w:rsidRDefault="00DA38C6" w:rsidP="00DA38C6">
      <w:pPr>
        <w:pStyle w:val="ListParagraph"/>
        <w:numPr>
          <w:ilvl w:val="1"/>
          <w:numId w:val="11"/>
        </w:numPr>
        <w:rPr>
          <w:color w:val="000000" w:themeColor="text1"/>
        </w:rPr>
      </w:pPr>
      <w:r>
        <w:rPr>
          <w:color w:val="000000" w:themeColor="text1"/>
        </w:rPr>
        <w:t>Pelvic thromboses</w:t>
      </w:r>
    </w:p>
    <w:p w14:paraId="60008476" w14:textId="77777777" w:rsidR="00DA38C6" w:rsidRDefault="00DA38C6" w:rsidP="00DA38C6">
      <w:pPr>
        <w:pStyle w:val="ListParagraph"/>
        <w:numPr>
          <w:ilvl w:val="2"/>
          <w:numId w:val="11"/>
        </w:numPr>
        <w:rPr>
          <w:color w:val="000000" w:themeColor="text1"/>
        </w:rPr>
      </w:pPr>
      <w:r>
        <w:rPr>
          <w:color w:val="000000" w:themeColor="text1"/>
        </w:rPr>
        <w:t>Definition</w:t>
      </w:r>
    </w:p>
    <w:p w14:paraId="0EE69BF4" w14:textId="77777777" w:rsidR="00DA38C6" w:rsidRDefault="00DA38C6" w:rsidP="00DA38C6">
      <w:pPr>
        <w:pStyle w:val="ListParagraph"/>
        <w:numPr>
          <w:ilvl w:val="2"/>
          <w:numId w:val="11"/>
        </w:numPr>
        <w:rPr>
          <w:color w:val="000000" w:themeColor="text1"/>
        </w:rPr>
      </w:pPr>
      <w:r>
        <w:rPr>
          <w:color w:val="000000" w:themeColor="text1"/>
        </w:rPr>
        <w:t>Symptoms</w:t>
      </w:r>
    </w:p>
    <w:p w14:paraId="3FF9A77F" w14:textId="77777777" w:rsidR="00DA38C6" w:rsidRDefault="00DA38C6" w:rsidP="00DA38C6">
      <w:pPr>
        <w:pStyle w:val="ListParagraph"/>
        <w:numPr>
          <w:ilvl w:val="2"/>
          <w:numId w:val="11"/>
        </w:numPr>
        <w:rPr>
          <w:color w:val="000000" w:themeColor="text1"/>
        </w:rPr>
      </w:pPr>
      <w:r>
        <w:rPr>
          <w:color w:val="000000" w:themeColor="text1"/>
        </w:rPr>
        <w:t>Medical interventions that may be utilized</w:t>
      </w:r>
    </w:p>
    <w:p w14:paraId="679B9464" w14:textId="77777777" w:rsidR="00DA38C6" w:rsidRDefault="00DA38C6" w:rsidP="00DA38C6">
      <w:pPr>
        <w:pStyle w:val="ListParagraph"/>
        <w:numPr>
          <w:ilvl w:val="2"/>
          <w:numId w:val="11"/>
        </w:numPr>
        <w:rPr>
          <w:color w:val="000000" w:themeColor="text1"/>
        </w:rPr>
      </w:pPr>
      <w:r>
        <w:rPr>
          <w:color w:val="000000" w:themeColor="text1"/>
        </w:rPr>
        <w:t>Nursing interventions</w:t>
      </w:r>
    </w:p>
    <w:p w14:paraId="5698B7B0" w14:textId="77777777" w:rsidR="00DA38C6" w:rsidRDefault="00DA38C6" w:rsidP="00DA38C6">
      <w:pPr>
        <w:pStyle w:val="ListParagraph"/>
        <w:numPr>
          <w:ilvl w:val="1"/>
          <w:numId w:val="11"/>
        </w:numPr>
        <w:rPr>
          <w:color w:val="000000" w:themeColor="text1"/>
        </w:rPr>
      </w:pPr>
      <w:r>
        <w:rPr>
          <w:color w:val="000000" w:themeColor="text1"/>
        </w:rPr>
        <w:t>Preventing thromboembolism</w:t>
      </w:r>
    </w:p>
    <w:p w14:paraId="3BCBC257" w14:textId="77777777" w:rsidR="00DA38C6" w:rsidRDefault="00DA38C6" w:rsidP="00DA38C6">
      <w:pPr>
        <w:pStyle w:val="ListParagraph"/>
        <w:numPr>
          <w:ilvl w:val="1"/>
          <w:numId w:val="11"/>
        </w:numPr>
        <w:rPr>
          <w:color w:val="000000" w:themeColor="text1"/>
        </w:rPr>
      </w:pPr>
      <w:r>
        <w:rPr>
          <w:color w:val="000000" w:themeColor="text1"/>
        </w:rPr>
        <w:t>Anticoagulation in pregnancy</w:t>
      </w:r>
    </w:p>
    <w:p w14:paraId="12EB508F" w14:textId="77777777" w:rsidR="00DA38C6" w:rsidRDefault="00DA38C6" w:rsidP="00DA38C6">
      <w:pPr>
        <w:pStyle w:val="ListParagraph"/>
        <w:numPr>
          <w:ilvl w:val="2"/>
          <w:numId w:val="11"/>
        </w:numPr>
        <w:rPr>
          <w:color w:val="000000" w:themeColor="text1"/>
        </w:rPr>
      </w:pPr>
      <w:r>
        <w:rPr>
          <w:color w:val="000000" w:themeColor="text1"/>
        </w:rPr>
        <w:t>Nursing considerations</w:t>
      </w:r>
    </w:p>
    <w:p w14:paraId="687E4654" w14:textId="77777777" w:rsidR="00DA38C6" w:rsidRDefault="00DA38C6" w:rsidP="00DA38C6">
      <w:pPr>
        <w:pStyle w:val="ListParagraph"/>
        <w:numPr>
          <w:ilvl w:val="0"/>
          <w:numId w:val="11"/>
        </w:numPr>
        <w:rPr>
          <w:color w:val="000000" w:themeColor="text1"/>
        </w:rPr>
      </w:pPr>
      <w:r>
        <w:rPr>
          <w:color w:val="000000" w:themeColor="text1"/>
        </w:rPr>
        <w:t>Amniotic Fluid Embolism</w:t>
      </w:r>
    </w:p>
    <w:p w14:paraId="4F5CF030" w14:textId="77777777" w:rsidR="00DA38C6" w:rsidRDefault="00DA38C6" w:rsidP="00DA38C6">
      <w:pPr>
        <w:pStyle w:val="ListParagraph"/>
        <w:numPr>
          <w:ilvl w:val="1"/>
          <w:numId w:val="11"/>
        </w:numPr>
        <w:rPr>
          <w:color w:val="000000" w:themeColor="text1"/>
        </w:rPr>
      </w:pPr>
      <w:r>
        <w:rPr>
          <w:color w:val="000000" w:themeColor="text1"/>
        </w:rPr>
        <w:t>Defining amniotic fluid embolism</w:t>
      </w:r>
    </w:p>
    <w:p w14:paraId="3B773BF4" w14:textId="77777777" w:rsidR="00DA38C6" w:rsidRDefault="00DA38C6" w:rsidP="00DA38C6">
      <w:pPr>
        <w:pStyle w:val="ListParagraph"/>
        <w:numPr>
          <w:ilvl w:val="1"/>
          <w:numId w:val="11"/>
        </w:numPr>
        <w:rPr>
          <w:color w:val="000000" w:themeColor="text1"/>
        </w:rPr>
      </w:pPr>
      <w:r>
        <w:rPr>
          <w:color w:val="000000" w:themeColor="text1"/>
        </w:rPr>
        <w:t>Phases</w:t>
      </w:r>
    </w:p>
    <w:p w14:paraId="6843C34C" w14:textId="77777777" w:rsidR="00DA38C6" w:rsidRDefault="00DA38C6" w:rsidP="00DA38C6">
      <w:pPr>
        <w:pStyle w:val="ListParagraph"/>
        <w:numPr>
          <w:ilvl w:val="1"/>
          <w:numId w:val="11"/>
        </w:numPr>
        <w:rPr>
          <w:color w:val="000000" w:themeColor="text1"/>
        </w:rPr>
      </w:pPr>
      <w:r>
        <w:rPr>
          <w:color w:val="000000" w:themeColor="text1"/>
        </w:rPr>
        <w:t>Symptoms</w:t>
      </w:r>
    </w:p>
    <w:p w14:paraId="0AA83BA4" w14:textId="77777777" w:rsidR="00DA38C6" w:rsidRDefault="00DA38C6" w:rsidP="00DA38C6">
      <w:pPr>
        <w:pStyle w:val="ListParagraph"/>
        <w:numPr>
          <w:ilvl w:val="1"/>
          <w:numId w:val="11"/>
        </w:numPr>
        <w:rPr>
          <w:color w:val="000000" w:themeColor="text1"/>
        </w:rPr>
      </w:pPr>
      <w:r>
        <w:rPr>
          <w:color w:val="000000" w:themeColor="text1"/>
        </w:rPr>
        <w:t>Diagnosis of exclusion, current diagnostic criteria</w:t>
      </w:r>
    </w:p>
    <w:p w14:paraId="7304ADCF" w14:textId="77777777" w:rsidR="00DA38C6" w:rsidRDefault="00DA38C6" w:rsidP="00DA38C6">
      <w:pPr>
        <w:pStyle w:val="ListParagraph"/>
        <w:numPr>
          <w:ilvl w:val="1"/>
          <w:numId w:val="11"/>
        </w:numPr>
        <w:rPr>
          <w:color w:val="000000" w:themeColor="text1"/>
        </w:rPr>
      </w:pPr>
      <w:r>
        <w:rPr>
          <w:color w:val="000000" w:themeColor="text1"/>
        </w:rPr>
        <w:lastRenderedPageBreak/>
        <w:t>Medical interventions that may be utilized</w:t>
      </w:r>
    </w:p>
    <w:p w14:paraId="158CD6FD" w14:textId="77777777" w:rsidR="00DA38C6" w:rsidRDefault="00DA38C6" w:rsidP="00DA38C6">
      <w:pPr>
        <w:pStyle w:val="ListParagraph"/>
        <w:numPr>
          <w:ilvl w:val="1"/>
          <w:numId w:val="11"/>
        </w:numPr>
        <w:rPr>
          <w:color w:val="000000" w:themeColor="text1"/>
        </w:rPr>
      </w:pPr>
      <w:r>
        <w:rPr>
          <w:color w:val="000000" w:themeColor="text1"/>
        </w:rPr>
        <w:t>Nursing interventions and management</w:t>
      </w:r>
    </w:p>
    <w:p w14:paraId="572053E4" w14:textId="77777777" w:rsidR="00DA38C6" w:rsidRDefault="00DA38C6" w:rsidP="00DA38C6">
      <w:pPr>
        <w:pStyle w:val="ListParagraph"/>
        <w:numPr>
          <w:ilvl w:val="0"/>
          <w:numId w:val="11"/>
        </w:numPr>
        <w:rPr>
          <w:color w:val="000000" w:themeColor="text1"/>
        </w:rPr>
      </w:pPr>
      <w:r>
        <w:rPr>
          <w:color w:val="000000" w:themeColor="text1"/>
        </w:rPr>
        <w:t>Diabetic ketoacidosis (DKA)</w:t>
      </w:r>
    </w:p>
    <w:p w14:paraId="0E3F4393" w14:textId="77777777" w:rsidR="00DA38C6" w:rsidRDefault="00DA38C6" w:rsidP="00DA38C6">
      <w:pPr>
        <w:pStyle w:val="ListParagraph"/>
        <w:numPr>
          <w:ilvl w:val="1"/>
          <w:numId w:val="11"/>
        </w:numPr>
        <w:rPr>
          <w:color w:val="000000" w:themeColor="text1"/>
        </w:rPr>
      </w:pPr>
      <w:r>
        <w:rPr>
          <w:color w:val="000000" w:themeColor="text1"/>
        </w:rPr>
        <w:t>Why DKA is being covered for obstetric patients</w:t>
      </w:r>
    </w:p>
    <w:p w14:paraId="2C10078A" w14:textId="77777777" w:rsidR="00DA38C6" w:rsidRDefault="00DA38C6" w:rsidP="00DA38C6">
      <w:pPr>
        <w:pStyle w:val="ListParagraph"/>
        <w:numPr>
          <w:ilvl w:val="1"/>
          <w:numId w:val="11"/>
        </w:numPr>
        <w:rPr>
          <w:color w:val="000000" w:themeColor="text1"/>
        </w:rPr>
      </w:pPr>
      <w:r>
        <w:rPr>
          <w:color w:val="000000" w:themeColor="text1"/>
        </w:rPr>
        <w:t>Symptoms</w:t>
      </w:r>
    </w:p>
    <w:p w14:paraId="7DFE0841" w14:textId="77777777" w:rsidR="00DA38C6" w:rsidRDefault="00DA38C6" w:rsidP="00DA38C6">
      <w:pPr>
        <w:pStyle w:val="ListParagraph"/>
        <w:numPr>
          <w:ilvl w:val="1"/>
          <w:numId w:val="11"/>
        </w:numPr>
        <w:rPr>
          <w:color w:val="000000" w:themeColor="text1"/>
        </w:rPr>
      </w:pPr>
      <w:r>
        <w:rPr>
          <w:color w:val="000000" w:themeColor="text1"/>
        </w:rPr>
        <w:t>Medical interventions that may be utilized</w:t>
      </w:r>
    </w:p>
    <w:p w14:paraId="158F9EA0" w14:textId="77777777" w:rsidR="00DA38C6" w:rsidRDefault="00DA38C6" w:rsidP="00DA38C6">
      <w:pPr>
        <w:pStyle w:val="ListParagraph"/>
        <w:numPr>
          <w:ilvl w:val="1"/>
          <w:numId w:val="11"/>
        </w:numPr>
        <w:rPr>
          <w:color w:val="000000" w:themeColor="text1"/>
        </w:rPr>
      </w:pPr>
      <w:r>
        <w:rPr>
          <w:color w:val="000000" w:themeColor="text1"/>
        </w:rPr>
        <w:t>Nursing interventions and management</w:t>
      </w:r>
    </w:p>
    <w:p w14:paraId="41C52117" w14:textId="77777777" w:rsidR="00DA38C6" w:rsidRDefault="00DA38C6" w:rsidP="00DA38C6">
      <w:pPr>
        <w:rPr>
          <w:color w:val="000000" w:themeColor="text1"/>
        </w:rPr>
      </w:pPr>
      <w:r>
        <w:rPr>
          <w:color w:val="000000" w:themeColor="text1"/>
        </w:rPr>
        <w:t>Advanced Cardiac Life Support Considerations in the Obstetric Patient</w:t>
      </w:r>
    </w:p>
    <w:p w14:paraId="42933557" w14:textId="77777777" w:rsidR="00DA38C6" w:rsidRDefault="00DA38C6" w:rsidP="00DA38C6">
      <w:pPr>
        <w:pStyle w:val="ListParagraph"/>
        <w:numPr>
          <w:ilvl w:val="0"/>
          <w:numId w:val="12"/>
        </w:numPr>
        <w:rPr>
          <w:color w:val="000000" w:themeColor="text1"/>
        </w:rPr>
      </w:pPr>
      <w:r>
        <w:rPr>
          <w:color w:val="000000" w:themeColor="text1"/>
        </w:rPr>
        <w:t>Incidence and mortality</w:t>
      </w:r>
    </w:p>
    <w:p w14:paraId="2472171C" w14:textId="77777777" w:rsidR="00DA38C6" w:rsidRDefault="00DA38C6" w:rsidP="00DA38C6">
      <w:pPr>
        <w:pStyle w:val="ListParagraph"/>
        <w:numPr>
          <w:ilvl w:val="0"/>
          <w:numId w:val="12"/>
        </w:numPr>
        <w:rPr>
          <w:color w:val="000000" w:themeColor="text1"/>
        </w:rPr>
      </w:pPr>
      <w:r>
        <w:rPr>
          <w:color w:val="000000" w:themeColor="text1"/>
        </w:rPr>
        <w:t xml:space="preserve">Expanding the “call for help” to an obstetrician-gynecologist and maternal fetal </w:t>
      </w:r>
      <w:r w:rsidRPr="006B23E2">
        <w:rPr>
          <w:color w:val="000000" w:themeColor="text1"/>
        </w:rPr>
        <w:t>medicine</w:t>
      </w:r>
    </w:p>
    <w:p w14:paraId="47ED521B" w14:textId="77777777" w:rsidR="00DA38C6" w:rsidRDefault="00DA38C6" w:rsidP="00DA38C6">
      <w:pPr>
        <w:pStyle w:val="ListParagraph"/>
        <w:numPr>
          <w:ilvl w:val="0"/>
          <w:numId w:val="12"/>
        </w:numPr>
        <w:rPr>
          <w:color w:val="000000" w:themeColor="text1"/>
        </w:rPr>
      </w:pPr>
      <w:r>
        <w:rPr>
          <w:color w:val="000000" w:themeColor="text1"/>
        </w:rPr>
        <w:t>Manual displacement of uterus</w:t>
      </w:r>
    </w:p>
    <w:p w14:paraId="7673B3D7" w14:textId="77777777" w:rsidR="00DA38C6" w:rsidRDefault="00DA38C6" w:rsidP="00DA38C6">
      <w:pPr>
        <w:pStyle w:val="ListParagraph"/>
        <w:numPr>
          <w:ilvl w:val="0"/>
          <w:numId w:val="12"/>
        </w:numPr>
        <w:rPr>
          <w:color w:val="000000" w:themeColor="text1"/>
        </w:rPr>
      </w:pPr>
      <w:r>
        <w:rPr>
          <w:color w:val="000000" w:themeColor="text1"/>
        </w:rPr>
        <w:t>Early intubation</w:t>
      </w:r>
    </w:p>
    <w:p w14:paraId="4FC73DBC" w14:textId="77777777" w:rsidR="00DA38C6" w:rsidRDefault="00DA38C6" w:rsidP="00DA38C6">
      <w:pPr>
        <w:pStyle w:val="ListParagraph"/>
        <w:numPr>
          <w:ilvl w:val="0"/>
          <w:numId w:val="12"/>
        </w:numPr>
        <w:rPr>
          <w:color w:val="000000" w:themeColor="text1"/>
        </w:rPr>
      </w:pPr>
      <w:r>
        <w:rPr>
          <w:color w:val="000000" w:themeColor="text1"/>
        </w:rPr>
        <w:t>Rapid perimortem cesarean section</w:t>
      </w:r>
    </w:p>
    <w:p w14:paraId="29982E3D" w14:textId="77777777" w:rsidR="00DA38C6" w:rsidRDefault="00DA38C6" w:rsidP="00DA38C6">
      <w:pPr>
        <w:pStyle w:val="ListParagraph"/>
        <w:numPr>
          <w:ilvl w:val="0"/>
          <w:numId w:val="12"/>
        </w:numPr>
        <w:rPr>
          <w:color w:val="000000" w:themeColor="text1"/>
        </w:rPr>
      </w:pPr>
      <w:r>
        <w:rPr>
          <w:color w:val="000000" w:themeColor="text1"/>
        </w:rPr>
        <w:t>Amiodarone delay</w:t>
      </w:r>
    </w:p>
    <w:p w14:paraId="4E32A4F0" w14:textId="77777777" w:rsidR="00DA38C6" w:rsidRDefault="00DA38C6" w:rsidP="00DA38C6">
      <w:pPr>
        <w:pStyle w:val="ListParagraph"/>
        <w:numPr>
          <w:ilvl w:val="1"/>
          <w:numId w:val="12"/>
        </w:numPr>
        <w:rPr>
          <w:color w:val="000000" w:themeColor="text1"/>
        </w:rPr>
      </w:pPr>
      <w:r>
        <w:rPr>
          <w:color w:val="000000" w:themeColor="text1"/>
        </w:rPr>
        <w:t>Lidocaine is a substitute</w:t>
      </w:r>
    </w:p>
    <w:p w14:paraId="07EE6FAC" w14:textId="77777777" w:rsidR="00DA38C6" w:rsidRDefault="00DA38C6" w:rsidP="00DA38C6">
      <w:pPr>
        <w:pStyle w:val="ListParagraph"/>
        <w:numPr>
          <w:ilvl w:val="0"/>
          <w:numId w:val="12"/>
        </w:numPr>
        <w:rPr>
          <w:color w:val="000000" w:themeColor="text1"/>
        </w:rPr>
      </w:pPr>
      <w:r>
        <w:rPr>
          <w:color w:val="000000" w:themeColor="text1"/>
        </w:rPr>
        <w:t>Cardioversion and defibrillation considerations</w:t>
      </w:r>
    </w:p>
    <w:p w14:paraId="613EBCD9" w14:textId="77777777" w:rsidR="00DA38C6" w:rsidRDefault="00DA38C6" w:rsidP="00DA38C6">
      <w:pPr>
        <w:pStyle w:val="ListParagraph"/>
        <w:numPr>
          <w:ilvl w:val="0"/>
          <w:numId w:val="12"/>
        </w:numPr>
        <w:rPr>
          <w:color w:val="000000" w:themeColor="text1"/>
        </w:rPr>
      </w:pPr>
      <w:r>
        <w:rPr>
          <w:color w:val="000000" w:themeColor="text1"/>
        </w:rPr>
        <w:t>H’s and T’s of obstetric patients</w:t>
      </w:r>
    </w:p>
    <w:p w14:paraId="3EDFC6D8" w14:textId="77777777" w:rsidR="00DA38C6" w:rsidRDefault="00DA38C6" w:rsidP="00DA38C6">
      <w:pPr>
        <w:pStyle w:val="ListParagraph"/>
        <w:numPr>
          <w:ilvl w:val="0"/>
          <w:numId w:val="12"/>
        </w:numPr>
        <w:rPr>
          <w:color w:val="000000" w:themeColor="text1"/>
        </w:rPr>
      </w:pPr>
      <w:r>
        <w:rPr>
          <w:color w:val="000000" w:themeColor="text1"/>
        </w:rPr>
        <w:t>Therapeutic hypothermia</w:t>
      </w:r>
    </w:p>
    <w:p w14:paraId="29DC2988" w14:textId="77777777" w:rsidR="00DA38C6" w:rsidRDefault="00DA38C6" w:rsidP="00DA38C6">
      <w:pPr>
        <w:pStyle w:val="ListParagraph"/>
        <w:numPr>
          <w:ilvl w:val="0"/>
          <w:numId w:val="12"/>
        </w:numPr>
        <w:rPr>
          <w:color w:val="000000" w:themeColor="text1"/>
        </w:rPr>
      </w:pPr>
      <w:r>
        <w:rPr>
          <w:color w:val="000000" w:themeColor="text1"/>
        </w:rPr>
        <w:t>Bleeding risk</w:t>
      </w:r>
    </w:p>
    <w:p w14:paraId="7E3210CE" w14:textId="77777777" w:rsidR="00DA38C6" w:rsidRDefault="00DA38C6" w:rsidP="00DA38C6">
      <w:pPr>
        <w:pStyle w:val="ListParagraph"/>
        <w:numPr>
          <w:ilvl w:val="0"/>
          <w:numId w:val="12"/>
        </w:numPr>
        <w:rPr>
          <w:color w:val="000000" w:themeColor="text1"/>
        </w:rPr>
      </w:pPr>
      <w:r>
        <w:rPr>
          <w:color w:val="000000" w:themeColor="text1"/>
        </w:rPr>
        <w:t>Somatic support following brain death</w:t>
      </w:r>
    </w:p>
    <w:p w14:paraId="61BBBD33" w14:textId="77777777" w:rsidR="00DA38C6" w:rsidRDefault="00DA38C6" w:rsidP="00DA38C6">
      <w:pPr>
        <w:rPr>
          <w:color w:val="000000" w:themeColor="text1"/>
        </w:rPr>
      </w:pPr>
      <w:r>
        <w:rPr>
          <w:color w:val="000000" w:themeColor="text1"/>
        </w:rPr>
        <w:t>Providing Support for the Obstetric Critical Care Patient and Family</w:t>
      </w:r>
    </w:p>
    <w:p w14:paraId="7A562BDC" w14:textId="77777777" w:rsidR="00DA38C6" w:rsidRDefault="00DA38C6" w:rsidP="00DA38C6">
      <w:pPr>
        <w:pStyle w:val="ListParagraph"/>
        <w:numPr>
          <w:ilvl w:val="0"/>
          <w:numId w:val="13"/>
        </w:numPr>
        <w:rPr>
          <w:color w:val="000000" w:themeColor="text1"/>
        </w:rPr>
      </w:pPr>
      <w:r>
        <w:rPr>
          <w:color w:val="000000" w:themeColor="text1"/>
        </w:rPr>
        <w:t>Experiences and trends noted in the literature</w:t>
      </w:r>
    </w:p>
    <w:p w14:paraId="56DD8B0F" w14:textId="77777777" w:rsidR="00DA38C6" w:rsidRDefault="00DA38C6" w:rsidP="00DA38C6">
      <w:pPr>
        <w:pStyle w:val="ListParagraph"/>
        <w:numPr>
          <w:ilvl w:val="0"/>
          <w:numId w:val="13"/>
        </w:numPr>
        <w:rPr>
          <w:color w:val="000000" w:themeColor="text1"/>
        </w:rPr>
      </w:pPr>
      <w:r>
        <w:rPr>
          <w:color w:val="000000" w:themeColor="text1"/>
        </w:rPr>
        <w:t>Effective communication is both verbal and non-verbal</w:t>
      </w:r>
    </w:p>
    <w:p w14:paraId="0C2CAD46" w14:textId="77777777" w:rsidR="00DA38C6" w:rsidRPr="006B23E2" w:rsidRDefault="00DA38C6" w:rsidP="00DA38C6">
      <w:pPr>
        <w:pStyle w:val="ListParagraph"/>
        <w:numPr>
          <w:ilvl w:val="0"/>
          <w:numId w:val="13"/>
        </w:numPr>
        <w:rPr>
          <w:color w:val="000000" w:themeColor="text1"/>
        </w:rPr>
      </w:pPr>
      <w:r>
        <w:rPr>
          <w:color w:val="000000" w:themeColor="text1"/>
        </w:rPr>
        <w:t>Techniques for providing therapeutic communication</w:t>
      </w:r>
    </w:p>
    <w:p w14:paraId="28FFFC58" w14:textId="77777777" w:rsidR="00DA38C6" w:rsidRPr="00555645" w:rsidRDefault="00DA38C6" w:rsidP="00DA38C6">
      <w:pPr>
        <w:rPr>
          <w:rFonts w:cstheme="minorHAnsi"/>
          <w:color w:val="000000" w:themeColor="text1"/>
        </w:rPr>
      </w:pPr>
    </w:p>
    <w:p w14:paraId="042EC1A3" w14:textId="77777777" w:rsidR="00555645" w:rsidRPr="00AB249D" w:rsidRDefault="00555645" w:rsidP="00FC3412">
      <w:pPr>
        <w:spacing w:line="480" w:lineRule="auto"/>
        <w:ind w:left="720" w:hanging="720"/>
        <w:rPr>
          <w:rFonts w:cstheme="minorHAnsi"/>
          <w:color w:val="FF0000"/>
        </w:rPr>
      </w:pPr>
    </w:p>
    <w:sectPr w:rsidR="00555645" w:rsidRPr="00AB249D" w:rsidSect="00ED5817">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6EA99" w14:textId="77777777" w:rsidR="005B03EA" w:rsidRDefault="005B03EA" w:rsidP="00ED5817">
      <w:r>
        <w:separator/>
      </w:r>
    </w:p>
  </w:endnote>
  <w:endnote w:type="continuationSeparator" w:id="0">
    <w:p w14:paraId="3016104F" w14:textId="77777777" w:rsidR="005B03EA" w:rsidRDefault="005B03EA" w:rsidP="00ED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79F31" w14:textId="77777777" w:rsidR="005B03EA" w:rsidRDefault="005B03EA" w:rsidP="00ED5817">
      <w:r>
        <w:separator/>
      </w:r>
    </w:p>
  </w:footnote>
  <w:footnote w:type="continuationSeparator" w:id="0">
    <w:p w14:paraId="3496C729" w14:textId="77777777" w:rsidR="005B03EA" w:rsidRDefault="005B03EA" w:rsidP="00ED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8357900"/>
      <w:docPartObj>
        <w:docPartGallery w:val="Page Numbers (Top of Page)"/>
        <w:docPartUnique/>
      </w:docPartObj>
    </w:sdtPr>
    <w:sdtEndPr>
      <w:rPr>
        <w:rStyle w:val="PageNumber"/>
      </w:rPr>
    </w:sdtEndPr>
    <w:sdtContent>
      <w:p w14:paraId="4AB0A73C" w14:textId="596F73B6" w:rsidR="00A21000" w:rsidRDefault="00A21000" w:rsidP="00F914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29068" w14:textId="77777777" w:rsidR="00A21000" w:rsidRDefault="00A21000" w:rsidP="00ED58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73950197"/>
      <w:docPartObj>
        <w:docPartGallery w:val="Page Numbers (Top of Page)"/>
        <w:docPartUnique/>
      </w:docPartObj>
    </w:sdtPr>
    <w:sdtEndPr>
      <w:rPr>
        <w:rStyle w:val="PageNumber"/>
      </w:rPr>
    </w:sdtEndPr>
    <w:sdtContent>
      <w:p w14:paraId="5CA90550" w14:textId="0E4D4C89" w:rsidR="00A21000" w:rsidRDefault="00A21000" w:rsidP="00F914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DA210F" w14:textId="5F8C32ED" w:rsidR="00A21000" w:rsidRPr="00665AE4" w:rsidRDefault="00A21000" w:rsidP="00A02620">
    <w:pPr>
      <w:spacing w:line="480" w:lineRule="auto"/>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8558116"/>
      <w:docPartObj>
        <w:docPartGallery w:val="Page Numbers (Top of Page)"/>
        <w:docPartUnique/>
      </w:docPartObj>
    </w:sdtPr>
    <w:sdtEndPr>
      <w:rPr>
        <w:rStyle w:val="PageNumber"/>
      </w:rPr>
    </w:sdtEndPr>
    <w:sdtContent>
      <w:p w14:paraId="7E06A399" w14:textId="351682BF" w:rsidR="00A21000" w:rsidRDefault="00A21000" w:rsidP="00F914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8FB709" w14:textId="59DE751E" w:rsidR="00A21000" w:rsidRPr="00665AE4" w:rsidRDefault="00A21000" w:rsidP="00A02620">
    <w:pPr>
      <w:spacing w:line="480" w:lineRule="auto"/>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17E51"/>
    <w:multiLevelType w:val="hybridMultilevel"/>
    <w:tmpl w:val="EBB4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517A7"/>
    <w:multiLevelType w:val="hybridMultilevel"/>
    <w:tmpl w:val="1EC8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D2386"/>
    <w:multiLevelType w:val="hybridMultilevel"/>
    <w:tmpl w:val="2A1C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73653"/>
    <w:multiLevelType w:val="hybridMultilevel"/>
    <w:tmpl w:val="79C624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4FF056B"/>
    <w:multiLevelType w:val="hybridMultilevel"/>
    <w:tmpl w:val="E250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C63D8"/>
    <w:multiLevelType w:val="hybridMultilevel"/>
    <w:tmpl w:val="656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C62F3"/>
    <w:multiLevelType w:val="hybridMultilevel"/>
    <w:tmpl w:val="9728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A2227"/>
    <w:multiLevelType w:val="hybridMultilevel"/>
    <w:tmpl w:val="DA663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839BF"/>
    <w:multiLevelType w:val="hybridMultilevel"/>
    <w:tmpl w:val="378EA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535C4"/>
    <w:multiLevelType w:val="hybridMultilevel"/>
    <w:tmpl w:val="9A94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90112"/>
    <w:multiLevelType w:val="hybridMultilevel"/>
    <w:tmpl w:val="68CC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10E76"/>
    <w:multiLevelType w:val="hybridMultilevel"/>
    <w:tmpl w:val="D85E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B6924"/>
    <w:multiLevelType w:val="hybridMultilevel"/>
    <w:tmpl w:val="AB68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24586"/>
    <w:multiLevelType w:val="hybridMultilevel"/>
    <w:tmpl w:val="D708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5246D"/>
    <w:multiLevelType w:val="hybridMultilevel"/>
    <w:tmpl w:val="3C70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12F5C"/>
    <w:multiLevelType w:val="hybridMultilevel"/>
    <w:tmpl w:val="37B4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12833"/>
    <w:multiLevelType w:val="hybridMultilevel"/>
    <w:tmpl w:val="E18C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52DCF"/>
    <w:multiLevelType w:val="hybridMultilevel"/>
    <w:tmpl w:val="1DEC3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C61F7"/>
    <w:multiLevelType w:val="hybridMultilevel"/>
    <w:tmpl w:val="3A203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8"/>
  </w:num>
  <w:num w:numId="4">
    <w:abstractNumId w:val="8"/>
  </w:num>
  <w:num w:numId="5">
    <w:abstractNumId w:val="2"/>
  </w:num>
  <w:num w:numId="6">
    <w:abstractNumId w:val="6"/>
  </w:num>
  <w:num w:numId="7">
    <w:abstractNumId w:val="13"/>
  </w:num>
  <w:num w:numId="8">
    <w:abstractNumId w:val="17"/>
  </w:num>
  <w:num w:numId="9">
    <w:abstractNumId w:val="10"/>
  </w:num>
  <w:num w:numId="10">
    <w:abstractNumId w:val="15"/>
  </w:num>
  <w:num w:numId="11">
    <w:abstractNumId w:val="11"/>
  </w:num>
  <w:num w:numId="12">
    <w:abstractNumId w:val="9"/>
  </w:num>
  <w:num w:numId="13">
    <w:abstractNumId w:val="14"/>
  </w:num>
  <w:num w:numId="14">
    <w:abstractNumId w:val="16"/>
  </w:num>
  <w:num w:numId="15">
    <w:abstractNumId w:val="12"/>
  </w:num>
  <w:num w:numId="16">
    <w:abstractNumId w:val="4"/>
  </w:num>
  <w:num w:numId="17">
    <w:abstractNumId w:val="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17"/>
    <w:rsid w:val="00003B35"/>
    <w:rsid w:val="00006CDA"/>
    <w:rsid w:val="00013663"/>
    <w:rsid w:val="00021D1B"/>
    <w:rsid w:val="00027007"/>
    <w:rsid w:val="00027126"/>
    <w:rsid w:val="00041933"/>
    <w:rsid w:val="000664EF"/>
    <w:rsid w:val="00073277"/>
    <w:rsid w:val="000A08ED"/>
    <w:rsid w:val="000C0610"/>
    <w:rsid w:val="00101AAB"/>
    <w:rsid w:val="00106121"/>
    <w:rsid w:val="00112087"/>
    <w:rsid w:val="001171BF"/>
    <w:rsid w:val="00122E5F"/>
    <w:rsid w:val="00131C33"/>
    <w:rsid w:val="00157CD8"/>
    <w:rsid w:val="00162097"/>
    <w:rsid w:val="00165BE4"/>
    <w:rsid w:val="001A372D"/>
    <w:rsid w:val="001B6963"/>
    <w:rsid w:val="001D5879"/>
    <w:rsid w:val="001F70E3"/>
    <w:rsid w:val="002277A6"/>
    <w:rsid w:val="00241704"/>
    <w:rsid w:val="0024506E"/>
    <w:rsid w:val="002461C6"/>
    <w:rsid w:val="002472D5"/>
    <w:rsid w:val="002530AD"/>
    <w:rsid w:val="00263E40"/>
    <w:rsid w:val="00275C64"/>
    <w:rsid w:val="00285369"/>
    <w:rsid w:val="00292E5A"/>
    <w:rsid w:val="002A0337"/>
    <w:rsid w:val="002A6E56"/>
    <w:rsid w:val="002B0F37"/>
    <w:rsid w:val="002B1552"/>
    <w:rsid w:val="002B4ADA"/>
    <w:rsid w:val="002E3A15"/>
    <w:rsid w:val="002E3E08"/>
    <w:rsid w:val="002F17B0"/>
    <w:rsid w:val="002F5D05"/>
    <w:rsid w:val="00330402"/>
    <w:rsid w:val="00335E3C"/>
    <w:rsid w:val="00353083"/>
    <w:rsid w:val="0036161D"/>
    <w:rsid w:val="00364010"/>
    <w:rsid w:val="00394064"/>
    <w:rsid w:val="003D6BCB"/>
    <w:rsid w:val="00402826"/>
    <w:rsid w:val="00403B0C"/>
    <w:rsid w:val="00415209"/>
    <w:rsid w:val="00415D8E"/>
    <w:rsid w:val="00425D35"/>
    <w:rsid w:val="004428FF"/>
    <w:rsid w:val="004564D5"/>
    <w:rsid w:val="00470050"/>
    <w:rsid w:val="00474105"/>
    <w:rsid w:val="004746B0"/>
    <w:rsid w:val="00476A36"/>
    <w:rsid w:val="00493543"/>
    <w:rsid w:val="004B51E7"/>
    <w:rsid w:val="004D18BD"/>
    <w:rsid w:val="004D480E"/>
    <w:rsid w:val="004E2360"/>
    <w:rsid w:val="0051744D"/>
    <w:rsid w:val="0052177E"/>
    <w:rsid w:val="00541E55"/>
    <w:rsid w:val="00550AE8"/>
    <w:rsid w:val="00555645"/>
    <w:rsid w:val="0056502C"/>
    <w:rsid w:val="00574B3F"/>
    <w:rsid w:val="005835C4"/>
    <w:rsid w:val="00584BAA"/>
    <w:rsid w:val="005874F2"/>
    <w:rsid w:val="005B03EA"/>
    <w:rsid w:val="005B0E77"/>
    <w:rsid w:val="005B29CF"/>
    <w:rsid w:val="005C7863"/>
    <w:rsid w:val="005E25BE"/>
    <w:rsid w:val="005F4CB9"/>
    <w:rsid w:val="006142DC"/>
    <w:rsid w:val="006247CF"/>
    <w:rsid w:val="00625FFE"/>
    <w:rsid w:val="006300A4"/>
    <w:rsid w:val="00642AFD"/>
    <w:rsid w:val="00651079"/>
    <w:rsid w:val="00656505"/>
    <w:rsid w:val="00664AE1"/>
    <w:rsid w:val="00665AE4"/>
    <w:rsid w:val="00680E76"/>
    <w:rsid w:val="006850C3"/>
    <w:rsid w:val="006966D6"/>
    <w:rsid w:val="006D5CF1"/>
    <w:rsid w:val="006E2585"/>
    <w:rsid w:val="006E7F0F"/>
    <w:rsid w:val="006F1F82"/>
    <w:rsid w:val="006F24F8"/>
    <w:rsid w:val="00701E7B"/>
    <w:rsid w:val="00705094"/>
    <w:rsid w:val="007170D7"/>
    <w:rsid w:val="0072772E"/>
    <w:rsid w:val="007363C3"/>
    <w:rsid w:val="00795AE5"/>
    <w:rsid w:val="007B0C48"/>
    <w:rsid w:val="007B5A6F"/>
    <w:rsid w:val="007C6735"/>
    <w:rsid w:val="007E454C"/>
    <w:rsid w:val="007F5F9C"/>
    <w:rsid w:val="00805AB7"/>
    <w:rsid w:val="00814795"/>
    <w:rsid w:val="008177E1"/>
    <w:rsid w:val="0082785F"/>
    <w:rsid w:val="00834183"/>
    <w:rsid w:val="008617CB"/>
    <w:rsid w:val="00874B83"/>
    <w:rsid w:val="00894CB0"/>
    <w:rsid w:val="00911E80"/>
    <w:rsid w:val="00941165"/>
    <w:rsid w:val="00947230"/>
    <w:rsid w:val="00950FAC"/>
    <w:rsid w:val="00955439"/>
    <w:rsid w:val="0096654F"/>
    <w:rsid w:val="009836BA"/>
    <w:rsid w:val="009B5487"/>
    <w:rsid w:val="009D569F"/>
    <w:rsid w:val="009E44E4"/>
    <w:rsid w:val="009F1DBC"/>
    <w:rsid w:val="009F4048"/>
    <w:rsid w:val="00A02620"/>
    <w:rsid w:val="00A10414"/>
    <w:rsid w:val="00A1196D"/>
    <w:rsid w:val="00A21000"/>
    <w:rsid w:val="00A4008B"/>
    <w:rsid w:val="00A51F61"/>
    <w:rsid w:val="00A60BC2"/>
    <w:rsid w:val="00A70576"/>
    <w:rsid w:val="00A96FBD"/>
    <w:rsid w:val="00AB249D"/>
    <w:rsid w:val="00AB67A1"/>
    <w:rsid w:val="00AE6F9F"/>
    <w:rsid w:val="00B01108"/>
    <w:rsid w:val="00B14842"/>
    <w:rsid w:val="00B156F7"/>
    <w:rsid w:val="00B558B7"/>
    <w:rsid w:val="00B6004C"/>
    <w:rsid w:val="00B67125"/>
    <w:rsid w:val="00B76E04"/>
    <w:rsid w:val="00B90E5E"/>
    <w:rsid w:val="00BA7D9E"/>
    <w:rsid w:val="00BC6A03"/>
    <w:rsid w:val="00BD0D7C"/>
    <w:rsid w:val="00BD2B6C"/>
    <w:rsid w:val="00C179BF"/>
    <w:rsid w:val="00C34629"/>
    <w:rsid w:val="00C41624"/>
    <w:rsid w:val="00C501FC"/>
    <w:rsid w:val="00C752BB"/>
    <w:rsid w:val="00C84A4E"/>
    <w:rsid w:val="00C9406F"/>
    <w:rsid w:val="00CA7D14"/>
    <w:rsid w:val="00CB31A2"/>
    <w:rsid w:val="00CB6A6C"/>
    <w:rsid w:val="00CD192D"/>
    <w:rsid w:val="00CD7321"/>
    <w:rsid w:val="00CE13D5"/>
    <w:rsid w:val="00CE54A1"/>
    <w:rsid w:val="00CF601A"/>
    <w:rsid w:val="00D011CB"/>
    <w:rsid w:val="00D02802"/>
    <w:rsid w:val="00D264CE"/>
    <w:rsid w:val="00DA38C6"/>
    <w:rsid w:val="00DA7407"/>
    <w:rsid w:val="00DA74B6"/>
    <w:rsid w:val="00DB15ED"/>
    <w:rsid w:val="00DC077C"/>
    <w:rsid w:val="00DC3CAB"/>
    <w:rsid w:val="00DE69F5"/>
    <w:rsid w:val="00E27586"/>
    <w:rsid w:val="00E82769"/>
    <w:rsid w:val="00EA731B"/>
    <w:rsid w:val="00EB159A"/>
    <w:rsid w:val="00EC2A8D"/>
    <w:rsid w:val="00ED233A"/>
    <w:rsid w:val="00ED5817"/>
    <w:rsid w:val="00EE3F1D"/>
    <w:rsid w:val="00EF41D4"/>
    <w:rsid w:val="00F13749"/>
    <w:rsid w:val="00F203D7"/>
    <w:rsid w:val="00F252AC"/>
    <w:rsid w:val="00F332EE"/>
    <w:rsid w:val="00F6235B"/>
    <w:rsid w:val="00F70DF4"/>
    <w:rsid w:val="00F80051"/>
    <w:rsid w:val="00F914D2"/>
    <w:rsid w:val="00FC0C65"/>
    <w:rsid w:val="00FC1721"/>
    <w:rsid w:val="00FC3412"/>
    <w:rsid w:val="00FD66D2"/>
    <w:rsid w:val="00FD685A"/>
    <w:rsid w:val="00FF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362C"/>
  <w15:chartTrackingRefBased/>
  <w15:docId w15:val="{9CFB94C6-1DB7-4546-BA0E-0CC271F2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817"/>
    <w:pPr>
      <w:tabs>
        <w:tab w:val="center" w:pos="4680"/>
        <w:tab w:val="right" w:pos="9360"/>
      </w:tabs>
    </w:pPr>
  </w:style>
  <w:style w:type="character" w:customStyle="1" w:styleId="HeaderChar">
    <w:name w:val="Header Char"/>
    <w:basedOn w:val="DefaultParagraphFont"/>
    <w:link w:val="Header"/>
    <w:uiPriority w:val="99"/>
    <w:rsid w:val="00ED5817"/>
  </w:style>
  <w:style w:type="paragraph" w:styleId="Footer">
    <w:name w:val="footer"/>
    <w:basedOn w:val="Normal"/>
    <w:link w:val="FooterChar"/>
    <w:uiPriority w:val="99"/>
    <w:unhideWhenUsed/>
    <w:rsid w:val="00ED5817"/>
    <w:pPr>
      <w:tabs>
        <w:tab w:val="center" w:pos="4680"/>
        <w:tab w:val="right" w:pos="9360"/>
      </w:tabs>
    </w:pPr>
  </w:style>
  <w:style w:type="character" w:customStyle="1" w:styleId="FooterChar">
    <w:name w:val="Footer Char"/>
    <w:basedOn w:val="DefaultParagraphFont"/>
    <w:link w:val="Footer"/>
    <w:uiPriority w:val="99"/>
    <w:rsid w:val="00ED5817"/>
  </w:style>
  <w:style w:type="character" w:styleId="PageNumber">
    <w:name w:val="page number"/>
    <w:basedOn w:val="DefaultParagraphFont"/>
    <w:uiPriority w:val="99"/>
    <w:semiHidden/>
    <w:unhideWhenUsed/>
    <w:rsid w:val="00ED5817"/>
  </w:style>
  <w:style w:type="paragraph" w:styleId="ListParagraph">
    <w:name w:val="List Paragraph"/>
    <w:basedOn w:val="Normal"/>
    <w:uiPriority w:val="34"/>
    <w:qFormat/>
    <w:rsid w:val="00BD0D7C"/>
    <w:pPr>
      <w:ind w:left="720"/>
      <w:contextualSpacing/>
    </w:pPr>
  </w:style>
  <w:style w:type="character" w:styleId="Hyperlink">
    <w:name w:val="Hyperlink"/>
    <w:basedOn w:val="DefaultParagraphFont"/>
    <w:uiPriority w:val="99"/>
    <w:unhideWhenUsed/>
    <w:rsid w:val="00470050"/>
    <w:rPr>
      <w:color w:val="0563C1" w:themeColor="hyperlink"/>
      <w:u w:val="single"/>
    </w:rPr>
  </w:style>
  <w:style w:type="character" w:styleId="UnresolvedMention">
    <w:name w:val="Unresolved Mention"/>
    <w:basedOn w:val="DefaultParagraphFont"/>
    <w:uiPriority w:val="99"/>
    <w:semiHidden/>
    <w:unhideWhenUsed/>
    <w:rsid w:val="00470050"/>
    <w:rPr>
      <w:color w:val="605E5C"/>
      <w:shd w:val="clear" w:color="auto" w:fill="E1DFDD"/>
    </w:rPr>
  </w:style>
  <w:style w:type="paragraph" w:styleId="BalloonText">
    <w:name w:val="Balloon Text"/>
    <w:basedOn w:val="Normal"/>
    <w:link w:val="BalloonTextChar"/>
    <w:uiPriority w:val="99"/>
    <w:semiHidden/>
    <w:unhideWhenUsed/>
    <w:rsid w:val="001F70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70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173684">
      <w:bodyDiv w:val="1"/>
      <w:marLeft w:val="0"/>
      <w:marRight w:val="0"/>
      <w:marTop w:val="0"/>
      <w:marBottom w:val="0"/>
      <w:divBdr>
        <w:top w:val="none" w:sz="0" w:space="0" w:color="auto"/>
        <w:left w:val="none" w:sz="0" w:space="0" w:color="auto"/>
        <w:bottom w:val="none" w:sz="0" w:space="0" w:color="auto"/>
        <w:right w:val="none" w:sz="0" w:space="0" w:color="auto"/>
      </w:divBdr>
    </w:div>
    <w:div w:id="14003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1312</TotalTime>
  <Pages>37</Pages>
  <Words>7030</Words>
  <Characters>40072</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Luebcke</dc:creator>
  <cp:keywords/>
  <dc:description/>
  <cp:lastModifiedBy>Caitlin Luebcke</cp:lastModifiedBy>
  <cp:revision>181</cp:revision>
  <dcterms:created xsi:type="dcterms:W3CDTF">2020-02-03T15:06:00Z</dcterms:created>
  <dcterms:modified xsi:type="dcterms:W3CDTF">2021-11-10T00:40:00Z</dcterms:modified>
</cp:coreProperties>
</file>