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552E3" w14:textId="77777777" w:rsidR="007B10A7" w:rsidRPr="007A3062" w:rsidRDefault="007B10A7" w:rsidP="007B10A7">
      <w:pPr>
        <w:jc w:val="center"/>
        <w:rPr>
          <w:rFonts w:cs="Times New Roman"/>
          <w:color w:val="FF0000"/>
        </w:rPr>
      </w:pPr>
      <w:r w:rsidRPr="007A3062">
        <w:rPr>
          <w:rFonts w:cs="Times New Roman"/>
          <w:color w:val="FF0000"/>
        </w:rPr>
        <w:t>[Dept. Head Letterhead]</w:t>
      </w:r>
    </w:p>
    <w:p w14:paraId="7699A082" w14:textId="77777777" w:rsidR="007B10A7" w:rsidRPr="00F35749" w:rsidRDefault="007B10A7" w:rsidP="007B10A7">
      <w:pPr>
        <w:rPr>
          <w:rFonts w:cs="Times New Roman"/>
          <w:color w:val="FF0000"/>
        </w:rPr>
      </w:pPr>
      <w:r w:rsidRPr="00F35749">
        <w:rPr>
          <w:rFonts w:cs="Times New Roman"/>
          <w:color w:val="FF0000"/>
        </w:rPr>
        <w:t>[Insert Date]</w:t>
      </w:r>
    </w:p>
    <w:p w14:paraId="7EAF9774" w14:textId="77777777" w:rsidR="007B10A7" w:rsidRPr="00B419BC" w:rsidRDefault="007B10A7" w:rsidP="007B10A7">
      <w:pPr>
        <w:spacing w:after="0" w:line="240" w:lineRule="auto"/>
        <w:rPr>
          <w:rFonts w:cs="Times New Roman"/>
          <w:color w:val="FF0000"/>
        </w:rPr>
      </w:pPr>
      <w:r>
        <w:rPr>
          <w:rFonts w:cs="Times New Roman"/>
          <w:color w:val="FF0000"/>
        </w:rPr>
        <w:t>[First Name] [</w:t>
      </w:r>
      <w:r w:rsidRPr="00B419BC">
        <w:rPr>
          <w:rFonts w:cs="Times New Roman"/>
          <w:color w:val="FF0000"/>
        </w:rPr>
        <w:t>Last Name]</w:t>
      </w:r>
    </w:p>
    <w:p w14:paraId="315243A3" w14:textId="77777777" w:rsidR="007B10A7" w:rsidRPr="00B419BC" w:rsidRDefault="007B10A7" w:rsidP="007B10A7">
      <w:pPr>
        <w:spacing w:after="0" w:line="240" w:lineRule="auto"/>
        <w:rPr>
          <w:rFonts w:cs="Times New Roman"/>
          <w:color w:val="FF0000"/>
        </w:rPr>
      </w:pPr>
      <w:r w:rsidRPr="00B419BC">
        <w:rPr>
          <w:rFonts w:cs="Times New Roman"/>
          <w:color w:val="FF0000"/>
        </w:rPr>
        <w:t>[Address]</w:t>
      </w:r>
    </w:p>
    <w:p w14:paraId="3BF99FDA" w14:textId="77777777" w:rsidR="007B10A7" w:rsidRPr="00B419BC" w:rsidRDefault="007B10A7" w:rsidP="007B10A7">
      <w:pPr>
        <w:spacing w:after="0" w:line="240" w:lineRule="auto"/>
        <w:rPr>
          <w:rFonts w:cs="Times New Roman"/>
          <w:color w:val="FF0000"/>
        </w:rPr>
      </w:pPr>
      <w:r>
        <w:rPr>
          <w:rFonts w:cs="Times New Roman"/>
          <w:color w:val="FF0000"/>
        </w:rPr>
        <w:t>[</w:t>
      </w:r>
      <w:r w:rsidRPr="00B419BC">
        <w:rPr>
          <w:rFonts w:cs="Times New Roman"/>
          <w:color w:val="FF0000"/>
        </w:rPr>
        <w:t>City</w:t>
      </w:r>
      <w:r>
        <w:rPr>
          <w:rFonts w:cs="Times New Roman"/>
          <w:color w:val="FF0000"/>
        </w:rPr>
        <w:t>]</w:t>
      </w:r>
      <w:r w:rsidRPr="00B419BC">
        <w:rPr>
          <w:rFonts w:cs="Times New Roman"/>
          <w:color w:val="FF0000"/>
        </w:rPr>
        <w:t xml:space="preserve">, </w:t>
      </w:r>
      <w:r>
        <w:rPr>
          <w:rFonts w:cs="Times New Roman"/>
          <w:color w:val="FF0000"/>
        </w:rPr>
        <w:t>[</w:t>
      </w:r>
      <w:r w:rsidRPr="00B419BC">
        <w:rPr>
          <w:rFonts w:cs="Times New Roman"/>
          <w:color w:val="FF0000"/>
        </w:rPr>
        <w:t>State</w:t>
      </w:r>
      <w:r>
        <w:rPr>
          <w:rFonts w:cs="Times New Roman"/>
          <w:color w:val="FF0000"/>
        </w:rPr>
        <w:t>]</w:t>
      </w:r>
      <w:r w:rsidRPr="00B419BC">
        <w:rPr>
          <w:rFonts w:cs="Times New Roman"/>
          <w:color w:val="FF0000"/>
        </w:rPr>
        <w:t xml:space="preserve"> </w:t>
      </w:r>
      <w:r>
        <w:rPr>
          <w:rFonts w:cs="Times New Roman"/>
          <w:color w:val="FF0000"/>
        </w:rPr>
        <w:t>[</w:t>
      </w:r>
      <w:r w:rsidRPr="00B419BC">
        <w:rPr>
          <w:rFonts w:cs="Times New Roman"/>
          <w:color w:val="FF0000"/>
        </w:rPr>
        <w:t>Zip Code</w:t>
      </w:r>
      <w:r>
        <w:rPr>
          <w:rFonts w:cs="Times New Roman"/>
          <w:color w:val="FF0000"/>
        </w:rPr>
        <w:t>]</w:t>
      </w:r>
    </w:p>
    <w:p w14:paraId="72764DA7" w14:textId="77777777" w:rsidR="007B10A7" w:rsidRPr="001921E9" w:rsidRDefault="007B10A7" w:rsidP="007B10A7">
      <w:pPr>
        <w:spacing w:after="0" w:line="240" w:lineRule="auto"/>
        <w:rPr>
          <w:rFonts w:cs="Times New Roman"/>
        </w:rPr>
      </w:pPr>
    </w:p>
    <w:p w14:paraId="3F8DE93E" w14:textId="2E5EDC9A" w:rsidR="007B10A7" w:rsidRPr="001921E9" w:rsidRDefault="007B10A7" w:rsidP="007B10A7">
      <w:pPr>
        <w:spacing w:after="0" w:line="240" w:lineRule="auto"/>
        <w:rPr>
          <w:rFonts w:cs="Times New Roman"/>
        </w:rPr>
      </w:pPr>
      <w:r>
        <w:rPr>
          <w:rFonts w:cs="Times New Roman"/>
        </w:rPr>
        <w:tab/>
        <w:t>Re:</w:t>
      </w:r>
      <w:r>
        <w:rPr>
          <w:rFonts w:cs="Times New Roman"/>
        </w:rPr>
        <w:tab/>
      </w:r>
      <w:r w:rsidR="002250DE">
        <w:rPr>
          <w:rFonts w:cs="Times New Roman"/>
        </w:rPr>
        <w:t>Invitation for</w:t>
      </w:r>
      <w:r w:rsidR="00087321">
        <w:rPr>
          <w:rFonts w:cs="Times New Roman"/>
        </w:rPr>
        <w:t xml:space="preserve"> Appointment as Visiting </w:t>
      </w:r>
      <w:r w:rsidR="00961B86">
        <w:rPr>
          <w:rFonts w:cs="Times New Roman"/>
        </w:rPr>
        <w:t>Student Intern</w:t>
      </w:r>
      <w:r>
        <w:rPr>
          <w:rFonts w:cs="Times New Roman"/>
        </w:rPr>
        <w:t xml:space="preserve"> at</w:t>
      </w:r>
      <w:r w:rsidRPr="001921E9">
        <w:rPr>
          <w:rFonts w:cs="Times New Roman"/>
        </w:rPr>
        <w:t xml:space="preserve"> Purdue University</w:t>
      </w:r>
    </w:p>
    <w:p w14:paraId="4239C6D1" w14:textId="77777777" w:rsidR="007B10A7" w:rsidRPr="001921E9" w:rsidRDefault="007B10A7" w:rsidP="007B10A7">
      <w:pPr>
        <w:spacing w:after="0" w:line="240" w:lineRule="auto"/>
        <w:rPr>
          <w:rFonts w:cs="Times New Roman"/>
        </w:rPr>
      </w:pPr>
    </w:p>
    <w:p w14:paraId="3D8D0ADB" w14:textId="77777777" w:rsidR="007B10A7" w:rsidRPr="001921E9" w:rsidRDefault="007B10A7" w:rsidP="007B10A7">
      <w:pPr>
        <w:spacing w:after="0" w:line="240" w:lineRule="auto"/>
        <w:rPr>
          <w:rFonts w:cs="Times New Roman"/>
        </w:rPr>
      </w:pPr>
      <w:r w:rsidRPr="001921E9">
        <w:rPr>
          <w:rFonts w:cs="Times New Roman"/>
        </w:rPr>
        <w:t xml:space="preserve">Dear </w:t>
      </w:r>
      <w:r w:rsidRPr="00B419BC">
        <w:rPr>
          <w:rFonts w:cs="Times New Roman"/>
          <w:color w:val="FF0000"/>
        </w:rPr>
        <w:t>[</w:t>
      </w:r>
      <w:r>
        <w:rPr>
          <w:rFonts w:cs="Times New Roman"/>
          <w:color w:val="FF0000"/>
        </w:rPr>
        <w:t>Dr./</w:t>
      </w:r>
      <w:r w:rsidRPr="00B419BC">
        <w:rPr>
          <w:rFonts w:cs="Times New Roman"/>
          <w:color w:val="FF0000"/>
        </w:rPr>
        <w:t>Mr.</w:t>
      </w:r>
      <w:r>
        <w:rPr>
          <w:rFonts w:cs="Times New Roman"/>
          <w:color w:val="FF0000"/>
        </w:rPr>
        <w:t>/</w:t>
      </w:r>
      <w:r w:rsidRPr="00B419BC">
        <w:rPr>
          <w:rFonts w:cs="Times New Roman"/>
          <w:color w:val="FF0000"/>
        </w:rPr>
        <w:t>Ms.] [Last Name]</w:t>
      </w:r>
      <w:r w:rsidRPr="001921E9">
        <w:rPr>
          <w:rFonts w:cs="Times New Roman"/>
        </w:rPr>
        <w:t>:</w:t>
      </w:r>
    </w:p>
    <w:p w14:paraId="66E63F9C" w14:textId="77777777" w:rsidR="007B10A7" w:rsidRPr="001921E9" w:rsidRDefault="007B10A7" w:rsidP="007B10A7">
      <w:pPr>
        <w:spacing w:after="0" w:line="240" w:lineRule="auto"/>
        <w:rPr>
          <w:rFonts w:cs="Times New Roman"/>
        </w:rPr>
      </w:pPr>
    </w:p>
    <w:p w14:paraId="2A232B86" w14:textId="17D792E6" w:rsidR="00087321" w:rsidRPr="003631B1" w:rsidRDefault="007B10A7" w:rsidP="007B10A7">
      <w:pPr>
        <w:rPr>
          <w:rFonts w:cs="Arial"/>
        </w:rPr>
      </w:pPr>
      <w:r w:rsidRPr="001921E9">
        <w:rPr>
          <w:rFonts w:cs="Arial"/>
        </w:rPr>
        <w:t xml:space="preserve">On behalf of Dean </w:t>
      </w:r>
      <w:r w:rsidRPr="001921E9">
        <w:rPr>
          <w:rFonts w:cs="Arial"/>
          <w:color w:val="FF0000"/>
        </w:rPr>
        <w:t xml:space="preserve">[name] </w:t>
      </w:r>
      <w:r w:rsidRPr="001921E9">
        <w:rPr>
          <w:rFonts w:cs="Arial"/>
        </w:rPr>
        <w:t xml:space="preserve">and the </w:t>
      </w:r>
      <w:r w:rsidRPr="001921E9">
        <w:rPr>
          <w:rFonts w:cs="Arial"/>
          <w:color w:val="FF0000"/>
        </w:rPr>
        <w:t>[insert College name]</w:t>
      </w:r>
      <w:r w:rsidRPr="001921E9">
        <w:rPr>
          <w:rFonts w:cs="Arial"/>
        </w:rPr>
        <w:t xml:space="preserve">, it is my </w:t>
      </w:r>
      <w:r>
        <w:rPr>
          <w:rFonts w:cs="Arial"/>
        </w:rPr>
        <w:t xml:space="preserve">sincere </w:t>
      </w:r>
      <w:r w:rsidRPr="001921E9">
        <w:rPr>
          <w:rFonts w:cs="Arial"/>
        </w:rPr>
        <w:t>pl</w:t>
      </w:r>
      <w:r>
        <w:rPr>
          <w:rFonts w:cs="Arial"/>
        </w:rPr>
        <w:t xml:space="preserve">easure to </w:t>
      </w:r>
      <w:r w:rsidR="002250DE">
        <w:rPr>
          <w:rFonts w:cs="Arial"/>
        </w:rPr>
        <w:t>extend to you</w:t>
      </w:r>
      <w:r w:rsidR="0022205C">
        <w:rPr>
          <w:rFonts w:cs="Arial"/>
        </w:rPr>
        <w:t xml:space="preserve"> </w:t>
      </w:r>
      <w:r w:rsidR="00790E3B">
        <w:rPr>
          <w:rFonts w:cs="Arial"/>
        </w:rPr>
        <w:t>an appointment as a</w:t>
      </w:r>
      <w:r w:rsidR="00733AAA">
        <w:rPr>
          <w:rFonts w:cs="Arial"/>
        </w:rPr>
        <w:t xml:space="preserve"> </w:t>
      </w:r>
      <w:r w:rsidR="00733AAA" w:rsidRPr="002D6D08">
        <w:rPr>
          <w:rFonts w:cs="Arial"/>
        </w:rPr>
        <w:t xml:space="preserve">Visiting </w:t>
      </w:r>
      <w:r w:rsidR="00961B86">
        <w:rPr>
          <w:rFonts w:cs="Arial"/>
        </w:rPr>
        <w:t>Student Intern</w:t>
      </w:r>
      <w:r w:rsidR="00790E3B" w:rsidRPr="002D6D08">
        <w:rPr>
          <w:rFonts w:cs="Arial"/>
        </w:rPr>
        <w:t xml:space="preserve"> </w:t>
      </w:r>
      <w:r>
        <w:rPr>
          <w:rFonts w:cs="Arial"/>
        </w:rPr>
        <w:t xml:space="preserve">in the </w:t>
      </w:r>
      <w:r>
        <w:rPr>
          <w:rFonts w:cs="Arial"/>
          <w:color w:val="FF0000"/>
        </w:rPr>
        <w:t>[</w:t>
      </w:r>
      <w:r w:rsidR="001B11E1">
        <w:rPr>
          <w:rFonts w:cs="Arial"/>
          <w:color w:val="FF0000"/>
        </w:rPr>
        <w:t xml:space="preserve">College of WHICH, </w:t>
      </w:r>
      <w:r>
        <w:rPr>
          <w:rFonts w:cs="Arial"/>
          <w:color w:val="FF0000"/>
        </w:rPr>
        <w:t>School/Department</w:t>
      </w:r>
      <w:r w:rsidR="001B11E1">
        <w:rPr>
          <w:rFonts w:cs="Arial"/>
          <w:color w:val="FF0000"/>
        </w:rPr>
        <w:t xml:space="preserve"> of WHICH</w:t>
      </w:r>
      <w:r>
        <w:rPr>
          <w:rFonts w:cs="Arial"/>
          <w:color w:val="FF0000"/>
        </w:rPr>
        <w:t xml:space="preserve">] </w:t>
      </w:r>
      <w:r w:rsidRPr="001921E9">
        <w:rPr>
          <w:rFonts w:cs="Arial"/>
        </w:rPr>
        <w:t>at Purdue University</w:t>
      </w:r>
      <w:r w:rsidR="00A22B08" w:rsidRPr="00A22B08">
        <w:rPr>
          <w:rFonts w:cs="Arial"/>
        </w:rPr>
        <w:t xml:space="preserve"> </w:t>
      </w:r>
      <w:r w:rsidR="00A22B08">
        <w:rPr>
          <w:rFonts w:cs="Arial"/>
        </w:rPr>
        <w:t xml:space="preserve">to begin </w:t>
      </w:r>
      <w:r w:rsidR="00A22B08" w:rsidRPr="007A19DC">
        <w:rPr>
          <w:rFonts w:cs="Arial"/>
          <w:color w:val="FF0000"/>
        </w:rPr>
        <w:t xml:space="preserve">[insert </w:t>
      </w:r>
      <w:r w:rsidR="009E602D">
        <w:rPr>
          <w:rFonts w:cs="Arial"/>
          <w:color w:val="FF0000"/>
        </w:rPr>
        <w:t>start</w:t>
      </w:r>
      <w:r w:rsidR="00A22B08">
        <w:rPr>
          <w:rFonts w:cs="Arial"/>
          <w:color w:val="FF0000"/>
        </w:rPr>
        <w:t xml:space="preserve"> </w:t>
      </w:r>
      <w:r w:rsidR="00A22B08" w:rsidRPr="007A19DC">
        <w:rPr>
          <w:rFonts w:cs="Arial"/>
          <w:color w:val="FF0000"/>
        </w:rPr>
        <w:t>date]</w:t>
      </w:r>
      <w:r w:rsidR="001B11E1">
        <w:rPr>
          <w:rFonts w:cs="Arial"/>
        </w:rPr>
        <w:t xml:space="preserve">, </w:t>
      </w:r>
      <w:r w:rsidR="001B11E1" w:rsidRPr="001B11E1">
        <w:rPr>
          <w:rFonts w:cs="Arial"/>
          <w:color w:val="FF0000"/>
        </w:rPr>
        <w:t>[as part of the WHICH Program (if applicable)]</w:t>
      </w:r>
      <w:r w:rsidR="001B11E1">
        <w:rPr>
          <w:rFonts w:cs="Arial"/>
        </w:rPr>
        <w:t>.</w:t>
      </w:r>
      <w:r w:rsidRPr="001921E9">
        <w:rPr>
          <w:rFonts w:cs="Arial"/>
        </w:rPr>
        <w:t xml:space="preserve">  </w:t>
      </w:r>
      <w:r w:rsidRPr="003631B1">
        <w:rPr>
          <w:rFonts w:cs="Arial"/>
        </w:rPr>
        <w:t xml:space="preserve">This </w:t>
      </w:r>
      <w:r w:rsidR="002250DE">
        <w:rPr>
          <w:rFonts w:cs="Arial"/>
        </w:rPr>
        <w:t xml:space="preserve">invitation </w:t>
      </w:r>
      <w:r w:rsidRPr="003631B1">
        <w:rPr>
          <w:rFonts w:cs="Arial"/>
        </w:rPr>
        <w:t xml:space="preserve">is contingent upon the satisfaction of various </w:t>
      </w:r>
      <w:r w:rsidR="00087321" w:rsidRPr="003631B1">
        <w:rPr>
          <w:rFonts w:cs="Arial"/>
        </w:rPr>
        <w:t>c</w:t>
      </w:r>
      <w:r w:rsidRPr="003631B1">
        <w:rPr>
          <w:rFonts w:cs="Arial"/>
        </w:rPr>
        <w:t xml:space="preserve">onditions as described in this letter. </w:t>
      </w:r>
      <w:r w:rsidR="001F4BCE" w:rsidRPr="003631B1">
        <w:rPr>
          <w:rFonts w:cs="Arial"/>
        </w:rPr>
        <w:t xml:space="preserve"> </w:t>
      </w:r>
    </w:p>
    <w:p w14:paraId="062E92FF" w14:textId="4139F390" w:rsidR="004A7E91" w:rsidRPr="003631B1" w:rsidRDefault="004A7E91" w:rsidP="004A7E91">
      <w:r w:rsidRPr="003631B1">
        <w:t xml:space="preserve">Visiting Student Intern appointments are not student appointments. Visiting Student Interns are not enrolled Purdue students, are not participating in any Purdue degree-program, and are not eligible for any “Purdue student” benefits, </w:t>
      </w:r>
      <w:proofErr w:type="gramStart"/>
      <w:r w:rsidRPr="003631B1">
        <w:t>programs</w:t>
      </w:r>
      <w:proofErr w:type="gramEnd"/>
      <w:r w:rsidRPr="003631B1">
        <w:t xml:space="preserve"> or administrative support. The Visiting Student Intern appointment is considered an International Scholar appointment.</w:t>
      </w:r>
    </w:p>
    <w:p w14:paraId="043DAFAD" w14:textId="69461B78" w:rsidR="00EC48C1" w:rsidRPr="003631B1" w:rsidRDefault="00657CF7" w:rsidP="007B10A7">
      <w:r w:rsidRPr="003631B1">
        <w:t xml:space="preserve">Visiting </w:t>
      </w:r>
      <w:r w:rsidR="00961B86" w:rsidRPr="003631B1">
        <w:t>Student Interns</w:t>
      </w:r>
      <w:r w:rsidRPr="003631B1">
        <w:t xml:space="preserve"> are invited to the University to engage in </w:t>
      </w:r>
      <w:r w:rsidR="00961B86" w:rsidRPr="003631B1">
        <w:t xml:space="preserve">a structured and guided work-based program that fulfills (partially or fully) an academic requirement of their current degree program at </w:t>
      </w:r>
      <w:r w:rsidR="004A7E91" w:rsidRPr="003631B1">
        <w:t>their “home”</w:t>
      </w:r>
      <w:r w:rsidR="00961B86" w:rsidRPr="003631B1">
        <w:t xml:space="preserve"> post-secondary institution</w:t>
      </w:r>
      <w:r w:rsidR="004A7E91" w:rsidRPr="003631B1">
        <w:t xml:space="preserve">, </w:t>
      </w:r>
      <w:r w:rsidR="004A7E91" w:rsidRPr="003631B1">
        <w:rPr>
          <w:color w:val="FF0000"/>
        </w:rPr>
        <w:t>[insert institution name]</w:t>
      </w:r>
      <w:r w:rsidRPr="003631B1">
        <w:t xml:space="preserve">.  </w:t>
      </w:r>
      <w:r w:rsidR="004A7E91" w:rsidRPr="003631B1">
        <w:t xml:space="preserve">The structured work-based program should enable to appointee to put into practice the concepts, skills or techniques acquired during their home institution degree program, and/or to experience the professional environment of their expected career path. </w:t>
      </w:r>
      <w:r w:rsidR="00961B86" w:rsidRPr="003631B1">
        <w:t>The educational objective of this student internship at Purdue is</w:t>
      </w:r>
      <w:r w:rsidRPr="003631B1">
        <w:t xml:space="preserve"> </w:t>
      </w:r>
      <w:r w:rsidRPr="003631B1">
        <w:rPr>
          <w:color w:val="FF0000"/>
        </w:rPr>
        <w:t xml:space="preserve">[briefly outline </w:t>
      </w:r>
      <w:r w:rsidR="00961B86" w:rsidRPr="003631B1">
        <w:rPr>
          <w:color w:val="FF0000"/>
        </w:rPr>
        <w:t>the objective or goal</w:t>
      </w:r>
      <w:r w:rsidRPr="003631B1">
        <w:rPr>
          <w:color w:val="FF0000"/>
        </w:rPr>
        <w:t>]</w:t>
      </w:r>
      <w:r w:rsidRPr="003631B1">
        <w:t xml:space="preserve">.  </w:t>
      </w:r>
    </w:p>
    <w:p w14:paraId="22498414" w14:textId="73B86669" w:rsidR="00657CF7" w:rsidRPr="003631B1" w:rsidRDefault="00961B86" w:rsidP="007B10A7">
      <w:r w:rsidRPr="003631B1">
        <w:rPr>
          <w:color w:val="FF0000"/>
        </w:rPr>
        <w:t xml:space="preserve">[Insert primary contact name] </w:t>
      </w:r>
      <w:r w:rsidRPr="003631B1">
        <w:t xml:space="preserve">will serve as your host while you are at Purdue University.  </w:t>
      </w:r>
    </w:p>
    <w:p w14:paraId="795CC948" w14:textId="4C32DA69" w:rsidR="007B10A7" w:rsidRPr="003631B1" w:rsidRDefault="007B10A7" w:rsidP="007B10A7">
      <w:pPr>
        <w:rPr>
          <w:rStyle w:val="Hyperlink"/>
          <w:rFonts w:cs="Arial"/>
          <w:i/>
          <w:color w:val="auto"/>
          <w:u w:val="none"/>
        </w:rPr>
      </w:pPr>
      <w:r w:rsidRPr="003631B1">
        <w:rPr>
          <w:rStyle w:val="Hyperlink"/>
          <w:rFonts w:cs="Arial"/>
          <w:i/>
          <w:color w:val="auto"/>
          <w:u w:val="none"/>
        </w:rPr>
        <w:t>A</w:t>
      </w:r>
      <w:r w:rsidR="00657CF7" w:rsidRPr="003631B1">
        <w:rPr>
          <w:rStyle w:val="Hyperlink"/>
          <w:rFonts w:cs="Arial"/>
          <w:i/>
          <w:color w:val="auto"/>
          <w:u w:val="none"/>
        </w:rPr>
        <w:t xml:space="preserve">pplicable Terms &amp; Conditions affecting </w:t>
      </w:r>
      <w:r w:rsidR="009F6001" w:rsidRPr="003631B1">
        <w:rPr>
          <w:rStyle w:val="Hyperlink"/>
          <w:rFonts w:cs="Arial"/>
          <w:i/>
          <w:color w:val="auto"/>
          <w:u w:val="none"/>
        </w:rPr>
        <w:t>Visiting Student Intern</w:t>
      </w:r>
      <w:r w:rsidR="00657CF7" w:rsidRPr="003631B1">
        <w:rPr>
          <w:rStyle w:val="Hyperlink"/>
          <w:rFonts w:cs="Arial"/>
          <w:i/>
          <w:color w:val="auto"/>
          <w:u w:val="none"/>
        </w:rPr>
        <w:t>s</w:t>
      </w:r>
    </w:p>
    <w:p w14:paraId="49EE9672" w14:textId="62D06B9F" w:rsidR="002250DE" w:rsidRPr="002250DE" w:rsidRDefault="00657CF7" w:rsidP="00EC48C1">
      <w:pPr>
        <w:rPr>
          <w:rFonts w:cs="Arial"/>
          <w:color w:val="FF0000"/>
        </w:rPr>
      </w:pPr>
      <w:r w:rsidRPr="003631B1">
        <w:t xml:space="preserve">Your Visiting </w:t>
      </w:r>
      <w:r w:rsidR="009F6001" w:rsidRPr="003631B1">
        <w:t>Student Intern</w:t>
      </w:r>
      <w:r w:rsidRPr="003631B1">
        <w:t xml:space="preserve"> appointment does not carry any salary</w:t>
      </w:r>
      <w:r w:rsidR="004553B0">
        <w:t>, health insurance</w:t>
      </w:r>
      <w:r w:rsidRPr="003631B1">
        <w:t xml:space="preserve"> or </w:t>
      </w:r>
      <w:r w:rsidR="004553B0">
        <w:t xml:space="preserve">other </w:t>
      </w:r>
      <w:r w:rsidRPr="003631B1">
        <w:t xml:space="preserve">benefits.  </w:t>
      </w:r>
      <w:r w:rsidR="00961B86" w:rsidRPr="003631B1">
        <w:rPr>
          <w:color w:val="FF0000"/>
        </w:rPr>
        <w:t>[WHO/WHICH UNIT</w:t>
      </w:r>
      <w:r w:rsidR="00F937C6">
        <w:rPr>
          <w:color w:val="FF0000"/>
        </w:rPr>
        <w:t>]</w:t>
      </w:r>
      <w:r w:rsidR="00961B86" w:rsidRPr="003631B1">
        <w:rPr>
          <w:color w:val="FF0000"/>
        </w:rPr>
        <w:t xml:space="preserve"> </w:t>
      </w:r>
      <w:r w:rsidR="00961B86" w:rsidRPr="00F937C6">
        <w:t>will provide a</w:t>
      </w:r>
      <w:r w:rsidR="00961B86" w:rsidRPr="003631B1">
        <w:rPr>
          <w:color w:val="FF0000"/>
        </w:rPr>
        <w:t xml:space="preserve"> </w:t>
      </w:r>
      <w:r w:rsidR="00F937C6">
        <w:rPr>
          <w:color w:val="FF0000"/>
        </w:rPr>
        <w:t>[</w:t>
      </w:r>
      <w:r w:rsidR="00961B86" w:rsidRPr="003631B1">
        <w:rPr>
          <w:color w:val="FF0000"/>
        </w:rPr>
        <w:t>living allowance / stipend / reimbursement of expenses of/up to VALUE.</w:t>
      </w:r>
      <w:r w:rsidR="00F937C6">
        <w:rPr>
          <w:color w:val="FF0000"/>
        </w:rPr>
        <w:t>]</w:t>
      </w:r>
      <w:r w:rsidR="00961B86" w:rsidRPr="003631B1">
        <w:rPr>
          <w:color w:val="FF0000"/>
        </w:rPr>
        <w:t xml:space="preserve"> </w:t>
      </w:r>
      <w:r w:rsidR="00961B86" w:rsidRPr="00F937C6">
        <w:rPr>
          <w:i/>
          <w:iCs/>
          <w:color w:val="4F81BD" w:themeColor="accent1"/>
        </w:rPr>
        <w:t>ADD IN ANY OTHER DETAILS OR RESTR</w:t>
      </w:r>
      <w:r w:rsidR="003631B1" w:rsidRPr="00F937C6">
        <w:rPr>
          <w:i/>
          <w:iCs/>
          <w:color w:val="4F81BD" w:themeColor="accent1"/>
        </w:rPr>
        <w:t>I</w:t>
      </w:r>
      <w:r w:rsidR="00961B86" w:rsidRPr="00F937C6">
        <w:rPr>
          <w:i/>
          <w:iCs/>
          <w:color w:val="4F81BD" w:themeColor="accent1"/>
        </w:rPr>
        <w:t>CTIONS ABOUT FUNDING]</w:t>
      </w:r>
      <w:r w:rsidR="002250DE">
        <w:rPr>
          <w:i/>
          <w:iCs/>
          <w:color w:val="4F81BD" w:themeColor="accent1"/>
        </w:rPr>
        <w:t xml:space="preserve"> </w:t>
      </w:r>
      <w:r w:rsidR="002250DE" w:rsidRPr="002250DE">
        <w:rPr>
          <w:color w:val="FF0000"/>
        </w:rPr>
        <w:t>[</w:t>
      </w:r>
      <w:r w:rsidR="002250DE" w:rsidRPr="002250DE">
        <w:rPr>
          <w:i/>
          <w:iCs/>
          <w:color w:val="FF0000"/>
        </w:rPr>
        <w:t>If a living allowance is provided:</w:t>
      </w:r>
      <w:r w:rsidR="002250DE">
        <w:rPr>
          <w:rFonts w:cs="Arial"/>
          <w:color w:val="FF0000"/>
        </w:rPr>
        <w:t xml:space="preserve"> </w:t>
      </w:r>
      <w:r w:rsidR="002250DE" w:rsidRPr="002250DE">
        <w:rPr>
          <w:rFonts w:cs="Arial"/>
          <w:color w:val="FF0000"/>
        </w:rPr>
        <w:t>Please note that the living allowance is generally considered taxable income/scholarship by the US Internal Revenue Services. The actual funds released to you each month may be reduced by the portion of tax withholding required by the US government. Living Allowance payments and any required tax withholding for Student or other Visa types will be reported on the appropriate US tax forms. There is an annual US and state tax filing process on or before April of the following calendar year, where income is reported and reconciled with the taxes due. Any overpayment of taxes is refunded to you; any underpayment of taxes will result in a balance due to the US government.</w:t>
      </w:r>
      <w:r w:rsidR="002250DE">
        <w:rPr>
          <w:rFonts w:cs="Arial"/>
          <w:color w:val="FF0000"/>
        </w:rPr>
        <w:t>]</w:t>
      </w:r>
    </w:p>
    <w:p w14:paraId="36DB32AC" w14:textId="77777777" w:rsidR="002250DE" w:rsidRDefault="002250DE" w:rsidP="00EC48C1">
      <w:pPr>
        <w:rPr>
          <w:rFonts w:cs="Arial"/>
        </w:rPr>
      </w:pPr>
    </w:p>
    <w:p w14:paraId="76504474" w14:textId="70BDA7CC" w:rsidR="00EC48C1" w:rsidRDefault="00EC48C1" w:rsidP="00EC48C1">
      <w:pPr>
        <w:rPr>
          <w:rFonts w:cs="Arial"/>
        </w:rPr>
      </w:pPr>
      <w:r w:rsidRPr="003631B1">
        <w:rPr>
          <w:rFonts w:cs="Arial"/>
        </w:rPr>
        <w:t xml:space="preserve">Your appointment will begin on </w:t>
      </w:r>
      <w:r w:rsidRPr="003631B1">
        <w:rPr>
          <w:rFonts w:cs="Arial"/>
          <w:color w:val="FF0000"/>
        </w:rPr>
        <w:t xml:space="preserve">[insert date]. </w:t>
      </w:r>
      <w:r>
        <w:rPr>
          <w:rFonts w:cs="Arial"/>
          <w:color w:val="FF0000"/>
        </w:rPr>
        <w:t xml:space="preserve"> </w:t>
      </w:r>
      <w:r w:rsidRPr="00F937C6">
        <w:rPr>
          <w:rFonts w:cs="Arial"/>
        </w:rPr>
        <w:t xml:space="preserve">The anticipated end date of this appointment is </w:t>
      </w:r>
      <w:r w:rsidRPr="005739B1">
        <w:rPr>
          <w:rFonts w:cs="Arial"/>
          <w:color w:val="FF0000"/>
        </w:rPr>
        <w:t>[insert end date]</w:t>
      </w:r>
      <w:r>
        <w:rPr>
          <w:rFonts w:cs="Arial"/>
        </w:rPr>
        <w:t xml:space="preserve">, at which time your appointment will terminate without further notice.  Renewals of student Intern appointments are contingent on </w:t>
      </w:r>
      <w:r w:rsidR="00937F98">
        <w:rPr>
          <w:rFonts w:cs="Arial"/>
        </w:rPr>
        <w:t xml:space="preserve">(i) </w:t>
      </w:r>
      <w:r>
        <w:rPr>
          <w:rFonts w:cs="Arial"/>
        </w:rPr>
        <w:t xml:space="preserve">continued enrollment and good standing </w:t>
      </w:r>
      <w:r w:rsidR="00B53AD8">
        <w:rPr>
          <w:rFonts w:cs="Arial"/>
        </w:rPr>
        <w:t xml:space="preserve">in </w:t>
      </w:r>
      <w:r w:rsidR="004A7E91">
        <w:rPr>
          <w:rFonts w:cs="Arial"/>
        </w:rPr>
        <w:t xml:space="preserve">a </w:t>
      </w:r>
      <w:r w:rsidRPr="003965A5">
        <w:rPr>
          <w:rFonts w:cs="Arial"/>
        </w:rPr>
        <w:t>post-secondary academic degree</w:t>
      </w:r>
      <w:r>
        <w:rPr>
          <w:rFonts w:cs="Arial"/>
        </w:rPr>
        <w:t xml:space="preserve"> program</w:t>
      </w:r>
      <w:r w:rsidR="004A7E91">
        <w:rPr>
          <w:rFonts w:cs="Arial"/>
        </w:rPr>
        <w:t xml:space="preserve"> at their home institution</w:t>
      </w:r>
      <w:r>
        <w:rPr>
          <w:rFonts w:cs="Arial"/>
        </w:rPr>
        <w:t xml:space="preserve">, </w:t>
      </w:r>
      <w:r w:rsidR="00937F98">
        <w:rPr>
          <w:rFonts w:cs="Arial"/>
        </w:rPr>
        <w:t>(ii)</w:t>
      </w:r>
      <w:r>
        <w:rPr>
          <w:rFonts w:cs="Arial"/>
        </w:rPr>
        <w:t xml:space="preserve"> </w:t>
      </w:r>
      <w:r w:rsidRPr="00B2279F">
        <w:rPr>
          <w:rFonts w:cs="Arial"/>
        </w:rPr>
        <w:t>funding</w:t>
      </w:r>
      <w:r>
        <w:rPr>
          <w:rFonts w:cs="Arial"/>
        </w:rPr>
        <w:t xml:space="preserve"> </w:t>
      </w:r>
      <w:r w:rsidRPr="00F937C6">
        <w:rPr>
          <w:rFonts w:cs="Arial"/>
          <w:i/>
          <w:iCs/>
          <w:color w:val="4F81BD" w:themeColor="accent1"/>
        </w:rPr>
        <w:t>[if directly linked to a funding source, consider naming the funding source]</w:t>
      </w:r>
      <w:r w:rsidR="00937F98" w:rsidRPr="00F937C6">
        <w:rPr>
          <w:rFonts w:cs="Arial"/>
          <w:color w:val="4F81BD" w:themeColor="accent1"/>
        </w:rPr>
        <w:t xml:space="preserve"> </w:t>
      </w:r>
      <w:r w:rsidR="00937F98">
        <w:rPr>
          <w:rFonts w:cs="Arial"/>
        </w:rPr>
        <w:t xml:space="preserve">and (ii) demonstration that the extension will </w:t>
      </w:r>
      <w:r w:rsidR="003631B1">
        <w:rPr>
          <w:rFonts w:cs="Arial"/>
        </w:rPr>
        <w:t xml:space="preserve">either (a) </w:t>
      </w:r>
      <w:r w:rsidR="00937F98">
        <w:rPr>
          <w:rFonts w:cs="Arial"/>
        </w:rPr>
        <w:t>fulfill</w:t>
      </w:r>
      <w:r w:rsidRPr="00B2279F">
        <w:rPr>
          <w:rFonts w:cs="Arial"/>
        </w:rPr>
        <w:t xml:space="preserve"> </w:t>
      </w:r>
      <w:r w:rsidR="00937F98">
        <w:t>(partially or fully)</w:t>
      </w:r>
      <w:r w:rsidR="00937F98" w:rsidRPr="00961B86">
        <w:t xml:space="preserve"> </w:t>
      </w:r>
      <w:r w:rsidR="00937F98">
        <w:t>a</w:t>
      </w:r>
      <w:r w:rsidR="003631B1">
        <w:t xml:space="preserve"> new</w:t>
      </w:r>
      <w:r w:rsidR="00937F98">
        <w:t xml:space="preserve"> </w:t>
      </w:r>
      <w:r w:rsidR="00937F98" w:rsidRPr="00961B86">
        <w:t>academic requirement</w:t>
      </w:r>
      <w:r w:rsidR="00937F98">
        <w:t xml:space="preserve"> of their current degree program at their “home” post-secondary institution</w:t>
      </w:r>
      <w:r w:rsidR="003631B1">
        <w:t>, or (b) will continue to fulfil the pre-existing education objective, which was not fulfilled within the originally anticipated timeframe (note that there must also be a satisfactory explanation of why the objective was not met as anticipated).</w:t>
      </w:r>
      <w:r w:rsidR="00937F98">
        <w:t xml:space="preserve"> </w:t>
      </w:r>
      <w:r w:rsidR="00937F98" w:rsidRPr="00657CF7">
        <w:t xml:space="preserve"> </w:t>
      </w:r>
    </w:p>
    <w:p w14:paraId="4F0C7C1F" w14:textId="5A1E7A5D" w:rsidR="00EC48C1" w:rsidRDefault="003631B1" w:rsidP="00EC48C1">
      <w:pPr>
        <w:rPr>
          <w:color w:val="FF0000"/>
        </w:rPr>
      </w:pPr>
      <w:r w:rsidRPr="00F937C6">
        <w:rPr>
          <w:i/>
          <w:iCs/>
          <w:color w:val="4F81BD" w:themeColor="accent1"/>
        </w:rPr>
        <w:t>SELECT IF APPROPRIATE</w:t>
      </w:r>
      <w:r w:rsidR="00F937C6">
        <w:rPr>
          <w:i/>
          <w:iCs/>
          <w:color w:val="4F81BD" w:themeColor="accent1"/>
        </w:rPr>
        <w:t xml:space="preserve"> OR EDIT AS DESIRED</w:t>
      </w:r>
      <w:r w:rsidRPr="00F937C6">
        <w:rPr>
          <w:color w:val="4F81BD" w:themeColor="accent1"/>
        </w:rPr>
        <w:t xml:space="preserve"> </w:t>
      </w:r>
      <w:r>
        <w:rPr>
          <w:color w:val="FF0000"/>
        </w:rPr>
        <w:t xml:space="preserve">- </w:t>
      </w:r>
      <w:r w:rsidR="00EC48C1" w:rsidRPr="00C875CC">
        <w:rPr>
          <w:color w:val="FF0000"/>
        </w:rPr>
        <w:t>You will be issued a Purdue identification card, be able to use library facilities, and your name will be listed in the University directory and on appropriate mailing lists.</w:t>
      </w:r>
      <w:r w:rsidR="00EC48C1">
        <w:rPr>
          <w:color w:val="FF0000"/>
        </w:rPr>
        <w:t xml:space="preserve"> </w:t>
      </w:r>
      <w:r w:rsidR="00EC48C1" w:rsidRPr="00C875CC">
        <w:rPr>
          <w:color w:val="FF0000"/>
        </w:rPr>
        <w:t>In addition, you will be eligible to purchase a parking permit during the length of your appointment, but prior to leaving the University, we ask that you return your permit to Parking Facilities.  The permit is non-transferable.</w:t>
      </w:r>
    </w:p>
    <w:p w14:paraId="393C6DBA" w14:textId="772111A8" w:rsidR="007B10A7" w:rsidRPr="003631B1" w:rsidRDefault="007B10A7" w:rsidP="007B10A7">
      <w:pPr>
        <w:rPr>
          <w:rFonts w:cs="Arial"/>
        </w:rPr>
      </w:pPr>
      <w:r w:rsidRPr="003631B1">
        <w:rPr>
          <w:rFonts w:cs="Arial"/>
        </w:rPr>
        <w:t xml:space="preserve">As </w:t>
      </w:r>
      <w:r w:rsidR="00657CF7" w:rsidRPr="003631B1">
        <w:rPr>
          <w:rFonts w:cs="Arial"/>
        </w:rPr>
        <w:t xml:space="preserve">a </w:t>
      </w:r>
      <w:r w:rsidR="009F6001" w:rsidRPr="003631B1">
        <w:rPr>
          <w:rFonts w:cs="Arial"/>
        </w:rPr>
        <w:t>Visiting Student Intern</w:t>
      </w:r>
      <w:r w:rsidRPr="003631B1">
        <w:rPr>
          <w:rFonts w:cs="Arial"/>
        </w:rPr>
        <w:t xml:space="preserve"> at Purdue University, your appointment is subject to all </w:t>
      </w:r>
      <w:r w:rsidR="00F2131D" w:rsidRPr="003631B1">
        <w:rPr>
          <w:rFonts w:cs="Arial"/>
        </w:rPr>
        <w:t xml:space="preserve">applicable </w:t>
      </w:r>
      <w:r w:rsidRPr="003631B1">
        <w:rPr>
          <w:rFonts w:cs="Arial"/>
        </w:rPr>
        <w:t>Purdue University policies, as they may be amended from time to time.  It is your responsibility to become acquainted with the following policies, which are specifically incorporated into this letter:</w:t>
      </w:r>
    </w:p>
    <w:p w14:paraId="5E4A3ABB" w14:textId="4B98B4F6" w:rsidR="007B10A7" w:rsidRPr="003631B1" w:rsidRDefault="003241BF" w:rsidP="007B10A7">
      <w:pPr>
        <w:pStyle w:val="ListParagraph"/>
        <w:numPr>
          <w:ilvl w:val="0"/>
          <w:numId w:val="1"/>
        </w:numPr>
        <w:rPr>
          <w:rFonts w:cs="Arial"/>
        </w:rPr>
      </w:pPr>
      <w:r w:rsidRPr="003631B1">
        <w:rPr>
          <w:rFonts w:cs="Arial"/>
        </w:rPr>
        <w:t>VI.B.3</w:t>
      </w:r>
      <w:r w:rsidR="00657CF7" w:rsidRPr="003631B1">
        <w:rPr>
          <w:rFonts w:cs="Arial"/>
        </w:rPr>
        <w:t xml:space="preserve"> “</w:t>
      </w:r>
      <w:r w:rsidRPr="003631B1">
        <w:rPr>
          <w:rFonts w:cs="Arial"/>
        </w:rPr>
        <w:t>Appointments for Personnel Not on Payroll</w:t>
      </w:r>
      <w:r w:rsidR="00657CF7" w:rsidRPr="003631B1">
        <w:rPr>
          <w:rFonts w:cs="Arial"/>
        </w:rPr>
        <w:t>”</w:t>
      </w:r>
    </w:p>
    <w:p w14:paraId="60BC00AF" w14:textId="21DBBA85" w:rsidR="00657CF7" w:rsidRPr="003631B1" w:rsidRDefault="002B5CB7" w:rsidP="00657CF7">
      <w:pPr>
        <w:pStyle w:val="ListParagraph"/>
        <w:ind w:left="1260"/>
        <w:rPr>
          <w:rFonts w:cs="Arial"/>
        </w:rPr>
      </w:pPr>
      <w:hyperlink r:id="rId7" w:history="1">
        <w:r w:rsidR="003241BF" w:rsidRPr="003631B1">
          <w:rPr>
            <w:rStyle w:val="Hyperlink"/>
            <w:rFonts w:cs="Arial"/>
          </w:rPr>
          <w:t>www.purdue.edu/policies/human-resources/vib3.html</w:t>
        </w:r>
      </w:hyperlink>
    </w:p>
    <w:p w14:paraId="277310DE" w14:textId="77777777" w:rsidR="007B10A7" w:rsidRPr="003631B1" w:rsidRDefault="007B10A7" w:rsidP="007B10A7">
      <w:pPr>
        <w:pStyle w:val="ListParagraph"/>
        <w:numPr>
          <w:ilvl w:val="0"/>
          <w:numId w:val="1"/>
        </w:numPr>
        <w:rPr>
          <w:rFonts w:cs="Arial"/>
          <w:color w:val="0000FF" w:themeColor="hyperlink"/>
          <w:u w:val="single"/>
        </w:rPr>
      </w:pPr>
      <w:r w:rsidRPr="003631B1">
        <w:rPr>
          <w:rFonts w:cs="Arial"/>
        </w:rPr>
        <w:t xml:space="preserve">I.A.1 “Intellectual Property” </w:t>
      </w:r>
    </w:p>
    <w:p w14:paraId="045ADF95" w14:textId="77777777" w:rsidR="007B10A7" w:rsidRPr="003631B1" w:rsidRDefault="002B5CB7" w:rsidP="007B10A7">
      <w:pPr>
        <w:pStyle w:val="ListParagraph"/>
        <w:ind w:left="1260"/>
        <w:rPr>
          <w:rStyle w:val="Hyperlink"/>
          <w:rFonts w:cs="Arial"/>
        </w:rPr>
      </w:pPr>
      <w:hyperlink r:id="rId8" w:history="1">
        <w:r w:rsidR="007B10A7" w:rsidRPr="003631B1">
          <w:rPr>
            <w:rStyle w:val="Hyperlink"/>
            <w:rFonts w:cs="Arial"/>
          </w:rPr>
          <w:t>www.purdue.edu/policies/academic-research-affairs/ia1.html</w:t>
        </w:r>
      </w:hyperlink>
      <w:r w:rsidR="007B10A7" w:rsidRPr="003631B1">
        <w:rPr>
          <w:rStyle w:val="Hyperlink"/>
          <w:rFonts w:cs="Arial"/>
        </w:rPr>
        <w:t xml:space="preserve">.  </w:t>
      </w:r>
    </w:p>
    <w:p w14:paraId="2D3FFCD2" w14:textId="439B87C0" w:rsidR="007B10A7" w:rsidRDefault="007B10A7" w:rsidP="007B10A7">
      <w:pPr>
        <w:rPr>
          <w:rFonts w:cs="Arial"/>
        </w:rPr>
      </w:pPr>
      <w:r w:rsidRPr="003631B1">
        <w:rPr>
          <w:rFonts w:cs="Arial"/>
        </w:rPr>
        <w:t xml:space="preserve">Please note that policy I.A.1 referenced above requires </w:t>
      </w:r>
      <w:r w:rsidR="009F6001" w:rsidRPr="003631B1">
        <w:rPr>
          <w:rFonts w:cs="Arial"/>
        </w:rPr>
        <w:t>Visiting Student Intern</w:t>
      </w:r>
      <w:r w:rsidR="00657CF7" w:rsidRPr="003631B1">
        <w:rPr>
          <w:rFonts w:cs="Arial"/>
        </w:rPr>
        <w:t>s</w:t>
      </w:r>
      <w:r w:rsidRPr="003631B1">
        <w:rPr>
          <w:rFonts w:cs="Arial"/>
        </w:rPr>
        <w:t xml:space="preserve"> who create intellectual property (“IP”) in the course of their </w:t>
      </w:r>
      <w:r w:rsidR="004007EA" w:rsidRPr="003631B1">
        <w:rPr>
          <w:rFonts w:cs="Arial"/>
        </w:rPr>
        <w:t>appointment</w:t>
      </w:r>
      <w:r w:rsidRPr="003631B1">
        <w:rPr>
          <w:rFonts w:cs="Arial"/>
        </w:rPr>
        <w:t xml:space="preserve"> with Purdue University to execute a general assignment of such IP in favor of Purdue, subject to certain exceptions, including one for certain scholarly and instructional copyrightable works.  By accepting this offer letter, you will be making a prospective assignment of Purdue Intellectual Property (as defined in policy I.A.1) that you create in the course of your </w:t>
      </w:r>
      <w:r w:rsidR="004007EA" w:rsidRPr="003631B1">
        <w:rPr>
          <w:rFonts w:cs="Arial"/>
        </w:rPr>
        <w:t>appointment by</w:t>
      </w:r>
      <w:r w:rsidRPr="003631B1">
        <w:rPr>
          <w:rFonts w:cs="Arial"/>
        </w:rPr>
        <w:t xml:space="preserve"> the University.</w:t>
      </w:r>
    </w:p>
    <w:p w14:paraId="0AD2C5C8" w14:textId="3B1A8735" w:rsidR="007B10A7" w:rsidRPr="001921E9" w:rsidRDefault="007B10A7" w:rsidP="007B10A7">
      <w:pPr>
        <w:rPr>
          <w:rFonts w:cs="Arial"/>
          <w:i/>
        </w:rPr>
      </w:pPr>
      <w:r w:rsidRPr="001921E9">
        <w:rPr>
          <w:rFonts w:cs="Arial"/>
          <w:i/>
        </w:rPr>
        <w:t xml:space="preserve">Conditional </w:t>
      </w:r>
      <w:r w:rsidR="003631B1">
        <w:rPr>
          <w:rFonts w:cs="Arial"/>
          <w:i/>
        </w:rPr>
        <w:t>Invitation</w:t>
      </w:r>
    </w:p>
    <w:p w14:paraId="52FA33B1" w14:textId="763F9F18" w:rsidR="009E3F0F" w:rsidRPr="00FF447B" w:rsidRDefault="007B10A7" w:rsidP="00657CF7">
      <w:r w:rsidRPr="00FF447B">
        <w:rPr>
          <w:rFonts w:cs="Arial"/>
        </w:rPr>
        <w:t xml:space="preserve">This </w:t>
      </w:r>
      <w:r w:rsidR="003631B1">
        <w:rPr>
          <w:rFonts w:cs="Arial"/>
        </w:rPr>
        <w:t>invitation</w:t>
      </w:r>
      <w:r w:rsidRPr="00FF447B">
        <w:rPr>
          <w:rFonts w:cs="Arial"/>
        </w:rPr>
        <w:t xml:space="preserve"> is also contingent upon your</w:t>
      </w:r>
      <w:r w:rsidR="00657CF7" w:rsidRPr="00FF447B">
        <w:rPr>
          <w:rFonts w:cs="Arial"/>
        </w:rPr>
        <w:t xml:space="preserve"> obtaining and maintain</w:t>
      </w:r>
      <w:r w:rsidR="00527F51">
        <w:rPr>
          <w:rFonts w:cs="Arial"/>
        </w:rPr>
        <w:t>ing</w:t>
      </w:r>
      <w:r w:rsidR="00657CF7" w:rsidRPr="00FF447B">
        <w:rPr>
          <w:rFonts w:cs="Arial"/>
        </w:rPr>
        <w:t xml:space="preserve"> appropriate immigration status to permit you to </w:t>
      </w:r>
      <w:r w:rsidR="003631B1">
        <w:rPr>
          <w:rFonts w:cs="Arial"/>
        </w:rPr>
        <w:t>engage in the activities of</w:t>
      </w:r>
      <w:r w:rsidR="00657CF7" w:rsidRPr="00FF447B">
        <w:rPr>
          <w:rFonts w:cs="Arial"/>
        </w:rPr>
        <w:t xml:space="preserve"> a </w:t>
      </w:r>
      <w:r w:rsidR="009F6001">
        <w:rPr>
          <w:rFonts w:cs="Arial"/>
        </w:rPr>
        <w:t>Visiting Student Intern</w:t>
      </w:r>
      <w:r w:rsidR="00657CF7" w:rsidRPr="00FF447B">
        <w:rPr>
          <w:rFonts w:cs="Arial"/>
        </w:rPr>
        <w:t xml:space="preserve">.  </w:t>
      </w:r>
      <w:r w:rsidRPr="00FF447B">
        <w:rPr>
          <w:rFonts w:cs="Arial"/>
        </w:rPr>
        <w:t xml:space="preserve"> </w:t>
      </w:r>
    </w:p>
    <w:p w14:paraId="2F2749E6" w14:textId="62BA212D" w:rsidR="000A5DD9" w:rsidRPr="00CB0003" w:rsidRDefault="007B10A7" w:rsidP="000A5DD9">
      <w:pPr>
        <w:rPr>
          <w:rFonts w:cs="Arial"/>
        </w:rPr>
      </w:pPr>
      <w:r w:rsidRPr="003631B1">
        <w:rPr>
          <w:rFonts w:cs="Arial"/>
        </w:rPr>
        <w:t xml:space="preserve">This letter and the policies referenced above contain the entire agreement concerning your </w:t>
      </w:r>
      <w:r w:rsidR="00066455" w:rsidRPr="003631B1">
        <w:rPr>
          <w:rFonts w:cs="Arial"/>
        </w:rPr>
        <w:t xml:space="preserve">appointment </w:t>
      </w:r>
      <w:r w:rsidRPr="003631B1">
        <w:rPr>
          <w:rFonts w:cs="Arial"/>
        </w:rPr>
        <w:t xml:space="preserve">with the University.  If these terms are acceptable and if you assent to the assignment of Purdue Intellectual Property, as described </w:t>
      </w:r>
      <w:proofErr w:type="gramStart"/>
      <w:r w:rsidRPr="003631B1">
        <w:rPr>
          <w:rFonts w:cs="Arial"/>
        </w:rPr>
        <w:t>above</w:t>
      </w:r>
      <w:proofErr w:type="gramEnd"/>
      <w:r w:rsidRPr="003631B1">
        <w:rPr>
          <w:rFonts w:cs="Arial"/>
        </w:rPr>
        <w:t xml:space="preserve"> and defined in Policy I.A.1</w:t>
      </w:r>
      <w:r w:rsidR="000A5DD9" w:rsidRPr="003631B1">
        <w:rPr>
          <w:rFonts w:cs="Arial"/>
        </w:rPr>
        <w:t xml:space="preserve">, please sign where indicated below and return a signed copy to me by </w:t>
      </w:r>
      <w:r w:rsidR="000A5DD9" w:rsidRPr="003631B1">
        <w:rPr>
          <w:rFonts w:cs="Arial"/>
          <w:color w:val="FF0000"/>
        </w:rPr>
        <w:t>[insert date</w:t>
      </w:r>
      <w:r w:rsidR="003D31FE">
        <w:rPr>
          <w:rFonts w:cs="Arial"/>
          <w:color w:val="FF0000"/>
        </w:rPr>
        <w:t>/upon your earliest convenience</w:t>
      </w:r>
      <w:r w:rsidR="000A5DD9" w:rsidRPr="003631B1">
        <w:rPr>
          <w:rFonts w:cs="Arial"/>
          <w:color w:val="FF0000"/>
        </w:rPr>
        <w:t>]</w:t>
      </w:r>
      <w:r w:rsidR="000A5DD9" w:rsidRPr="003631B1">
        <w:rPr>
          <w:rFonts w:cs="Arial"/>
        </w:rPr>
        <w:t xml:space="preserve">.  </w:t>
      </w:r>
      <w:r w:rsidR="000A5DD9">
        <w:rPr>
          <w:rFonts w:cs="Arial"/>
        </w:rPr>
        <w:t xml:space="preserve"> </w:t>
      </w:r>
    </w:p>
    <w:p w14:paraId="67DFE415" w14:textId="77777777" w:rsidR="002250DE" w:rsidRDefault="002250DE" w:rsidP="007B10A7">
      <w:pPr>
        <w:rPr>
          <w:rFonts w:cs="Arial"/>
        </w:rPr>
      </w:pPr>
    </w:p>
    <w:p w14:paraId="3B268859" w14:textId="1233CA2D" w:rsidR="007B10A7" w:rsidRPr="00CB0003" w:rsidRDefault="007B10A7" w:rsidP="007B10A7">
      <w:pPr>
        <w:rPr>
          <w:rFonts w:cs="Arial"/>
        </w:rPr>
      </w:pPr>
      <w:r w:rsidRPr="00CB0003">
        <w:rPr>
          <w:rFonts w:cs="Arial"/>
        </w:rPr>
        <w:t xml:space="preserve">The faculty and staff join me in welcoming you to </w:t>
      </w:r>
      <w:r w:rsidR="006A26C9">
        <w:rPr>
          <w:rFonts w:cs="Arial"/>
        </w:rPr>
        <w:t xml:space="preserve">the </w:t>
      </w:r>
      <w:r>
        <w:rPr>
          <w:rFonts w:cs="Arial"/>
          <w:color w:val="FF0000"/>
        </w:rPr>
        <w:t>[School/Department Name]</w:t>
      </w:r>
      <w:r w:rsidRPr="00D64301">
        <w:rPr>
          <w:rFonts w:cs="Arial"/>
          <w:color w:val="FF0000"/>
        </w:rPr>
        <w:t xml:space="preserve"> </w:t>
      </w:r>
      <w:r w:rsidRPr="00CB0003">
        <w:rPr>
          <w:rFonts w:cs="Arial"/>
        </w:rPr>
        <w:t xml:space="preserve">and look forward to working with you.  We trust that it will be mutually rewarding.  </w:t>
      </w:r>
    </w:p>
    <w:p w14:paraId="504983B7" w14:textId="77777777" w:rsidR="007B10A7" w:rsidRDefault="007B10A7" w:rsidP="007B10A7">
      <w:pPr>
        <w:rPr>
          <w:rFonts w:cs="Arial"/>
        </w:rPr>
      </w:pPr>
      <w:r>
        <w:rPr>
          <w:rFonts w:cs="Arial"/>
        </w:rPr>
        <w:t>Sincerely,</w:t>
      </w:r>
    </w:p>
    <w:p w14:paraId="2F4EE4F7" w14:textId="77777777" w:rsidR="007B10A7" w:rsidRDefault="007B10A7" w:rsidP="007B10A7">
      <w:pPr>
        <w:spacing w:after="0" w:line="240" w:lineRule="auto"/>
        <w:rPr>
          <w:rFonts w:cs="Arial"/>
          <w:color w:val="FF0000"/>
        </w:rPr>
      </w:pPr>
    </w:p>
    <w:p w14:paraId="00B29746" w14:textId="77777777" w:rsidR="007B10A7" w:rsidRPr="00CB0003" w:rsidRDefault="007B10A7" w:rsidP="007B10A7">
      <w:pPr>
        <w:spacing w:after="0" w:line="240" w:lineRule="auto"/>
        <w:rPr>
          <w:rFonts w:cs="Arial"/>
          <w:color w:val="FF0000"/>
        </w:rPr>
      </w:pPr>
      <w:r w:rsidRPr="00CB0003">
        <w:rPr>
          <w:rFonts w:cs="Arial"/>
          <w:color w:val="FF0000"/>
        </w:rPr>
        <w:t>[Department/School Head]</w:t>
      </w:r>
    </w:p>
    <w:p w14:paraId="5E620D1A" w14:textId="77777777" w:rsidR="007B10A7" w:rsidRPr="00CB0003" w:rsidRDefault="007B10A7" w:rsidP="007B10A7">
      <w:pPr>
        <w:spacing w:after="0" w:line="240" w:lineRule="auto"/>
        <w:rPr>
          <w:rFonts w:cs="Arial"/>
          <w:color w:val="FF0000"/>
        </w:rPr>
      </w:pPr>
      <w:r w:rsidRPr="00CB0003">
        <w:rPr>
          <w:rFonts w:cs="Arial"/>
          <w:color w:val="FF0000"/>
        </w:rPr>
        <w:t>[Department</w:t>
      </w:r>
      <w:r>
        <w:rPr>
          <w:rFonts w:cs="Arial"/>
          <w:color w:val="FF0000"/>
        </w:rPr>
        <w:t>/School</w:t>
      </w:r>
      <w:r w:rsidRPr="00CB0003">
        <w:rPr>
          <w:rFonts w:cs="Arial"/>
          <w:color w:val="FF0000"/>
        </w:rPr>
        <w:t xml:space="preserve"> Name]</w:t>
      </w:r>
    </w:p>
    <w:p w14:paraId="729D92E2" w14:textId="77777777" w:rsidR="007B10A7" w:rsidRDefault="007B10A7" w:rsidP="007B10A7">
      <w:pPr>
        <w:rPr>
          <w:rFonts w:cs="Arial"/>
          <w:color w:val="FF0000"/>
        </w:rPr>
      </w:pPr>
      <w:r w:rsidRPr="00CB0003">
        <w:rPr>
          <w:rFonts w:cs="Arial"/>
          <w:color w:val="FF0000"/>
        </w:rPr>
        <w:t>[College Name]</w:t>
      </w:r>
    </w:p>
    <w:p w14:paraId="2218D7BF" w14:textId="26045EBF" w:rsidR="007B10A7" w:rsidRDefault="007B10A7" w:rsidP="007B10A7">
      <w:pPr>
        <w:rPr>
          <w:rFonts w:cs="Arial"/>
        </w:rPr>
      </w:pPr>
      <w:r w:rsidRPr="00CB0003">
        <w:rPr>
          <w:rFonts w:cs="Arial"/>
        </w:rPr>
        <w:t>I have read and understand this letter and the policies referenced above</w:t>
      </w:r>
      <w:r>
        <w:rPr>
          <w:rFonts w:cs="Arial"/>
        </w:rPr>
        <w:t>, I</w:t>
      </w:r>
      <w:r w:rsidRPr="00CB0003">
        <w:rPr>
          <w:rFonts w:cs="Arial"/>
        </w:rPr>
        <w:t xml:space="preserve"> agree to the terms and conditions of this appointment</w:t>
      </w:r>
      <w:r>
        <w:rPr>
          <w:rFonts w:cs="Arial"/>
        </w:rPr>
        <w:t xml:space="preserve">, and I hereby assign to Purdue University all Purdue Intellectual Property that I may create in the course of my </w:t>
      </w:r>
      <w:r w:rsidR="004007EA">
        <w:rPr>
          <w:rFonts w:cs="Arial"/>
        </w:rPr>
        <w:t xml:space="preserve">appointment </w:t>
      </w:r>
      <w:r>
        <w:rPr>
          <w:rFonts w:cs="Arial"/>
        </w:rPr>
        <w:t>with the University</w:t>
      </w:r>
      <w:r w:rsidRPr="00CB0003">
        <w:rPr>
          <w:rFonts w:cs="Arial"/>
        </w:rPr>
        <w:t>.</w:t>
      </w:r>
    </w:p>
    <w:p w14:paraId="2E1986BD" w14:textId="77777777" w:rsidR="007B10A7" w:rsidRDefault="007B10A7" w:rsidP="007B10A7">
      <w:pPr>
        <w:spacing w:after="0" w:line="240" w:lineRule="auto"/>
        <w:rPr>
          <w:rFonts w:cs="Arial"/>
          <w:color w:val="FF0000"/>
        </w:rPr>
      </w:pPr>
    </w:p>
    <w:p w14:paraId="2452DE06" w14:textId="77777777" w:rsidR="007B10A7" w:rsidRPr="00713B0D" w:rsidRDefault="007B10A7" w:rsidP="007B10A7">
      <w:pPr>
        <w:spacing w:after="0" w:line="240" w:lineRule="auto"/>
        <w:rPr>
          <w:rFonts w:cs="Arial"/>
        </w:rPr>
      </w:pPr>
      <w:r w:rsidRPr="00713B0D">
        <w:rPr>
          <w:rFonts w:cs="Arial"/>
        </w:rPr>
        <w:t>________________________</w:t>
      </w:r>
      <w:r w:rsidRPr="00713B0D">
        <w:rPr>
          <w:rFonts w:cs="Arial"/>
        </w:rPr>
        <w:tab/>
      </w:r>
      <w:r w:rsidRPr="00713B0D">
        <w:rPr>
          <w:rFonts w:cs="Arial"/>
        </w:rPr>
        <w:tab/>
        <w:t>______________</w:t>
      </w:r>
    </w:p>
    <w:p w14:paraId="1A1C4C19" w14:textId="77777777" w:rsidR="007B10A7" w:rsidRPr="00713B0D" w:rsidRDefault="007B10A7" w:rsidP="007B10A7">
      <w:pPr>
        <w:spacing w:after="0" w:line="240" w:lineRule="auto"/>
        <w:rPr>
          <w:rFonts w:cs="Arial"/>
        </w:rPr>
      </w:pPr>
      <w:r w:rsidRPr="00CB0003">
        <w:rPr>
          <w:rFonts w:cs="Arial"/>
          <w:color w:val="FF0000"/>
        </w:rPr>
        <w:t>[First Name] [Last Name]</w:t>
      </w:r>
      <w:r>
        <w:rPr>
          <w:rFonts w:cs="Arial"/>
          <w:color w:val="FF0000"/>
        </w:rPr>
        <w:tab/>
      </w:r>
      <w:r>
        <w:rPr>
          <w:rFonts w:cs="Arial"/>
          <w:color w:val="FF0000"/>
        </w:rPr>
        <w:tab/>
      </w:r>
      <w:r w:rsidRPr="00713B0D">
        <w:rPr>
          <w:rFonts w:cs="Arial"/>
        </w:rPr>
        <w:t>Date</w:t>
      </w:r>
    </w:p>
    <w:p w14:paraId="4AA00C3C" w14:textId="77777777" w:rsidR="007B10A7" w:rsidRDefault="007B10A7" w:rsidP="007B10A7">
      <w:pPr>
        <w:rPr>
          <w:rFonts w:cs="Arial"/>
        </w:rPr>
      </w:pPr>
    </w:p>
    <w:p w14:paraId="790239A1" w14:textId="77777777" w:rsidR="00087F37" w:rsidRDefault="00087F37" w:rsidP="00066455"/>
    <w:sectPr w:rsidR="00087F37" w:rsidSect="00502B7B">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E4CC5" w14:textId="77777777" w:rsidR="00B33AD6" w:rsidRDefault="00B33AD6">
      <w:pPr>
        <w:spacing w:after="0" w:line="240" w:lineRule="auto"/>
      </w:pPr>
      <w:r>
        <w:separator/>
      </w:r>
    </w:p>
  </w:endnote>
  <w:endnote w:type="continuationSeparator" w:id="0">
    <w:p w14:paraId="724EB57D" w14:textId="77777777" w:rsidR="00B33AD6" w:rsidRDefault="00B3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9F9D3" w14:textId="77777777" w:rsidR="00B33AD6" w:rsidRDefault="00B33AD6">
      <w:pPr>
        <w:spacing w:after="0" w:line="240" w:lineRule="auto"/>
      </w:pPr>
      <w:r>
        <w:separator/>
      </w:r>
    </w:p>
  </w:footnote>
  <w:footnote w:type="continuationSeparator" w:id="0">
    <w:p w14:paraId="5076D6FB" w14:textId="77777777" w:rsidR="00B33AD6" w:rsidRDefault="00B33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AAA26" w14:textId="77777777" w:rsidR="00502B7B" w:rsidRPr="00CB0003" w:rsidRDefault="00502B7B" w:rsidP="00502B7B">
    <w:pPr>
      <w:spacing w:after="0" w:line="240" w:lineRule="auto"/>
      <w:rPr>
        <w:rFonts w:cs="Times New Roman"/>
        <w:color w:val="FF0000"/>
      </w:rPr>
    </w:pPr>
    <w:r w:rsidRPr="00CB0003">
      <w:rPr>
        <w:rFonts w:cs="Times New Roman"/>
        <w:color w:val="FF0000"/>
      </w:rPr>
      <w:t>[First Name] [Last Name]</w:t>
    </w:r>
  </w:p>
  <w:p w14:paraId="378E4614" w14:textId="77777777" w:rsidR="00502B7B" w:rsidRPr="00353737" w:rsidRDefault="00502B7B">
    <w:pPr>
      <w:pStyle w:val="Header"/>
      <w:rPr>
        <w:color w:val="FF0000"/>
      </w:rPr>
    </w:pPr>
    <w:r w:rsidRPr="00353737">
      <w:rPr>
        <w:color w:val="FF0000"/>
      </w:rPr>
      <w:t>[insert date]</w:t>
    </w:r>
  </w:p>
  <w:p w14:paraId="682331AC" w14:textId="71451A01" w:rsidR="00502B7B" w:rsidRDefault="00502B7B">
    <w:pPr>
      <w:pStyle w:val="Header"/>
    </w:pPr>
    <w:r>
      <w:t xml:space="preserve">Page </w:t>
    </w:r>
    <w:r w:rsidR="00B13D74">
      <w:fldChar w:fldCharType="begin"/>
    </w:r>
    <w:r>
      <w:instrText xml:space="preserve"> PAGE   \* MERGEFORMAT </w:instrText>
    </w:r>
    <w:r w:rsidR="00B13D74">
      <w:fldChar w:fldCharType="separate"/>
    </w:r>
    <w:r w:rsidR="000A5DD9">
      <w:rPr>
        <w:noProof/>
      </w:rPr>
      <w:t>2</w:t>
    </w:r>
    <w:r w:rsidR="00B13D7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AC098B"/>
    <w:multiLevelType w:val="hybridMultilevel"/>
    <w:tmpl w:val="A2FC103E"/>
    <w:lvl w:ilvl="0" w:tplc="897CF11E">
      <w:start w:val="1"/>
      <w:numFmt w:val="decimal"/>
      <w:lvlText w:val="%1."/>
      <w:lvlJc w:val="right"/>
      <w:pPr>
        <w:ind w:left="1260" w:hanging="180"/>
      </w:pPr>
      <w:rPr>
        <w:rFonts w:asciiTheme="minorHAnsi" w:eastAsiaTheme="minorHAnsi" w:hAnsiTheme="minorHAnsi" w:cs="Arial"/>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5245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0A7"/>
    <w:rsid w:val="00017F53"/>
    <w:rsid w:val="00047CD3"/>
    <w:rsid w:val="00066455"/>
    <w:rsid w:val="00087321"/>
    <w:rsid w:val="00087F37"/>
    <w:rsid w:val="000A5DD9"/>
    <w:rsid w:val="00156439"/>
    <w:rsid w:val="001B11E1"/>
    <w:rsid w:val="001F4BCE"/>
    <w:rsid w:val="0022205C"/>
    <w:rsid w:val="002250DE"/>
    <w:rsid w:val="002D6D08"/>
    <w:rsid w:val="003241BF"/>
    <w:rsid w:val="003613EB"/>
    <w:rsid w:val="003631B1"/>
    <w:rsid w:val="003965A5"/>
    <w:rsid w:val="003D31FE"/>
    <w:rsid w:val="003E302B"/>
    <w:rsid w:val="004007EA"/>
    <w:rsid w:val="004553B0"/>
    <w:rsid w:val="00482A8C"/>
    <w:rsid w:val="004A7E91"/>
    <w:rsid w:val="00502B7B"/>
    <w:rsid w:val="00527F51"/>
    <w:rsid w:val="00534EC8"/>
    <w:rsid w:val="005739B1"/>
    <w:rsid w:val="00592391"/>
    <w:rsid w:val="005A4B4F"/>
    <w:rsid w:val="005C4143"/>
    <w:rsid w:val="005F14DB"/>
    <w:rsid w:val="0060340D"/>
    <w:rsid w:val="00657CF7"/>
    <w:rsid w:val="006A26C9"/>
    <w:rsid w:val="00733AAA"/>
    <w:rsid w:val="00760DC2"/>
    <w:rsid w:val="00790E3B"/>
    <w:rsid w:val="007A7F4F"/>
    <w:rsid w:val="007B10A7"/>
    <w:rsid w:val="007C1159"/>
    <w:rsid w:val="008072CB"/>
    <w:rsid w:val="00851E60"/>
    <w:rsid w:val="0087795B"/>
    <w:rsid w:val="008A476A"/>
    <w:rsid w:val="00937F98"/>
    <w:rsid w:val="00961B86"/>
    <w:rsid w:val="009C7BC9"/>
    <w:rsid w:val="009E3F0F"/>
    <w:rsid w:val="009E57CA"/>
    <w:rsid w:val="009E602D"/>
    <w:rsid w:val="009F6001"/>
    <w:rsid w:val="00A22B08"/>
    <w:rsid w:val="00A27337"/>
    <w:rsid w:val="00A85FF5"/>
    <w:rsid w:val="00B13D74"/>
    <w:rsid w:val="00B33525"/>
    <w:rsid w:val="00B33AD6"/>
    <w:rsid w:val="00B53AD8"/>
    <w:rsid w:val="00B67451"/>
    <w:rsid w:val="00C875CC"/>
    <w:rsid w:val="00C96F52"/>
    <w:rsid w:val="00CB1678"/>
    <w:rsid w:val="00E72336"/>
    <w:rsid w:val="00E730F5"/>
    <w:rsid w:val="00EC48C1"/>
    <w:rsid w:val="00F2131D"/>
    <w:rsid w:val="00F937C6"/>
    <w:rsid w:val="00FB5533"/>
    <w:rsid w:val="00FF447B"/>
    <w:rsid w:val="00FF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EC9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A7"/>
    <w:pPr>
      <w:ind w:left="720"/>
      <w:contextualSpacing/>
    </w:pPr>
    <w:rPr>
      <w:rFonts w:eastAsiaTheme="minorEastAsia"/>
    </w:rPr>
  </w:style>
  <w:style w:type="character" w:styleId="Hyperlink">
    <w:name w:val="Hyperlink"/>
    <w:basedOn w:val="DefaultParagraphFont"/>
    <w:uiPriority w:val="99"/>
    <w:unhideWhenUsed/>
    <w:rsid w:val="007B10A7"/>
    <w:rPr>
      <w:color w:val="0000FF" w:themeColor="hyperlink"/>
      <w:u w:val="single"/>
    </w:rPr>
  </w:style>
  <w:style w:type="paragraph" w:styleId="Header">
    <w:name w:val="header"/>
    <w:basedOn w:val="Normal"/>
    <w:link w:val="HeaderChar"/>
    <w:uiPriority w:val="99"/>
    <w:unhideWhenUsed/>
    <w:rsid w:val="007B1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0A7"/>
  </w:style>
  <w:style w:type="paragraph" w:styleId="CommentText">
    <w:name w:val="annotation text"/>
    <w:basedOn w:val="Normal"/>
    <w:link w:val="CommentTextChar"/>
    <w:uiPriority w:val="99"/>
    <w:semiHidden/>
    <w:unhideWhenUsed/>
    <w:rsid w:val="007B10A7"/>
    <w:pPr>
      <w:spacing w:line="240" w:lineRule="auto"/>
    </w:pPr>
    <w:rPr>
      <w:sz w:val="20"/>
      <w:szCs w:val="20"/>
    </w:rPr>
  </w:style>
  <w:style w:type="character" w:customStyle="1" w:styleId="CommentTextChar">
    <w:name w:val="Comment Text Char"/>
    <w:basedOn w:val="DefaultParagraphFont"/>
    <w:link w:val="CommentText"/>
    <w:uiPriority w:val="99"/>
    <w:semiHidden/>
    <w:rsid w:val="007B10A7"/>
    <w:rPr>
      <w:sz w:val="20"/>
      <w:szCs w:val="20"/>
    </w:rPr>
  </w:style>
  <w:style w:type="paragraph" w:styleId="BalloonText">
    <w:name w:val="Balloon Text"/>
    <w:basedOn w:val="Normal"/>
    <w:link w:val="BalloonTextChar"/>
    <w:uiPriority w:val="99"/>
    <w:semiHidden/>
    <w:unhideWhenUsed/>
    <w:rsid w:val="009C7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BC9"/>
    <w:rPr>
      <w:rFonts w:ascii="Tahoma" w:hAnsi="Tahoma" w:cs="Tahoma"/>
      <w:sz w:val="16"/>
      <w:szCs w:val="16"/>
    </w:rPr>
  </w:style>
  <w:style w:type="character" w:styleId="UnresolvedMention">
    <w:name w:val="Unresolved Mention"/>
    <w:basedOn w:val="DefaultParagraphFont"/>
    <w:uiPriority w:val="99"/>
    <w:semiHidden/>
    <w:unhideWhenUsed/>
    <w:rsid w:val="0032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due.edu/policies/academic-research-affairs/ia1.html" TargetMode="External"/><Relationship Id="rId3" Type="http://schemas.openxmlformats.org/officeDocument/2006/relationships/settings" Target="settings.xml"/><Relationship Id="rId7" Type="http://schemas.openxmlformats.org/officeDocument/2006/relationships/hyperlink" Target="http://www.purdue.edu/policies/human-resources/vib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Klingerman, Trenten D</dc:creator>
  <cp:lastModifiedBy>Amanda A Thompson</cp:lastModifiedBy>
  <cp:revision>2</cp:revision>
  <cp:lastPrinted>2016-03-14T19:50:00Z</cp:lastPrinted>
  <dcterms:created xsi:type="dcterms:W3CDTF">2024-06-19T18:04:00Z</dcterms:created>
  <dcterms:modified xsi:type="dcterms:W3CDTF">2024-06-19T18:04:00Z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2024-06-19T18:04:04Z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47b15373-f8f2-4fb2-b83d-5fc6b2afe716</vt:lpwstr>
  </property>
  <property fmtid="{D5CDD505-2E9C-101B-9397-08002B2CF9AE}" pid="8" name="MSIP_Label_4044bd30-2ed7-4c9d-9d12-46200872a97b_ContentBits">
    <vt:lpwstr>0</vt:lpwstr>
  </property>
</Properties>
</file>