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C746" w14:textId="77777777" w:rsidR="00925C7A" w:rsidRDefault="00925C7A" w:rsidP="00925C7A"/>
    <w:p w14:paraId="552687F8" w14:textId="77777777" w:rsidR="00A67869" w:rsidRDefault="00A67869" w:rsidP="00925C7A"/>
    <w:p w14:paraId="23F157C7" w14:textId="6D7BD1E8" w:rsidR="00D668B3" w:rsidRPr="00D668B3" w:rsidRDefault="00EA22A2" w:rsidP="00D668B3">
      <w:pPr>
        <w:widowControl w:val="0"/>
        <w:spacing w:after="0"/>
        <w:jc w:val="center"/>
        <w:rPr>
          <w:rFonts w:ascii="Arial" w:hAnsi="Arial" w:cs="Arial"/>
          <w:b/>
          <w:sz w:val="40"/>
          <w:szCs w:val="40"/>
          <w14:ligatures w14:val="none"/>
        </w:rPr>
      </w:pPr>
      <w:r>
        <w:rPr>
          <w:rFonts w:ascii="Arial" w:hAnsi="Arial" w:cs="Arial"/>
          <w:b/>
          <w:sz w:val="40"/>
          <w:szCs w:val="40"/>
          <w14:ligatures w14:val="none"/>
        </w:rPr>
        <w:t>Clearing Debris from Land</w:t>
      </w:r>
    </w:p>
    <w:p w14:paraId="6DCF0612" w14:textId="77777777" w:rsidR="00EA22A2" w:rsidRDefault="00EA22A2" w:rsidP="00EA22A2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14:paraId="31B8F524" w14:textId="2F788DE5" w:rsidR="00EA22A2" w:rsidRPr="00EA22A2" w:rsidRDefault="00EA22A2" w:rsidP="00EA22A2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  <w:r w:rsidRPr="00EA22A2">
        <w:rPr>
          <w:rFonts w:ascii="Arial" w:hAnsi="Arial" w:cs="Arial"/>
          <w:sz w:val="21"/>
          <w:szCs w:val="21"/>
          <w14:ligatures w14:val="none"/>
        </w:rPr>
        <w:t>You are responsible for clearing debris from your own property</w:t>
      </w:r>
      <w:r>
        <w:rPr>
          <w:rFonts w:ascii="Arial" w:hAnsi="Arial" w:cs="Arial"/>
          <w:sz w:val="21"/>
          <w:szCs w:val="21"/>
          <w14:ligatures w14:val="none"/>
        </w:rPr>
        <w:t xml:space="preserve"> after tornado or other natural disaster. The first consideration in any cleanup effort is safety!  </w:t>
      </w:r>
      <w:r w:rsidR="00A91A3D">
        <w:rPr>
          <w:rFonts w:ascii="Arial" w:hAnsi="Arial" w:cs="Arial"/>
          <w:sz w:val="21"/>
          <w:szCs w:val="21"/>
          <w14:ligatures w14:val="none"/>
        </w:rPr>
        <w:t xml:space="preserve">If you lack the equipment or knowledge to safety clear debris, contact professional assistance!  </w:t>
      </w:r>
      <w:r w:rsidR="00F00065">
        <w:rPr>
          <w:rFonts w:ascii="Arial" w:hAnsi="Arial" w:cs="Arial"/>
          <w:sz w:val="21"/>
          <w:szCs w:val="21"/>
          <w14:ligatures w14:val="none"/>
        </w:rPr>
        <w:t>Call</w:t>
      </w:r>
      <w:r w:rsidR="00F00065">
        <w:rPr>
          <w:rFonts w:ascii="Arial" w:hAnsi="Arial" w:cs="Arial"/>
          <w:sz w:val="21"/>
          <w:szCs w:val="21"/>
          <w14:ligatures w14:val="none"/>
        </w:rPr>
        <w:t xml:space="preserve"> your insurance agent as soon as possible after the event, ideally before beginning cleanup.</w:t>
      </w:r>
      <w:r w:rsidR="00F00065" w:rsidRPr="00EA22A2">
        <w:rPr>
          <w:rFonts w:ascii="Arial" w:hAnsi="Arial" w:cs="Arial"/>
          <w:sz w:val="21"/>
          <w:szCs w:val="21"/>
          <w14:ligatures w14:val="none"/>
        </w:rPr>
        <w:t xml:space="preserve"> </w:t>
      </w:r>
    </w:p>
    <w:p w14:paraId="7CC14195" w14:textId="76634450" w:rsidR="00D668B3" w:rsidRDefault="00F00065" w:rsidP="00D668B3">
      <w:pPr>
        <w:widowControl w:val="0"/>
        <w:spacing w:after="0"/>
        <w:rPr>
          <w:rFonts w:ascii="Arial" w:hAnsi="Arial" w:cs="Arial"/>
          <w:b/>
          <w:bCs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br/>
      </w:r>
      <w:r w:rsidRPr="00F00065">
        <w:rPr>
          <w:rFonts w:ascii="Arial" w:hAnsi="Arial" w:cs="Arial"/>
          <w:b/>
          <w:bCs/>
          <w:sz w:val="21"/>
          <w:szCs w:val="21"/>
          <w14:ligatures w14:val="none"/>
        </w:rPr>
        <w:t>Determine Priorities</w:t>
      </w:r>
    </w:p>
    <w:p w14:paraId="7EA3824E" w14:textId="77777777" w:rsidR="00F00065" w:rsidRPr="00F00065" w:rsidRDefault="00F00065" w:rsidP="00F00065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  <w:r w:rsidRPr="00F00065">
        <w:rPr>
          <w:rFonts w:ascii="Arial" w:hAnsi="Arial" w:cs="Arial"/>
          <w:sz w:val="21"/>
          <w:szCs w:val="21"/>
          <w14:ligatures w14:val="none"/>
        </w:rPr>
        <w:t xml:space="preserve">After a severe storm, priorities for clearing debris from land should be determined by: </w:t>
      </w:r>
    </w:p>
    <w:p w14:paraId="5940AD71" w14:textId="4994620F" w:rsidR="00F00065" w:rsidRDefault="00F00065" w:rsidP="00D668B3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14:paraId="6C01F3D6" w14:textId="05328498" w:rsidR="00F00065" w:rsidRDefault="00F00065" w:rsidP="00D668B3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  <w:r w:rsidRPr="00F00065">
        <w:rPr>
          <w:rFonts w:ascii="Arial" w:hAnsi="Arial" w:cs="Arial"/>
          <w:b/>
          <w:bCs/>
          <w:i/>
          <w:iCs/>
          <w:sz w:val="21"/>
          <w:szCs w:val="21"/>
          <w14:ligatures w14:val="none"/>
        </w:rPr>
        <w:t>1)</w:t>
      </w:r>
      <w:r>
        <w:rPr>
          <w:rFonts w:ascii="Arial" w:hAnsi="Arial" w:cs="Arial"/>
          <w:b/>
          <w:bCs/>
          <w:i/>
          <w:iCs/>
          <w:sz w:val="21"/>
          <w:szCs w:val="21"/>
          <w14:ligatures w14:val="none"/>
        </w:rPr>
        <w:t xml:space="preserve"> </w:t>
      </w:r>
      <w:r w:rsidRPr="00F00065">
        <w:rPr>
          <w:rFonts w:ascii="Arial" w:hAnsi="Arial" w:cs="Arial"/>
          <w:b/>
          <w:bCs/>
          <w:i/>
          <w:iCs/>
          <w:sz w:val="21"/>
          <w:szCs w:val="21"/>
          <w14:ligatures w14:val="none"/>
        </w:rPr>
        <w:t xml:space="preserve"> </w:t>
      </w:r>
      <w:r w:rsidRPr="00F00065">
        <w:rPr>
          <w:rFonts w:ascii="Arial" w:hAnsi="Arial" w:cs="Arial"/>
          <w:b/>
          <w:bCs/>
          <w:i/>
          <w:iCs/>
          <w:sz w:val="21"/>
          <w:szCs w:val="21"/>
          <w14:ligatures w14:val="none"/>
        </w:rPr>
        <w:t>Land use and value.</w:t>
      </w:r>
      <w:r w:rsidRPr="00F00065">
        <w:rPr>
          <w:rFonts w:ascii="Arial" w:hAnsi="Arial" w:cs="Arial"/>
          <w:sz w:val="21"/>
          <w:szCs w:val="21"/>
          <w14:ligatures w14:val="none"/>
        </w:rPr>
        <w:t xml:space="preserve"> </w:t>
      </w:r>
    </w:p>
    <w:p w14:paraId="5C82AE44" w14:textId="36902EB5" w:rsidR="00F00065" w:rsidRDefault="00F00065" w:rsidP="00F00065">
      <w:pPr>
        <w:pStyle w:val="ListParagraph"/>
        <w:widowControl w:val="0"/>
        <w:numPr>
          <w:ilvl w:val="0"/>
          <w:numId w:val="9"/>
        </w:numPr>
        <w:spacing w:after="0"/>
        <w:rPr>
          <w:rFonts w:ascii="Arial" w:hAnsi="Arial" w:cs="Arial"/>
          <w:sz w:val="21"/>
          <w:szCs w:val="21"/>
          <w14:ligatures w14:val="none"/>
        </w:rPr>
      </w:pPr>
      <w:r w:rsidRPr="00F00065">
        <w:rPr>
          <w:rFonts w:ascii="Arial" w:hAnsi="Arial" w:cs="Arial"/>
          <w:sz w:val="21"/>
          <w:szCs w:val="21"/>
          <w14:ligatures w14:val="none"/>
        </w:rPr>
        <w:t xml:space="preserve">Clear streets and roads to allow emergency vehicles to pass </w:t>
      </w:r>
      <w:proofErr w:type="gramStart"/>
      <w:r w:rsidRPr="00F00065">
        <w:rPr>
          <w:rFonts w:ascii="Arial" w:hAnsi="Arial" w:cs="Arial"/>
          <w:sz w:val="21"/>
          <w:szCs w:val="21"/>
          <w14:ligatures w14:val="none"/>
        </w:rPr>
        <w:t>freely</w:t>
      </w:r>
      <w:proofErr w:type="gramEnd"/>
    </w:p>
    <w:p w14:paraId="199718C2" w14:textId="77777777" w:rsidR="00F00065" w:rsidRDefault="00F00065" w:rsidP="00F00065">
      <w:pPr>
        <w:pStyle w:val="ListParagraph"/>
        <w:widowControl w:val="0"/>
        <w:numPr>
          <w:ilvl w:val="0"/>
          <w:numId w:val="9"/>
        </w:numPr>
        <w:spacing w:after="0"/>
        <w:rPr>
          <w:rFonts w:ascii="Arial" w:hAnsi="Arial" w:cs="Arial"/>
          <w:sz w:val="21"/>
          <w:szCs w:val="21"/>
          <w14:ligatures w14:val="none"/>
        </w:rPr>
      </w:pPr>
      <w:r w:rsidRPr="00F00065">
        <w:rPr>
          <w:rFonts w:ascii="Arial" w:hAnsi="Arial" w:cs="Arial"/>
          <w:sz w:val="21"/>
          <w:szCs w:val="21"/>
          <w14:ligatures w14:val="none"/>
        </w:rPr>
        <w:t xml:space="preserve">In pastures, remove any lumber containing nails or other pieces of glass or metal that could injure livestock. </w:t>
      </w:r>
    </w:p>
    <w:p w14:paraId="1361EE74" w14:textId="7469CAD4" w:rsidR="00F00065" w:rsidRDefault="00F00065" w:rsidP="00F00065">
      <w:pPr>
        <w:pStyle w:val="ListParagraph"/>
        <w:widowControl w:val="0"/>
        <w:numPr>
          <w:ilvl w:val="0"/>
          <w:numId w:val="9"/>
        </w:numPr>
        <w:spacing w:after="0"/>
        <w:rPr>
          <w:rFonts w:ascii="Arial" w:hAnsi="Arial" w:cs="Arial"/>
          <w:sz w:val="21"/>
          <w:szCs w:val="21"/>
          <w14:ligatures w14:val="none"/>
        </w:rPr>
      </w:pPr>
      <w:r w:rsidRPr="00F00065">
        <w:rPr>
          <w:rFonts w:ascii="Arial" w:hAnsi="Arial" w:cs="Arial"/>
          <w:sz w:val="21"/>
          <w:szCs w:val="21"/>
          <w14:ligatures w14:val="none"/>
        </w:rPr>
        <w:t>Clear away large sections of roofs or buildings which will damage cover grass or interfere with grazing.</w:t>
      </w:r>
    </w:p>
    <w:p w14:paraId="6A42E397" w14:textId="77777777" w:rsidR="00F00065" w:rsidRDefault="00F00065" w:rsidP="00F00065">
      <w:pPr>
        <w:pStyle w:val="ListParagraph"/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14:paraId="73DC5194" w14:textId="77777777" w:rsidR="00F00065" w:rsidRPr="00F00065" w:rsidRDefault="00F00065" w:rsidP="00F00065">
      <w:pPr>
        <w:pStyle w:val="ListParagraph"/>
        <w:widowControl w:val="0"/>
        <w:numPr>
          <w:ilvl w:val="0"/>
          <w:numId w:val="11"/>
        </w:numPr>
        <w:spacing w:after="0"/>
        <w:rPr>
          <w:rFonts w:ascii="Arial" w:hAnsi="Arial" w:cs="Arial"/>
          <w:b/>
          <w:bCs/>
          <w:i/>
          <w:iCs/>
          <w:sz w:val="21"/>
          <w:szCs w:val="21"/>
          <w14:ligatures w14:val="none"/>
        </w:rPr>
      </w:pPr>
      <w:r w:rsidRPr="00F00065">
        <w:rPr>
          <w:rFonts w:ascii="Arial" w:hAnsi="Arial" w:cs="Arial"/>
          <w:b/>
          <w:bCs/>
          <w:i/>
          <w:iCs/>
          <w:sz w:val="21"/>
          <w:szCs w:val="21"/>
          <w14:ligatures w14:val="none"/>
        </w:rPr>
        <w:t>Equipment available</w:t>
      </w:r>
    </w:p>
    <w:p w14:paraId="17C628F8" w14:textId="77777777" w:rsidR="00F00065" w:rsidRPr="00F00065" w:rsidRDefault="00F00065" w:rsidP="00F00065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  <w14:ligatures w14:val="none"/>
        </w:rPr>
      </w:pPr>
      <w:r w:rsidRPr="00F00065">
        <w:rPr>
          <w:rFonts w:ascii="Arial" w:hAnsi="Arial" w:cs="Arial"/>
          <w:sz w:val="21"/>
          <w:szCs w:val="21"/>
          <w14:ligatures w14:val="none"/>
        </w:rPr>
        <w:t xml:space="preserve">Power saws, tractors, bulldozers, and trucks can be used to move fallen trees. </w:t>
      </w:r>
    </w:p>
    <w:p w14:paraId="393FD81A" w14:textId="549D9A20" w:rsidR="00F00065" w:rsidRDefault="00F00065" w:rsidP="00F00065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  <w14:ligatures w14:val="none"/>
        </w:rPr>
      </w:pPr>
      <w:r w:rsidRPr="00F00065">
        <w:rPr>
          <w:rFonts w:ascii="Arial" w:hAnsi="Arial" w:cs="Arial"/>
          <w:sz w:val="21"/>
          <w:szCs w:val="21"/>
          <w14:ligatures w14:val="none"/>
        </w:rPr>
        <w:t>If you have access to small equipment only, remove tree roots and small limbs before attempting to clear the area.</w:t>
      </w:r>
    </w:p>
    <w:p w14:paraId="3D2E9AB0" w14:textId="77777777" w:rsidR="00F00065" w:rsidRPr="00F00065" w:rsidRDefault="00F00065" w:rsidP="00F00065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14:paraId="58154A39" w14:textId="4FA0B6D7" w:rsidR="00F00065" w:rsidRPr="00F00065" w:rsidRDefault="00F00065" w:rsidP="00F00065">
      <w:pPr>
        <w:pStyle w:val="ListParagraph"/>
        <w:widowControl w:val="0"/>
        <w:numPr>
          <w:ilvl w:val="0"/>
          <w:numId w:val="11"/>
        </w:numPr>
        <w:spacing w:after="0"/>
        <w:rPr>
          <w:rFonts w:ascii="Arial" w:hAnsi="Arial" w:cs="Arial"/>
          <w:b/>
          <w:bCs/>
          <w:i/>
          <w:iCs/>
          <w:sz w:val="21"/>
          <w:szCs w:val="21"/>
          <w14:ligatures w14:val="none"/>
        </w:rPr>
      </w:pPr>
      <w:r>
        <w:rPr>
          <w:rFonts w:ascii="Arial" w:hAnsi="Arial" w:cs="Arial"/>
          <w:b/>
          <w:bCs/>
          <w:i/>
          <w:iCs/>
          <w:sz w:val="21"/>
          <w:szCs w:val="21"/>
          <w14:ligatures w14:val="none"/>
        </w:rPr>
        <w:t>Type of debris</w:t>
      </w:r>
    </w:p>
    <w:p w14:paraId="43CD52E9" w14:textId="3B128E1F" w:rsidR="00F00065" w:rsidRPr="00F00065" w:rsidRDefault="00F00065" w:rsidP="00F00065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  <w14:ligatures w14:val="none"/>
        </w:rPr>
      </w:pPr>
      <w:r w:rsidRPr="00F00065">
        <w:rPr>
          <w:rFonts w:ascii="Arial" w:hAnsi="Arial" w:cs="Arial"/>
          <w:sz w:val="21"/>
          <w:szCs w:val="21"/>
          <w14:ligatures w14:val="none"/>
        </w:rPr>
        <w:t>Different vegetation requires different clean-up and salvage procedures.</w:t>
      </w:r>
    </w:p>
    <w:p w14:paraId="005D80F9" w14:textId="51E2FFBF" w:rsidR="00F00065" w:rsidRDefault="00F00065" w:rsidP="00F00065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  <w14:ligatures w14:val="none"/>
        </w:rPr>
      </w:pPr>
      <w:r w:rsidRPr="00F00065">
        <w:rPr>
          <w:rFonts w:ascii="Arial" w:hAnsi="Arial" w:cs="Arial"/>
          <w:sz w:val="21"/>
          <w:szCs w:val="21"/>
          <w14:ligatures w14:val="none"/>
        </w:rPr>
        <w:t>In woodlots and forests, experienced foresters should designate salvageable timber.</w:t>
      </w:r>
    </w:p>
    <w:p w14:paraId="0C7A1CFA" w14:textId="45A55728" w:rsidR="00F00065" w:rsidRDefault="00F00065" w:rsidP="00F00065">
      <w:pPr>
        <w:pStyle w:val="ListParagraph"/>
        <w:widowControl w:val="0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  <w14:ligatures w14:val="none"/>
        </w:rPr>
      </w:pPr>
      <w:r w:rsidRPr="00F00065">
        <w:rPr>
          <w:rFonts w:ascii="Arial" w:hAnsi="Arial" w:cs="Arial"/>
          <w:sz w:val="21"/>
          <w:szCs w:val="21"/>
          <w14:ligatures w14:val="none"/>
        </w:rPr>
        <w:t>Specialized equipment may be needed to clear large areas efficiently.</w:t>
      </w:r>
    </w:p>
    <w:p w14:paraId="730D6E6C" w14:textId="2D64BCC5" w:rsidR="00F00065" w:rsidRDefault="00F00065" w:rsidP="00F00065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14:paraId="0CAAA989" w14:textId="0BB2DBDF" w:rsidR="00F00065" w:rsidRDefault="00F00065" w:rsidP="00F00065">
      <w:pPr>
        <w:widowControl w:val="0"/>
        <w:spacing w:after="0"/>
        <w:rPr>
          <w:rFonts w:ascii="Arial" w:hAnsi="Arial" w:cs="Arial"/>
          <w:b/>
          <w:bCs/>
          <w:sz w:val="21"/>
          <w:szCs w:val="21"/>
          <w14:ligatures w14:val="none"/>
        </w:rPr>
      </w:pPr>
      <w:r>
        <w:rPr>
          <w:rFonts w:ascii="Arial" w:hAnsi="Arial" w:cs="Arial"/>
          <w:b/>
          <w:bCs/>
          <w:sz w:val="21"/>
          <w:szCs w:val="21"/>
          <w14:ligatures w14:val="none"/>
        </w:rPr>
        <w:t>Remove Debris</w:t>
      </w:r>
    </w:p>
    <w:p w14:paraId="7A7ADFBB" w14:textId="1D0485CD" w:rsidR="00F00065" w:rsidRDefault="00F00065" w:rsidP="00F00065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  <w:r w:rsidRPr="00F00065">
        <w:rPr>
          <w:rFonts w:ascii="Arial" w:hAnsi="Arial" w:cs="Arial"/>
          <w:sz w:val="21"/>
          <w:szCs w:val="21"/>
          <w14:ligatures w14:val="none"/>
        </w:rPr>
        <w:t xml:space="preserve">Several methods may be used to remove tree debris: </w:t>
      </w:r>
    </w:p>
    <w:p w14:paraId="518DCD48" w14:textId="48092BC2" w:rsidR="00FC4919" w:rsidRDefault="00FC4919" w:rsidP="00F00065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14:paraId="22E07AD5" w14:textId="5D6E8CDB" w:rsidR="00FC4919" w:rsidRDefault="00FC4919" w:rsidP="00F00065">
      <w:pPr>
        <w:widowControl w:val="0"/>
        <w:spacing w:after="0"/>
        <w:rPr>
          <w:rFonts w:ascii="Arial" w:hAnsi="Arial" w:cs="Arial"/>
          <w:b/>
          <w:bCs/>
          <w:i/>
          <w:iCs/>
          <w:sz w:val="21"/>
          <w:szCs w:val="21"/>
          <w14:ligatures w14:val="none"/>
        </w:rPr>
      </w:pPr>
      <w:r w:rsidRPr="00FC4919">
        <w:rPr>
          <w:rFonts w:ascii="Arial" w:hAnsi="Arial" w:cs="Arial"/>
          <w:b/>
          <w:bCs/>
          <w:i/>
          <w:iCs/>
          <w:sz w:val="21"/>
          <w:szCs w:val="21"/>
          <w14:ligatures w14:val="none"/>
        </w:rPr>
        <w:t>Mulching/Recycling</w:t>
      </w:r>
    </w:p>
    <w:p w14:paraId="751E94E2" w14:textId="7EA7A112" w:rsidR="00FC4919" w:rsidRDefault="00FC4919" w:rsidP="00FC4919">
      <w:pPr>
        <w:pStyle w:val="ListParagraph"/>
        <w:widowControl w:val="0"/>
        <w:numPr>
          <w:ilvl w:val="0"/>
          <w:numId w:val="16"/>
        </w:numPr>
        <w:spacing w:after="0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>Communities often organize collection of tree debris for chipping and recycling after storm events.</w:t>
      </w:r>
    </w:p>
    <w:p w14:paraId="0103B44C" w14:textId="10EE5894" w:rsidR="00FC4919" w:rsidRPr="00FC4919" w:rsidRDefault="00FC4919" w:rsidP="00FC4919">
      <w:pPr>
        <w:pStyle w:val="ListParagraph"/>
        <w:widowControl w:val="0"/>
        <w:numPr>
          <w:ilvl w:val="0"/>
          <w:numId w:val="16"/>
        </w:numPr>
        <w:spacing w:after="0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>Monitor local news sources for collection procedures, locations, and times.</w:t>
      </w:r>
    </w:p>
    <w:p w14:paraId="67A9AD30" w14:textId="2A337928" w:rsidR="00F00065" w:rsidRDefault="00F00065" w:rsidP="00F00065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14:paraId="13BBB9E4" w14:textId="5EAAC2FA" w:rsidR="00F00065" w:rsidRDefault="00F00065" w:rsidP="00F00065">
      <w:pPr>
        <w:widowControl w:val="0"/>
        <w:spacing w:after="0"/>
        <w:rPr>
          <w:rFonts w:ascii="Arial" w:hAnsi="Arial" w:cs="Arial"/>
          <w:b/>
          <w:bCs/>
          <w:i/>
          <w:iCs/>
          <w:sz w:val="21"/>
          <w:szCs w:val="21"/>
          <w14:ligatures w14:val="none"/>
        </w:rPr>
      </w:pPr>
      <w:r>
        <w:rPr>
          <w:rFonts w:ascii="Arial" w:hAnsi="Arial" w:cs="Arial"/>
          <w:b/>
          <w:bCs/>
          <w:i/>
          <w:iCs/>
          <w:sz w:val="21"/>
          <w:szCs w:val="21"/>
          <w14:ligatures w14:val="none"/>
        </w:rPr>
        <w:t>Bulldozing</w:t>
      </w:r>
    </w:p>
    <w:p w14:paraId="1B3FBD0A" w14:textId="121B83C9" w:rsidR="00F00065" w:rsidRPr="00F00065" w:rsidRDefault="00F00065" w:rsidP="00F00065">
      <w:pPr>
        <w:pStyle w:val="ListParagraph"/>
        <w:widowControl w:val="0"/>
        <w:numPr>
          <w:ilvl w:val="0"/>
          <w:numId w:val="14"/>
        </w:numPr>
        <w:spacing w:after="0"/>
        <w:rPr>
          <w:rFonts w:ascii="Arial" w:hAnsi="Arial" w:cs="Arial"/>
          <w:sz w:val="21"/>
          <w:szCs w:val="21"/>
          <w14:ligatures w14:val="none"/>
        </w:rPr>
      </w:pPr>
      <w:r w:rsidRPr="00F00065">
        <w:rPr>
          <w:rFonts w:ascii="Arial" w:hAnsi="Arial" w:cs="Arial"/>
          <w:sz w:val="21"/>
          <w:szCs w:val="21"/>
          <w14:ligatures w14:val="none"/>
        </w:rPr>
        <w:t>Inspect damaged trees to determine if they can be salvaged. Contact an Extension horticulturist or forestry specialist for this work.</w:t>
      </w:r>
    </w:p>
    <w:p w14:paraId="7743DF07" w14:textId="611E288A" w:rsidR="00F00065" w:rsidRPr="00F00065" w:rsidRDefault="00F00065" w:rsidP="00F00065">
      <w:pPr>
        <w:pStyle w:val="ListParagraph"/>
        <w:widowControl w:val="0"/>
        <w:numPr>
          <w:ilvl w:val="0"/>
          <w:numId w:val="14"/>
        </w:numPr>
        <w:spacing w:after="0"/>
        <w:rPr>
          <w:rFonts w:ascii="Arial" w:hAnsi="Arial" w:cs="Arial"/>
          <w:sz w:val="21"/>
          <w:szCs w:val="21"/>
          <w14:ligatures w14:val="none"/>
        </w:rPr>
      </w:pPr>
      <w:r w:rsidRPr="00F00065">
        <w:rPr>
          <w:rFonts w:ascii="Arial" w:hAnsi="Arial" w:cs="Arial"/>
          <w:sz w:val="21"/>
          <w:szCs w:val="21"/>
          <w14:ligatures w14:val="none"/>
        </w:rPr>
        <w:t>Remove valuable trees before clearing debris.</w:t>
      </w:r>
    </w:p>
    <w:p w14:paraId="01D00ACE" w14:textId="6D46BBD0" w:rsidR="00F00065" w:rsidRPr="00F00065" w:rsidRDefault="00F00065" w:rsidP="00F00065">
      <w:pPr>
        <w:pStyle w:val="ListParagraph"/>
        <w:widowControl w:val="0"/>
        <w:numPr>
          <w:ilvl w:val="0"/>
          <w:numId w:val="14"/>
        </w:numPr>
        <w:spacing w:after="0"/>
        <w:rPr>
          <w:rFonts w:ascii="Arial" w:hAnsi="Arial" w:cs="Arial"/>
          <w:sz w:val="21"/>
          <w:szCs w:val="21"/>
          <w14:ligatures w14:val="none"/>
        </w:rPr>
      </w:pPr>
      <w:r w:rsidRPr="00F00065">
        <w:rPr>
          <w:rFonts w:ascii="Arial" w:hAnsi="Arial" w:cs="Arial"/>
          <w:sz w:val="21"/>
          <w:szCs w:val="21"/>
          <w14:ligatures w14:val="none"/>
        </w:rPr>
        <w:t>If possible, attach a rake to the front of the bulldozer. This will allow most of the soil to pass through the teeth, eliminating undesirable mounds of soil.</w:t>
      </w:r>
    </w:p>
    <w:p w14:paraId="253B2CAC" w14:textId="1B43868B" w:rsidR="00F00065" w:rsidRDefault="00F00065" w:rsidP="00F00065">
      <w:pPr>
        <w:pStyle w:val="ListParagraph"/>
        <w:widowControl w:val="0"/>
        <w:numPr>
          <w:ilvl w:val="0"/>
          <w:numId w:val="14"/>
        </w:numPr>
        <w:spacing w:after="0"/>
        <w:rPr>
          <w:rFonts w:ascii="Arial" w:hAnsi="Arial" w:cs="Arial"/>
          <w:sz w:val="21"/>
          <w:szCs w:val="21"/>
          <w14:ligatures w14:val="none"/>
        </w:rPr>
      </w:pPr>
      <w:r w:rsidRPr="00F00065">
        <w:rPr>
          <w:rFonts w:ascii="Arial" w:hAnsi="Arial" w:cs="Arial"/>
          <w:sz w:val="21"/>
          <w:szCs w:val="21"/>
          <w14:ligatures w14:val="none"/>
        </w:rPr>
        <w:lastRenderedPageBreak/>
        <w:t>When removing trees, consider how to plan to remove the stumps. If bulldozers will be used, leave stumps 6 to 10 feet high for leverage. If a stump grinder will be used, remove the trees at ground level.</w:t>
      </w:r>
    </w:p>
    <w:p w14:paraId="088D35C0" w14:textId="42965D2C" w:rsidR="00FC4919" w:rsidRDefault="00FC4919" w:rsidP="00FC4919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14:paraId="5806E303" w14:textId="186444AE" w:rsidR="00F00065" w:rsidRDefault="00FC4919" w:rsidP="00F00065">
      <w:pPr>
        <w:widowControl w:val="0"/>
        <w:spacing w:after="0"/>
        <w:rPr>
          <w:rFonts w:ascii="Arial" w:hAnsi="Arial" w:cs="Arial"/>
          <w:b/>
          <w:bCs/>
          <w:i/>
          <w:iCs/>
          <w:sz w:val="21"/>
          <w:szCs w:val="21"/>
          <w14:ligatures w14:val="none"/>
        </w:rPr>
      </w:pPr>
      <w:r w:rsidRPr="00FC4919">
        <w:rPr>
          <w:rFonts w:ascii="Arial" w:hAnsi="Arial" w:cs="Arial"/>
          <w:b/>
          <w:bCs/>
          <w:i/>
          <w:iCs/>
          <w:sz w:val="21"/>
          <w:szCs w:val="21"/>
          <w14:ligatures w14:val="none"/>
        </w:rPr>
        <w:t>Burial</w:t>
      </w:r>
    </w:p>
    <w:p w14:paraId="59AB7870" w14:textId="733F0AEC" w:rsidR="00FC4919" w:rsidRDefault="00FC4919" w:rsidP="00FC4919">
      <w:pPr>
        <w:pStyle w:val="ListParagraph"/>
        <w:widowControl w:val="0"/>
        <w:numPr>
          <w:ilvl w:val="0"/>
          <w:numId w:val="15"/>
        </w:numPr>
        <w:spacing w:after="0"/>
        <w:rPr>
          <w:rFonts w:ascii="Arial" w:hAnsi="Arial" w:cs="Arial"/>
          <w:sz w:val="21"/>
          <w:szCs w:val="21"/>
          <w14:ligatures w14:val="none"/>
        </w:rPr>
      </w:pPr>
      <w:r w:rsidRPr="00FC4919">
        <w:rPr>
          <w:rFonts w:ascii="Arial" w:hAnsi="Arial" w:cs="Arial"/>
          <w:sz w:val="21"/>
          <w:szCs w:val="21"/>
          <w14:ligatures w14:val="none"/>
        </w:rPr>
        <w:t>Tree debris can be buried, but the cost is high.</w:t>
      </w:r>
    </w:p>
    <w:p w14:paraId="62C1F709" w14:textId="77777777" w:rsidR="00FC4919" w:rsidRPr="00FC4919" w:rsidRDefault="00FC4919" w:rsidP="00FC4919">
      <w:pPr>
        <w:pStyle w:val="ListParagraph"/>
        <w:numPr>
          <w:ilvl w:val="0"/>
          <w:numId w:val="15"/>
        </w:numPr>
        <w:rPr>
          <w:rFonts w:ascii="Arial" w:hAnsi="Arial" w:cs="Arial"/>
          <w:sz w:val="21"/>
          <w:szCs w:val="21"/>
          <w14:ligatures w14:val="none"/>
        </w:rPr>
      </w:pPr>
      <w:r w:rsidRPr="00FC4919">
        <w:rPr>
          <w:rFonts w:ascii="Arial" w:hAnsi="Arial" w:cs="Arial"/>
          <w:sz w:val="21"/>
          <w:szCs w:val="21"/>
          <w14:ligatures w14:val="none"/>
        </w:rPr>
        <w:t>Use a chipping machine to eliminate smaller branches and reduce the amount of burial space needed.</w:t>
      </w:r>
    </w:p>
    <w:p w14:paraId="141CFC4B" w14:textId="77777777" w:rsidR="00FC4919" w:rsidRDefault="00FC4919" w:rsidP="00FC4919">
      <w:pPr>
        <w:widowControl w:val="0"/>
        <w:spacing w:after="0"/>
        <w:rPr>
          <w:rFonts w:ascii="Arial" w:hAnsi="Arial" w:cs="Arial"/>
          <w:b/>
          <w:bCs/>
          <w:i/>
          <w:iCs/>
          <w:sz w:val="21"/>
          <w:szCs w:val="21"/>
          <w14:ligatures w14:val="none"/>
        </w:rPr>
      </w:pPr>
    </w:p>
    <w:p w14:paraId="7992FECC" w14:textId="22C8F1D2" w:rsidR="00FC4919" w:rsidRDefault="00FC4919" w:rsidP="00FC4919">
      <w:pPr>
        <w:widowControl w:val="0"/>
        <w:spacing w:after="0"/>
        <w:rPr>
          <w:rFonts w:ascii="Arial" w:hAnsi="Arial" w:cs="Arial"/>
          <w:b/>
          <w:bCs/>
          <w:i/>
          <w:iCs/>
          <w:sz w:val="21"/>
          <w:szCs w:val="21"/>
          <w14:ligatures w14:val="none"/>
        </w:rPr>
      </w:pPr>
      <w:r w:rsidRPr="00FC4919">
        <w:rPr>
          <w:rFonts w:ascii="Arial" w:hAnsi="Arial" w:cs="Arial"/>
          <w:b/>
          <w:bCs/>
          <w:i/>
          <w:iCs/>
          <w:sz w:val="21"/>
          <w:szCs w:val="21"/>
          <w14:ligatures w14:val="none"/>
        </w:rPr>
        <w:t>Landfill</w:t>
      </w:r>
    </w:p>
    <w:p w14:paraId="11F1C6C8" w14:textId="0C8E4716" w:rsidR="00FC4919" w:rsidRDefault="00FC4919" w:rsidP="00FC4919">
      <w:pPr>
        <w:pStyle w:val="ListParagraph"/>
        <w:widowControl w:val="0"/>
        <w:numPr>
          <w:ilvl w:val="0"/>
          <w:numId w:val="17"/>
        </w:numPr>
        <w:spacing w:after="0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>In some cases, t</w:t>
      </w:r>
      <w:r w:rsidRPr="00FC4919">
        <w:rPr>
          <w:rFonts w:ascii="Arial" w:hAnsi="Arial" w:cs="Arial"/>
          <w:sz w:val="21"/>
          <w:szCs w:val="21"/>
          <w14:ligatures w14:val="none"/>
        </w:rPr>
        <w:t>ree debris can be placed in erosion gullies</w:t>
      </w:r>
      <w:r>
        <w:rPr>
          <w:rFonts w:ascii="Arial" w:hAnsi="Arial" w:cs="Arial"/>
          <w:sz w:val="21"/>
          <w:szCs w:val="21"/>
          <w14:ligatures w14:val="none"/>
        </w:rPr>
        <w:t>.   (</w:t>
      </w:r>
      <w:r w:rsidRPr="00FC4919">
        <w:rPr>
          <w:rFonts w:ascii="Arial" w:hAnsi="Arial" w:cs="Arial"/>
          <w:sz w:val="21"/>
          <w:szCs w:val="21"/>
          <w14:ligatures w14:val="none"/>
        </w:rPr>
        <w:t>Consult a water resource specialist</w:t>
      </w:r>
      <w:r>
        <w:rPr>
          <w:rFonts w:ascii="Arial" w:hAnsi="Arial" w:cs="Arial"/>
          <w:sz w:val="21"/>
          <w:szCs w:val="21"/>
          <w14:ligatures w14:val="none"/>
        </w:rPr>
        <w:t xml:space="preserve"> before</w:t>
      </w:r>
      <w:r w:rsidR="001B217E">
        <w:rPr>
          <w:rFonts w:ascii="Arial" w:hAnsi="Arial" w:cs="Arial"/>
          <w:sz w:val="21"/>
          <w:szCs w:val="21"/>
          <w14:ligatures w14:val="none"/>
        </w:rPr>
        <w:t xml:space="preserve"> disposing of debris in this manner!)</w:t>
      </w:r>
    </w:p>
    <w:p w14:paraId="4949DEA0" w14:textId="2E9B182B" w:rsidR="001B217E" w:rsidRDefault="001B217E" w:rsidP="00FC4919">
      <w:pPr>
        <w:pStyle w:val="ListParagraph"/>
        <w:widowControl w:val="0"/>
        <w:numPr>
          <w:ilvl w:val="0"/>
          <w:numId w:val="17"/>
        </w:numPr>
        <w:spacing w:after="0"/>
        <w:rPr>
          <w:rFonts w:ascii="Arial" w:hAnsi="Arial" w:cs="Arial"/>
          <w:sz w:val="21"/>
          <w:szCs w:val="21"/>
          <w14:ligatures w14:val="none"/>
        </w:rPr>
      </w:pPr>
      <w:r w:rsidRPr="001B217E">
        <w:rPr>
          <w:rFonts w:ascii="Arial" w:hAnsi="Arial" w:cs="Arial"/>
          <w:sz w:val="21"/>
          <w:szCs w:val="21"/>
          <w14:ligatures w14:val="none"/>
        </w:rPr>
        <w:t>A bulldozer or other large equipment is needed for this work. It is dangerous to use a tractor to push debris into gullies.</w:t>
      </w:r>
    </w:p>
    <w:p w14:paraId="0EFB0423" w14:textId="422DCAEA" w:rsidR="001B217E" w:rsidRDefault="001B217E" w:rsidP="001B217E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14:paraId="71CE5B88" w14:textId="2696DF82" w:rsidR="001B217E" w:rsidRDefault="001B217E" w:rsidP="001B217E">
      <w:pPr>
        <w:widowControl w:val="0"/>
        <w:spacing w:after="0"/>
        <w:rPr>
          <w:rFonts w:ascii="Arial" w:hAnsi="Arial" w:cs="Arial"/>
          <w:b/>
          <w:bCs/>
          <w:i/>
          <w:iCs/>
          <w:sz w:val="21"/>
          <w:szCs w:val="21"/>
          <w14:ligatures w14:val="none"/>
        </w:rPr>
      </w:pPr>
      <w:r w:rsidRPr="001B217E">
        <w:rPr>
          <w:rFonts w:ascii="Arial" w:hAnsi="Arial" w:cs="Arial"/>
          <w:b/>
          <w:bCs/>
          <w:i/>
          <w:iCs/>
          <w:sz w:val="21"/>
          <w:szCs w:val="21"/>
          <w14:ligatures w14:val="none"/>
        </w:rPr>
        <w:t>Burning</w:t>
      </w:r>
    </w:p>
    <w:p w14:paraId="6733845F" w14:textId="32374A97" w:rsidR="001B217E" w:rsidRDefault="001B217E" w:rsidP="001B217E">
      <w:pPr>
        <w:pStyle w:val="ListParagraph"/>
        <w:widowControl w:val="0"/>
        <w:numPr>
          <w:ilvl w:val="0"/>
          <w:numId w:val="18"/>
        </w:numPr>
        <w:spacing w:after="0"/>
        <w:rPr>
          <w:rFonts w:ascii="Arial" w:hAnsi="Arial" w:cs="Arial"/>
          <w:sz w:val="21"/>
          <w:szCs w:val="21"/>
          <w14:ligatures w14:val="none"/>
        </w:rPr>
      </w:pPr>
      <w:r w:rsidRPr="001B217E">
        <w:rPr>
          <w:rFonts w:ascii="Arial" w:hAnsi="Arial" w:cs="Arial"/>
          <w:sz w:val="21"/>
          <w:szCs w:val="21"/>
          <w14:ligatures w14:val="none"/>
        </w:rPr>
        <w:t>Burning may be prohibited in some communities because of smoke pollution.</w:t>
      </w:r>
    </w:p>
    <w:p w14:paraId="05093CCC" w14:textId="0E3557C1" w:rsidR="001B217E" w:rsidRDefault="001B217E" w:rsidP="001B217E">
      <w:pPr>
        <w:pStyle w:val="ListParagraph"/>
        <w:widowControl w:val="0"/>
        <w:numPr>
          <w:ilvl w:val="0"/>
          <w:numId w:val="18"/>
        </w:numPr>
        <w:spacing w:after="0"/>
        <w:rPr>
          <w:rFonts w:ascii="Arial" w:hAnsi="Arial" w:cs="Arial"/>
          <w:sz w:val="21"/>
          <w:szCs w:val="21"/>
          <w14:ligatures w14:val="none"/>
        </w:rPr>
      </w:pPr>
      <w:r w:rsidRPr="001B217E">
        <w:rPr>
          <w:rFonts w:ascii="Arial" w:hAnsi="Arial" w:cs="Arial"/>
          <w:sz w:val="21"/>
          <w:szCs w:val="21"/>
          <w14:ligatures w14:val="none"/>
        </w:rPr>
        <w:t>In some areas you may need a permit to bum debris.</w:t>
      </w:r>
    </w:p>
    <w:p w14:paraId="2F7432DF" w14:textId="6F080A62" w:rsidR="001B217E" w:rsidRDefault="001B217E" w:rsidP="001B217E">
      <w:pPr>
        <w:pStyle w:val="ListParagraph"/>
        <w:widowControl w:val="0"/>
        <w:numPr>
          <w:ilvl w:val="0"/>
          <w:numId w:val="18"/>
        </w:numPr>
        <w:spacing w:after="0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>If burning is permitted:</w:t>
      </w:r>
    </w:p>
    <w:p w14:paraId="22833E1A" w14:textId="18BDB195" w:rsidR="001B217E" w:rsidRDefault="001B217E" w:rsidP="001B217E">
      <w:pPr>
        <w:pStyle w:val="ListParagraph"/>
        <w:widowControl w:val="0"/>
        <w:numPr>
          <w:ilvl w:val="1"/>
          <w:numId w:val="18"/>
        </w:numPr>
        <w:spacing w:after="0"/>
        <w:rPr>
          <w:rFonts w:ascii="Arial" w:hAnsi="Arial" w:cs="Arial"/>
          <w:sz w:val="21"/>
          <w:szCs w:val="21"/>
          <w14:ligatures w14:val="none"/>
        </w:rPr>
      </w:pPr>
      <w:r w:rsidRPr="001B217E">
        <w:rPr>
          <w:rFonts w:ascii="Arial" w:hAnsi="Arial" w:cs="Arial"/>
          <w:sz w:val="21"/>
          <w:szCs w:val="21"/>
          <w14:ligatures w14:val="none"/>
        </w:rPr>
        <w:t>Let trees dry until foliage begins to fall.</w:t>
      </w:r>
    </w:p>
    <w:p w14:paraId="40526CCF" w14:textId="7FE5E99B" w:rsidR="001B217E" w:rsidRDefault="001B217E" w:rsidP="001B217E">
      <w:pPr>
        <w:pStyle w:val="ListParagraph"/>
        <w:widowControl w:val="0"/>
        <w:numPr>
          <w:ilvl w:val="1"/>
          <w:numId w:val="18"/>
        </w:numPr>
        <w:spacing w:after="0"/>
        <w:rPr>
          <w:rFonts w:ascii="Arial" w:hAnsi="Arial" w:cs="Arial"/>
          <w:sz w:val="21"/>
          <w:szCs w:val="21"/>
          <w14:ligatures w14:val="none"/>
        </w:rPr>
      </w:pPr>
      <w:r w:rsidRPr="001B217E">
        <w:rPr>
          <w:rFonts w:ascii="Arial" w:hAnsi="Arial" w:cs="Arial"/>
          <w:sz w:val="21"/>
          <w:szCs w:val="21"/>
          <w14:ligatures w14:val="none"/>
        </w:rPr>
        <w:t>Put debris in large compact piles</w:t>
      </w:r>
      <w:r>
        <w:rPr>
          <w:rFonts w:ascii="Arial" w:hAnsi="Arial" w:cs="Arial"/>
          <w:sz w:val="21"/>
          <w:szCs w:val="21"/>
          <w14:ligatures w14:val="none"/>
        </w:rPr>
        <w:t>.</w:t>
      </w:r>
    </w:p>
    <w:p w14:paraId="323FE9ED" w14:textId="5424B297" w:rsidR="001B217E" w:rsidRDefault="001B217E" w:rsidP="001B217E">
      <w:pPr>
        <w:pStyle w:val="ListParagraph"/>
        <w:widowControl w:val="0"/>
        <w:numPr>
          <w:ilvl w:val="1"/>
          <w:numId w:val="18"/>
        </w:numPr>
        <w:spacing w:after="0"/>
        <w:rPr>
          <w:rFonts w:ascii="Arial" w:hAnsi="Arial" w:cs="Arial"/>
          <w:sz w:val="21"/>
          <w:szCs w:val="21"/>
          <w14:ligatures w14:val="none"/>
        </w:rPr>
      </w:pPr>
      <w:r w:rsidRPr="001B217E">
        <w:rPr>
          <w:rFonts w:ascii="Arial" w:hAnsi="Arial" w:cs="Arial"/>
          <w:sz w:val="21"/>
          <w:szCs w:val="21"/>
          <w14:ligatures w14:val="none"/>
        </w:rPr>
        <w:t xml:space="preserve">Stoke piles and keep fire alive until all woody material is burned.  </w:t>
      </w:r>
    </w:p>
    <w:p w14:paraId="1EE43DDF" w14:textId="59E09583" w:rsidR="001B217E" w:rsidRDefault="001B217E" w:rsidP="001B217E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14:paraId="692B10C4" w14:textId="0CB6480E" w:rsidR="001B217E" w:rsidRPr="001B217E" w:rsidRDefault="001B217E" w:rsidP="001B217E">
      <w:pPr>
        <w:widowControl w:val="0"/>
        <w:spacing w:after="0"/>
        <w:rPr>
          <w:rFonts w:ascii="Arial" w:hAnsi="Arial" w:cs="Arial"/>
          <w:b/>
          <w:bCs/>
          <w:sz w:val="21"/>
          <w:szCs w:val="21"/>
          <w14:ligatures w14:val="none"/>
        </w:rPr>
      </w:pPr>
      <w:r w:rsidRPr="001B217E">
        <w:rPr>
          <w:rFonts w:ascii="Arial" w:hAnsi="Arial" w:cs="Arial"/>
          <w:b/>
          <w:bCs/>
          <w:sz w:val="21"/>
          <w:szCs w:val="21"/>
          <w14:ligatures w14:val="none"/>
        </w:rPr>
        <w:t>Safety</w:t>
      </w:r>
    </w:p>
    <w:p w14:paraId="342F231E" w14:textId="298075C9" w:rsidR="001B217E" w:rsidRDefault="001B217E" w:rsidP="001B217E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  <w:r w:rsidRPr="001B217E">
        <w:rPr>
          <w:rFonts w:ascii="Arial" w:hAnsi="Arial" w:cs="Arial"/>
          <w:sz w:val="21"/>
          <w:szCs w:val="21"/>
          <w14:ligatures w14:val="none"/>
        </w:rPr>
        <w:t>When working with damaged or fallen timber</w:t>
      </w:r>
      <w:r>
        <w:rPr>
          <w:rFonts w:ascii="Arial" w:hAnsi="Arial" w:cs="Arial"/>
          <w:sz w:val="21"/>
          <w:szCs w:val="21"/>
          <w14:ligatures w14:val="none"/>
        </w:rPr>
        <w:t>,</w:t>
      </w:r>
      <w:r w:rsidRPr="001B217E">
        <w:rPr>
          <w:rFonts w:ascii="Arial" w:hAnsi="Arial" w:cs="Arial"/>
          <w:sz w:val="21"/>
          <w:szCs w:val="21"/>
          <w14:ligatures w14:val="none"/>
        </w:rPr>
        <w:t xml:space="preserve"> observe safety precautions to prevent injury or deat</w:t>
      </w:r>
      <w:r>
        <w:rPr>
          <w:rFonts w:ascii="Arial" w:hAnsi="Arial" w:cs="Arial"/>
          <w:sz w:val="21"/>
          <w:szCs w:val="21"/>
          <w14:ligatures w14:val="none"/>
        </w:rPr>
        <w:t xml:space="preserve">h.  If you are not experienced with woodcutting and the use of chainsaws and related equipment, hire someone who is qualified – the risk of injury is too great!!! </w:t>
      </w:r>
    </w:p>
    <w:p w14:paraId="67A0EF07" w14:textId="77777777" w:rsidR="001B217E" w:rsidRPr="001B217E" w:rsidRDefault="001B217E" w:rsidP="001B217E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14:paraId="11234018" w14:textId="605E90A3" w:rsidR="001B217E" w:rsidRDefault="001B217E" w:rsidP="001B217E">
      <w:pPr>
        <w:pStyle w:val="ListParagraph"/>
        <w:widowControl w:val="0"/>
        <w:numPr>
          <w:ilvl w:val="0"/>
          <w:numId w:val="19"/>
        </w:numPr>
        <w:spacing w:after="0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>Wear appropriate personal protective equipment and use appropriate procedures.</w:t>
      </w:r>
    </w:p>
    <w:p w14:paraId="26DFAF1C" w14:textId="4C29B28C" w:rsidR="001B217E" w:rsidRDefault="001B217E" w:rsidP="001B217E">
      <w:pPr>
        <w:pStyle w:val="ListParagraph"/>
        <w:widowControl w:val="0"/>
        <w:numPr>
          <w:ilvl w:val="0"/>
          <w:numId w:val="19"/>
        </w:numPr>
        <w:spacing w:after="0"/>
        <w:rPr>
          <w:rFonts w:ascii="Arial" w:hAnsi="Arial" w:cs="Arial"/>
          <w:sz w:val="21"/>
          <w:szCs w:val="21"/>
          <w14:ligatures w14:val="none"/>
        </w:rPr>
      </w:pPr>
      <w:r w:rsidRPr="001B217E">
        <w:rPr>
          <w:rFonts w:ascii="Arial" w:hAnsi="Arial" w:cs="Arial"/>
          <w:sz w:val="21"/>
          <w:szCs w:val="21"/>
          <w14:ligatures w14:val="none"/>
        </w:rPr>
        <w:t>Watch for falling limbs.</w:t>
      </w:r>
    </w:p>
    <w:p w14:paraId="76B38477" w14:textId="5B070EA4" w:rsidR="00A91A3D" w:rsidRDefault="00A91A3D" w:rsidP="001B217E">
      <w:pPr>
        <w:pStyle w:val="ListParagraph"/>
        <w:widowControl w:val="0"/>
        <w:numPr>
          <w:ilvl w:val="0"/>
          <w:numId w:val="19"/>
        </w:numPr>
        <w:spacing w:after="0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 xml:space="preserve">Avoid power lines!  </w:t>
      </w:r>
      <w:r w:rsidRPr="001B217E">
        <w:rPr>
          <w:rFonts w:ascii="Arial" w:hAnsi="Arial" w:cs="Arial"/>
          <w:sz w:val="21"/>
          <w:szCs w:val="21"/>
          <w14:ligatures w14:val="none"/>
        </w:rPr>
        <w:t xml:space="preserve">Leave </w:t>
      </w:r>
      <w:r>
        <w:rPr>
          <w:rFonts w:ascii="Arial" w:hAnsi="Arial" w:cs="Arial"/>
          <w:sz w:val="21"/>
          <w:szCs w:val="21"/>
          <w14:ligatures w14:val="none"/>
        </w:rPr>
        <w:t>pruning</w:t>
      </w:r>
      <w:r w:rsidRPr="001B217E">
        <w:rPr>
          <w:rFonts w:ascii="Arial" w:hAnsi="Arial" w:cs="Arial"/>
          <w:sz w:val="21"/>
          <w:szCs w:val="21"/>
          <w14:ligatures w14:val="none"/>
        </w:rPr>
        <w:t xml:space="preserve"> around power lines to power companies.</w:t>
      </w:r>
    </w:p>
    <w:p w14:paraId="38C9A117" w14:textId="7F89EF2B" w:rsidR="00A91A3D" w:rsidRDefault="00A91A3D" w:rsidP="001B217E">
      <w:pPr>
        <w:pStyle w:val="ListParagraph"/>
        <w:widowControl w:val="0"/>
        <w:numPr>
          <w:ilvl w:val="0"/>
          <w:numId w:val="19"/>
        </w:numPr>
        <w:spacing w:after="0"/>
        <w:rPr>
          <w:rFonts w:ascii="Arial" w:hAnsi="Arial" w:cs="Arial"/>
          <w:sz w:val="21"/>
          <w:szCs w:val="21"/>
          <w14:ligatures w14:val="none"/>
        </w:rPr>
      </w:pPr>
      <w:r w:rsidRPr="001B217E">
        <w:rPr>
          <w:rFonts w:ascii="Arial" w:hAnsi="Arial" w:cs="Arial"/>
          <w:sz w:val="21"/>
          <w:szCs w:val="21"/>
          <w14:ligatures w14:val="none"/>
        </w:rPr>
        <w:t>Observe safety precautions with a chain saw.</w:t>
      </w:r>
    </w:p>
    <w:p w14:paraId="69A937DC" w14:textId="704EDDF0" w:rsidR="00A91A3D" w:rsidRDefault="00A91A3D" w:rsidP="001B217E">
      <w:pPr>
        <w:pStyle w:val="ListParagraph"/>
        <w:widowControl w:val="0"/>
        <w:numPr>
          <w:ilvl w:val="0"/>
          <w:numId w:val="19"/>
        </w:numPr>
        <w:spacing w:after="0"/>
        <w:rPr>
          <w:rFonts w:ascii="Arial" w:hAnsi="Arial" w:cs="Arial"/>
          <w:sz w:val="21"/>
          <w:szCs w:val="21"/>
          <w14:ligatures w14:val="none"/>
        </w:rPr>
      </w:pPr>
      <w:r w:rsidRPr="001B217E">
        <w:rPr>
          <w:rFonts w:ascii="Arial" w:hAnsi="Arial" w:cs="Arial"/>
          <w:sz w:val="21"/>
          <w:szCs w:val="21"/>
          <w14:ligatures w14:val="none"/>
        </w:rPr>
        <w:t xml:space="preserve">Clear the area before beginning to saw limbs or </w:t>
      </w:r>
      <w:proofErr w:type="gramStart"/>
      <w:r w:rsidRPr="001B217E">
        <w:rPr>
          <w:rFonts w:ascii="Arial" w:hAnsi="Arial" w:cs="Arial"/>
          <w:sz w:val="21"/>
          <w:szCs w:val="21"/>
          <w14:ligatures w14:val="none"/>
        </w:rPr>
        <w:t>trees</w:t>
      </w:r>
      <w:proofErr w:type="gramEnd"/>
    </w:p>
    <w:p w14:paraId="1CA5318E" w14:textId="78EC07B3" w:rsidR="00A91A3D" w:rsidRDefault="00A91A3D" w:rsidP="00A91A3D">
      <w:pPr>
        <w:pStyle w:val="ListParagraph"/>
        <w:widowControl w:val="0"/>
        <w:numPr>
          <w:ilvl w:val="1"/>
          <w:numId w:val="19"/>
        </w:numPr>
        <w:spacing w:after="0"/>
        <w:rPr>
          <w:rFonts w:ascii="Arial" w:hAnsi="Arial" w:cs="Arial"/>
          <w:sz w:val="21"/>
          <w:szCs w:val="21"/>
          <w14:ligatures w14:val="none"/>
        </w:rPr>
      </w:pPr>
      <w:r w:rsidRPr="001B217E">
        <w:rPr>
          <w:rFonts w:ascii="Arial" w:hAnsi="Arial" w:cs="Arial"/>
          <w:sz w:val="21"/>
          <w:szCs w:val="21"/>
          <w14:ligatures w14:val="none"/>
        </w:rPr>
        <w:t>Determine the direction the tree will fall.</w:t>
      </w:r>
    </w:p>
    <w:p w14:paraId="11F04B5A" w14:textId="47278092" w:rsidR="00A91A3D" w:rsidRDefault="00A91A3D" w:rsidP="00A91A3D">
      <w:pPr>
        <w:pStyle w:val="ListParagraph"/>
        <w:widowControl w:val="0"/>
        <w:numPr>
          <w:ilvl w:val="1"/>
          <w:numId w:val="19"/>
        </w:numPr>
        <w:spacing w:after="0"/>
        <w:rPr>
          <w:rFonts w:ascii="Arial" w:hAnsi="Arial" w:cs="Arial"/>
          <w:sz w:val="21"/>
          <w:szCs w:val="21"/>
          <w14:ligatures w14:val="none"/>
        </w:rPr>
      </w:pPr>
      <w:r w:rsidRPr="001B217E">
        <w:rPr>
          <w:rFonts w:ascii="Arial" w:hAnsi="Arial" w:cs="Arial"/>
          <w:sz w:val="21"/>
          <w:szCs w:val="21"/>
          <w14:ligatures w14:val="none"/>
        </w:rPr>
        <w:t>Do not allow trees to fall into other tree branches.</w:t>
      </w:r>
    </w:p>
    <w:p w14:paraId="517C47FD" w14:textId="16DFF340" w:rsidR="00A91A3D" w:rsidRDefault="00A91A3D" w:rsidP="00A91A3D">
      <w:pPr>
        <w:pStyle w:val="ListParagraph"/>
        <w:widowControl w:val="0"/>
        <w:numPr>
          <w:ilvl w:val="1"/>
          <w:numId w:val="19"/>
        </w:numPr>
        <w:spacing w:after="0"/>
        <w:rPr>
          <w:rFonts w:ascii="Arial" w:hAnsi="Arial" w:cs="Arial"/>
          <w:sz w:val="21"/>
          <w:szCs w:val="21"/>
          <w14:ligatures w14:val="none"/>
        </w:rPr>
      </w:pPr>
      <w:r w:rsidRPr="001B217E">
        <w:rPr>
          <w:rFonts w:ascii="Arial" w:hAnsi="Arial" w:cs="Arial"/>
          <w:sz w:val="21"/>
          <w:szCs w:val="21"/>
          <w14:ligatures w14:val="none"/>
        </w:rPr>
        <w:t>Plan an escape route in case the tree jumps off the stump when it is cut.</w:t>
      </w:r>
    </w:p>
    <w:p w14:paraId="2883A668" w14:textId="5A99F670" w:rsidR="00A91A3D" w:rsidRDefault="00A91A3D" w:rsidP="00A91A3D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p w14:paraId="5F901A9A" w14:textId="1751C718" w:rsidR="00A91A3D" w:rsidRPr="00A91A3D" w:rsidRDefault="00A91A3D" w:rsidP="00A91A3D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>Again, if you do not have experience with chainsaws and woodcutting, or if you are not physically capable of the task, call a professional!</w:t>
      </w:r>
    </w:p>
    <w:p w14:paraId="2C9228A2" w14:textId="77777777" w:rsidR="001B217E" w:rsidRPr="001B217E" w:rsidRDefault="001B217E" w:rsidP="001B217E">
      <w:pPr>
        <w:widowControl w:val="0"/>
        <w:spacing w:after="0"/>
        <w:rPr>
          <w:rFonts w:ascii="Arial" w:hAnsi="Arial" w:cs="Arial"/>
          <w:sz w:val="21"/>
          <w:szCs w:val="21"/>
          <w14:ligatures w14:val="none"/>
        </w:rPr>
      </w:pPr>
    </w:p>
    <w:sectPr w:rsidR="001B217E" w:rsidRPr="001B217E" w:rsidSect="004817E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152" w:bottom="1440" w:left="1008" w:header="720" w:footer="6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03D1" w14:textId="77777777" w:rsidR="00A10EC4" w:rsidRDefault="00A10EC4" w:rsidP="00A10EC4">
      <w:pPr>
        <w:spacing w:after="0" w:line="240" w:lineRule="auto"/>
      </w:pPr>
      <w:r>
        <w:separator/>
      </w:r>
    </w:p>
  </w:endnote>
  <w:endnote w:type="continuationSeparator" w:id="0">
    <w:p w14:paraId="563AF841" w14:textId="77777777" w:rsidR="00A10EC4" w:rsidRDefault="00A10EC4" w:rsidP="00A1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4CD7" w14:textId="77777777" w:rsidR="00A10EC4" w:rsidRDefault="00DB102A">
    <w:pPr>
      <w:pStyle w:val="Footer"/>
    </w:pPr>
    <w:r>
      <w:rPr>
        <w:noProof/>
      </w:rPr>
      <w:drawing>
        <wp:anchor distT="0" distB="0" distL="114300" distR="114300" simplePos="0" relativeHeight="251664896" behindDoc="1" locked="0" layoutInCell="1" allowOverlap="1" wp14:anchorId="005F97E2" wp14:editId="3490599A">
          <wp:simplePos x="0" y="0"/>
          <wp:positionH relativeFrom="column">
            <wp:posOffset>-38100</wp:posOffset>
          </wp:positionH>
          <wp:positionV relativeFrom="paragraph">
            <wp:posOffset>-219075</wp:posOffset>
          </wp:positionV>
          <wp:extent cx="952500" cy="551815"/>
          <wp:effectExtent l="0" t="0" r="0" b="635"/>
          <wp:wrapSquare wrapText="bothSides"/>
          <wp:docPr id="346117384" name="Picture 346117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90C3" w14:textId="2F45B62E" w:rsidR="004817EA" w:rsidRDefault="004817EA" w:rsidP="005519AE">
    <w:pPr>
      <w:pStyle w:val="Footer"/>
      <w:rPr>
        <w:rFonts w:ascii="Times New Roman" w:hAnsi="Times New Roman" w:cs="Times New Roman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BF0308A" wp14:editId="40805988">
          <wp:simplePos x="0" y="0"/>
          <wp:positionH relativeFrom="column">
            <wp:posOffset>-525780</wp:posOffset>
          </wp:positionH>
          <wp:positionV relativeFrom="paragraph">
            <wp:posOffset>104775</wp:posOffset>
          </wp:positionV>
          <wp:extent cx="952500" cy="551815"/>
          <wp:effectExtent l="0" t="0" r="0" b="635"/>
          <wp:wrapNone/>
          <wp:docPr id="1171954394" name="Picture 1171954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i/>
        <w:sz w:val="18"/>
        <w:szCs w:val="18"/>
      </w:rPr>
      <w:t xml:space="preserve">                  </w:t>
    </w:r>
    <w:proofErr w:type="spellStart"/>
    <w:r w:rsidR="005519AE">
      <w:rPr>
        <w:rFonts w:ascii="Times New Roman" w:hAnsi="Times New Roman" w:cs="Times New Roman"/>
        <w:i/>
        <w:sz w:val="18"/>
        <w:szCs w:val="18"/>
      </w:rPr>
      <w:t>PREPnotes</w:t>
    </w:r>
    <w:proofErr w:type="spellEnd"/>
    <w:r w:rsidR="005519AE">
      <w:rPr>
        <w:rFonts w:ascii="Times New Roman" w:hAnsi="Times New Roman" w:cs="Times New Roman"/>
        <w:i/>
        <w:sz w:val="18"/>
        <w:szCs w:val="18"/>
      </w:rPr>
      <w:t xml:space="preserve"> are adapted from the “Disaster Handbook for Extension Agents”.  Reviewed and updated </w:t>
    </w:r>
    <w:r w:rsidR="00B54A06">
      <w:rPr>
        <w:rFonts w:ascii="Times New Roman" w:hAnsi="Times New Roman" w:cs="Times New Roman"/>
        <w:i/>
        <w:sz w:val="18"/>
        <w:szCs w:val="18"/>
      </w:rPr>
      <w:t>April</w:t>
    </w:r>
    <w:r>
      <w:rPr>
        <w:rFonts w:ascii="Times New Roman" w:hAnsi="Times New Roman" w:cs="Times New Roman"/>
        <w:i/>
        <w:sz w:val="18"/>
        <w:szCs w:val="18"/>
      </w:rPr>
      <w:t xml:space="preserve"> 2023</w:t>
    </w:r>
    <w:r w:rsidR="005519AE">
      <w:rPr>
        <w:rFonts w:ascii="Times New Roman" w:hAnsi="Times New Roman" w:cs="Times New Roman"/>
        <w:i/>
        <w:sz w:val="18"/>
        <w:szCs w:val="18"/>
      </w:rPr>
      <w:t xml:space="preserve">.  Additional </w:t>
    </w:r>
  </w:p>
  <w:p w14:paraId="73A8D02F" w14:textId="7F6DA181" w:rsidR="005519AE" w:rsidRDefault="004817EA" w:rsidP="005519AE">
    <w:pPr>
      <w:pStyle w:val="Foo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                 </w:t>
    </w:r>
    <w:r w:rsidR="005519AE">
      <w:rPr>
        <w:rFonts w:ascii="Times New Roman" w:hAnsi="Times New Roman" w:cs="Times New Roman"/>
        <w:i/>
        <w:sz w:val="18"/>
        <w:szCs w:val="18"/>
      </w:rPr>
      <w:t>sources cited as appropriate.</w:t>
    </w:r>
  </w:p>
  <w:p w14:paraId="2E4782ED" w14:textId="6FD91BEC" w:rsidR="00A67869" w:rsidRDefault="00A67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65BE" w14:textId="77777777" w:rsidR="00A10EC4" w:rsidRDefault="00A10EC4" w:rsidP="00A10EC4">
      <w:pPr>
        <w:spacing w:after="0" w:line="240" w:lineRule="auto"/>
      </w:pPr>
      <w:r>
        <w:separator/>
      </w:r>
    </w:p>
  </w:footnote>
  <w:footnote w:type="continuationSeparator" w:id="0">
    <w:p w14:paraId="65F5A78C" w14:textId="77777777" w:rsidR="00A10EC4" w:rsidRDefault="00A10EC4" w:rsidP="00A1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81103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7AE2CE" w14:textId="77777777" w:rsidR="00A67869" w:rsidRDefault="00F54D90">
        <w:pPr>
          <w:pStyle w:val="Header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1824" behindDoc="0" locked="0" layoutInCell="1" allowOverlap="1" wp14:anchorId="2B12BDDF" wp14:editId="16F79EB6">
                  <wp:simplePos x="0" y="0"/>
                  <wp:positionH relativeFrom="column">
                    <wp:posOffset>-297180</wp:posOffset>
                  </wp:positionH>
                  <wp:positionV relativeFrom="paragraph">
                    <wp:posOffset>-123825</wp:posOffset>
                  </wp:positionV>
                  <wp:extent cx="1562100" cy="1404620"/>
                  <wp:effectExtent l="0" t="0" r="0" b="5080"/>
                  <wp:wrapNone/>
                  <wp:docPr id="188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6210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761F68" w14:textId="77777777" w:rsidR="00F54D90" w:rsidRPr="00A67869" w:rsidRDefault="00F54D90" w:rsidP="00F54D90">
                              <w:pPr>
                                <w:rPr>
                                  <w:b/>
                                  <w:color w:val="FFC000" w:themeColor="accent4"/>
                                  <w:sz w:val="32"/>
                                  <w:szCs w:val="32"/>
                                </w:rPr>
                              </w:pPr>
                              <w:r w:rsidRPr="00A67869">
                                <w:rPr>
                                  <w:b/>
                                  <w:color w:val="FFC000" w:themeColor="accent4"/>
                                  <w:sz w:val="32"/>
                                  <w:szCs w:val="32"/>
                                </w:rPr>
                                <w:t>INPREPared.org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2B12BDDF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23.4pt;margin-top:-9.75pt;width:123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" filled="f" stroked="f">
                  <v:textbox style="mso-fit-shape-to-text:t">
                    <w:txbxContent>
                      <w:p w14:paraId="00761F68" w14:textId="77777777" w:rsidR="00F54D90" w:rsidRPr="00A67869" w:rsidRDefault="00F54D90" w:rsidP="00F54D90">
                        <w:pPr>
                          <w:rPr>
                            <w:b/>
                            <w:color w:val="FFC000" w:themeColor="accent4"/>
                            <w:sz w:val="32"/>
                            <w:szCs w:val="32"/>
                          </w:rPr>
                        </w:pPr>
                        <w:r w:rsidRPr="00A67869">
                          <w:rPr>
                            <w:b/>
                            <w:color w:val="FFC000" w:themeColor="accent4"/>
                            <w:sz w:val="32"/>
                            <w:szCs w:val="32"/>
                          </w:rPr>
                          <w:t>INPREPared.org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A67869">
          <w:fldChar w:fldCharType="begin"/>
        </w:r>
        <w:r w:rsidR="00A67869">
          <w:instrText xml:space="preserve"> PAGE   \* MERGEFORMAT </w:instrText>
        </w:r>
        <w:r w:rsidR="00A67869">
          <w:fldChar w:fldCharType="separate"/>
        </w:r>
        <w:r w:rsidR="00755461">
          <w:rPr>
            <w:noProof/>
          </w:rPr>
          <w:t>2</w:t>
        </w:r>
        <w:r w:rsidR="00A67869">
          <w:rPr>
            <w:noProof/>
          </w:rPr>
          <w:fldChar w:fldCharType="end"/>
        </w:r>
      </w:p>
    </w:sdtContent>
  </w:sdt>
  <w:p w14:paraId="0F5BC591" w14:textId="77777777" w:rsidR="00A10EC4" w:rsidRDefault="00A10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AF5C" w14:textId="77777777" w:rsidR="00A67869" w:rsidRDefault="00A6786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1" locked="0" layoutInCell="1" allowOverlap="1" wp14:anchorId="6C7DCB88" wp14:editId="25D03B51">
              <wp:simplePos x="0" y="0"/>
              <wp:positionH relativeFrom="column">
                <wp:posOffset>-325755</wp:posOffset>
              </wp:positionH>
              <wp:positionV relativeFrom="paragraph">
                <wp:posOffset>-180975</wp:posOffset>
              </wp:positionV>
              <wp:extent cx="1562100" cy="1404620"/>
              <wp:effectExtent l="0" t="0" r="0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B295BB" w14:textId="77777777" w:rsidR="00A67869" w:rsidRPr="00A67869" w:rsidRDefault="00A67869">
                          <w:pPr>
                            <w:rPr>
                              <w:b/>
                              <w:color w:val="FFC000" w:themeColor="accent4"/>
                              <w:sz w:val="32"/>
                              <w:szCs w:val="32"/>
                            </w:rPr>
                          </w:pPr>
                          <w:r w:rsidRPr="00A67869">
                            <w:rPr>
                              <w:b/>
                              <w:color w:val="FFC000" w:themeColor="accent4"/>
                              <w:sz w:val="32"/>
                              <w:szCs w:val="32"/>
                            </w:rPr>
                            <w:t>INPREPared.org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7DCB8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65pt;margin-top:-14.25pt;width:123pt;height:110.6pt;z-index:-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" filled="f" stroked="f">
              <v:textbox style="mso-fit-shape-to-text:t">
                <w:txbxContent>
                  <w:p w14:paraId="56B295BB" w14:textId="77777777" w:rsidR="00A67869" w:rsidRPr="00A67869" w:rsidRDefault="00A67869">
                    <w:pPr>
                      <w:rPr>
                        <w:b/>
                        <w:color w:val="FFC000" w:themeColor="accent4"/>
                        <w:sz w:val="32"/>
                        <w:szCs w:val="32"/>
                      </w:rPr>
                    </w:pPr>
                    <w:r w:rsidRPr="00A67869">
                      <w:rPr>
                        <w:b/>
                        <w:color w:val="FFC000" w:themeColor="accent4"/>
                        <w:sz w:val="32"/>
                        <w:szCs w:val="32"/>
                      </w:rPr>
                      <w:t>INPREPared.org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2608" behindDoc="1" locked="0" layoutInCell="1" allowOverlap="1" wp14:anchorId="686E4A8B" wp14:editId="5442E822">
          <wp:simplePos x="0" y="0"/>
          <wp:positionH relativeFrom="column">
            <wp:posOffset>-363855</wp:posOffset>
          </wp:positionH>
          <wp:positionV relativeFrom="paragraph">
            <wp:posOffset>-228600</wp:posOffset>
          </wp:positionV>
          <wp:extent cx="7239000" cy="1685925"/>
          <wp:effectExtent l="0" t="0" r="0" b="9525"/>
          <wp:wrapNone/>
          <wp:docPr id="292107636" name="Picture 2921076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68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401"/>
    <w:multiLevelType w:val="hybridMultilevel"/>
    <w:tmpl w:val="7260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1EBF"/>
    <w:multiLevelType w:val="hybridMultilevel"/>
    <w:tmpl w:val="A24A6300"/>
    <w:lvl w:ilvl="0" w:tplc="295863A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51E8"/>
    <w:multiLevelType w:val="hybridMultilevel"/>
    <w:tmpl w:val="524EEF22"/>
    <w:lvl w:ilvl="0" w:tplc="D090C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40FEC"/>
    <w:multiLevelType w:val="hybridMultilevel"/>
    <w:tmpl w:val="E29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E783C"/>
    <w:multiLevelType w:val="hybridMultilevel"/>
    <w:tmpl w:val="B9E4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C4EA4"/>
    <w:multiLevelType w:val="hybridMultilevel"/>
    <w:tmpl w:val="DC6EF19C"/>
    <w:lvl w:ilvl="0" w:tplc="D090C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B28E2"/>
    <w:multiLevelType w:val="hybridMultilevel"/>
    <w:tmpl w:val="8778A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83746A"/>
    <w:multiLevelType w:val="hybridMultilevel"/>
    <w:tmpl w:val="C0C6E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C6FE9"/>
    <w:multiLevelType w:val="hybridMultilevel"/>
    <w:tmpl w:val="E9B8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F01D2"/>
    <w:multiLevelType w:val="hybridMultilevel"/>
    <w:tmpl w:val="F26A7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608D6"/>
    <w:multiLevelType w:val="hybridMultilevel"/>
    <w:tmpl w:val="47D662BE"/>
    <w:lvl w:ilvl="0" w:tplc="D090C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F3F96"/>
    <w:multiLevelType w:val="hybridMultilevel"/>
    <w:tmpl w:val="EE4A1640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E76044"/>
    <w:multiLevelType w:val="hybridMultilevel"/>
    <w:tmpl w:val="A630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97247"/>
    <w:multiLevelType w:val="hybridMultilevel"/>
    <w:tmpl w:val="92C637B6"/>
    <w:lvl w:ilvl="0" w:tplc="D58CF3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D73DA"/>
    <w:multiLevelType w:val="hybridMultilevel"/>
    <w:tmpl w:val="71AA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105E4"/>
    <w:multiLevelType w:val="hybridMultilevel"/>
    <w:tmpl w:val="CF1A9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CB2E1F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21282"/>
    <w:multiLevelType w:val="hybridMultilevel"/>
    <w:tmpl w:val="6CB6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63179"/>
    <w:multiLevelType w:val="hybridMultilevel"/>
    <w:tmpl w:val="3E884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D669B"/>
    <w:multiLevelType w:val="hybridMultilevel"/>
    <w:tmpl w:val="11E4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968731">
    <w:abstractNumId w:val="15"/>
  </w:num>
  <w:num w:numId="2" w16cid:durableId="419064484">
    <w:abstractNumId w:val="5"/>
  </w:num>
  <w:num w:numId="3" w16cid:durableId="246111627">
    <w:abstractNumId w:val="10"/>
  </w:num>
  <w:num w:numId="4" w16cid:durableId="1320036373">
    <w:abstractNumId w:val="7"/>
  </w:num>
  <w:num w:numId="5" w16cid:durableId="535893042">
    <w:abstractNumId w:val="12"/>
  </w:num>
  <w:num w:numId="6" w16cid:durableId="159542499">
    <w:abstractNumId w:val="2"/>
  </w:num>
  <w:num w:numId="7" w16cid:durableId="1271157271">
    <w:abstractNumId w:val="1"/>
  </w:num>
  <w:num w:numId="8" w16cid:durableId="73205182">
    <w:abstractNumId w:val="13"/>
  </w:num>
  <w:num w:numId="9" w16cid:durableId="544023107">
    <w:abstractNumId w:val="3"/>
  </w:num>
  <w:num w:numId="10" w16cid:durableId="1315911856">
    <w:abstractNumId w:val="17"/>
  </w:num>
  <w:num w:numId="11" w16cid:durableId="2131899157">
    <w:abstractNumId w:val="11"/>
  </w:num>
  <w:num w:numId="12" w16cid:durableId="1293907566">
    <w:abstractNumId w:val="6"/>
  </w:num>
  <w:num w:numId="13" w16cid:durableId="1560628043">
    <w:abstractNumId w:val="8"/>
  </w:num>
  <w:num w:numId="14" w16cid:durableId="596794324">
    <w:abstractNumId w:val="4"/>
  </w:num>
  <w:num w:numId="15" w16cid:durableId="755518775">
    <w:abstractNumId w:val="0"/>
  </w:num>
  <w:num w:numId="16" w16cid:durableId="981426274">
    <w:abstractNumId w:val="18"/>
  </w:num>
  <w:num w:numId="17" w16cid:durableId="857351992">
    <w:abstractNumId w:val="14"/>
  </w:num>
  <w:num w:numId="18" w16cid:durableId="1285381331">
    <w:abstractNumId w:val="16"/>
  </w:num>
  <w:num w:numId="19" w16cid:durableId="5187358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EC4"/>
    <w:rsid w:val="000C7F7D"/>
    <w:rsid w:val="001359DF"/>
    <w:rsid w:val="001B217E"/>
    <w:rsid w:val="001C272E"/>
    <w:rsid w:val="00275FAC"/>
    <w:rsid w:val="00352F20"/>
    <w:rsid w:val="003A2C87"/>
    <w:rsid w:val="003C0E20"/>
    <w:rsid w:val="00434C79"/>
    <w:rsid w:val="004817EA"/>
    <w:rsid w:val="004A680E"/>
    <w:rsid w:val="005519AE"/>
    <w:rsid w:val="00630F8C"/>
    <w:rsid w:val="006D7409"/>
    <w:rsid w:val="006F304B"/>
    <w:rsid w:val="00755461"/>
    <w:rsid w:val="007D0A0F"/>
    <w:rsid w:val="008021CB"/>
    <w:rsid w:val="00925C7A"/>
    <w:rsid w:val="00A10EC4"/>
    <w:rsid w:val="00A641FF"/>
    <w:rsid w:val="00A67869"/>
    <w:rsid w:val="00A91A3D"/>
    <w:rsid w:val="00AF3F0E"/>
    <w:rsid w:val="00B06910"/>
    <w:rsid w:val="00B54A06"/>
    <w:rsid w:val="00C129CF"/>
    <w:rsid w:val="00C73052"/>
    <w:rsid w:val="00D34D5D"/>
    <w:rsid w:val="00D668B3"/>
    <w:rsid w:val="00DA78A3"/>
    <w:rsid w:val="00DB102A"/>
    <w:rsid w:val="00DE1111"/>
    <w:rsid w:val="00EA22A2"/>
    <w:rsid w:val="00F00065"/>
    <w:rsid w:val="00F54D90"/>
    <w:rsid w:val="00FA2B24"/>
    <w:rsid w:val="00FC4919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64A3B"/>
  <w15:docId w15:val="{EB64465B-3725-4BC1-B9E6-A7ED8E85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EC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EC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A10EC4"/>
  </w:style>
  <w:style w:type="paragraph" w:styleId="Footer">
    <w:name w:val="footer"/>
    <w:basedOn w:val="Normal"/>
    <w:link w:val="FooterChar"/>
    <w:uiPriority w:val="99"/>
    <w:unhideWhenUsed/>
    <w:rsid w:val="00A10EC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A10EC4"/>
  </w:style>
  <w:style w:type="paragraph" w:styleId="BalloonText">
    <w:name w:val="Balloon Text"/>
    <w:basedOn w:val="Normal"/>
    <w:link w:val="BalloonTextChar"/>
    <w:uiPriority w:val="99"/>
    <w:semiHidden/>
    <w:unhideWhenUsed/>
    <w:rsid w:val="00B0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10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66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Sheldon, Edward J</dc:creator>
  <cp:lastModifiedBy>Ed Sheldon</cp:lastModifiedBy>
  <cp:revision>2</cp:revision>
  <cp:lastPrinted>2019-12-09T21:11:00Z</cp:lastPrinted>
  <dcterms:created xsi:type="dcterms:W3CDTF">2023-04-01T12:35:00Z</dcterms:created>
  <dcterms:modified xsi:type="dcterms:W3CDTF">2023-04-01T12:35:00Z</dcterms:modified>
</cp:coreProperties>
</file>