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B260E" w14:textId="1B00CC1E" w:rsidR="00B574D3" w:rsidRDefault="00B574D3" w:rsidP="00B574D3"/>
    <w:p w14:paraId="08A34B9B" w14:textId="67A7785F" w:rsidR="00B574D3" w:rsidRDefault="00B574D3" w:rsidP="00B574D3">
      <w:pPr>
        <w:jc w:val="center"/>
        <w:rPr>
          <w:rFonts w:ascii="Times New Roman" w:hAnsi="Times New Roman" w:cs="Times New Roman"/>
          <w:b/>
          <w:bCs/>
          <w:sz w:val="24"/>
          <w:szCs w:val="24"/>
        </w:rPr>
      </w:pPr>
      <w:r w:rsidRPr="00B574D3">
        <w:rPr>
          <w:rFonts w:ascii="Times New Roman" w:hAnsi="Times New Roman" w:cs="Times New Roman"/>
          <w:b/>
          <w:bCs/>
          <w:sz w:val="24"/>
          <w:szCs w:val="24"/>
        </w:rPr>
        <w:t>Obtaining Necessary PPE for Agricultural Operations During COVID-19</w:t>
      </w:r>
    </w:p>
    <w:p w14:paraId="1EC1BE63" w14:textId="61463CAD" w:rsidR="00A06912" w:rsidRPr="00A06912" w:rsidRDefault="00A06912" w:rsidP="00B574D3">
      <w:pPr>
        <w:jc w:val="center"/>
        <w:rPr>
          <w:rFonts w:ascii="Times New Roman" w:hAnsi="Times New Roman" w:cs="Times New Roman"/>
          <w:i/>
          <w:iCs/>
          <w:sz w:val="24"/>
          <w:szCs w:val="24"/>
        </w:rPr>
      </w:pPr>
      <w:r>
        <w:rPr>
          <w:rFonts w:ascii="Times New Roman" w:hAnsi="Times New Roman" w:cs="Times New Roman"/>
          <w:i/>
          <w:iCs/>
          <w:sz w:val="24"/>
          <w:szCs w:val="24"/>
        </w:rPr>
        <w:t>Developed by INPREPared Staff, June 2020</w:t>
      </w:r>
    </w:p>
    <w:p w14:paraId="3C893502" w14:textId="7F93FBB7" w:rsidR="00B574D3" w:rsidRDefault="00B574D3" w:rsidP="00B574D3">
      <w:pPr>
        <w:rPr>
          <w:rFonts w:ascii="Times New Roman" w:hAnsi="Times New Roman" w:cs="Times New Roman"/>
          <w:sz w:val="24"/>
          <w:szCs w:val="24"/>
        </w:rPr>
      </w:pPr>
      <w:r>
        <w:rPr>
          <w:rFonts w:ascii="Times New Roman" w:hAnsi="Times New Roman" w:cs="Times New Roman"/>
          <w:sz w:val="24"/>
          <w:szCs w:val="24"/>
        </w:rPr>
        <w:t>Many farm and agricultural-related work activities require the use of personal protective equipment by workers to prevent injury or illness.  Pesticide handling and application, livestock work, welding, grinding, and many other common farm and shop tasks present hazards to workers if PPE is not available and properly used.</w:t>
      </w:r>
    </w:p>
    <w:p w14:paraId="0596B40E" w14:textId="7A910E95" w:rsidR="002B462E" w:rsidRDefault="00B574D3" w:rsidP="00B574D3">
      <w:pPr>
        <w:rPr>
          <w:rFonts w:ascii="Times New Roman" w:hAnsi="Times New Roman" w:cs="Times New Roman"/>
          <w:sz w:val="24"/>
          <w:szCs w:val="24"/>
        </w:rPr>
      </w:pPr>
      <w:r>
        <w:rPr>
          <w:rFonts w:ascii="Times New Roman" w:hAnsi="Times New Roman" w:cs="Times New Roman"/>
          <w:sz w:val="24"/>
          <w:szCs w:val="24"/>
        </w:rPr>
        <w:t xml:space="preserve">The COVID-19 pandemic has caused major shortages in commonly used personal protective equipment.  Safety glasses and goggles, face shields, gloves, and especially respiratory protective devices are in short supply. </w:t>
      </w:r>
      <w:r w:rsidR="002B462E">
        <w:rPr>
          <w:rFonts w:ascii="Times New Roman" w:hAnsi="Times New Roman" w:cs="Times New Roman"/>
          <w:sz w:val="24"/>
          <w:szCs w:val="24"/>
        </w:rPr>
        <w:t xml:space="preserve"> In previous years, a quick trip to the farm store, or placing an online order with one of many different suppliers would almost certainly have provided farmers or agricultural businesses with the appropriate items,</w:t>
      </w:r>
      <w:r w:rsidR="00A06912">
        <w:rPr>
          <w:rFonts w:ascii="Times New Roman" w:hAnsi="Times New Roman" w:cs="Times New Roman"/>
          <w:sz w:val="24"/>
          <w:szCs w:val="24"/>
        </w:rPr>
        <w:t xml:space="preserve"> but</w:t>
      </w:r>
      <w:r w:rsidR="002B462E">
        <w:rPr>
          <w:rFonts w:ascii="Times New Roman" w:hAnsi="Times New Roman" w:cs="Times New Roman"/>
          <w:sz w:val="24"/>
          <w:szCs w:val="24"/>
        </w:rPr>
        <w:t xml:space="preserve"> that</w:t>
      </w:r>
      <w:r w:rsidR="000F6F9D">
        <w:rPr>
          <w:rFonts w:ascii="Times New Roman" w:hAnsi="Times New Roman" w:cs="Times New Roman"/>
          <w:sz w:val="24"/>
          <w:szCs w:val="24"/>
        </w:rPr>
        <w:t>’s</w:t>
      </w:r>
      <w:r w:rsidR="002B462E">
        <w:rPr>
          <w:rFonts w:ascii="Times New Roman" w:hAnsi="Times New Roman" w:cs="Times New Roman"/>
          <w:sz w:val="24"/>
          <w:szCs w:val="24"/>
        </w:rPr>
        <w:t xml:space="preserve"> not the case in 2020! </w:t>
      </w:r>
      <w:r>
        <w:rPr>
          <w:rFonts w:ascii="Times New Roman" w:hAnsi="Times New Roman" w:cs="Times New Roman"/>
          <w:sz w:val="24"/>
          <w:szCs w:val="24"/>
        </w:rPr>
        <w:t xml:space="preserve"> Despite the difficulty in obtaining PPE, agricultural employers are still obligated to provide appropriate personal protective equipment to their workers</w:t>
      </w:r>
      <w:r w:rsidR="002B462E">
        <w:rPr>
          <w:rFonts w:ascii="Times New Roman" w:hAnsi="Times New Roman" w:cs="Times New Roman"/>
          <w:sz w:val="24"/>
          <w:szCs w:val="24"/>
        </w:rPr>
        <w:t xml:space="preserve">.  </w:t>
      </w:r>
    </w:p>
    <w:p w14:paraId="41B03ADE" w14:textId="635528A4" w:rsidR="002B462E" w:rsidRDefault="002B462E" w:rsidP="00B574D3">
      <w:pPr>
        <w:rPr>
          <w:rFonts w:ascii="Times New Roman" w:hAnsi="Times New Roman" w:cs="Times New Roman"/>
          <w:sz w:val="24"/>
          <w:szCs w:val="24"/>
        </w:rPr>
      </w:pPr>
      <w:r>
        <w:rPr>
          <w:rFonts w:ascii="Times New Roman" w:hAnsi="Times New Roman" w:cs="Times New Roman"/>
          <w:sz w:val="24"/>
          <w:szCs w:val="24"/>
        </w:rPr>
        <w:t xml:space="preserve">Finding the proper equipment will likely require persistence.  Many common items are out-of-stock, and/or suppliers have directed sales toward health care industries for front-line medical workers.  Once PPE is obtained, proper usage and care can extend the useful life of the equipment.  The </w:t>
      </w:r>
      <w:r w:rsidR="00A06912">
        <w:rPr>
          <w:rFonts w:ascii="Times New Roman" w:hAnsi="Times New Roman" w:cs="Times New Roman"/>
          <w:sz w:val="24"/>
          <w:szCs w:val="24"/>
        </w:rPr>
        <w:t xml:space="preserve">Federal Emergency Management Agency published a fact sheet for managing PPE needs in non-healthcare setting, which can be accessed by </w:t>
      </w:r>
      <w:hyperlink r:id="rId6" w:history="1">
        <w:r w:rsidR="00A06912" w:rsidRPr="00A06912">
          <w:rPr>
            <w:rStyle w:val="Hyperlink"/>
            <w:rFonts w:ascii="Times New Roman" w:hAnsi="Times New Roman" w:cs="Times New Roman"/>
            <w:sz w:val="24"/>
            <w:szCs w:val="24"/>
          </w:rPr>
          <w:t>clicking here</w:t>
        </w:r>
      </w:hyperlink>
      <w:r w:rsidR="00A06912">
        <w:rPr>
          <w:rFonts w:ascii="Times New Roman" w:hAnsi="Times New Roman" w:cs="Times New Roman"/>
          <w:sz w:val="24"/>
          <w:szCs w:val="24"/>
        </w:rPr>
        <w:t>.</w:t>
      </w:r>
    </w:p>
    <w:p w14:paraId="134391C8" w14:textId="1979703E" w:rsidR="00B574D3" w:rsidRDefault="002B462E" w:rsidP="00B574D3">
      <w:pPr>
        <w:rPr>
          <w:rFonts w:ascii="Times New Roman" w:hAnsi="Times New Roman" w:cs="Times New Roman"/>
          <w:sz w:val="24"/>
          <w:szCs w:val="24"/>
        </w:rPr>
      </w:pPr>
      <w:r>
        <w:rPr>
          <w:rFonts w:ascii="Times New Roman" w:hAnsi="Times New Roman" w:cs="Times New Roman"/>
          <w:sz w:val="24"/>
          <w:szCs w:val="24"/>
        </w:rPr>
        <w:t xml:space="preserve">To assist farmers and agribusinesses in finding the necessary protective equipment for their family and staff, INPREPared has produced the following list of potential online suppliers. </w:t>
      </w:r>
      <w:r w:rsidR="00A06912">
        <w:rPr>
          <w:rFonts w:ascii="Times New Roman" w:hAnsi="Times New Roman" w:cs="Times New Roman"/>
          <w:sz w:val="24"/>
          <w:szCs w:val="24"/>
        </w:rPr>
        <w:t xml:space="preserve"> </w:t>
      </w:r>
      <w:r w:rsidR="00A06912" w:rsidRPr="007739B1">
        <w:rPr>
          <w:rFonts w:ascii="Times New Roman" w:hAnsi="Times New Roman" w:cs="Times New Roman"/>
          <w:b/>
          <w:bCs/>
          <w:i/>
          <w:iCs/>
          <w:sz w:val="24"/>
          <w:szCs w:val="24"/>
        </w:rPr>
        <w:t>No endorsement or recommendation by INPREPared or Purdue University is implied for these companies.</w:t>
      </w:r>
      <w:r w:rsidR="00A06912">
        <w:rPr>
          <w:rFonts w:ascii="Times New Roman" w:hAnsi="Times New Roman" w:cs="Times New Roman"/>
          <w:sz w:val="24"/>
          <w:szCs w:val="24"/>
        </w:rPr>
        <w:t xml:space="preserve">  The list simply provides possible sources agriculturalists may consider when searching for PPE, and is not expected to be an exhaustive list</w:t>
      </w:r>
      <w:r w:rsidR="007739B1">
        <w:rPr>
          <w:rFonts w:ascii="Times New Roman" w:hAnsi="Times New Roman" w:cs="Times New Roman"/>
          <w:sz w:val="24"/>
          <w:szCs w:val="24"/>
        </w:rPr>
        <w:t>ing</w:t>
      </w:r>
      <w:r w:rsidR="00A06912">
        <w:rPr>
          <w:rFonts w:ascii="Times New Roman" w:hAnsi="Times New Roman" w:cs="Times New Roman"/>
          <w:sz w:val="24"/>
          <w:szCs w:val="24"/>
        </w:rPr>
        <w:t>.  Also, please consider local options such as hardware stores, lumberyards, or agricultural businesses that might have PPE in stock, or be able to special-order through their wholesalers.</w:t>
      </w:r>
    </w:p>
    <w:p w14:paraId="731E2CBE" w14:textId="6F247791" w:rsidR="00A06912" w:rsidRPr="00083EE6" w:rsidRDefault="00083EE6" w:rsidP="00B574D3">
      <w:pPr>
        <w:rPr>
          <w:rFonts w:ascii="Times New Roman" w:hAnsi="Times New Roman" w:cs="Times New Roman"/>
          <w:b/>
          <w:bCs/>
          <w:i/>
          <w:iCs/>
          <w:sz w:val="24"/>
          <w:szCs w:val="24"/>
        </w:rPr>
      </w:pPr>
      <w:r w:rsidRPr="00083EE6">
        <w:rPr>
          <w:rFonts w:ascii="Times New Roman" w:hAnsi="Times New Roman" w:cs="Times New Roman"/>
          <w:b/>
          <w:bCs/>
          <w:i/>
          <w:iCs/>
          <w:sz w:val="24"/>
          <w:szCs w:val="24"/>
        </w:rPr>
        <w:t>Online Agricultural PPE Suppliers</w:t>
      </w:r>
    </w:p>
    <w:tbl>
      <w:tblPr>
        <w:tblStyle w:val="TableGrid"/>
        <w:tblW w:w="0" w:type="auto"/>
        <w:tblLook w:val="04A0" w:firstRow="1" w:lastRow="0" w:firstColumn="1" w:lastColumn="0" w:noHBand="0" w:noVBand="1"/>
      </w:tblPr>
      <w:tblGrid>
        <w:gridCol w:w="3600"/>
        <w:gridCol w:w="4280"/>
      </w:tblGrid>
      <w:tr w:rsidR="00B574D3" w:rsidRPr="00B574D3" w14:paraId="2DDD5EC9" w14:textId="77777777" w:rsidTr="00B574D3">
        <w:trPr>
          <w:trHeight w:val="499"/>
        </w:trPr>
        <w:tc>
          <w:tcPr>
            <w:tcW w:w="3600" w:type="dxa"/>
            <w:noWrap/>
            <w:hideMark/>
          </w:tcPr>
          <w:p w14:paraId="4ACA8CE4" w14:textId="77777777" w:rsidR="00B574D3" w:rsidRPr="00B574D3" w:rsidRDefault="00B574D3">
            <w:r w:rsidRPr="00B574D3">
              <w:t>AM Leonard</w:t>
            </w:r>
          </w:p>
        </w:tc>
        <w:tc>
          <w:tcPr>
            <w:tcW w:w="4280" w:type="dxa"/>
            <w:noWrap/>
            <w:hideMark/>
          </w:tcPr>
          <w:p w14:paraId="578BEBAE" w14:textId="77777777" w:rsidR="00B574D3" w:rsidRPr="00B574D3" w:rsidRDefault="007703AE">
            <w:pPr>
              <w:rPr>
                <w:u w:val="single"/>
              </w:rPr>
            </w:pPr>
            <w:hyperlink r:id="rId7" w:history="1">
              <w:r w:rsidR="00B574D3" w:rsidRPr="00B574D3">
                <w:rPr>
                  <w:rStyle w:val="Hyperlink"/>
                </w:rPr>
                <w:t>www.amleo.com</w:t>
              </w:r>
            </w:hyperlink>
          </w:p>
        </w:tc>
      </w:tr>
      <w:tr w:rsidR="00B574D3" w:rsidRPr="00B574D3" w14:paraId="2227328C" w14:textId="77777777" w:rsidTr="00B574D3">
        <w:trPr>
          <w:trHeight w:val="499"/>
        </w:trPr>
        <w:tc>
          <w:tcPr>
            <w:tcW w:w="3600" w:type="dxa"/>
            <w:noWrap/>
            <w:hideMark/>
          </w:tcPr>
          <w:p w14:paraId="208A0011" w14:textId="77777777" w:rsidR="00B574D3" w:rsidRPr="00B574D3" w:rsidRDefault="00B574D3">
            <w:r w:rsidRPr="00B574D3">
              <w:t>Amazon</w:t>
            </w:r>
          </w:p>
        </w:tc>
        <w:tc>
          <w:tcPr>
            <w:tcW w:w="4280" w:type="dxa"/>
            <w:noWrap/>
            <w:hideMark/>
          </w:tcPr>
          <w:p w14:paraId="693144BF" w14:textId="77777777" w:rsidR="00B574D3" w:rsidRPr="00B574D3" w:rsidRDefault="007703AE">
            <w:pPr>
              <w:rPr>
                <w:u w:val="single"/>
              </w:rPr>
            </w:pPr>
            <w:hyperlink r:id="rId8" w:history="1">
              <w:r w:rsidR="00B574D3" w:rsidRPr="00B574D3">
                <w:rPr>
                  <w:rStyle w:val="Hyperlink"/>
                </w:rPr>
                <w:t>www.amazon.com</w:t>
              </w:r>
            </w:hyperlink>
          </w:p>
        </w:tc>
      </w:tr>
      <w:tr w:rsidR="00B574D3" w:rsidRPr="00B574D3" w14:paraId="053EAC22" w14:textId="77777777" w:rsidTr="00B574D3">
        <w:trPr>
          <w:trHeight w:val="499"/>
        </w:trPr>
        <w:tc>
          <w:tcPr>
            <w:tcW w:w="3600" w:type="dxa"/>
            <w:noWrap/>
            <w:hideMark/>
          </w:tcPr>
          <w:p w14:paraId="54CAF28F" w14:textId="77777777" w:rsidR="00B574D3" w:rsidRPr="00B574D3" w:rsidRDefault="00B574D3">
            <w:r w:rsidRPr="00B574D3">
              <w:t>ASC Agri Supply</w:t>
            </w:r>
          </w:p>
        </w:tc>
        <w:tc>
          <w:tcPr>
            <w:tcW w:w="4280" w:type="dxa"/>
            <w:noWrap/>
            <w:hideMark/>
          </w:tcPr>
          <w:p w14:paraId="08C83FA7" w14:textId="77777777" w:rsidR="00B574D3" w:rsidRPr="00B574D3" w:rsidRDefault="007703AE">
            <w:pPr>
              <w:rPr>
                <w:u w:val="single"/>
              </w:rPr>
            </w:pPr>
            <w:hyperlink r:id="rId9" w:history="1">
              <w:r w:rsidR="00B574D3" w:rsidRPr="00B574D3">
                <w:rPr>
                  <w:rStyle w:val="Hyperlink"/>
                </w:rPr>
                <w:t>www.agrisupply.com</w:t>
              </w:r>
            </w:hyperlink>
          </w:p>
        </w:tc>
      </w:tr>
      <w:tr w:rsidR="00B574D3" w:rsidRPr="00B574D3" w14:paraId="3048DDE1" w14:textId="77777777" w:rsidTr="00B574D3">
        <w:trPr>
          <w:trHeight w:val="499"/>
        </w:trPr>
        <w:tc>
          <w:tcPr>
            <w:tcW w:w="3600" w:type="dxa"/>
            <w:noWrap/>
            <w:hideMark/>
          </w:tcPr>
          <w:p w14:paraId="505E4C3F" w14:textId="77777777" w:rsidR="00B574D3" w:rsidRPr="00B574D3" w:rsidRDefault="00B574D3">
            <w:r w:rsidRPr="00B574D3">
              <w:t>Black Hawk Industrial</w:t>
            </w:r>
          </w:p>
        </w:tc>
        <w:tc>
          <w:tcPr>
            <w:tcW w:w="4280" w:type="dxa"/>
            <w:noWrap/>
            <w:hideMark/>
          </w:tcPr>
          <w:p w14:paraId="4C9FFA0F" w14:textId="77777777" w:rsidR="00B574D3" w:rsidRPr="00B574D3" w:rsidRDefault="007703AE">
            <w:pPr>
              <w:rPr>
                <w:u w:val="single"/>
              </w:rPr>
            </w:pPr>
            <w:hyperlink r:id="rId10" w:history="1">
              <w:r w:rsidR="00B574D3" w:rsidRPr="00B574D3">
                <w:rPr>
                  <w:rStyle w:val="Hyperlink"/>
                </w:rPr>
                <w:t>www.bhid.com</w:t>
              </w:r>
            </w:hyperlink>
          </w:p>
        </w:tc>
      </w:tr>
      <w:tr w:rsidR="00B574D3" w:rsidRPr="00B574D3" w14:paraId="570D8FE6" w14:textId="77777777" w:rsidTr="00B574D3">
        <w:trPr>
          <w:trHeight w:val="499"/>
        </w:trPr>
        <w:tc>
          <w:tcPr>
            <w:tcW w:w="3600" w:type="dxa"/>
            <w:noWrap/>
            <w:hideMark/>
          </w:tcPr>
          <w:p w14:paraId="7674BEB3" w14:textId="77777777" w:rsidR="00B574D3" w:rsidRPr="00B574D3" w:rsidRDefault="00B574D3">
            <w:r w:rsidRPr="00B574D3">
              <w:t>Cintas</w:t>
            </w:r>
          </w:p>
        </w:tc>
        <w:tc>
          <w:tcPr>
            <w:tcW w:w="4280" w:type="dxa"/>
            <w:noWrap/>
            <w:hideMark/>
          </w:tcPr>
          <w:p w14:paraId="77C4E18B" w14:textId="77777777" w:rsidR="00B574D3" w:rsidRPr="00B574D3" w:rsidRDefault="007703AE">
            <w:pPr>
              <w:rPr>
                <w:u w:val="single"/>
              </w:rPr>
            </w:pPr>
            <w:hyperlink r:id="rId11" w:history="1">
              <w:r w:rsidR="00B574D3" w:rsidRPr="00B574D3">
                <w:rPr>
                  <w:rStyle w:val="Hyperlink"/>
                </w:rPr>
                <w:t>www.cintas.com</w:t>
              </w:r>
            </w:hyperlink>
          </w:p>
        </w:tc>
      </w:tr>
      <w:tr w:rsidR="00B574D3" w:rsidRPr="00B574D3" w14:paraId="3CECD11F" w14:textId="77777777" w:rsidTr="00B574D3">
        <w:trPr>
          <w:trHeight w:val="499"/>
        </w:trPr>
        <w:tc>
          <w:tcPr>
            <w:tcW w:w="3600" w:type="dxa"/>
            <w:noWrap/>
            <w:hideMark/>
          </w:tcPr>
          <w:p w14:paraId="3E5654E1" w14:textId="77777777" w:rsidR="00B574D3" w:rsidRPr="00B574D3" w:rsidRDefault="00B574D3">
            <w:r w:rsidRPr="00B574D3">
              <w:t>Discount Safety Gear</w:t>
            </w:r>
          </w:p>
        </w:tc>
        <w:tc>
          <w:tcPr>
            <w:tcW w:w="4280" w:type="dxa"/>
            <w:noWrap/>
            <w:hideMark/>
          </w:tcPr>
          <w:p w14:paraId="11030BEA" w14:textId="77777777" w:rsidR="00B574D3" w:rsidRPr="00B574D3" w:rsidRDefault="007703AE">
            <w:pPr>
              <w:rPr>
                <w:u w:val="single"/>
              </w:rPr>
            </w:pPr>
            <w:hyperlink r:id="rId12" w:history="1">
              <w:r w:rsidR="00B574D3" w:rsidRPr="00B574D3">
                <w:rPr>
                  <w:rStyle w:val="Hyperlink"/>
                </w:rPr>
                <w:t>www.discountsafetygear.com</w:t>
              </w:r>
            </w:hyperlink>
          </w:p>
        </w:tc>
      </w:tr>
      <w:tr w:rsidR="00B574D3" w:rsidRPr="00B574D3" w14:paraId="46FAF1ED" w14:textId="77777777" w:rsidTr="00B574D3">
        <w:trPr>
          <w:trHeight w:val="499"/>
        </w:trPr>
        <w:tc>
          <w:tcPr>
            <w:tcW w:w="3600" w:type="dxa"/>
            <w:noWrap/>
            <w:hideMark/>
          </w:tcPr>
          <w:p w14:paraId="641F662E" w14:textId="77777777" w:rsidR="00B574D3" w:rsidRPr="00B574D3" w:rsidRDefault="00B574D3">
            <w:r w:rsidRPr="00B574D3">
              <w:lastRenderedPageBreak/>
              <w:t>eBay</w:t>
            </w:r>
          </w:p>
        </w:tc>
        <w:tc>
          <w:tcPr>
            <w:tcW w:w="4280" w:type="dxa"/>
            <w:noWrap/>
            <w:hideMark/>
          </w:tcPr>
          <w:p w14:paraId="239FDD56" w14:textId="77777777" w:rsidR="00B574D3" w:rsidRPr="00B574D3" w:rsidRDefault="007703AE">
            <w:pPr>
              <w:rPr>
                <w:u w:val="single"/>
              </w:rPr>
            </w:pPr>
            <w:hyperlink r:id="rId13" w:history="1">
              <w:r w:rsidR="00B574D3" w:rsidRPr="00B574D3">
                <w:rPr>
                  <w:rStyle w:val="Hyperlink"/>
                </w:rPr>
                <w:t>www.ebay.com</w:t>
              </w:r>
            </w:hyperlink>
          </w:p>
        </w:tc>
      </w:tr>
      <w:tr w:rsidR="00B574D3" w:rsidRPr="00B574D3" w14:paraId="5DF37B77" w14:textId="77777777" w:rsidTr="00B574D3">
        <w:trPr>
          <w:trHeight w:val="499"/>
        </w:trPr>
        <w:tc>
          <w:tcPr>
            <w:tcW w:w="3600" w:type="dxa"/>
            <w:noWrap/>
            <w:hideMark/>
          </w:tcPr>
          <w:p w14:paraId="241FE817" w14:textId="77777777" w:rsidR="00B574D3" w:rsidRPr="00B574D3" w:rsidRDefault="00B574D3">
            <w:r w:rsidRPr="00B574D3">
              <w:t>FarmTek</w:t>
            </w:r>
          </w:p>
        </w:tc>
        <w:tc>
          <w:tcPr>
            <w:tcW w:w="4280" w:type="dxa"/>
            <w:noWrap/>
            <w:hideMark/>
          </w:tcPr>
          <w:p w14:paraId="77178FC5" w14:textId="77777777" w:rsidR="00B574D3" w:rsidRPr="00B574D3" w:rsidRDefault="007703AE">
            <w:pPr>
              <w:rPr>
                <w:u w:val="single"/>
              </w:rPr>
            </w:pPr>
            <w:hyperlink r:id="rId14" w:history="1">
              <w:r w:rsidR="00B574D3" w:rsidRPr="00B574D3">
                <w:rPr>
                  <w:rStyle w:val="Hyperlink"/>
                </w:rPr>
                <w:t>www.farmtek.com</w:t>
              </w:r>
            </w:hyperlink>
          </w:p>
        </w:tc>
      </w:tr>
      <w:tr w:rsidR="00B574D3" w:rsidRPr="00B574D3" w14:paraId="0DA930A4" w14:textId="77777777" w:rsidTr="00B574D3">
        <w:trPr>
          <w:trHeight w:val="499"/>
        </w:trPr>
        <w:tc>
          <w:tcPr>
            <w:tcW w:w="3600" w:type="dxa"/>
            <w:noWrap/>
            <w:hideMark/>
          </w:tcPr>
          <w:p w14:paraId="60D46AA8" w14:textId="77777777" w:rsidR="00B574D3" w:rsidRPr="00B574D3" w:rsidRDefault="00B574D3">
            <w:r w:rsidRPr="00B574D3">
              <w:t>Fastenal</w:t>
            </w:r>
          </w:p>
        </w:tc>
        <w:tc>
          <w:tcPr>
            <w:tcW w:w="4280" w:type="dxa"/>
            <w:noWrap/>
            <w:hideMark/>
          </w:tcPr>
          <w:p w14:paraId="500C947C" w14:textId="77777777" w:rsidR="00B574D3" w:rsidRPr="00B574D3" w:rsidRDefault="007703AE">
            <w:pPr>
              <w:rPr>
                <w:u w:val="single"/>
              </w:rPr>
            </w:pPr>
            <w:hyperlink r:id="rId15" w:history="1">
              <w:r w:rsidR="00B574D3" w:rsidRPr="00B574D3">
                <w:rPr>
                  <w:rStyle w:val="Hyperlink"/>
                </w:rPr>
                <w:t>www.fastenal.com</w:t>
              </w:r>
            </w:hyperlink>
          </w:p>
        </w:tc>
      </w:tr>
      <w:tr w:rsidR="00B574D3" w:rsidRPr="00B574D3" w14:paraId="7C642BF3" w14:textId="77777777" w:rsidTr="00B574D3">
        <w:trPr>
          <w:trHeight w:val="499"/>
        </w:trPr>
        <w:tc>
          <w:tcPr>
            <w:tcW w:w="3600" w:type="dxa"/>
            <w:noWrap/>
            <w:hideMark/>
          </w:tcPr>
          <w:p w14:paraId="2EBBC405" w14:textId="77777777" w:rsidR="00B574D3" w:rsidRPr="00B574D3" w:rsidRDefault="00B574D3">
            <w:r w:rsidRPr="00B574D3">
              <w:t>Gemplers</w:t>
            </w:r>
          </w:p>
        </w:tc>
        <w:tc>
          <w:tcPr>
            <w:tcW w:w="4280" w:type="dxa"/>
            <w:noWrap/>
            <w:hideMark/>
          </w:tcPr>
          <w:p w14:paraId="745BAF62" w14:textId="77777777" w:rsidR="00B574D3" w:rsidRPr="00B574D3" w:rsidRDefault="007703AE">
            <w:pPr>
              <w:rPr>
                <w:u w:val="single"/>
              </w:rPr>
            </w:pPr>
            <w:hyperlink r:id="rId16" w:history="1">
              <w:r w:rsidR="00B574D3" w:rsidRPr="00B574D3">
                <w:rPr>
                  <w:rStyle w:val="Hyperlink"/>
                </w:rPr>
                <w:t>www.gemplers.com</w:t>
              </w:r>
            </w:hyperlink>
          </w:p>
        </w:tc>
      </w:tr>
      <w:tr w:rsidR="00B574D3" w:rsidRPr="00B574D3" w14:paraId="3EC19F6F" w14:textId="77777777" w:rsidTr="00B574D3">
        <w:trPr>
          <w:trHeight w:val="499"/>
        </w:trPr>
        <w:tc>
          <w:tcPr>
            <w:tcW w:w="3600" w:type="dxa"/>
            <w:noWrap/>
            <w:hideMark/>
          </w:tcPr>
          <w:p w14:paraId="29F6F21B" w14:textId="77777777" w:rsidR="00B574D3" w:rsidRPr="00B574D3" w:rsidRDefault="00B574D3">
            <w:r w:rsidRPr="00B574D3">
              <w:t>Grainger Industrial Supply</w:t>
            </w:r>
          </w:p>
        </w:tc>
        <w:tc>
          <w:tcPr>
            <w:tcW w:w="4280" w:type="dxa"/>
            <w:noWrap/>
            <w:hideMark/>
          </w:tcPr>
          <w:p w14:paraId="01B2ADC9" w14:textId="77777777" w:rsidR="00B574D3" w:rsidRPr="00B574D3" w:rsidRDefault="007703AE">
            <w:pPr>
              <w:rPr>
                <w:u w:val="single"/>
              </w:rPr>
            </w:pPr>
            <w:hyperlink r:id="rId17" w:history="1">
              <w:r w:rsidR="00B574D3" w:rsidRPr="00B574D3">
                <w:rPr>
                  <w:rStyle w:val="Hyperlink"/>
                </w:rPr>
                <w:t>www.grainger.com</w:t>
              </w:r>
            </w:hyperlink>
          </w:p>
        </w:tc>
      </w:tr>
      <w:tr w:rsidR="00B574D3" w:rsidRPr="00B574D3" w14:paraId="1C11D4BC" w14:textId="77777777" w:rsidTr="00B574D3">
        <w:trPr>
          <w:trHeight w:val="499"/>
        </w:trPr>
        <w:tc>
          <w:tcPr>
            <w:tcW w:w="3600" w:type="dxa"/>
            <w:noWrap/>
            <w:hideMark/>
          </w:tcPr>
          <w:p w14:paraId="250E2DA2" w14:textId="77777777" w:rsidR="00B574D3" w:rsidRPr="00B574D3" w:rsidRDefault="00B574D3">
            <w:r w:rsidRPr="00B574D3">
              <w:t>HD Supply Solutions</w:t>
            </w:r>
          </w:p>
        </w:tc>
        <w:tc>
          <w:tcPr>
            <w:tcW w:w="4280" w:type="dxa"/>
            <w:noWrap/>
            <w:hideMark/>
          </w:tcPr>
          <w:p w14:paraId="2BF97532" w14:textId="77777777" w:rsidR="00B574D3" w:rsidRPr="00B574D3" w:rsidRDefault="007703AE">
            <w:pPr>
              <w:rPr>
                <w:u w:val="single"/>
              </w:rPr>
            </w:pPr>
            <w:hyperlink r:id="rId18" w:history="1">
              <w:r w:rsidR="00B574D3" w:rsidRPr="00B574D3">
                <w:rPr>
                  <w:rStyle w:val="Hyperlink"/>
                </w:rPr>
                <w:t>www.hdsupplysolutions.com</w:t>
              </w:r>
            </w:hyperlink>
          </w:p>
        </w:tc>
      </w:tr>
      <w:tr w:rsidR="00B574D3" w:rsidRPr="00B574D3" w14:paraId="7FE4650F" w14:textId="77777777" w:rsidTr="00B574D3">
        <w:trPr>
          <w:trHeight w:val="499"/>
        </w:trPr>
        <w:tc>
          <w:tcPr>
            <w:tcW w:w="3600" w:type="dxa"/>
            <w:noWrap/>
            <w:hideMark/>
          </w:tcPr>
          <w:p w14:paraId="731AF467" w14:textId="77777777" w:rsidR="00B574D3" w:rsidRPr="00B574D3" w:rsidRDefault="00B574D3">
            <w:r w:rsidRPr="00B574D3">
              <w:t>Hisco</w:t>
            </w:r>
          </w:p>
        </w:tc>
        <w:tc>
          <w:tcPr>
            <w:tcW w:w="4280" w:type="dxa"/>
            <w:noWrap/>
            <w:hideMark/>
          </w:tcPr>
          <w:p w14:paraId="6C1F17E4" w14:textId="77777777" w:rsidR="00B574D3" w:rsidRPr="00B574D3" w:rsidRDefault="007703AE">
            <w:pPr>
              <w:rPr>
                <w:u w:val="single"/>
              </w:rPr>
            </w:pPr>
            <w:hyperlink r:id="rId19" w:history="1">
              <w:r w:rsidR="00B574D3" w:rsidRPr="00B574D3">
                <w:rPr>
                  <w:rStyle w:val="Hyperlink"/>
                </w:rPr>
                <w:t>www.hisco.com</w:t>
              </w:r>
            </w:hyperlink>
          </w:p>
        </w:tc>
      </w:tr>
      <w:tr w:rsidR="00B574D3" w:rsidRPr="00B574D3" w14:paraId="7A118A5F" w14:textId="77777777" w:rsidTr="00B574D3">
        <w:trPr>
          <w:trHeight w:val="499"/>
        </w:trPr>
        <w:tc>
          <w:tcPr>
            <w:tcW w:w="3600" w:type="dxa"/>
            <w:noWrap/>
            <w:hideMark/>
          </w:tcPr>
          <w:p w14:paraId="7805EB8E" w14:textId="77777777" w:rsidR="00B574D3" w:rsidRPr="00B574D3" w:rsidRDefault="00B574D3">
            <w:r w:rsidRPr="00B574D3">
              <w:t>Home Depot</w:t>
            </w:r>
          </w:p>
        </w:tc>
        <w:tc>
          <w:tcPr>
            <w:tcW w:w="4280" w:type="dxa"/>
            <w:noWrap/>
            <w:hideMark/>
          </w:tcPr>
          <w:p w14:paraId="162A9136" w14:textId="77777777" w:rsidR="00B574D3" w:rsidRPr="00B574D3" w:rsidRDefault="007703AE">
            <w:pPr>
              <w:rPr>
                <w:u w:val="single"/>
              </w:rPr>
            </w:pPr>
            <w:hyperlink r:id="rId20" w:history="1">
              <w:r w:rsidR="00B574D3" w:rsidRPr="00B574D3">
                <w:rPr>
                  <w:rStyle w:val="Hyperlink"/>
                </w:rPr>
                <w:t>www.homedepot.com</w:t>
              </w:r>
            </w:hyperlink>
          </w:p>
        </w:tc>
      </w:tr>
      <w:tr w:rsidR="00B574D3" w:rsidRPr="00B574D3" w14:paraId="1EE1854A" w14:textId="77777777" w:rsidTr="00B574D3">
        <w:trPr>
          <w:trHeight w:val="499"/>
        </w:trPr>
        <w:tc>
          <w:tcPr>
            <w:tcW w:w="3600" w:type="dxa"/>
            <w:noWrap/>
            <w:hideMark/>
          </w:tcPr>
          <w:p w14:paraId="0DF662D7" w14:textId="77777777" w:rsidR="00B574D3" w:rsidRPr="00B574D3" w:rsidRDefault="00B574D3">
            <w:r w:rsidRPr="00B574D3">
              <w:t>J.J. Keller &amp; Associates</w:t>
            </w:r>
          </w:p>
        </w:tc>
        <w:tc>
          <w:tcPr>
            <w:tcW w:w="4280" w:type="dxa"/>
            <w:noWrap/>
            <w:hideMark/>
          </w:tcPr>
          <w:p w14:paraId="403A7D31" w14:textId="77777777" w:rsidR="00B574D3" w:rsidRPr="00B574D3" w:rsidRDefault="007703AE">
            <w:pPr>
              <w:rPr>
                <w:u w:val="single"/>
              </w:rPr>
            </w:pPr>
            <w:hyperlink r:id="rId21" w:history="1">
              <w:r w:rsidR="00B574D3" w:rsidRPr="00B574D3">
                <w:rPr>
                  <w:rStyle w:val="Hyperlink"/>
                </w:rPr>
                <w:t>www.jjkeller.com</w:t>
              </w:r>
            </w:hyperlink>
          </w:p>
        </w:tc>
      </w:tr>
      <w:tr w:rsidR="00B574D3" w:rsidRPr="00B574D3" w14:paraId="2A9C1704" w14:textId="77777777" w:rsidTr="00B574D3">
        <w:trPr>
          <w:trHeight w:val="499"/>
        </w:trPr>
        <w:tc>
          <w:tcPr>
            <w:tcW w:w="3600" w:type="dxa"/>
            <w:noWrap/>
            <w:hideMark/>
          </w:tcPr>
          <w:p w14:paraId="4CC31C1B" w14:textId="77777777" w:rsidR="00B574D3" w:rsidRPr="00B574D3" w:rsidRDefault="00B574D3">
            <w:r w:rsidRPr="00B574D3">
              <w:t>Lake Industries</w:t>
            </w:r>
          </w:p>
        </w:tc>
        <w:tc>
          <w:tcPr>
            <w:tcW w:w="4280" w:type="dxa"/>
            <w:noWrap/>
            <w:hideMark/>
          </w:tcPr>
          <w:p w14:paraId="741A28CC" w14:textId="77777777" w:rsidR="00B574D3" w:rsidRPr="00B574D3" w:rsidRDefault="007703AE">
            <w:pPr>
              <w:rPr>
                <w:u w:val="single"/>
              </w:rPr>
            </w:pPr>
            <w:hyperlink r:id="rId22" w:history="1">
              <w:r w:rsidR="00B574D3" w:rsidRPr="00B574D3">
                <w:rPr>
                  <w:rStyle w:val="Hyperlink"/>
                </w:rPr>
                <w:t>www.lakeindustries.com</w:t>
              </w:r>
            </w:hyperlink>
          </w:p>
        </w:tc>
      </w:tr>
      <w:tr w:rsidR="00B574D3" w:rsidRPr="00B574D3" w14:paraId="6CE0E021" w14:textId="77777777" w:rsidTr="00B574D3">
        <w:trPr>
          <w:trHeight w:val="499"/>
        </w:trPr>
        <w:tc>
          <w:tcPr>
            <w:tcW w:w="3600" w:type="dxa"/>
            <w:noWrap/>
            <w:hideMark/>
          </w:tcPr>
          <w:p w14:paraId="412BC680" w14:textId="77777777" w:rsidR="00B574D3" w:rsidRPr="00B574D3" w:rsidRDefault="00B574D3">
            <w:r w:rsidRPr="00B574D3">
              <w:t>Lowes Home Improvement</w:t>
            </w:r>
          </w:p>
        </w:tc>
        <w:tc>
          <w:tcPr>
            <w:tcW w:w="4280" w:type="dxa"/>
            <w:noWrap/>
            <w:hideMark/>
          </w:tcPr>
          <w:p w14:paraId="476AF25E" w14:textId="77777777" w:rsidR="00B574D3" w:rsidRPr="00B574D3" w:rsidRDefault="007703AE">
            <w:pPr>
              <w:rPr>
                <w:u w:val="single"/>
              </w:rPr>
            </w:pPr>
            <w:hyperlink r:id="rId23" w:history="1">
              <w:r w:rsidR="00B574D3" w:rsidRPr="00B574D3">
                <w:rPr>
                  <w:rStyle w:val="Hyperlink"/>
                </w:rPr>
                <w:t>www.lowes.com</w:t>
              </w:r>
            </w:hyperlink>
          </w:p>
        </w:tc>
      </w:tr>
      <w:tr w:rsidR="00B574D3" w:rsidRPr="00B574D3" w14:paraId="36D7D62B" w14:textId="77777777" w:rsidTr="00B574D3">
        <w:trPr>
          <w:trHeight w:val="499"/>
        </w:trPr>
        <w:tc>
          <w:tcPr>
            <w:tcW w:w="3600" w:type="dxa"/>
            <w:noWrap/>
            <w:hideMark/>
          </w:tcPr>
          <w:p w14:paraId="0A0345FB" w14:textId="77777777" w:rsidR="00B574D3" w:rsidRPr="00B574D3" w:rsidRDefault="00B574D3">
            <w:r w:rsidRPr="00B574D3">
              <w:t>MSC Direct</w:t>
            </w:r>
          </w:p>
        </w:tc>
        <w:tc>
          <w:tcPr>
            <w:tcW w:w="4280" w:type="dxa"/>
            <w:noWrap/>
            <w:hideMark/>
          </w:tcPr>
          <w:p w14:paraId="3AA0688E" w14:textId="77777777" w:rsidR="00B574D3" w:rsidRPr="00B574D3" w:rsidRDefault="007703AE">
            <w:pPr>
              <w:rPr>
                <w:u w:val="single"/>
              </w:rPr>
            </w:pPr>
            <w:hyperlink r:id="rId24" w:history="1">
              <w:r w:rsidR="00B574D3" w:rsidRPr="00B574D3">
                <w:rPr>
                  <w:rStyle w:val="Hyperlink"/>
                </w:rPr>
                <w:t>www.mscdirect.com</w:t>
              </w:r>
            </w:hyperlink>
          </w:p>
        </w:tc>
      </w:tr>
      <w:tr w:rsidR="00B574D3" w:rsidRPr="00B574D3" w14:paraId="47FC6E9E" w14:textId="77777777" w:rsidTr="00B574D3">
        <w:trPr>
          <w:trHeight w:val="499"/>
        </w:trPr>
        <w:tc>
          <w:tcPr>
            <w:tcW w:w="3600" w:type="dxa"/>
            <w:noWrap/>
            <w:hideMark/>
          </w:tcPr>
          <w:p w14:paraId="11400D82" w14:textId="77777777" w:rsidR="00B574D3" w:rsidRPr="00B574D3" w:rsidRDefault="00B574D3">
            <w:r w:rsidRPr="00B574D3">
              <w:t>Orscheln Farm &amp; Home</w:t>
            </w:r>
          </w:p>
        </w:tc>
        <w:tc>
          <w:tcPr>
            <w:tcW w:w="4280" w:type="dxa"/>
            <w:noWrap/>
            <w:hideMark/>
          </w:tcPr>
          <w:p w14:paraId="6152FE8E" w14:textId="77777777" w:rsidR="00B574D3" w:rsidRPr="00B574D3" w:rsidRDefault="007703AE">
            <w:pPr>
              <w:rPr>
                <w:u w:val="single"/>
              </w:rPr>
            </w:pPr>
            <w:hyperlink r:id="rId25" w:history="1">
              <w:r w:rsidR="00B574D3" w:rsidRPr="00B574D3">
                <w:rPr>
                  <w:rStyle w:val="Hyperlink"/>
                </w:rPr>
                <w:t>www.orschelnfarmhome.com</w:t>
              </w:r>
            </w:hyperlink>
          </w:p>
        </w:tc>
      </w:tr>
      <w:tr w:rsidR="00B574D3" w:rsidRPr="00B574D3" w14:paraId="065D7C33" w14:textId="77777777" w:rsidTr="00B574D3">
        <w:trPr>
          <w:trHeight w:val="499"/>
        </w:trPr>
        <w:tc>
          <w:tcPr>
            <w:tcW w:w="3600" w:type="dxa"/>
            <w:noWrap/>
            <w:hideMark/>
          </w:tcPr>
          <w:p w14:paraId="3A2C85DB" w14:textId="77777777" w:rsidR="00B574D3" w:rsidRPr="00B574D3" w:rsidRDefault="00B574D3">
            <w:r w:rsidRPr="00B574D3">
              <w:t>Rural King Supply</w:t>
            </w:r>
          </w:p>
        </w:tc>
        <w:tc>
          <w:tcPr>
            <w:tcW w:w="4280" w:type="dxa"/>
            <w:noWrap/>
            <w:hideMark/>
          </w:tcPr>
          <w:p w14:paraId="5917EFF5" w14:textId="77777777" w:rsidR="00B574D3" w:rsidRPr="00B574D3" w:rsidRDefault="007703AE">
            <w:pPr>
              <w:rPr>
                <w:u w:val="single"/>
              </w:rPr>
            </w:pPr>
            <w:hyperlink r:id="rId26" w:history="1">
              <w:r w:rsidR="00B574D3" w:rsidRPr="00B574D3">
                <w:rPr>
                  <w:rStyle w:val="Hyperlink"/>
                </w:rPr>
                <w:t>www.ruralking.com</w:t>
              </w:r>
            </w:hyperlink>
          </w:p>
        </w:tc>
      </w:tr>
      <w:tr w:rsidR="00B574D3" w:rsidRPr="00B574D3" w14:paraId="06EAC0B9" w14:textId="77777777" w:rsidTr="00B574D3">
        <w:trPr>
          <w:trHeight w:val="499"/>
        </w:trPr>
        <w:tc>
          <w:tcPr>
            <w:tcW w:w="3600" w:type="dxa"/>
            <w:noWrap/>
            <w:hideMark/>
          </w:tcPr>
          <w:p w14:paraId="4B725D1C" w14:textId="77777777" w:rsidR="00B574D3" w:rsidRPr="00B574D3" w:rsidRDefault="00B574D3">
            <w:r w:rsidRPr="00B574D3">
              <w:t>Safety Protection Equipment</w:t>
            </w:r>
          </w:p>
        </w:tc>
        <w:tc>
          <w:tcPr>
            <w:tcW w:w="4280" w:type="dxa"/>
            <w:noWrap/>
            <w:hideMark/>
          </w:tcPr>
          <w:p w14:paraId="7D6AD7EE" w14:textId="77777777" w:rsidR="00B574D3" w:rsidRPr="00B574D3" w:rsidRDefault="007703AE">
            <w:pPr>
              <w:rPr>
                <w:u w:val="single"/>
              </w:rPr>
            </w:pPr>
            <w:hyperlink r:id="rId27" w:history="1">
              <w:r w:rsidR="00B574D3" w:rsidRPr="00B574D3">
                <w:rPr>
                  <w:rStyle w:val="Hyperlink"/>
                </w:rPr>
                <w:t>www.safetyprotectionequipment.com</w:t>
              </w:r>
            </w:hyperlink>
          </w:p>
        </w:tc>
      </w:tr>
      <w:tr w:rsidR="00B574D3" w:rsidRPr="00B574D3" w14:paraId="5AE7A46D" w14:textId="77777777" w:rsidTr="00B574D3">
        <w:trPr>
          <w:trHeight w:val="499"/>
        </w:trPr>
        <w:tc>
          <w:tcPr>
            <w:tcW w:w="3600" w:type="dxa"/>
            <w:noWrap/>
            <w:hideMark/>
          </w:tcPr>
          <w:p w14:paraId="76F02509" w14:textId="77777777" w:rsidR="00B574D3" w:rsidRPr="00B574D3" w:rsidRDefault="00B574D3">
            <w:r w:rsidRPr="00B574D3">
              <w:t>Stock &amp; Field (Big R)</w:t>
            </w:r>
          </w:p>
        </w:tc>
        <w:tc>
          <w:tcPr>
            <w:tcW w:w="4280" w:type="dxa"/>
            <w:noWrap/>
            <w:hideMark/>
          </w:tcPr>
          <w:p w14:paraId="75C9D46F" w14:textId="77777777" w:rsidR="00B574D3" w:rsidRPr="00B574D3" w:rsidRDefault="007703AE">
            <w:pPr>
              <w:rPr>
                <w:u w:val="single"/>
              </w:rPr>
            </w:pPr>
            <w:hyperlink r:id="rId28" w:history="1">
              <w:r w:rsidR="00B574D3" w:rsidRPr="00B574D3">
                <w:rPr>
                  <w:rStyle w:val="Hyperlink"/>
                </w:rPr>
                <w:t>www.bigr.com</w:t>
              </w:r>
            </w:hyperlink>
          </w:p>
        </w:tc>
      </w:tr>
      <w:tr w:rsidR="00B574D3" w:rsidRPr="00B574D3" w14:paraId="3DFF9873" w14:textId="77777777" w:rsidTr="00B574D3">
        <w:trPr>
          <w:trHeight w:val="499"/>
        </w:trPr>
        <w:tc>
          <w:tcPr>
            <w:tcW w:w="3600" w:type="dxa"/>
            <w:noWrap/>
            <w:hideMark/>
          </w:tcPr>
          <w:p w14:paraId="039BDE6A" w14:textId="77777777" w:rsidR="00B574D3" w:rsidRPr="00B574D3" w:rsidRDefault="00B574D3">
            <w:r w:rsidRPr="00B574D3">
              <w:t>Tractor Supply Co.</w:t>
            </w:r>
          </w:p>
        </w:tc>
        <w:tc>
          <w:tcPr>
            <w:tcW w:w="4280" w:type="dxa"/>
            <w:noWrap/>
            <w:hideMark/>
          </w:tcPr>
          <w:p w14:paraId="0DB042CE" w14:textId="77777777" w:rsidR="00B574D3" w:rsidRPr="00B574D3" w:rsidRDefault="007703AE">
            <w:pPr>
              <w:rPr>
                <w:u w:val="single"/>
              </w:rPr>
            </w:pPr>
            <w:hyperlink r:id="rId29" w:history="1">
              <w:r w:rsidR="00B574D3" w:rsidRPr="00B574D3">
                <w:rPr>
                  <w:rStyle w:val="Hyperlink"/>
                </w:rPr>
                <w:t>www.tractorsupply.com</w:t>
              </w:r>
            </w:hyperlink>
          </w:p>
        </w:tc>
      </w:tr>
      <w:tr w:rsidR="00B574D3" w:rsidRPr="00B574D3" w14:paraId="2E043A03" w14:textId="77777777" w:rsidTr="00B574D3">
        <w:trPr>
          <w:trHeight w:val="499"/>
        </w:trPr>
        <w:tc>
          <w:tcPr>
            <w:tcW w:w="3600" w:type="dxa"/>
            <w:noWrap/>
            <w:hideMark/>
          </w:tcPr>
          <w:p w14:paraId="118855C9" w14:textId="77777777" w:rsidR="00B574D3" w:rsidRPr="00B574D3" w:rsidRDefault="00B574D3">
            <w:r w:rsidRPr="00B574D3">
              <w:t>Uline</w:t>
            </w:r>
          </w:p>
        </w:tc>
        <w:tc>
          <w:tcPr>
            <w:tcW w:w="4280" w:type="dxa"/>
            <w:noWrap/>
            <w:hideMark/>
          </w:tcPr>
          <w:p w14:paraId="364FC9FA" w14:textId="77777777" w:rsidR="00B574D3" w:rsidRPr="00B574D3" w:rsidRDefault="007703AE">
            <w:pPr>
              <w:rPr>
                <w:u w:val="single"/>
              </w:rPr>
            </w:pPr>
            <w:hyperlink r:id="rId30" w:history="1">
              <w:r w:rsidR="00B574D3" w:rsidRPr="00B574D3">
                <w:rPr>
                  <w:rStyle w:val="Hyperlink"/>
                </w:rPr>
                <w:t>www.uline.com</w:t>
              </w:r>
            </w:hyperlink>
          </w:p>
        </w:tc>
      </w:tr>
      <w:tr w:rsidR="00B574D3" w:rsidRPr="00B574D3" w14:paraId="647A5514" w14:textId="77777777" w:rsidTr="00B574D3">
        <w:trPr>
          <w:trHeight w:val="499"/>
        </w:trPr>
        <w:tc>
          <w:tcPr>
            <w:tcW w:w="3600" w:type="dxa"/>
            <w:noWrap/>
            <w:hideMark/>
          </w:tcPr>
          <w:p w14:paraId="733255C9" w14:textId="77777777" w:rsidR="00B574D3" w:rsidRPr="00B574D3" w:rsidRDefault="00B574D3">
            <w:r w:rsidRPr="00B574D3">
              <w:t>UniFirst</w:t>
            </w:r>
          </w:p>
        </w:tc>
        <w:tc>
          <w:tcPr>
            <w:tcW w:w="4280" w:type="dxa"/>
            <w:noWrap/>
            <w:hideMark/>
          </w:tcPr>
          <w:p w14:paraId="6D11F1E8" w14:textId="77777777" w:rsidR="00B574D3" w:rsidRPr="00B574D3" w:rsidRDefault="007703AE">
            <w:pPr>
              <w:rPr>
                <w:u w:val="single"/>
              </w:rPr>
            </w:pPr>
            <w:hyperlink r:id="rId31" w:history="1">
              <w:r w:rsidR="00B574D3" w:rsidRPr="00B574D3">
                <w:rPr>
                  <w:rStyle w:val="Hyperlink"/>
                </w:rPr>
                <w:t>www.unifirst.com</w:t>
              </w:r>
            </w:hyperlink>
          </w:p>
        </w:tc>
      </w:tr>
      <w:tr w:rsidR="00B574D3" w:rsidRPr="00B574D3" w14:paraId="620326A5" w14:textId="77777777" w:rsidTr="00B574D3">
        <w:trPr>
          <w:trHeight w:val="499"/>
        </w:trPr>
        <w:tc>
          <w:tcPr>
            <w:tcW w:w="3600" w:type="dxa"/>
            <w:noWrap/>
            <w:hideMark/>
          </w:tcPr>
          <w:p w14:paraId="441ECD96" w14:textId="77777777" w:rsidR="00B574D3" w:rsidRPr="00B574D3" w:rsidRDefault="00B574D3">
            <w:r w:rsidRPr="00B574D3">
              <w:t>Wrist-Band</w:t>
            </w:r>
          </w:p>
        </w:tc>
        <w:tc>
          <w:tcPr>
            <w:tcW w:w="4280" w:type="dxa"/>
            <w:noWrap/>
            <w:hideMark/>
          </w:tcPr>
          <w:p w14:paraId="6CC1CDDA" w14:textId="77777777" w:rsidR="00B574D3" w:rsidRPr="00B574D3" w:rsidRDefault="007703AE">
            <w:pPr>
              <w:rPr>
                <w:u w:val="single"/>
              </w:rPr>
            </w:pPr>
            <w:hyperlink r:id="rId32" w:history="1">
              <w:r w:rsidR="00B574D3" w:rsidRPr="00B574D3">
                <w:rPr>
                  <w:rStyle w:val="Hyperlink"/>
                </w:rPr>
                <w:t>www.wrist-band.com</w:t>
              </w:r>
            </w:hyperlink>
          </w:p>
        </w:tc>
      </w:tr>
    </w:tbl>
    <w:p w14:paraId="2ED6FAA6" w14:textId="77777777" w:rsidR="00B574D3" w:rsidRPr="00B574D3" w:rsidRDefault="00B574D3" w:rsidP="00B574D3"/>
    <w:sectPr w:rsidR="00B574D3" w:rsidRPr="00B574D3" w:rsidSect="00802267">
      <w:headerReference w:type="firs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B3B0D" w14:textId="77777777" w:rsidR="00802267" w:rsidRDefault="00802267" w:rsidP="00802267">
      <w:pPr>
        <w:spacing w:after="0" w:line="240" w:lineRule="auto"/>
      </w:pPr>
      <w:r>
        <w:separator/>
      </w:r>
    </w:p>
  </w:endnote>
  <w:endnote w:type="continuationSeparator" w:id="0">
    <w:p w14:paraId="6CBD63CA" w14:textId="77777777" w:rsidR="00802267" w:rsidRDefault="00802267" w:rsidP="00802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BE83A" w14:textId="77777777" w:rsidR="00802267" w:rsidRDefault="00802267" w:rsidP="00802267">
      <w:pPr>
        <w:spacing w:after="0" w:line="240" w:lineRule="auto"/>
      </w:pPr>
      <w:r>
        <w:separator/>
      </w:r>
    </w:p>
  </w:footnote>
  <w:footnote w:type="continuationSeparator" w:id="0">
    <w:p w14:paraId="06F2597B" w14:textId="77777777" w:rsidR="00802267" w:rsidRDefault="00802267" w:rsidP="00802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CE633" w14:textId="7FCBF12A" w:rsidR="00802267" w:rsidRDefault="00802267">
    <w:pPr>
      <w:pStyle w:val="Header"/>
    </w:pPr>
    <w:r>
      <w:rPr>
        <w:noProof/>
      </w:rPr>
      <w:drawing>
        <wp:inline distT="0" distB="0" distL="0" distR="0" wp14:anchorId="1733316D" wp14:editId="0B0CA96A">
          <wp:extent cx="1706880" cy="6889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6889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4E"/>
    <w:rsid w:val="00083EE6"/>
    <w:rsid w:val="000F6F9D"/>
    <w:rsid w:val="002B462E"/>
    <w:rsid w:val="006D0A4E"/>
    <w:rsid w:val="007739B1"/>
    <w:rsid w:val="00802267"/>
    <w:rsid w:val="00A06912"/>
    <w:rsid w:val="00B5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8629CB"/>
  <w15:chartTrackingRefBased/>
  <w15:docId w15:val="{B5BC2578-4359-455F-BC24-6FFAE130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267"/>
  </w:style>
  <w:style w:type="paragraph" w:styleId="Footer">
    <w:name w:val="footer"/>
    <w:basedOn w:val="Normal"/>
    <w:link w:val="FooterChar"/>
    <w:uiPriority w:val="99"/>
    <w:unhideWhenUsed/>
    <w:rsid w:val="00802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267"/>
  </w:style>
  <w:style w:type="character" w:styleId="Hyperlink">
    <w:name w:val="Hyperlink"/>
    <w:basedOn w:val="DefaultParagraphFont"/>
    <w:uiPriority w:val="99"/>
    <w:unhideWhenUsed/>
    <w:rsid w:val="00B574D3"/>
    <w:rPr>
      <w:color w:val="0563C1"/>
      <w:u w:val="single"/>
    </w:rPr>
  </w:style>
  <w:style w:type="table" w:styleId="TableGrid">
    <w:name w:val="Table Grid"/>
    <w:basedOn w:val="TableNormal"/>
    <w:uiPriority w:val="39"/>
    <w:rsid w:val="00B57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74D3"/>
    <w:rPr>
      <w:color w:val="605E5C"/>
      <w:shd w:val="clear" w:color="auto" w:fill="E1DFDD"/>
    </w:rPr>
  </w:style>
  <w:style w:type="character" w:styleId="FollowedHyperlink">
    <w:name w:val="FollowedHyperlink"/>
    <w:basedOn w:val="DefaultParagraphFont"/>
    <w:uiPriority w:val="99"/>
    <w:semiHidden/>
    <w:unhideWhenUsed/>
    <w:rsid w:val="00083E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2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 TargetMode="External"/><Relationship Id="rId13" Type="http://schemas.openxmlformats.org/officeDocument/2006/relationships/hyperlink" Target="http://www.ebay.com/" TargetMode="External"/><Relationship Id="rId18" Type="http://schemas.openxmlformats.org/officeDocument/2006/relationships/hyperlink" Target="http://www.hdsupplysolutions.com/" TargetMode="External"/><Relationship Id="rId26" Type="http://schemas.openxmlformats.org/officeDocument/2006/relationships/hyperlink" Target="http://www.ruralking.com/" TargetMode="External"/><Relationship Id="rId3" Type="http://schemas.openxmlformats.org/officeDocument/2006/relationships/webSettings" Target="webSettings.xml"/><Relationship Id="rId21" Type="http://schemas.openxmlformats.org/officeDocument/2006/relationships/hyperlink" Target="http://www.jjkeller.com/" TargetMode="External"/><Relationship Id="rId34" Type="http://schemas.openxmlformats.org/officeDocument/2006/relationships/fontTable" Target="fontTable.xml"/><Relationship Id="rId7" Type="http://schemas.openxmlformats.org/officeDocument/2006/relationships/hyperlink" Target="http://www.amleo.com/" TargetMode="External"/><Relationship Id="rId12" Type="http://schemas.openxmlformats.org/officeDocument/2006/relationships/hyperlink" Target="http://www.discountsafetygear.com/" TargetMode="External"/><Relationship Id="rId17" Type="http://schemas.openxmlformats.org/officeDocument/2006/relationships/hyperlink" Target="http://www.grainger.com/" TargetMode="External"/><Relationship Id="rId25" Type="http://schemas.openxmlformats.org/officeDocument/2006/relationships/hyperlink" Target="http://www.orschelnfarmhome.com/" TargetMode="Externa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gemplers.com/" TargetMode="External"/><Relationship Id="rId20" Type="http://schemas.openxmlformats.org/officeDocument/2006/relationships/hyperlink" Target="http://www.homedepot.com/" TargetMode="External"/><Relationship Id="rId29" Type="http://schemas.openxmlformats.org/officeDocument/2006/relationships/hyperlink" Target="http://www.tractorsupply.com/" TargetMode="External"/><Relationship Id="rId1" Type="http://schemas.openxmlformats.org/officeDocument/2006/relationships/styles" Target="styles.xml"/><Relationship Id="rId6" Type="http://schemas.openxmlformats.org/officeDocument/2006/relationships/hyperlink" Target="https://extension.purdue.edu/INPREPared/wp-content/uploads/2020/04/FEMA_FactSheet_COVID19_NonHealthPPENeed_FINAL_20200422.pdf" TargetMode="External"/><Relationship Id="rId11" Type="http://schemas.openxmlformats.org/officeDocument/2006/relationships/hyperlink" Target="http://www.cintas.com/" TargetMode="External"/><Relationship Id="rId24" Type="http://schemas.openxmlformats.org/officeDocument/2006/relationships/hyperlink" Target="http://www.mscdirect.com/" TargetMode="External"/><Relationship Id="rId32" Type="http://schemas.openxmlformats.org/officeDocument/2006/relationships/hyperlink" Target="http://www.wrist-band.com/" TargetMode="External"/><Relationship Id="rId5" Type="http://schemas.openxmlformats.org/officeDocument/2006/relationships/endnotes" Target="endnotes.xml"/><Relationship Id="rId15" Type="http://schemas.openxmlformats.org/officeDocument/2006/relationships/hyperlink" Target="http://www.fastenal.com/" TargetMode="External"/><Relationship Id="rId23" Type="http://schemas.openxmlformats.org/officeDocument/2006/relationships/hyperlink" Target="http://www.lowes.com/" TargetMode="External"/><Relationship Id="rId28" Type="http://schemas.openxmlformats.org/officeDocument/2006/relationships/hyperlink" Target="http://www.bigr.com/" TargetMode="External"/><Relationship Id="rId10" Type="http://schemas.openxmlformats.org/officeDocument/2006/relationships/hyperlink" Target="http://www.bhid.com/" TargetMode="External"/><Relationship Id="rId19" Type="http://schemas.openxmlformats.org/officeDocument/2006/relationships/hyperlink" Target="http://www.hisco.com/" TargetMode="External"/><Relationship Id="rId31" Type="http://schemas.openxmlformats.org/officeDocument/2006/relationships/hyperlink" Target="http://www.unifirst.com/" TargetMode="External"/><Relationship Id="rId4" Type="http://schemas.openxmlformats.org/officeDocument/2006/relationships/footnotes" Target="footnotes.xml"/><Relationship Id="rId9" Type="http://schemas.openxmlformats.org/officeDocument/2006/relationships/hyperlink" Target="http://www.agrisupply.com/" TargetMode="External"/><Relationship Id="rId14" Type="http://schemas.openxmlformats.org/officeDocument/2006/relationships/hyperlink" Target="http://www.farmtek.com/" TargetMode="External"/><Relationship Id="rId22" Type="http://schemas.openxmlformats.org/officeDocument/2006/relationships/hyperlink" Target="http://www.lakeindustries.com/" TargetMode="External"/><Relationship Id="rId27" Type="http://schemas.openxmlformats.org/officeDocument/2006/relationships/hyperlink" Target="http://www.safetyprotectionequipment.com/" TargetMode="External"/><Relationship Id="rId30" Type="http://schemas.openxmlformats.org/officeDocument/2006/relationships/hyperlink" Target="http://www.uline.com/"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Sheldon</dc:creator>
  <cp:keywords/>
  <dc:description/>
  <cp:lastModifiedBy>Ed Sheldon</cp:lastModifiedBy>
  <cp:revision>4</cp:revision>
  <dcterms:created xsi:type="dcterms:W3CDTF">2020-06-08T21:07:00Z</dcterms:created>
  <dcterms:modified xsi:type="dcterms:W3CDTF">2020-06-09T16:58:00Z</dcterms:modified>
</cp:coreProperties>
</file>