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38D9A" w14:textId="77777777" w:rsidR="002251D2" w:rsidRPr="00AA1EBC" w:rsidRDefault="002251D2" w:rsidP="002251D2">
      <w:pPr>
        <w:jc w:val="center"/>
        <w:rPr>
          <w:rFonts w:ascii="Times New Roman" w:hAnsi="Times New Roman" w:cs="Times New Roman"/>
          <w:b/>
          <w:bCs/>
          <w:sz w:val="24"/>
          <w:szCs w:val="24"/>
        </w:rPr>
      </w:pPr>
      <w:r w:rsidRPr="00AA1EBC">
        <w:rPr>
          <w:rFonts w:ascii="Times New Roman" w:hAnsi="Times New Roman" w:cs="Times New Roman"/>
          <w:b/>
          <w:bCs/>
          <w:sz w:val="24"/>
          <w:szCs w:val="24"/>
        </w:rPr>
        <w:t xml:space="preserve">Be Careful When Employing Youth to </w:t>
      </w:r>
      <w:r w:rsidR="00017358" w:rsidRPr="00AA1EBC">
        <w:rPr>
          <w:rFonts w:ascii="Times New Roman" w:hAnsi="Times New Roman" w:cs="Times New Roman"/>
          <w:b/>
          <w:bCs/>
          <w:sz w:val="24"/>
          <w:szCs w:val="24"/>
        </w:rPr>
        <w:t>D</w:t>
      </w:r>
      <w:r w:rsidRPr="00AA1EBC">
        <w:rPr>
          <w:rFonts w:ascii="Times New Roman" w:hAnsi="Times New Roman" w:cs="Times New Roman"/>
          <w:b/>
          <w:bCs/>
          <w:sz w:val="24"/>
          <w:szCs w:val="24"/>
        </w:rPr>
        <w:t>o Farm Work</w:t>
      </w:r>
      <w:r w:rsidR="00017358" w:rsidRPr="00AA1EBC">
        <w:rPr>
          <w:rFonts w:ascii="Times New Roman" w:hAnsi="Times New Roman" w:cs="Times New Roman"/>
          <w:b/>
          <w:bCs/>
          <w:sz w:val="24"/>
          <w:szCs w:val="24"/>
        </w:rPr>
        <w:t xml:space="preserve"> This Spring</w:t>
      </w:r>
      <w:r w:rsidRPr="00AA1EBC">
        <w:rPr>
          <w:rFonts w:ascii="Times New Roman" w:hAnsi="Times New Roman" w:cs="Times New Roman"/>
          <w:b/>
          <w:bCs/>
          <w:sz w:val="24"/>
          <w:szCs w:val="24"/>
        </w:rPr>
        <w:t xml:space="preserve"> – Know the Laws</w:t>
      </w:r>
    </w:p>
    <w:p w14:paraId="0C9C558B" w14:textId="4C2FC780" w:rsidR="002251D2" w:rsidRDefault="002251D2" w:rsidP="00AA1EBC">
      <w:pPr>
        <w:spacing w:after="0"/>
        <w:jc w:val="center"/>
        <w:rPr>
          <w:rFonts w:ascii="Times New Roman" w:hAnsi="Times New Roman" w:cs="Times New Roman"/>
          <w:sz w:val="24"/>
          <w:szCs w:val="24"/>
        </w:rPr>
      </w:pPr>
      <w:r>
        <w:rPr>
          <w:rFonts w:ascii="Times New Roman" w:hAnsi="Times New Roman" w:cs="Times New Roman"/>
          <w:sz w:val="24"/>
          <w:szCs w:val="24"/>
        </w:rPr>
        <w:t>Bill Field, Extension Safety Specialist</w:t>
      </w:r>
    </w:p>
    <w:p w14:paraId="60054AB8" w14:textId="28D0CCFC" w:rsidR="00AA1EBC" w:rsidRDefault="00AA1EBC" w:rsidP="00AA1EBC">
      <w:pPr>
        <w:spacing w:after="0"/>
        <w:jc w:val="center"/>
        <w:rPr>
          <w:rFonts w:ascii="Times New Roman" w:hAnsi="Times New Roman" w:cs="Times New Roman"/>
          <w:sz w:val="24"/>
          <w:szCs w:val="24"/>
        </w:rPr>
      </w:pPr>
      <w:r>
        <w:rPr>
          <w:rFonts w:ascii="Times New Roman" w:hAnsi="Times New Roman" w:cs="Times New Roman"/>
          <w:sz w:val="24"/>
          <w:szCs w:val="24"/>
        </w:rPr>
        <w:t xml:space="preserve">&amp; </w:t>
      </w:r>
    </w:p>
    <w:p w14:paraId="6D549A5D" w14:textId="497F459A" w:rsidR="00AA1EBC" w:rsidRDefault="00AA1EBC" w:rsidP="00AA1EBC">
      <w:pPr>
        <w:spacing w:after="0"/>
        <w:jc w:val="center"/>
        <w:rPr>
          <w:rFonts w:ascii="Times New Roman" w:hAnsi="Times New Roman" w:cs="Times New Roman"/>
          <w:sz w:val="24"/>
          <w:szCs w:val="24"/>
        </w:rPr>
      </w:pPr>
      <w:r>
        <w:rPr>
          <w:rFonts w:ascii="Times New Roman" w:hAnsi="Times New Roman" w:cs="Times New Roman"/>
          <w:sz w:val="24"/>
          <w:szCs w:val="24"/>
        </w:rPr>
        <w:t>IN-PREPared (S.G. Ehlers, Ph.D., &amp; E.J. Sheldon, M.S.)</w:t>
      </w:r>
    </w:p>
    <w:p w14:paraId="648A6E11" w14:textId="0E880DCC" w:rsidR="002251D2" w:rsidRDefault="002251D2" w:rsidP="00AA1EBC">
      <w:pPr>
        <w:spacing w:after="0"/>
        <w:rPr>
          <w:rFonts w:ascii="Times New Roman" w:hAnsi="Times New Roman" w:cs="Times New Roman"/>
          <w:sz w:val="24"/>
          <w:szCs w:val="24"/>
        </w:rPr>
      </w:pPr>
    </w:p>
    <w:p w14:paraId="3EF79FDA" w14:textId="77777777" w:rsidR="009722D7" w:rsidRDefault="009722D7" w:rsidP="00AA1EBC">
      <w:pPr>
        <w:spacing w:after="0"/>
        <w:jc w:val="center"/>
        <w:rPr>
          <w:rFonts w:ascii="Times New Roman" w:hAnsi="Times New Roman" w:cs="Times New Roman"/>
          <w:sz w:val="24"/>
          <w:szCs w:val="24"/>
        </w:rPr>
      </w:pPr>
    </w:p>
    <w:p w14:paraId="2DAD6156" w14:textId="61363C96" w:rsidR="002251D2" w:rsidRDefault="002251D2" w:rsidP="002251D2">
      <w:pPr>
        <w:rPr>
          <w:rFonts w:ascii="Times New Roman" w:hAnsi="Times New Roman" w:cs="Times New Roman"/>
          <w:sz w:val="24"/>
          <w:szCs w:val="24"/>
        </w:rPr>
      </w:pPr>
      <w:r>
        <w:rPr>
          <w:rFonts w:ascii="Times New Roman" w:hAnsi="Times New Roman" w:cs="Times New Roman"/>
          <w:sz w:val="24"/>
          <w:szCs w:val="24"/>
        </w:rPr>
        <w:tab/>
        <w:t>With schools closing early due to COVID-19, some youth have become available for full</w:t>
      </w:r>
      <w:r w:rsidR="00AA1EBC">
        <w:rPr>
          <w:rFonts w:ascii="Times New Roman" w:hAnsi="Times New Roman" w:cs="Times New Roman"/>
          <w:sz w:val="24"/>
          <w:szCs w:val="24"/>
        </w:rPr>
        <w:t>-</w:t>
      </w:r>
      <w:r>
        <w:rPr>
          <w:rFonts w:ascii="Times New Roman" w:hAnsi="Times New Roman" w:cs="Times New Roman"/>
          <w:sz w:val="24"/>
          <w:szCs w:val="24"/>
        </w:rPr>
        <w:t xml:space="preserve"> and part-time employment. Farm operators, however, need to remain mindful that the</w:t>
      </w:r>
      <w:r w:rsidR="00017358">
        <w:rPr>
          <w:rFonts w:ascii="Times New Roman" w:hAnsi="Times New Roman" w:cs="Times New Roman"/>
          <w:sz w:val="24"/>
          <w:szCs w:val="24"/>
        </w:rPr>
        <w:t xml:space="preserve"> </w:t>
      </w:r>
      <w:r>
        <w:rPr>
          <w:rFonts w:ascii="Times New Roman" w:hAnsi="Times New Roman" w:cs="Times New Roman"/>
          <w:sz w:val="24"/>
          <w:szCs w:val="24"/>
        </w:rPr>
        <w:t>employment of youth under the age of 16 to work in agriculture is regulated by Federal Wage and Hour Laws. Youth ages 14 and 15</w:t>
      </w:r>
      <w:r w:rsidR="00017358">
        <w:rPr>
          <w:rFonts w:ascii="Times New Roman" w:hAnsi="Times New Roman" w:cs="Times New Roman"/>
          <w:sz w:val="24"/>
          <w:szCs w:val="24"/>
        </w:rPr>
        <w:t>, specifically,</w:t>
      </w:r>
      <w:r>
        <w:rPr>
          <w:rFonts w:ascii="Times New Roman" w:hAnsi="Times New Roman" w:cs="Times New Roman"/>
          <w:sz w:val="24"/>
          <w:szCs w:val="24"/>
        </w:rPr>
        <w:t xml:space="preserve"> can perform certain farm tasks</w:t>
      </w:r>
      <w:r w:rsidR="00AA1EBC">
        <w:rPr>
          <w:rFonts w:ascii="Times New Roman" w:hAnsi="Times New Roman" w:cs="Times New Roman"/>
          <w:sz w:val="24"/>
          <w:szCs w:val="24"/>
        </w:rPr>
        <w:t>,</w:t>
      </w:r>
      <w:r>
        <w:rPr>
          <w:rFonts w:ascii="Times New Roman" w:hAnsi="Times New Roman" w:cs="Times New Roman"/>
          <w:sz w:val="24"/>
          <w:szCs w:val="24"/>
        </w:rPr>
        <w:t xml:space="preserve"> not classified as hazardous</w:t>
      </w:r>
      <w:r w:rsidR="00AA1EBC">
        <w:rPr>
          <w:rFonts w:ascii="Times New Roman" w:hAnsi="Times New Roman" w:cs="Times New Roman"/>
          <w:sz w:val="24"/>
          <w:szCs w:val="24"/>
        </w:rPr>
        <w:t>,</w:t>
      </w:r>
      <w:r>
        <w:rPr>
          <w:rFonts w:ascii="Times New Roman" w:hAnsi="Times New Roman" w:cs="Times New Roman"/>
          <w:sz w:val="24"/>
          <w:szCs w:val="24"/>
        </w:rPr>
        <w:t xml:space="preserve"> </w:t>
      </w:r>
      <w:r w:rsidR="006129CE">
        <w:rPr>
          <w:rFonts w:ascii="Times New Roman" w:hAnsi="Times New Roman" w:cs="Times New Roman"/>
          <w:sz w:val="24"/>
          <w:szCs w:val="24"/>
        </w:rPr>
        <w:t>provided</w:t>
      </w:r>
      <w:r w:rsidR="00E355E7">
        <w:rPr>
          <w:rFonts w:ascii="Times New Roman" w:hAnsi="Times New Roman" w:cs="Times New Roman"/>
          <w:sz w:val="24"/>
          <w:szCs w:val="24"/>
        </w:rPr>
        <w:t xml:space="preserve"> </w:t>
      </w:r>
      <w:r>
        <w:rPr>
          <w:rFonts w:ascii="Times New Roman" w:hAnsi="Times New Roman" w:cs="Times New Roman"/>
          <w:sz w:val="24"/>
          <w:szCs w:val="24"/>
        </w:rPr>
        <w:t>the work does not interfere with school (including completing online schooling) and appropriate wages are paid. Some of the tasks that are allowable include:</w:t>
      </w:r>
    </w:p>
    <w:p w14:paraId="6F7BEDF1" w14:textId="77777777" w:rsidR="002251D2" w:rsidRDefault="002251D2" w:rsidP="00AA1E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Hand pruning Christmas trees</w:t>
      </w:r>
    </w:p>
    <w:p w14:paraId="00641E41" w14:textId="77777777" w:rsidR="002251D2" w:rsidRDefault="002251D2" w:rsidP="00AA1E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w:t>
      </w:r>
      <w:r w:rsidR="00017358">
        <w:rPr>
          <w:rFonts w:ascii="Times New Roman" w:hAnsi="Times New Roman" w:cs="Times New Roman"/>
          <w:sz w:val="24"/>
          <w:szCs w:val="24"/>
        </w:rPr>
        <w:t>w</w:t>
      </w:r>
      <w:r>
        <w:rPr>
          <w:rFonts w:ascii="Times New Roman" w:hAnsi="Times New Roman" w:cs="Times New Roman"/>
          <w:sz w:val="24"/>
          <w:szCs w:val="24"/>
        </w:rPr>
        <w:t>ing lawns</w:t>
      </w:r>
    </w:p>
    <w:p w14:paraId="1BE96614" w14:textId="77777777" w:rsidR="002251D2" w:rsidRDefault="002251D2" w:rsidP="00AA1E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Picking berries</w:t>
      </w:r>
    </w:p>
    <w:p w14:paraId="63FDC529" w14:textId="77777777" w:rsidR="002251D2" w:rsidRDefault="002251D2" w:rsidP="00AA1E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Operating a tractor, including garden tractor under 20 </w:t>
      </w:r>
      <w:proofErr w:type="spellStart"/>
      <w:r>
        <w:rPr>
          <w:rFonts w:ascii="Times New Roman" w:hAnsi="Times New Roman" w:cs="Times New Roman"/>
          <w:sz w:val="24"/>
          <w:szCs w:val="24"/>
        </w:rPr>
        <w:t>h.p</w:t>
      </w:r>
      <w:proofErr w:type="spellEnd"/>
      <w:r>
        <w:rPr>
          <w:rFonts w:ascii="Times New Roman" w:hAnsi="Times New Roman" w:cs="Times New Roman"/>
          <w:sz w:val="24"/>
          <w:szCs w:val="24"/>
        </w:rPr>
        <w:t>.</w:t>
      </w:r>
    </w:p>
    <w:p w14:paraId="1981B174" w14:textId="77777777" w:rsidR="002251D2" w:rsidRDefault="002251D2" w:rsidP="00AA1E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Loading and unloading small hay bales from wagons</w:t>
      </w:r>
    </w:p>
    <w:p w14:paraId="1F8176C6" w14:textId="77777777" w:rsidR="002251D2" w:rsidRDefault="004B0587" w:rsidP="00AA1E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Painting, but not over 20 feet from the ground</w:t>
      </w:r>
    </w:p>
    <w:p w14:paraId="44B65648" w14:textId="77777777" w:rsidR="004B0587" w:rsidRDefault="004B0587" w:rsidP="00AA1E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Setting fence posts and repairing fences.</w:t>
      </w:r>
    </w:p>
    <w:p w14:paraId="2218E585" w14:textId="6321D7D0" w:rsidR="004B0587" w:rsidRPr="004B0587" w:rsidRDefault="004B0587" w:rsidP="004B0587">
      <w:pPr>
        <w:ind w:firstLine="360"/>
        <w:rPr>
          <w:rFonts w:ascii="Times New Roman" w:hAnsi="Times New Roman" w:cs="Times New Roman"/>
          <w:sz w:val="24"/>
          <w:szCs w:val="24"/>
        </w:rPr>
      </w:pPr>
      <w:r w:rsidRPr="004B0587">
        <w:rPr>
          <w:rFonts w:ascii="Times New Roman" w:hAnsi="Times New Roman" w:cs="Times New Roman"/>
          <w:sz w:val="24"/>
          <w:szCs w:val="24"/>
        </w:rPr>
        <w:t>Some tasks are recognized as particularly hazardous for youth and either cannot be performed by youth under the age of 16 at any</w:t>
      </w:r>
      <w:r w:rsidR="007F4261">
        <w:rPr>
          <w:rFonts w:ascii="Times New Roman" w:hAnsi="Times New Roman" w:cs="Times New Roman"/>
          <w:sz w:val="24"/>
          <w:szCs w:val="24"/>
        </w:rPr>
        <w:t xml:space="preserve"> </w:t>
      </w:r>
      <w:r w:rsidRPr="004B0587">
        <w:rPr>
          <w:rFonts w:ascii="Times New Roman" w:hAnsi="Times New Roman" w:cs="Times New Roman"/>
          <w:sz w:val="24"/>
          <w:szCs w:val="24"/>
        </w:rPr>
        <w:t xml:space="preserve">time, or only after having first received special training. </w:t>
      </w:r>
    </w:p>
    <w:p w14:paraId="3029DF3B" w14:textId="77777777" w:rsidR="004B0587" w:rsidRDefault="004B0587" w:rsidP="004B0587">
      <w:pPr>
        <w:ind w:left="360"/>
        <w:rPr>
          <w:rFonts w:ascii="Times New Roman" w:hAnsi="Times New Roman" w:cs="Times New Roman"/>
          <w:sz w:val="24"/>
          <w:szCs w:val="24"/>
        </w:rPr>
      </w:pPr>
      <w:r w:rsidRPr="00AA1EBC">
        <w:rPr>
          <w:rFonts w:ascii="Times New Roman" w:hAnsi="Times New Roman" w:cs="Times New Roman"/>
          <w:b/>
          <w:bCs/>
          <w:sz w:val="24"/>
          <w:szCs w:val="24"/>
          <w:u w:val="single"/>
        </w:rPr>
        <w:t>Prohibited</w:t>
      </w:r>
      <w:r>
        <w:rPr>
          <w:rFonts w:ascii="Times New Roman" w:hAnsi="Times New Roman" w:cs="Times New Roman"/>
          <w:sz w:val="24"/>
          <w:szCs w:val="24"/>
        </w:rPr>
        <w:t xml:space="preserve"> tasks include: </w:t>
      </w:r>
    </w:p>
    <w:p w14:paraId="5165B1F3" w14:textId="5AB7C6FA" w:rsidR="004B0587" w:rsidRDefault="004B0587" w:rsidP="00AA1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Operating specialized machinery such as earth moving equipment, </w:t>
      </w:r>
      <w:r w:rsidR="00AA1EBC">
        <w:rPr>
          <w:rFonts w:ascii="Times New Roman" w:hAnsi="Times New Roman" w:cs="Times New Roman"/>
          <w:sz w:val="24"/>
          <w:szCs w:val="24"/>
        </w:rPr>
        <w:t>forklifts</w:t>
      </w:r>
      <w:r>
        <w:rPr>
          <w:rFonts w:ascii="Times New Roman" w:hAnsi="Times New Roman" w:cs="Times New Roman"/>
          <w:sz w:val="24"/>
          <w:szCs w:val="24"/>
        </w:rPr>
        <w:t>, potato combines, or chain saws</w:t>
      </w:r>
    </w:p>
    <w:p w14:paraId="4568971C" w14:textId="1B0D4912" w:rsidR="004B0587" w:rsidRDefault="004B0587" w:rsidP="00AA1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Working with bulls, boars, stud horses, </w:t>
      </w:r>
      <w:r w:rsidR="00E355E7">
        <w:rPr>
          <w:rFonts w:ascii="Times New Roman" w:hAnsi="Times New Roman" w:cs="Times New Roman"/>
          <w:sz w:val="24"/>
          <w:szCs w:val="24"/>
        </w:rPr>
        <w:t xml:space="preserve">sows with suckling pigs, </w:t>
      </w:r>
      <w:r w:rsidR="00AA1EBC">
        <w:rPr>
          <w:rFonts w:ascii="Times New Roman" w:hAnsi="Times New Roman" w:cs="Times New Roman"/>
          <w:sz w:val="24"/>
          <w:szCs w:val="24"/>
        </w:rPr>
        <w:t>or cows</w:t>
      </w:r>
      <w:r>
        <w:rPr>
          <w:rFonts w:ascii="Times New Roman" w:hAnsi="Times New Roman" w:cs="Times New Roman"/>
          <w:sz w:val="24"/>
          <w:szCs w:val="24"/>
        </w:rPr>
        <w:t xml:space="preserve"> with newborn </w:t>
      </w:r>
      <w:r w:rsidR="00E355E7">
        <w:rPr>
          <w:rFonts w:ascii="Times New Roman" w:hAnsi="Times New Roman" w:cs="Times New Roman"/>
          <w:sz w:val="24"/>
          <w:szCs w:val="24"/>
        </w:rPr>
        <w:t>calves</w:t>
      </w:r>
      <w:r>
        <w:rPr>
          <w:rFonts w:ascii="Times New Roman" w:hAnsi="Times New Roman" w:cs="Times New Roman"/>
          <w:sz w:val="24"/>
          <w:szCs w:val="24"/>
        </w:rPr>
        <w:t xml:space="preserve"> present</w:t>
      </w:r>
    </w:p>
    <w:p w14:paraId="5879F339" w14:textId="77777777" w:rsidR="004B0587" w:rsidRDefault="004B0587" w:rsidP="00AA1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Working in woodlots to harvest timber </w:t>
      </w:r>
    </w:p>
    <w:p w14:paraId="5974BAAE" w14:textId="77777777" w:rsidR="004B0587" w:rsidRDefault="004B0587" w:rsidP="00AA1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Working over 20 feet from the ground</w:t>
      </w:r>
      <w:r w:rsidR="00017358">
        <w:rPr>
          <w:rFonts w:ascii="Times New Roman" w:hAnsi="Times New Roman" w:cs="Times New Roman"/>
          <w:sz w:val="24"/>
          <w:szCs w:val="24"/>
        </w:rPr>
        <w:t xml:space="preserve"> on scaffolding or ladders </w:t>
      </w:r>
    </w:p>
    <w:p w14:paraId="6E2A9168" w14:textId="77777777" w:rsidR="004B0587" w:rsidRDefault="004B0587" w:rsidP="00AA1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Working inside agricultural confined spaces, included silos, grain bins, and manure pits</w:t>
      </w:r>
    </w:p>
    <w:p w14:paraId="666BD4BC" w14:textId="3B50019F" w:rsidR="007F4261" w:rsidRDefault="004B0587" w:rsidP="007F426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Transporting, transferring or applying anhydrous ammonia</w:t>
      </w:r>
    </w:p>
    <w:p w14:paraId="0159CDBC" w14:textId="2AC74799" w:rsidR="007F4261" w:rsidRDefault="007F4261" w:rsidP="00AA1EBC">
      <w:pPr>
        <w:rPr>
          <w:rFonts w:ascii="Times New Roman" w:hAnsi="Times New Roman" w:cs="Times New Roman"/>
          <w:sz w:val="24"/>
          <w:szCs w:val="24"/>
        </w:rPr>
      </w:pPr>
      <w:r>
        <w:rPr>
          <w:rFonts w:ascii="Times New Roman" w:hAnsi="Times New Roman" w:cs="Times New Roman"/>
          <w:sz w:val="24"/>
          <w:szCs w:val="24"/>
        </w:rPr>
        <w:t xml:space="preserve">In some cases, youth ages 14 and 15 may be employed to operate a tractor over 20 PTO horsepower, or operate certain types of other farm machinery, but </w:t>
      </w:r>
      <w:r w:rsidRPr="00AA1EBC">
        <w:rPr>
          <w:rFonts w:ascii="Times New Roman" w:hAnsi="Times New Roman" w:cs="Times New Roman"/>
          <w:b/>
          <w:bCs/>
          <w:i/>
          <w:iCs/>
          <w:sz w:val="24"/>
          <w:szCs w:val="24"/>
        </w:rPr>
        <w:t>only</w:t>
      </w:r>
      <w:r>
        <w:rPr>
          <w:rFonts w:ascii="Times New Roman" w:hAnsi="Times New Roman" w:cs="Times New Roman"/>
          <w:sz w:val="24"/>
          <w:szCs w:val="24"/>
        </w:rPr>
        <w:t xml:space="preserve"> after completing an approved training course (see </w:t>
      </w:r>
      <w:hyperlink r:id="rId8" w:history="1">
        <w:r w:rsidRPr="00AA1EBC">
          <w:rPr>
            <w:rStyle w:val="Hyperlink"/>
            <w:rFonts w:ascii="Times New Roman" w:hAnsi="Times New Roman" w:cs="Times New Roman"/>
            <w:b/>
            <w:bCs/>
            <w:sz w:val="24"/>
            <w:szCs w:val="24"/>
          </w:rPr>
          <w:t>www.agsafety4youth.info</w:t>
        </w:r>
      </w:hyperlink>
      <w:r>
        <w:rPr>
          <w:rFonts w:ascii="Times New Roman" w:hAnsi="Times New Roman" w:cs="Times New Roman"/>
          <w:sz w:val="24"/>
          <w:szCs w:val="24"/>
        </w:rPr>
        <w:t xml:space="preserve"> for more details).</w:t>
      </w:r>
    </w:p>
    <w:p w14:paraId="4A153E5E" w14:textId="3A127DD1" w:rsidR="004B0587" w:rsidRDefault="004B0587" w:rsidP="004B0587">
      <w:pPr>
        <w:ind w:firstLine="360"/>
        <w:rPr>
          <w:rFonts w:ascii="Times New Roman" w:hAnsi="Times New Roman" w:cs="Times New Roman"/>
          <w:sz w:val="24"/>
          <w:szCs w:val="24"/>
        </w:rPr>
      </w:pPr>
      <w:r>
        <w:rPr>
          <w:rFonts w:ascii="Times New Roman" w:hAnsi="Times New Roman" w:cs="Times New Roman"/>
          <w:sz w:val="24"/>
          <w:szCs w:val="24"/>
        </w:rPr>
        <w:t>Employees found hiring youth to perform farm tasks considered hazardous can be fined. There have been cases in which farmers have spent time in jail due to the death of an under</w:t>
      </w:r>
      <w:r w:rsidR="007F4261">
        <w:rPr>
          <w:rFonts w:ascii="Times New Roman" w:hAnsi="Times New Roman" w:cs="Times New Roman"/>
          <w:sz w:val="24"/>
          <w:szCs w:val="24"/>
        </w:rPr>
        <w:t>-</w:t>
      </w:r>
      <w:r>
        <w:rPr>
          <w:rFonts w:ascii="Times New Roman" w:hAnsi="Times New Roman" w:cs="Times New Roman"/>
          <w:sz w:val="24"/>
          <w:szCs w:val="24"/>
        </w:rPr>
        <w:t xml:space="preserve">aged worker performing prohibited tasks. </w:t>
      </w:r>
    </w:p>
    <w:p w14:paraId="2C06807B" w14:textId="773F64FF" w:rsidR="004B0587" w:rsidRDefault="004B0587" w:rsidP="004B0587">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For more information on tasks that young workers can legally perform on the farm and which are specifically forbidden, contact the local office of the State Department of Labor </w:t>
      </w:r>
      <w:r w:rsidR="00AA1EBC">
        <w:rPr>
          <w:rFonts w:ascii="Times New Roman" w:hAnsi="Times New Roman" w:cs="Times New Roman"/>
          <w:sz w:val="24"/>
          <w:szCs w:val="24"/>
        </w:rPr>
        <w:t>and</w:t>
      </w:r>
      <w:r>
        <w:rPr>
          <w:rFonts w:ascii="Times New Roman" w:hAnsi="Times New Roman" w:cs="Times New Roman"/>
          <w:sz w:val="24"/>
          <w:szCs w:val="24"/>
        </w:rPr>
        <w:t xml:space="preserve"> check out the resources available from Purdue University</w:t>
      </w:r>
      <w:r w:rsidR="008B2B18">
        <w:rPr>
          <w:rFonts w:ascii="Times New Roman" w:hAnsi="Times New Roman" w:cs="Times New Roman"/>
          <w:sz w:val="24"/>
          <w:szCs w:val="24"/>
        </w:rPr>
        <w:t>’s</w:t>
      </w:r>
      <w:r>
        <w:rPr>
          <w:rFonts w:ascii="Times New Roman" w:hAnsi="Times New Roman" w:cs="Times New Roman"/>
          <w:sz w:val="24"/>
          <w:szCs w:val="24"/>
        </w:rPr>
        <w:t xml:space="preserve"> website </w:t>
      </w:r>
      <w:hyperlink r:id="rId9" w:history="1">
        <w:r w:rsidRPr="00AA1EBC">
          <w:rPr>
            <w:rStyle w:val="Hyperlink"/>
            <w:rFonts w:ascii="Times New Roman" w:hAnsi="Times New Roman" w:cs="Times New Roman"/>
            <w:b/>
            <w:bCs/>
            <w:sz w:val="24"/>
            <w:szCs w:val="24"/>
          </w:rPr>
          <w:t>www.agsafety4youth.info</w:t>
        </w:r>
      </w:hyperlink>
      <w:r>
        <w:rPr>
          <w:rFonts w:ascii="Times New Roman" w:hAnsi="Times New Roman" w:cs="Times New Roman"/>
          <w:sz w:val="24"/>
          <w:szCs w:val="24"/>
        </w:rPr>
        <w:t xml:space="preserve">. This site also provides excellent training resources for young and beginning workers. </w:t>
      </w:r>
    </w:p>
    <w:p w14:paraId="107BAA7B" w14:textId="09737FBE" w:rsidR="004B0587" w:rsidRPr="004B0587" w:rsidRDefault="004B0587" w:rsidP="004B0587">
      <w:pPr>
        <w:ind w:firstLine="360"/>
        <w:rPr>
          <w:rFonts w:ascii="Times New Roman" w:hAnsi="Times New Roman" w:cs="Times New Roman"/>
          <w:sz w:val="24"/>
          <w:szCs w:val="24"/>
        </w:rPr>
      </w:pPr>
      <w:r>
        <w:rPr>
          <w:rFonts w:ascii="Times New Roman" w:hAnsi="Times New Roman" w:cs="Times New Roman"/>
          <w:sz w:val="24"/>
          <w:szCs w:val="24"/>
        </w:rPr>
        <w:t xml:space="preserve">It should be noted that the restrictions to the employment of youth on farms do not apply to </w:t>
      </w:r>
      <w:r w:rsidR="008B2B18">
        <w:rPr>
          <w:rFonts w:ascii="Times New Roman" w:hAnsi="Times New Roman" w:cs="Times New Roman"/>
          <w:sz w:val="24"/>
          <w:szCs w:val="24"/>
        </w:rPr>
        <w:t xml:space="preserve">a </w:t>
      </w:r>
      <w:r>
        <w:rPr>
          <w:rFonts w:ascii="Times New Roman" w:hAnsi="Times New Roman" w:cs="Times New Roman"/>
          <w:sz w:val="24"/>
          <w:szCs w:val="24"/>
        </w:rPr>
        <w:t>youth employ</w:t>
      </w:r>
      <w:r w:rsidR="00017358">
        <w:rPr>
          <w:rFonts w:ascii="Times New Roman" w:hAnsi="Times New Roman" w:cs="Times New Roman"/>
          <w:sz w:val="24"/>
          <w:szCs w:val="24"/>
        </w:rPr>
        <w:t>ed</w:t>
      </w:r>
      <w:r>
        <w:rPr>
          <w:rFonts w:ascii="Times New Roman" w:hAnsi="Times New Roman" w:cs="Times New Roman"/>
          <w:sz w:val="24"/>
          <w:szCs w:val="24"/>
        </w:rPr>
        <w:t xml:space="preserve"> by his or her parent or guardian on farms owned by the parent or guardian. Once a youth reaches the age of 16, there are no </w:t>
      </w:r>
      <w:r w:rsidR="007F4261">
        <w:rPr>
          <w:rFonts w:ascii="Times New Roman" w:hAnsi="Times New Roman" w:cs="Times New Roman"/>
          <w:sz w:val="24"/>
          <w:szCs w:val="24"/>
        </w:rPr>
        <w:t xml:space="preserve">age-related </w:t>
      </w:r>
      <w:r>
        <w:rPr>
          <w:rFonts w:ascii="Times New Roman" w:hAnsi="Times New Roman" w:cs="Times New Roman"/>
          <w:sz w:val="24"/>
          <w:szCs w:val="24"/>
        </w:rPr>
        <w:t xml:space="preserve">legal restrictions on employment in production agriculture. </w:t>
      </w:r>
    </w:p>
    <w:sectPr w:rsidR="004B0587" w:rsidRPr="004B0587" w:rsidSect="00425FB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BC8CC" w14:textId="77777777" w:rsidR="00425FBE" w:rsidRDefault="00425FBE" w:rsidP="00425FBE">
      <w:pPr>
        <w:spacing w:after="0" w:line="240" w:lineRule="auto"/>
      </w:pPr>
      <w:r>
        <w:separator/>
      </w:r>
    </w:p>
  </w:endnote>
  <w:endnote w:type="continuationSeparator" w:id="0">
    <w:p w14:paraId="6C3CD9CB" w14:textId="77777777" w:rsidR="00425FBE" w:rsidRDefault="00425FBE" w:rsidP="0042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12BBB" w14:textId="77777777" w:rsidR="00425FBE" w:rsidRDefault="00425F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278D" w14:textId="77777777" w:rsidR="00425FBE" w:rsidRDefault="00425F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1251" w14:textId="77777777" w:rsidR="00425FBE" w:rsidRDefault="00425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5A702" w14:textId="77777777" w:rsidR="00425FBE" w:rsidRDefault="00425FBE" w:rsidP="00425FBE">
      <w:pPr>
        <w:spacing w:after="0" w:line="240" w:lineRule="auto"/>
      </w:pPr>
      <w:r>
        <w:separator/>
      </w:r>
    </w:p>
  </w:footnote>
  <w:footnote w:type="continuationSeparator" w:id="0">
    <w:p w14:paraId="109DA779" w14:textId="77777777" w:rsidR="00425FBE" w:rsidRDefault="00425FBE" w:rsidP="00425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EBC49" w14:textId="77777777" w:rsidR="00425FBE" w:rsidRDefault="00425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01B5" w14:textId="77777777" w:rsidR="00425FBE" w:rsidRDefault="00425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4D1A" w14:textId="2CFD6589" w:rsidR="00425FBE" w:rsidRDefault="00425FBE">
    <w:pPr>
      <w:pStyle w:val="Header"/>
    </w:pPr>
    <w:r>
      <w:rPr>
        <w:noProof/>
      </w:rPr>
      <w:drawing>
        <wp:inline distT="0" distB="0" distL="0" distR="0" wp14:anchorId="4EAFF2FB" wp14:editId="029BC5BC">
          <wp:extent cx="167640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70560"/>
                  </a:xfrm>
                  <a:prstGeom prst="rect">
                    <a:avLst/>
                  </a:prstGeom>
                  <a:noFill/>
                </pic:spPr>
              </pic:pic>
            </a:graphicData>
          </a:graphic>
        </wp:inline>
      </w:drawing>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1322"/>
    <w:multiLevelType w:val="hybridMultilevel"/>
    <w:tmpl w:val="439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43DE2"/>
    <w:multiLevelType w:val="hybridMultilevel"/>
    <w:tmpl w:val="78C6B8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546EF7"/>
    <w:multiLevelType w:val="hybridMultilevel"/>
    <w:tmpl w:val="3A7624A4"/>
    <w:lvl w:ilvl="0" w:tplc="CF4C27E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D2"/>
    <w:rsid w:val="00017358"/>
    <w:rsid w:val="001149E9"/>
    <w:rsid w:val="002251D2"/>
    <w:rsid w:val="003A729F"/>
    <w:rsid w:val="00425FBE"/>
    <w:rsid w:val="004361E1"/>
    <w:rsid w:val="004B0587"/>
    <w:rsid w:val="006129CE"/>
    <w:rsid w:val="007E196E"/>
    <w:rsid w:val="007F4261"/>
    <w:rsid w:val="008B2B18"/>
    <w:rsid w:val="009722D7"/>
    <w:rsid w:val="00AA1EBC"/>
    <w:rsid w:val="00E355E7"/>
    <w:rsid w:val="00F0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BE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1D2"/>
    <w:pPr>
      <w:ind w:left="720"/>
      <w:contextualSpacing/>
    </w:pPr>
  </w:style>
  <w:style w:type="character" w:styleId="Hyperlink">
    <w:name w:val="Hyperlink"/>
    <w:basedOn w:val="DefaultParagraphFont"/>
    <w:uiPriority w:val="99"/>
    <w:unhideWhenUsed/>
    <w:rsid w:val="004B0587"/>
    <w:rPr>
      <w:color w:val="0563C1" w:themeColor="hyperlink"/>
      <w:u w:val="single"/>
    </w:rPr>
  </w:style>
  <w:style w:type="character" w:customStyle="1" w:styleId="UnresolvedMention">
    <w:name w:val="Unresolved Mention"/>
    <w:basedOn w:val="DefaultParagraphFont"/>
    <w:uiPriority w:val="99"/>
    <w:semiHidden/>
    <w:unhideWhenUsed/>
    <w:rsid w:val="004B0587"/>
    <w:rPr>
      <w:color w:val="605E5C"/>
      <w:shd w:val="clear" w:color="auto" w:fill="E1DFDD"/>
    </w:rPr>
  </w:style>
  <w:style w:type="paragraph" w:styleId="BalloonText">
    <w:name w:val="Balloon Text"/>
    <w:basedOn w:val="Normal"/>
    <w:link w:val="BalloonTextChar"/>
    <w:uiPriority w:val="99"/>
    <w:semiHidden/>
    <w:unhideWhenUsed/>
    <w:rsid w:val="007F4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61"/>
    <w:rPr>
      <w:rFonts w:ascii="Segoe UI" w:hAnsi="Segoe UI" w:cs="Segoe UI"/>
      <w:sz w:val="18"/>
      <w:szCs w:val="18"/>
    </w:rPr>
  </w:style>
  <w:style w:type="paragraph" w:styleId="Header">
    <w:name w:val="header"/>
    <w:basedOn w:val="Normal"/>
    <w:link w:val="HeaderChar"/>
    <w:uiPriority w:val="99"/>
    <w:unhideWhenUsed/>
    <w:rsid w:val="0042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FBE"/>
  </w:style>
  <w:style w:type="paragraph" w:styleId="Footer">
    <w:name w:val="footer"/>
    <w:basedOn w:val="Normal"/>
    <w:link w:val="FooterChar"/>
    <w:uiPriority w:val="99"/>
    <w:unhideWhenUsed/>
    <w:rsid w:val="00425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1D2"/>
    <w:pPr>
      <w:ind w:left="720"/>
      <w:contextualSpacing/>
    </w:pPr>
  </w:style>
  <w:style w:type="character" w:styleId="Hyperlink">
    <w:name w:val="Hyperlink"/>
    <w:basedOn w:val="DefaultParagraphFont"/>
    <w:uiPriority w:val="99"/>
    <w:unhideWhenUsed/>
    <w:rsid w:val="004B0587"/>
    <w:rPr>
      <w:color w:val="0563C1" w:themeColor="hyperlink"/>
      <w:u w:val="single"/>
    </w:rPr>
  </w:style>
  <w:style w:type="character" w:customStyle="1" w:styleId="UnresolvedMention">
    <w:name w:val="Unresolved Mention"/>
    <w:basedOn w:val="DefaultParagraphFont"/>
    <w:uiPriority w:val="99"/>
    <w:semiHidden/>
    <w:unhideWhenUsed/>
    <w:rsid w:val="004B0587"/>
    <w:rPr>
      <w:color w:val="605E5C"/>
      <w:shd w:val="clear" w:color="auto" w:fill="E1DFDD"/>
    </w:rPr>
  </w:style>
  <w:style w:type="paragraph" w:styleId="BalloonText">
    <w:name w:val="Balloon Text"/>
    <w:basedOn w:val="Normal"/>
    <w:link w:val="BalloonTextChar"/>
    <w:uiPriority w:val="99"/>
    <w:semiHidden/>
    <w:unhideWhenUsed/>
    <w:rsid w:val="007F4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61"/>
    <w:rPr>
      <w:rFonts w:ascii="Segoe UI" w:hAnsi="Segoe UI" w:cs="Segoe UI"/>
      <w:sz w:val="18"/>
      <w:szCs w:val="18"/>
    </w:rPr>
  </w:style>
  <w:style w:type="paragraph" w:styleId="Header">
    <w:name w:val="header"/>
    <w:basedOn w:val="Normal"/>
    <w:link w:val="HeaderChar"/>
    <w:uiPriority w:val="99"/>
    <w:unhideWhenUsed/>
    <w:rsid w:val="0042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FBE"/>
  </w:style>
  <w:style w:type="paragraph" w:styleId="Footer">
    <w:name w:val="footer"/>
    <w:basedOn w:val="Normal"/>
    <w:link w:val="FooterChar"/>
    <w:uiPriority w:val="99"/>
    <w:unhideWhenUsed/>
    <w:rsid w:val="00425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safety4youth.inf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safety4youth.inf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Sheldon</dc:creator>
  <cp:lastModifiedBy>Ed Sheldon</cp:lastModifiedBy>
  <cp:revision>2</cp:revision>
  <dcterms:created xsi:type="dcterms:W3CDTF">2020-04-24T20:04:00Z</dcterms:created>
  <dcterms:modified xsi:type="dcterms:W3CDTF">2020-04-24T20:04:00Z</dcterms:modified>
</cp:coreProperties>
</file>