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A" w:rsidRDefault="00925C7A" w:rsidP="00925C7A"/>
    <w:p w:rsidR="00A67869" w:rsidRDefault="00A67869" w:rsidP="00925C7A"/>
    <w:p w:rsidR="00775E95" w:rsidRDefault="00272E11" w:rsidP="00B12B82">
      <w:pPr>
        <w:ind w:left="1260" w:right="144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Emergency Living Conditions with another Family</w:t>
      </w:r>
    </w:p>
    <w:p w:rsidR="00272E11" w:rsidRPr="00272E11" w:rsidRDefault="00272E11" w:rsidP="00272E11">
      <w:p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Many families generously offer their own home and food to neighbors and friends who have lost their homes during a disaster. The situation can become tense and unnerving. To avoid this happening try to remember these points if you are a guest in someone else's home: </w:t>
      </w:r>
    </w:p>
    <w:p w:rsidR="00272E11" w:rsidRPr="00272E11" w:rsidRDefault="00272E11" w:rsidP="00272E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Don't insist on being in on everything. </w:t>
      </w:r>
    </w:p>
    <w:p w:rsidR="00272E11" w:rsidRPr="00272E11" w:rsidRDefault="00272E11" w:rsidP="00272E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Don't interfere with the discipline of someone else's children. </w:t>
      </w:r>
    </w:p>
    <w:p w:rsidR="00272E11" w:rsidRPr="00272E11" w:rsidRDefault="00272E11" w:rsidP="00272E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Try to live your own life regardless of how difficult that is in the present situation. </w:t>
      </w:r>
    </w:p>
    <w:p w:rsidR="00272E11" w:rsidRPr="00272E11" w:rsidRDefault="00272E11" w:rsidP="00272E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Don't overstay your welcome. A week is long enough to be living with another family. </w:t>
      </w:r>
    </w:p>
    <w:p w:rsidR="00272E11" w:rsidRPr="00272E11" w:rsidRDefault="00272E11" w:rsidP="00272E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>Your insurance may pay for temporary living arrangements</w:t>
      </w:r>
      <w:r>
        <w:rPr>
          <w:rFonts w:ascii="Arial" w:hAnsi="Arial" w:cs="Arial"/>
          <w:sz w:val="22"/>
          <w:szCs w:val="22"/>
        </w:rPr>
        <w:t xml:space="preserve"> (e.g. hotel or rental home)</w:t>
      </w:r>
      <w:bookmarkStart w:id="0" w:name="_GoBack"/>
      <w:bookmarkEnd w:id="0"/>
      <w:r w:rsidRPr="00272E11">
        <w:rPr>
          <w:rFonts w:ascii="Arial" w:hAnsi="Arial" w:cs="Arial"/>
          <w:sz w:val="22"/>
          <w:szCs w:val="22"/>
        </w:rPr>
        <w:t xml:space="preserve">. If so, use the funds as soon as possible. </w:t>
      </w:r>
    </w:p>
    <w:p w:rsidR="00272E11" w:rsidRPr="00272E11" w:rsidRDefault="00272E11" w:rsidP="00272E11">
      <w:p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If you are the host: </w:t>
      </w:r>
    </w:p>
    <w:p w:rsidR="00272E11" w:rsidRPr="00272E11" w:rsidRDefault="00272E11" w:rsidP="00272E1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Help your guest find a way to contribute to the running of your household. </w:t>
      </w:r>
    </w:p>
    <w:p w:rsidR="00272E11" w:rsidRPr="00272E11" w:rsidRDefault="00272E11" w:rsidP="00272E1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Be patient and understanding. A person experiencing disaster is usually filled with fears and may be very upset and tense. </w:t>
      </w:r>
    </w:p>
    <w:p w:rsidR="00272E11" w:rsidRPr="00272E11" w:rsidRDefault="00272E11" w:rsidP="00272E1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2E11">
        <w:rPr>
          <w:rFonts w:ascii="Arial" w:hAnsi="Arial" w:cs="Arial"/>
          <w:sz w:val="22"/>
          <w:szCs w:val="22"/>
        </w:rPr>
        <w:t xml:space="preserve">Help each person retain a feeling of independence. </w:t>
      </w:r>
    </w:p>
    <w:p w:rsidR="00272E11" w:rsidRPr="00272E11" w:rsidRDefault="00272E11" w:rsidP="00272E11">
      <w:pPr>
        <w:rPr>
          <w:rFonts w:ascii="Arial" w:hAnsi="Arial" w:cs="Arial"/>
          <w:sz w:val="22"/>
          <w:szCs w:val="22"/>
        </w:rPr>
      </w:pPr>
    </w:p>
    <w:sectPr w:rsidR="00272E11" w:rsidRPr="00272E11" w:rsidSect="006220C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1440" w:left="1008" w:header="720" w:footer="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C4" w:rsidRDefault="00A10EC4" w:rsidP="00A10EC4">
      <w:pPr>
        <w:spacing w:after="0" w:line="240" w:lineRule="auto"/>
      </w:pPr>
      <w:r>
        <w:separator/>
      </w:r>
    </w:p>
  </w:endnote>
  <w:end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03" w:rsidRDefault="00585D03" w:rsidP="00585D03">
    <w:pPr>
      <w:pStyle w:val="Footer"/>
      <w:rPr>
        <w:rFonts w:ascii="Times New Roman" w:hAnsi="Times New Roman" w:cs="Times New Roman"/>
        <w:i/>
        <w:sz w:val="18"/>
        <w:szCs w:val="18"/>
      </w:rPr>
    </w:pPr>
  </w:p>
  <w:p w:rsidR="00585D03" w:rsidRDefault="00585D03" w:rsidP="00585D03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3E58156" wp14:editId="069F96DD">
          <wp:simplePos x="0" y="0"/>
          <wp:positionH relativeFrom="column">
            <wp:posOffset>-259080</wp:posOffset>
          </wp:positionH>
          <wp:positionV relativeFrom="paragraph">
            <wp:posOffset>59055</wp:posOffset>
          </wp:positionV>
          <wp:extent cx="952500" cy="5518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i/>
        <w:sz w:val="18"/>
        <w:szCs w:val="18"/>
      </w:rPr>
      <w:t>PREPnotes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Reviewed and updated January 2020.  Additional sources cited as appropriate.</w:t>
    </w:r>
  </w:p>
  <w:p w:rsidR="00585D03" w:rsidRDefault="00585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C3" w:rsidRDefault="006220C3" w:rsidP="006220C3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59055</wp:posOffset>
          </wp:positionV>
          <wp:extent cx="952500" cy="55181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i/>
        <w:sz w:val="18"/>
        <w:szCs w:val="18"/>
      </w:rPr>
      <w:t>PREPnotes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Reviewed and updated </w:t>
    </w:r>
    <w:r w:rsidR="00BF4294">
      <w:rPr>
        <w:rFonts w:ascii="Times New Roman" w:hAnsi="Times New Roman" w:cs="Times New Roman"/>
        <w:i/>
        <w:sz w:val="18"/>
        <w:szCs w:val="18"/>
      </w:rPr>
      <w:t>January 2020</w:t>
    </w:r>
    <w:r>
      <w:rPr>
        <w:rFonts w:ascii="Times New Roman" w:hAnsi="Times New Roman" w:cs="Times New Roman"/>
        <w:i/>
        <w:sz w:val="18"/>
        <w:szCs w:val="18"/>
      </w:rPr>
      <w:t>.  Additional sources cited as appropriate.</w:t>
    </w:r>
  </w:p>
  <w:p w:rsidR="00A67869" w:rsidRDefault="00A6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C4" w:rsidRDefault="00A10EC4" w:rsidP="00A10EC4">
      <w:pPr>
        <w:spacing w:after="0" w:line="240" w:lineRule="auto"/>
      </w:pPr>
      <w:r>
        <w:separator/>
      </w:r>
    </w:p>
  </w:footnote>
  <w:foot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0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869" w:rsidRDefault="00F54D9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03BFA1D1" wp14:editId="69AF806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-123825</wp:posOffset>
                  </wp:positionV>
                  <wp:extent cx="1562100" cy="1404620"/>
                  <wp:effectExtent l="0" t="0" r="0" b="5080"/>
                  <wp:wrapNone/>
                  <wp:docPr id="1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90" w:rsidRPr="00A67869" w:rsidRDefault="00F54D90" w:rsidP="00F54D90">
                              <w:pPr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</w:pPr>
                              <w:r w:rsidRPr="00A67869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INPREPared.org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3BFA1D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4pt;margin-top:-9.75pt;width:12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" filled="f" stroked="f">
                  <v:textbox style="mso-fit-shape-to-text:t">
                    <w:txbxContent>
                      <w:p w:rsidR="00F54D90" w:rsidRPr="00A67869" w:rsidRDefault="00F54D90" w:rsidP="00F54D90">
                        <w:pPr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</w:pPr>
                        <w:r w:rsidRPr="00A67869"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  <w:t>INPREPared.org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67869">
          <w:fldChar w:fldCharType="begin"/>
        </w:r>
        <w:r w:rsidR="00A67869">
          <w:instrText xml:space="preserve"> PAGE   \* MERGEFORMAT </w:instrText>
        </w:r>
        <w:r w:rsidR="00A67869">
          <w:fldChar w:fldCharType="separate"/>
        </w:r>
        <w:r w:rsidR="00272E11">
          <w:rPr>
            <w:noProof/>
          </w:rPr>
          <w:t>2</w:t>
        </w:r>
        <w:r w:rsidR="00A67869">
          <w:rPr>
            <w:noProof/>
          </w:rPr>
          <w:fldChar w:fldCharType="end"/>
        </w:r>
      </w:p>
    </w:sdtContent>
  </w:sdt>
  <w:p w:rsidR="00A10EC4" w:rsidRDefault="00A1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9" w:rsidRDefault="00A678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-180975</wp:posOffset>
              </wp:positionV>
              <wp:extent cx="15621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869" w:rsidRPr="00A67869" w:rsidRDefault="00A67869">
                          <w:p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</w:pPr>
                          <w:r w:rsidRPr="00A67869"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t>INPREPared.org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65pt;margin-top:-14.25pt;width:12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5/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" filled="f" stroked="f">
              <v:textbox style="mso-fit-shape-to-text:t">
                <w:txbxContent>
                  <w:p w:rsidR="00A67869" w:rsidRPr="00A67869" w:rsidRDefault="00A67869">
                    <w:pPr>
                      <w:rPr>
                        <w:b/>
                        <w:color w:val="FFC000" w:themeColor="accent4"/>
                        <w:sz w:val="32"/>
                        <w:szCs w:val="32"/>
                      </w:rPr>
                    </w:pPr>
                    <w:r w:rsidRPr="00A67869">
                      <w:rPr>
                        <w:b/>
                        <w:color w:val="FFC000" w:themeColor="accent4"/>
                        <w:sz w:val="32"/>
                        <w:szCs w:val="32"/>
                      </w:rPr>
                      <w:t>INPREPared.org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-228600</wp:posOffset>
          </wp:positionV>
          <wp:extent cx="7239000" cy="168592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677"/>
    <w:multiLevelType w:val="hybridMultilevel"/>
    <w:tmpl w:val="7D2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378"/>
    <w:multiLevelType w:val="hybridMultilevel"/>
    <w:tmpl w:val="7AA47B8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D632D90"/>
    <w:multiLevelType w:val="hybridMultilevel"/>
    <w:tmpl w:val="4E6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4"/>
    <w:rsid w:val="001C272E"/>
    <w:rsid w:val="00272E11"/>
    <w:rsid w:val="003A2C87"/>
    <w:rsid w:val="0041255B"/>
    <w:rsid w:val="00476E76"/>
    <w:rsid w:val="00550E00"/>
    <w:rsid w:val="00585D03"/>
    <w:rsid w:val="006220C3"/>
    <w:rsid w:val="00630F8C"/>
    <w:rsid w:val="006D7409"/>
    <w:rsid w:val="0071180D"/>
    <w:rsid w:val="00731614"/>
    <w:rsid w:val="00775E95"/>
    <w:rsid w:val="008639C8"/>
    <w:rsid w:val="008E5579"/>
    <w:rsid w:val="00925C7A"/>
    <w:rsid w:val="009C2E76"/>
    <w:rsid w:val="00A10EC4"/>
    <w:rsid w:val="00A67869"/>
    <w:rsid w:val="00B12B82"/>
    <w:rsid w:val="00BF4294"/>
    <w:rsid w:val="00C129CF"/>
    <w:rsid w:val="00C56DCE"/>
    <w:rsid w:val="00D66897"/>
    <w:rsid w:val="00D81F81"/>
    <w:rsid w:val="00DA78A3"/>
    <w:rsid w:val="00DC779F"/>
    <w:rsid w:val="00F54D90"/>
    <w:rsid w:val="00FA2B2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C0478"/>
  <w15:chartTrackingRefBased/>
  <w15:docId w15:val="{7F629FC9-6BE2-4E93-8346-924A73F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120EC693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Edward J</dc:creator>
  <cp:keywords/>
  <dc:description/>
  <cp:lastModifiedBy>Sheldon, Edward J</cp:lastModifiedBy>
  <cp:revision>3</cp:revision>
  <dcterms:created xsi:type="dcterms:W3CDTF">2020-01-23T20:29:00Z</dcterms:created>
  <dcterms:modified xsi:type="dcterms:W3CDTF">2020-01-23T20:31:00Z</dcterms:modified>
</cp:coreProperties>
</file>