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1E18D2A3" w:rsidR="00571048" w:rsidRPr="00571048" w:rsidRDefault="0034430D" w:rsidP="00411845">
      <w:pPr>
        <w:spacing w:before="120" w:after="120"/>
        <w:jc w:val="center"/>
        <w:rPr>
          <w:rFonts w:cstheme="minorHAnsi"/>
          <w:sz w:val="36"/>
          <w:szCs w:val="36"/>
        </w:rPr>
      </w:pPr>
      <w:r>
        <w:rPr>
          <w:rFonts w:cstheme="minorHAnsi"/>
          <w:sz w:val="36"/>
          <w:szCs w:val="36"/>
        </w:rPr>
        <w:t>Potassium Cyanide</w:t>
      </w:r>
    </w:p>
    <w:p w14:paraId="7B604C8D" w14:textId="21EB69FF"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Pr="00C4534E">
        <w:rPr>
          <w:rFonts w:cstheme="minorHAnsi"/>
          <w:b/>
          <w:color w:val="FF0000"/>
        </w:rPr>
        <w:t xml:space="preserve"> lab specific protocol/procedure is added to the protocol/procedure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2B574A78" w14:textId="36208BEF" w:rsidR="00411845" w:rsidRPr="00411845" w:rsidRDefault="00411845" w:rsidP="00411845">
      <w:pPr>
        <w:spacing w:before="120" w:after="120"/>
        <w:rPr>
          <w:rFonts w:cstheme="minorHAnsi"/>
          <w:b/>
          <w:sz w:val="24"/>
          <w:szCs w:val="24"/>
        </w:rPr>
      </w:pPr>
      <w:r w:rsidRPr="00411845">
        <w:rPr>
          <w:rFonts w:cstheme="minorHAnsi"/>
          <w:b/>
          <w:sz w:val="24"/>
          <w:szCs w:val="24"/>
        </w:rPr>
        <w:t>Section 1</w:t>
      </w:r>
      <w:r>
        <w:rPr>
          <w:rFonts w:cstheme="minorHAnsi"/>
          <w:b/>
          <w:sz w:val="24"/>
          <w:szCs w:val="24"/>
        </w:rPr>
        <w:t xml:space="preserve"> – </w:t>
      </w:r>
      <w:r w:rsidRPr="00411845">
        <w:rPr>
          <w:rFonts w:cstheme="minorHAnsi"/>
          <w:b/>
          <w:sz w:val="24"/>
          <w:szCs w:val="24"/>
        </w:rPr>
        <w:t>Lab-Specific Information</w:t>
      </w:r>
    </w:p>
    <w:tbl>
      <w:tblPr>
        <w:tblStyle w:val="TableGrid"/>
        <w:tblW w:w="0" w:type="auto"/>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438"/>
        <w:gridCol w:w="6138"/>
      </w:tblGrid>
      <w:tr w:rsidR="00444EED" w:rsidRPr="00DC7D29" w14:paraId="4C9FBCC9" w14:textId="77777777" w:rsidTr="00701702">
        <w:trPr>
          <w:trHeight w:val="432"/>
          <w:tblHeader/>
        </w:trPr>
        <w:tc>
          <w:tcPr>
            <w:tcW w:w="3438" w:type="dxa"/>
            <w:shd w:val="clear" w:color="auto" w:fill="F2F2F2" w:themeFill="background1" w:themeFillShade="F2"/>
            <w:vAlign w:val="center"/>
          </w:tcPr>
          <w:p w14:paraId="175E77F9" w14:textId="77777777" w:rsidR="00444EED" w:rsidRPr="00DC7D29" w:rsidRDefault="00444EED" w:rsidP="00701702">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810713568"/>
            <w:placeholder>
              <w:docPart w:val="88EFEB5245074C5F8D449FF23DF631FD"/>
            </w:placeholder>
            <w:showingPlcHdr/>
          </w:sdtPr>
          <w:sdtEndPr/>
          <w:sdtContent>
            <w:tc>
              <w:tcPr>
                <w:tcW w:w="6138" w:type="dxa"/>
                <w:vAlign w:val="bottom"/>
              </w:tcPr>
              <w:p w14:paraId="1E2D5843" w14:textId="77777777" w:rsidR="00444EED" w:rsidRPr="00DC7D29" w:rsidRDefault="00444EED" w:rsidP="00701702">
                <w:pPr>
                  <w:spacing w:before="120" w:after="120"/>
                  <w:rPr>
                    <w:rFonts w:cstheme="minorHAnsi"/>
                    <w:sz w:val="20"/>
                    <w:szCs w:val="20"/>
                  </w:rPr>
                </w:pPr>
                <w:r w:rsidRPr="000B0719">
                  <w:rPr>
                    <w:rStyle w:val="PlaceholderText"/>
                  </w:rPr>
                  <w:t>Click here to enter text.</w:t>
                </w:r>
              </w:p>
            </w:tc>
          </w:sdtContent>
        </w:sdt>
      </w:tr>
      <w:tr w:rsidR="00444EED" w:rsidRPr="00DC7D29" w14:paraId="75533389" w14:textId="77777777" w:rsidTr="00701702">
        <w:trPr>
          <w:trHeight w:val="432"/>
        </w:trPr>
        <w:tc>
          <w:tcPr>
            <w:tcW w:w="3438" w:type="dxa"/>
            <w:shd w:val="clear" w:color="auto" w:fill="F2F2F2" w:themeFill="background1" w:themeFillShade="F2"/>
            <w:vAlign w:val="center"/>
          </w:tcPr>
          <w:p w14:paraId="271A3892" w14:textId="77777777" w:rsidR="00444EED" w:rsidRPr="00DC7D29" w:rsidRDefault="00444EED" w:rsidP="00701702">
            <w:pPr>
              <w:spacing w:before="120" w:after="120"/>
              <w:rPr>
                <w:rFonts w:cstheme="minorHAnsi"/>
                <w:b/>
                <w:sz w:val="20"/>
                <w:szCs w:val="20"/>
              </w:rPr>
            </w:pPr>
            <w:r>
              <w:rPr>
                <w:rFonts w:cstheme="minorHAnsi"/>
                <w:b/>
                <w:sz w:val="20"/>
                <w:szCs w:val="20"/>
              </w:rPr>
              <w:t>Department</w:t>
            </w:r>
            <w:r w:rsidRPr="00DC7D29">
              <w:rPr>
                <w:rFonts w:cstheme="minorHAnsi"/>
                <w:b/>
                <w:sz w:val="20"/>
                <w:szCs w:val="20"/>
              </w:rPr>
              <w:t>:</w:t>
            </w:r>
          </w:p>
        </w:tc>
        <w:sdt>
          <w:sdtPr>
            <w:rPr>
              <w:rFonts w:cstheme="minorHAnsi"/>
              <w:sz w:val="20"/>
              <w:szCs w:val="20"/>
            </w:rPr>
            <w:id w:val="-202944560"/>
            <w:placeholder>
              <w:docPart w:val="FCEF41AD0D5D4BEAB633F7BF7CB529BB"/>
            </w:placeholder>
            <w:showingPlcHdr/>
            <w:date>
              <w:dateFormat w:val="M/d/yyyy"/>
              <w:lid w:val="en-US"/>
              <w:storeMappedDataAs w:val="dateTime"/>
              <w:calendar w:val="gregorian"/>
            </w:date>
          </w:sdtPr>
          <w:sdtEndPr/>
          <w:sdtContent>
            <w:tc>
              <w:tcPr>
                <w:tcW w:w="6138" w:type="dxa"/>
                <w:vAlign w:val="bottom"/>
              </w:tcPr>
              <w:p w14:paraId="33F912CE" w14:textId="77777777" w:rsidR="00444EED" w:rsidRPr="00DC7D29" w:rsidRDefault="00444EED" w:rsidP="00701702">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444EED" w:rsidRPr="00DC7D29" w14:paraId="23446806" w14:textId="77777777" w:rsidTr="00701702">
        <w:trPr>
          <w:trHeight w:val="432"/>
        </w:trPr>
        <w:tc>
          <w:tcPr>
            <w:tcW w:w="3438" w:type="dxa"/>
            <w:shd w:val="clear" w:color="auto" w:fill="F2F2F2" w:themeFill="background1" w:themeFillShade="F2"/>
            <w:vAlign w:val="center"/>
          </w:tcPr>
          <w:p w14:paraId="13ED12A5" w14:textId="77777777" w:rsidR="00444EED" w:rsidRPr="00DC7D29" w:rsidRDefault="00444EED" w:rsidP="00701702">
            <w:pPr>
              <w:spacing w:before="120" w:after="120"/>
              <w:rPr>
                <w:rFonts w:cstheme="minorHAnsi"/>
                <w:b/>
                <w:sz w:val="20"/>
                <w:szCs w:val="20"/>
              </w:rPr>
            </w:pPr>
            <w:r w:rsidRPr="00DC7D29">
              <w:rPr>
                <w:rFonts w:cstheme="minorHAnsi"/>
                <w:b/>
                <w:sz w:val="20"/>
                <w:szCs w:val="20"/>
              </w:rPr>
              <w:t>Principal Investigator</w:t>
            </w:r>
            <w:r>
              <w:rPr>
                <w:rFonts w:cstheme="minorHAnsi"/>
                <w:b/>
                <w:sz w:val="20"/>
                <w:szCs w:val="20"/>
              </w:rPr>
              <w:t xml:space="preserve"> Name</w:t>
            </w:r>
            <w:r w:rsidRPr="00DC7D29">
              <w:rPr>
                <w:rFonts w:cstheme="minorHAnsi"/>
                <w:b/>
                <w:sz w:val="20"/>
                <w:szCs w:val="20"/>
              </w:rPr>
              <w:t>:</w:t>
            </w:r>
          </w:p>
        </w:tc>
        <w:sdt>
          <w:sdtPr>
            <w:rPr>
              <w:rFonts w:cstheme="minorHAnsi"/>
              <w:sz w:val="20"/>
              <w:szCs w:val="20"/>
            </w:rPr>
            <w:id w:val="874113996"/>
            <w:placeholder>
              <w:docPart w:val="2BF901CF06664AA2AE34C05594199FA7"/>
            </w:placeholder>
            <w:showingPlcHdr/>
          </w:sdtPr>
          <w:sdtEndPr/>
          <w:sdtContent>
            <w:tc>
              <w:tcPr>
                <w:tcW w:w="6138" w:type="dxa"/>
                <w:vAlign w:val="bottom"/>
              </w:tcPr>
              <w:p w14:paraId="08F111CC" w14:textId="77777777" w:rsidR="00444EED" w:rsidRPr="00DC7D29" w:rsidRDefault="00444EED" w:rsidP="00701702">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444EED" w:rsidRPr="00DC7D29" w14:paraId="28A27BF1" w14:textId="77777777" w:rsidTr="00701702">
        <w:trPr>
          <w:trHeight w:val="432"/>
        </w:trPr>
        <w:tc>
          <w:tcPr>
            <w:tcW w:w="3438" w:type="dxa"/>
            <w:shd w:val="clear" w:color="auto" w:fill="F2F2F2" w:themeFill="background1" w:themeFillShade="F2"/>
            <w:vAlign w:val="center"/>
          </w:tcPr>
          <w:p w14:paraId="12576867" w14:textId="77777777" w:rsidR="00444EED" w:rsidRPr="00DC7D29" w:rsidRDefault="00444EED" w:rsidP="00701702">
            <w:pPr>
              <w:spacing w:before="120" w:after="120"/>
              <w:rPr>
                <w:rFonts w:cstheme="minorHAnsi"/>
                <w:b/>
                <w:sz w:val="20"/>
                <w:szCs w:val="20"/>
              </w:rPr>
            </w:pPr>
            <w:r>
              <w:rPr>
                <w:rFonts w:cstheme="minorHAnsi"/>
                <w:b/>
                <w:sz w:val="20"/>
                <w:szCs w:val="20"/>
              </w:rPr>
              <w:t>Principal Investigator Signature</w:t>
            </w:r>
            <w:r w:rsidRPr="00DC7D29">
              <w:rPr>
                <w:rFonts w:cstheme="minorHAnsi"/>
                <w:b/>
                <w:sz w:val="20"/>
                <w:szCs w:val="20"/>
              </w:rPr>
              <w:t>:</w:t>
            </w:r>
          </w:p>
        </w:tc>
        <w:sdt>
          <w:sdtPr>
            <w:rPr>
              <w:rFonts w:cstheme="minorHAnsi"/>
              <w:sz w:val="20"/>
              <w:szCs w:val="20"/>
            </w:rPr>
            <w:id w:val="-69582518"/>
            <w:placeholder>
              <w:docPart w:val="28ADFCE33D6F4807A156D95C888746B9"/>
            </w:placeholder>
            <w:showingPlcHdr/>
          </w:sdtPr>
          <w:sdtEndPr/>
          <w:sdtContent>
            <w:tc>
              <w:tcPr>
                <w:tcW w:w="6138" w:type="dxa"/>
                <w:vAlign w:val="bottom"/>
              </w:tcPr>
              <w:p w14:paraId="3E4CF010" w14:textId="77777777" w:rsidR="00444EED" w:rsidRPr="00DC7D29" w:rsidRDefault="00444EED" w:rsidP="00701702">
                <w:pPr>
                  <w:spacing w:before="120" w:after="120"/>
                  <w:rPr>
                    <w:rFonts w:cstheme="minorHAnsi"/>
                    <w:sz w:val="20"/>
                    <w:szCs w:val="20"/>
                  </w:rPr>
                </w:pPr>
                <w:r w:rsidRPr="00DC7D29">
                  <w:rPr>
                    <w:rStyle w:val="PlaceholderText"/>
                    <w:rFonts w:cstheme="minorHAnsi"/>
                    <w:sz w:val="20"/>
                    <w:szCs w:val="20"/>
                  </w:rPr>
                  <w:t>Click here to enter text.</w:t>
                </w:r>
              </w:p>
            </w:tc>
          </w:sdtContent>
        </w:sdt>
      </w:tr>
    </w:tbl>
    <w:p w14:paraId="06C92952" w14:textId="62FDF453" w:rsidR="00411845" w:rsidRDefault="000E228A" w:rsidP="00A06BFA">
      <w:pPr>
        <w:spacing w:before="120" w:after="120" w:line="288" w:lineRule="auto"/>
        <w:rPr>
          <w:rFonts w:cstheme="minorHAnsi"/>
          <w:b/>
          <w:sz w:val="24"/>
          <w:szCs w:val="24"/>
        </w:rPr>
      </w:pPr>
      <w:r>
        <w:rPr>
          <w:rFonts w:cstheme="minorHAnsi"/>
          <w:b/>
          <w:sz w:val="24"/>
          <w:szCs w:val="24"/>
        </w:rPr>
        <w:t>Section 2</w:t>
      </w:r>
      <w:r w:rsidR="00411845">
        <w:rPr>
          <w:rFonts w:cstheme="minorHAnsi"/>
          <w:b/>
          <w:sz w:val="24"/>
          <w:szCs w:val="24"/>
        </w:rPr>
        <w:t xml:space="preserve"> – </w:t>
      </w:r>
      <w:r w:rsidR="00444EED">
        <w:rPr>
          <w:rFonts w:cstheme="minorHAnsi"/>
          <w:b/>
          <w:sz w:val="24"/>
          <w:szCs w:val="24"/>
        </w:rPr>
        <w:t>Hazards</w:t>
      </w:r>
      <w:r w:rsidR="00411845" w:rsidRPr="00DC7D29">
        <w:rPr>
          <w:rFonts w:cstheme="minorHAnsi"/>
          <w:sz w:val="24"/>
          <w:szCs w:val="24"/>
        </w:rPr>
        <w:t xml:space="preserve">       </w:t>
      </w:r>
    </w:p>
    <w:p w14:paraId="4E8200DA" w14:textId="3F8CEE96" w:rsidR="00444EED" w:rsidRDefault="00444EED" w:rsidP="00444EED">
      <w:pPr>
        <w:spacing w:before="120" w:after="120" w:line="288" w:lineRule="auto"/>
        <w:rPr>
          <w:rFonts w:cstheme="minorHAnsi"/>
          <w:color w:val="222222"/>
          <w:sz w:val="20"/>
          <w:szCs w:val="20"/>
        </w:rPr>
      </w:pPr>
      <w:r>
        <w:rPr>
          <w:rFonts w:cstheme="minorHAnsi"/>
          <w:color w:val="222222"/>
          <w:sz w:val="20"/>
          <w:szCs w:val="20"/>
        </w:rPr>
        <w:t xml:space="preserve">Potassium cyanide is an acute and chronic toxin. It is extremely harmful, possibly fatal, if inhaled, ingested, or in contact with the skin or eyes. </w:t>
      </w:r>
      <w:r w:rsidR="00430908">
        <w:rPr>
          <w:rFonts w:cstheme="minorHAnsi"/>
          <w:color w:val="222222"/>
          <w:sz w:val="20"/>
          <w:szCs w:val="20"/>
        </w:rPr>
        <w:t>It c</w:t>
      </w:r>
      <w:r>
        <w:rPr>
          <w:rFonts w:cstheme="minorHAnsi"/>
          <w:color w:val="222222"/>
          <w:sz w:val="20"/>
          <w:szCs w:val="20"/>
        </w:rPr>
        <w:t xml:space="preserve">auses damage to organs through prolonged or repeated exposure. It presents toxicity by skin absorption through open wounds and by inhalation or dust. This substance inhibits cellular respiration, which leads to anoxia and may be corrosive to metals. Potassium cyanide exposed to acid liberates hydrogen cyanide, which is an acutely toxic and deadly gas. </w:t>
      </w:r>
    </w:p>
    <w:p w14:paraId="0E1B33CD" w14:textId="77777777" w:rsidR="00444EED" w:rsidRDefault="00444EED" w:rsidP="00444EED">
      <w:pPr>
        <w:spacing w:before="120" w:after="120" w:line="288" w:lineRule="auto"/>
        <w:rPr>
          <w:rFonts w:cstheme="minorHAnsi"/>
          <w:color w:val="222222"/>
          <w:sz w:val="20"/>
          <w:szCs w:val="20"/>
        </w:rPr>
      </w:pPr>
      <w:r>
        <w:rPr>
          <w:rFonts w:cstheme="minorHAnsi"/>
          <w:color w:val="222222"/>
          <w:sz w:val="20"/>
          <w:szCs w:val="20"/>
        </w:rPr>
        <w:t>If swallowed, can cause tissue anoxia characterized by weakness, headache, dizziness, confusion, cyanosis (bluish skin due to deficient oxygenation of the blood), weak and irregular heartbeat, collapse, unconsciousness, convulsions, coma and death. Inhalation of high concentrations may cause central nervous system effects and can be fatal. Prolonged/repeated exposure may cause skin necrosis and ulceration of the skin. Cyanide acts by inhibiting cytochrome oxidase impairing cellular respiration. Chronic exposure to cyanide solutions may lead to “cyanide rash” with itching and vesicular eruptions with secondary infection. Small amounts of cyanide over long periods of time cause loss of appetite, headache, weakness, and respiratory irritation.</w:t>
      </w:r>
    </w:p>
    <w:p w14:paraId="614712A4" w14:textId="77777777" w:rsidR="00C86CEA" w:rsidRPr="008631D3" w:rsidRDefault="00C86CEA" w:rsidP="00C86CEA">
      <w:pPr>
        <w:autoSpaceDE w:val="0"/>
        <w:autoSpaceDN w:val="0"/>
        <w:adjustRightInd w:val="0"/>
        <w:spacing w:before="120" w:after="120" w:line="288" w:lineRule="auto"/>
        <w:rPr>
          <w:rFonts w:cstheme="minorHAnsi"/>
          <w:b/>
          <w:color w:val="000000"/>
          <w:sz w:val="20"/>
          <w:szCs w:val="20"/>
          <w:u w:val="single"/>
        </w:rPr>
      </w:pPr>
      <w:r w:rsidRPr="008631D3">
        <w:rPr>
          <w:rFonts w:cstheme="minorHAnsi"/>
          <w:b/>
          <w:color w:val="000000"/>
          <w:sz w:val="20"/>
          <w:szCs w:val="20"/>
          <w:u w:val="single"/>
        </w:rPr>
        <w:t xml:space="preserve">Exposure Limits: </w:t>
      </w:r>
    </w:p>
    <w:p w14:paraId="7EA315AF" w14:textId="09BFCD9D" w:rsidR="00C86CEA" w:rsidRPr="008631D3" w:rsidRDefault="00C86CEA" w:rsidP="00C86CEA">
      <w:pPr>
        <w:autoSpaceDE w:val="0"/>
        <w:autoSpaceDN w:val="0"/>
        <w:adjustRightInd w:val="0"/>
        <w:spacing w:after="0" w:line="288" w:lineRule="auto"/>
        <w:rPr>
          <w:rFonts w:cstheme="minorHAnsi"/>
          <w:color w:val="000000"/>
          <w:sz w:val="20"/>
          <w:szCs w:val="20"/>
        </w:rPr>
      </w:pPr>
      <w:r w:rsidRPr="008631D3">
        <w:rPr>
          <w:rFonts w:cstheme="minorHAnsi"/>
          <w:color w:val="000000"/>
          <w:sz w:val="20"/>
          <w:szCs w:val="20"/>
        </w:rPr>
        <w:t xml:space="preserve">OSHA PEL (8 HR. TWA): </w:t>
      </w:r>
      <w:r>
        <w:rPr>
          <w:rFonts w:cstheme="minorHAnsi"/>
          <w:color w:val="000000"/>
          <w:sz w:val="20"/>
          <w:szCs w:val="20"/>
        </w:rPr>
        <w:tab/>
      </w:r>
      <w:r>
        <w:rPr>
          <w:rFonts w:cstheme="minorHAnsi"/>
          <w:color w:val="000000"/>
          <w:sz w:val="20"/>
          <w:szCs w:val="20"/>
        </w:rPr>
        <w:tab/>
      </w:r>
      <w:r>
        <w:rPr>
          <w:rFonts w:cstheme="minorHAnsi"/>
          <w:color w:val="000000"/>
          <w:sz w:val="20"/>
          <w:szCs w:val="20"/>
        </w:rPr>
        <w:tab/>
        <w:t>5 mg/m</w:t>
      </w:r>
      <w:r>
        <w:rPr>
          <w:rFonts w:cstheme="minorHAnsi"/>
          <w:color w:val="000000"/>
          <w:sz w:val="20"/>
          <w:szCs w:val="20"/>
          <w:vertAlign w:val="superscript"/>
        </w:rPr>
        <w:t>3</w:t>
      </w:r>
      <w:r w:rsidRPr="008631D3">
        <w:rPr>
          <w:rFonts w:cstheme="minorHAnsi"/>
          <w:color w:val="000000"/>
          <w:sz w:val="20"/>
          <w:szCs w:val="20"/>
        </w:rPr>
        <w:t xml:space="preserve"> </w:t>
      </w:r>
    </w:p>
    <w:p w14:paraId="122D0EE9" w14:textId="0761AAED" w:rsidR="00C86CEA" w:rsidRDefault="00C86CEA" w:rsidP="00C86CEA">
      <w:pPr>
        <w:autoSpaceDE w:val="0"/>
        <w:autoSpaceDN w:val="0"/>
        <w:adjustRightInd w:val="0"/>
        <w:spacing w:after="0" w:line="288" w:lineRule="auto"/>
        <w:rPr>
          <w:rFonts w:cstheme="minorHAnsi"/>
          <w:color w:val="000000"/>
          <w:sz w:val="20"/>
          <w:szCs w:val="20"/>
          <w:vertAlign w:val="superscript"/>
        </w:rPr>
      </w:pPr>
      <w:r w:rsidRPr="008631D3">
        <w:rPr>
          <w:rFonts w:cstheme="minorHAnsi"/>
          <w:color w:val="000000"/>
          <w:sz w:val="20"/>
          <w:szCs w:val="20"/>
        </w:rPr>
        <w:t xml:space="preserve">IDLH: </w:t>
      </w:r>
      <w:r>
        <w:rPr>
          <w:rFonts w:cstheme="minorHAnsi"/>
          <w:color w:val="000000"/>
          <w:sz w:val="20"/>
          <w:szCs w:val="20"/>
        </w:rPr>
        <w:tab/>
      </w:r>
      <w:r>
        <w:rPr>
          <w:rFonts w:cstheme="minorHAnsi"/>
          <w:color w:val="000000"/>
          <w:sz w:val="20"/>
          <w:szCs w:val="20"/>
        </w:rPr>
        <w:tab/>
      </w:r>
      <w:r>
        <w:rPr>
          <w:rFonts w:cstheme="minorHAnsi"/>
          <w:color w:val="000000"/>
          <w:sz w:val="20"/>
          <w:szCs w:val="20"/>
        </w:rPr>
        <w:tab/>
      </w:r>
      <w:r>
        <w:rPr>
          <w:rFonts w:cstheme="minorHAnsi"/>
          <w:color w:val="000000"/>
          <w:sz w:val="20"/>
          <w:szCs w:val="20"/>
        </w:rPr>
        <w:tab/>
      </w:r>
      <w:r>
        <w:rPr>
          <w:rFonts w:cstheme="minorHAnsi"/>
          <w:color w:val="000000"/>
          <w:sz w:val="20"/>
          <w:szCs w:val="20"/>
        </w:rPr>
        <w:tab/>
        <w:t>25 mg/m</w:t>
      </w:r>
      <w:r>
        <w:rPr>
          <w:rFonts w:cstheme="minorHAnsi"/>
          <w:color w:val="000000"/>
          <w:sz w:val="20"/>
          <w:szCs w:val="20"/>
          <w:vertAlign w:val="superscript"/>
        </w:rPr>
        <w:t>3</w:t>
      </w:r>
    </w:p>
    <w:p w14:paraId="5E29E348" w14:textId="77777777" w:rsidR="00C86CEA" w:rsidRDefault="00C86CEA" w:rsidP="00C86CEA">
      <w:pPr>
        <w:autoSpaceDE w:val="0"/>
        <w:autoSpaceDN w:val="0"/>
        <w:adjustRightInd w:val="0"/>
        <w:spacing w:after="0" w:line="288" w:lineRule="auto"/>
        <w:rPr>
          <w:rFonts w:cstheme="minorHAnsi"/>
          <w:color w:val="000000"/>
          <w:sz w:val="20"/>
          <w:szCs w:val="20"/>
        </w:rPr>
      </w:pPr>
    </w:p>
    <w:p w14:paraId="7A320E40" w14:textId="0BE07960" w:rsidR="00430908" w:rsidRDefault="00250BAE" w:rsidP="00C86CEA">
      <w:pPr>
        <w:spacing w:before="120" w:after="120" w:line="288" w:lineRule="auto"/>
        <w:rPr>
          <w:rFonts w:cstheme="minorHAnsi"/>
          <w:b/>
          <w:sz w:val="24"/>
          <w:szCs w:val="24"/>
        </w:rPr>
      </w:pPr>
      <w:r>
        <w:rPr>
          <w:noProof/>
        </w:rPr>
        <w:drawing>
          <wp:inline distT="0" distB="0" distL="0" distR="0" wp14:anchorId="51A87A3F" wp14:editId="476698C1">
            <wp:extent cx="630936" cy="631578"/>
            <wp:effectExtent l="0" t="0" r="0" b="0"/>
            <wp:docPr id="22" name="Picture 22" descr="GHS Toxic Hazard Pictogram" title="GHS Toxic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unece.org/fileadmin/DAM/trans/danger/publi/ghs/pictograms/skull.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936" cy="631578"/>
                    </a:xfrm>
                    <a:prstGeom prst="rect">
                      <a:avLst/>
                    </a:prstGeom>
                    <a:noFill/>
                    <a:ln>
                      <a:noFill/>
                    </a:ln>
                  </pic:spPr>
                </pic:pic>
              </a:graphicData>
            </a:graphic>
          </wp:inline>
        </w:drawing>
      </w:r>
      <w:r>
        <w:rPr>
          <w:noProof/>
        </w:rPr>
        <w:drawing>
          <wp:inline distT="0" distB="0" distL="0" distR="0" wp14:anchorId="45FF0F8F" wp14:editId="6504CCEB">
            <wp:extent cx="630936" cy="630936"/>
            <wp:effectExtent l="0" t="0" r="0" b="0"/>
            <wp:docPr id="24" name="Picture 24" descr="GHS Health Hazard Pictogram" title="GHS Health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unece.org/fileadmin/DAM/trans/danger/publi/ghs/pictograms/silhouet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r w:rsidRPr="00CE292A">
        <w:rPr>
          <w:noProof/>
        </w:rPr>
        <w:drawing>
          <wp:inline distT="0" distB="0" distL="0" distR="0" wp14:anchorId="043649C3" wp14:editId="31B87104">
            <wp:extent cx="630936" cy="630936"/>
            <wp:effectExtent l="0" t="0" r="0" b="0"/>
            <wp:docPr id="21" name="Picture 21" descr="GHS Corrosive Hazard Pictogram" title="GHS Corrosiv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nece.org/fileadmin/DAM/trans/danger/publi/ghs/pictograms/acid_red.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r>
        <w:rPr>
          <w:noProof/>
        </w:rPr>
        <w:drawing>
          <wp:inline distT="0" distB="0" distL="0" distR="0" wp14:anchorId="0BD4829E" wp14:editId="72A3AAE8">
            <wp:extent cx="631578" cy="630936"/>
            <wp:effectExtent l="0" t="0" r="0" b="0"/>
            <wp:docPr id="1" name="Picture 1" descr="GHS Environmentally Damaging Hazard Pictogram" title="GHS Environmentally Damaging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unece.org/fileadmin/DAM/trans/danger/publi/ghs/pictograms/Aquatic-pollut-red.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1578" cy="630936"/>
                    </a:xfrm>
                    <a:prstGeom prst="rect">
                      <a:avLst/>
                    </a:prstGeom>
                    <a:noFill/>
                    <a:ln>
                      <a:noFill/>
                    </a:ln>
                  </pic:spPr>
                </pic:pic>
              </a:graphicData>
            </a:graphic>
          </wp:inline>
        </w:drawing>
      </w:r>
      <w:bookmarkStart w:id="0" w:name="_GoBack"/>
      <w:bookmarkEnd w:id="0"/>
    </w:p>
    <w:p w14:paraId="48E6ED49" w14:textId="77777777" w:rsidR="00C86CEA" w:rsidRDefault="00C86CEA" w:rsidP="00C86CEA">
      <w:pPr>
        <w:spacing w:before="120" w:after="120" w:line="288" w:lineRule="auto"/>
        <w:rPr>
          <w:rFonts w:cstheme="minorHAnsi"/>
          <w:b/>
          <w:sz w:val="24"/>
          <w:szCs w:val="24"/>
        </w:rPr>
      </w:pPr>
    </w:p>
    <w:p w14:paraId="6DE6EB27" w14:textId="72360097" w:rsidR="00411845" w:rsidRDefault="00411845" w:rsidP="00A06BFA">
      <w:pPr>
        <w:spacing w:before="120" w:after="120" w:line="288" w:lineRule="auto"/>
        <w:rPr>
          <w:rFonts w:cstheme="minorHAnsi"/>
          <w:b/>
          <w:sz w:val="24"/>
          <w:szCs w:val="24"/>
        </w:rPr>
      </w:pPr>
      <w:r>
        <w:rPr>
          <w:rFonts w:cstheme="minorHAnsi"/>
          <w:b/>
          <w:sz w:val="24"/>
          <w:szCs w:val="24"/>
        </w:rPr>
        <w:lastRenderedPageBreak/>
        <w:t>Section 3 –</w:t>
      </w:r>
      <w:r w:rsidR="00351146">
        <w:rPr>
          <w:rFonts w:cstheme="minorHAnsi"/>
          <w:b/>
          <w:sz w:val="24"/>
          <w:szCs w:val="24"/>
        </w:rPr>
        <w:t xml:space="preserve"> </w:t>
      </w:r>
      <w:r w:rsidR="00444EED">
        <w:rPr>
          <w:rFonts w:cstheme="minorHAnsi"/>
          <w:b/>
          <w:sz w:val="24"/>
          <w:szCs w:val="24"/>
        </w:rPr>
        <w:t>Engineering Controls and Personal Protective Equipment (PPE)</w:t>
      </w:r>
    </w:p>
    <w:p w14:paraId="14970358" w14:textId="38E0C643" w:rsidR="0002548F" w:rsidRDefault="0002548F" w:rsidP="00430908">
      <w:pPr>
        <w:pStyle w:val="NoSpacing"/>
        <w:spacing w:before="120" w:after="120" w:line="288" w:lineRule="auto"/>
        <w:rPr>
          <w:rFonts w:cstheme="minorHAnsi"/>
          <w:sz w:val="20"/>
          <w:szCs w:val="20"/>
        </w:rPr>
      </w:pPr>
      <w:r w:rsidRPr="00430908">
        <w:rPr>
          <w:rFonts w:cstheme="minorHAnsi"/>
          <w:b/>
          <w:sz w:val="20"/>
          <w:szCs w:val="20"/>
        </w:rPr>
        <w:t>Engineering Controls</w:t>
      </w:r>
      <w:r w:rsidR="00430908">
        <w:rPr>
          <w:rFonts w:cstheme="minorHAnsi"/>
          <w:b/>
          <w:sz w:val="20"/>
          <w:szCs w:val="20"/>
        </w:rPr>
        <w:t xml:space="preserve">: </w:t>
      </w:r>
      <w:r>
        <w:rPr>
          <w:rFonts w:cstheme="minorHAnsi"/>
          <w:sz w:val="20"/>
          <w:szCs w:val="20"/>
        </w:rPr>
        <w:t>Use of potassium cyanide must be conducted in a properly functioning chemical fume hood</w:t>
      </w:r>
      <w:r w:rsidRPr="00DC7D29">
        <w:rPr>
          <w:rFonts w:cstheme="minorHAnsi"/>
          <w:sz w:val="20"/>
          <w:szCs w:val="20"/>
        </w:rPr>
        <w:t>.</w:t>
      </w:r>
      <w:r>
        <w:rPr>
          <w:rFonts w:cstheme="minorHAnsi"/>
          <w:sz w:val="20"/>
          <w:szCs w:val="20"/>
        </w:rPr>
        <w:t xml:space="preserve"> The chemical fume hood must be approved and certified by REM and have a face velocity between 8</w:t>
      </w:r>
      <w:r w:rsidR="00430908">
        <w:rPr>
          <w:rFonts w:cstheme="minorHAnsi"/>
          <w:sz w:val="20"/>
          <w:szCs w:val="20"/>
        </w:rPr>
        <w:t>0</w:t>
      </w:r>
      <w:r>
        <w:rPr>
          <w:rFonts w:cstheme="minorHAnsi"/>
          <w:sz w:val="20"/>
          <w:szCs w:val="20"/>
        </w:rPr>
        <w:t xml:space="preserve"> – 125 feet per minute. </w:t>
      </w:r>
    </w:p>
    <w:p w14:paraId="695011F9" w14:textId="6B1FE2F5" w:rsidR="00430908" w:rsidRPr="00430908" w:rsidRDefault="00430908" w:rsidP="00430908">
      <w:pPr>
        <w:pStyle w:val="NoSpacing"/>
        <w:spacing w:before="120" w:after="120" w:line="288" w:lineRule="auto"/>
        <w:rPr>
          <w:rFonts w:cstheme="minorHAnsi"/>
          <w:b/>
          <w:sz w:val="20"/>
          <w:szCs w:val="20"/>
        </w:rPr>
      </w:pPr>
      <w:r w:rsidRPr="00430908">
        <w:rPr>
          <w:rFonts w:cstheme="minorHAnsi"/>
          <w:b/>
          <w:sz w:val="20"/>
          <w:szCs w:val="20"/>
        </w:rPr>
        <w:t>Hygiene Measures:</w:t>
      </w:r>
      <w:r>
        <w:rPr>
          <w:rFonts w:cstheme="minorHAnsi"/>
          <w:b/>
          <w:sz w:val="20"/>
          <w:szCs w:val="20"/>
        </w:rPr>
        <w:t xml:space="preserve"> </w:t>
      </w:r>
      <w:r w:rsidRPr="00DC7D29">
        <w:rPr>
          <w:rFonts w:eastAsia="Times New Roman" w:cstheme="minorHAnsi"/>
          <w:color w:val="222222"/>
          <w:sz w:val="20"/>
          <w:szCs w:val="20"/>
          <w:shd w:val="clear" w:color="auto" w:fill="FFFFFF"/>
        </w:rPr>
        <w:t>Wash thoroughly and immediately after handling. Remove any contaminated clothing and wash before reuse.</w:t>
      </w:r>
    </w:p>
    <w:p w14:paraId="5ED6CB20" w14:textId="77777777" w:rsidR="00430908" w:rsidRDefault="00430908" w:rsidP="00430908">
      <w:pPr>
        <w:pStyle w:val="NoSpacing"/>
        <w:spacing w:before="120" w:after="120" w:line="288" w:lineRule="auto"/>
        <w:rPr>
          <w:rFonts w:cstheme="minorHAnsi"/>
          <w:color w:val="222222"/>
          <w:sz w:val="20"/>
          <w:szCs w:val="20"/>
        </w:rPr>
      </w:pPr>
      <w:r w:rsidRPr="00430908">
        <w:rPr>
          <w:rFonts w:cstheme="minorHAnsi"/>
          <w:b/>
          <w:sz w:val="20"/>
          <w:szCs w:val="20"/>
        </w:rPr>
        <w:t>Hand Protection:</w:t>
      </w:r>
      <w:r>
        <w:rPr>
          <w:rFonts w:cstheme="minorHAnsi"/>
          <w:b/>
          <w:sz w:val="20"/>
          <w:szCs w:val="20"/>
        </w:rPr>
        <w:t xml:space="preserve"> </w:t>
      </w:r>
      <w:r w:rsidRPr="00DC7D29">
        <w:rPr>
          <w:rFonts w:cstheme="minorHAnsi"/>
          <w:sz w:val="20"/>
          <w:szCs w:val="20"/>
        </w:rPr>
        <w:t xml:space="preserve">Gloves must be worn. </w:t>
      </w:r>
      <w:r>
        <w:rPr>
          <w:rFonts w:cstheme="minorHAnsi"/>
          <w:sz w:val="20"/>
          <w:szCs w:val="20"/>
        </w:rPr>
        <w:t xml:space="preserve">Nitrile gloves are recommended and have been shown to provide excellent protection against potassium cyanide. The user should wear two pairs of gloves as a precautionary measure. </w:t>
      </w:r>
      <w:r>
        <w:rPr>
          <w:rFonts w:cstheme="minorHAnsi"/>
          <w:b/>
          <w:color w:val="FF0000"/>
          <w:sz w:val="20"/>
          <w:szCs w:val="20"/>
        </w:rPr>
        <w:t>NOTE:</w:t>
      </w:r>
      <w:r>
        <w:rPr>
          <w:rFonts w:cstheme="minorHAnsi"/>
          <w:sz w:val="20"/>
          <w:szCs w:val="20"/>
        </w:rPr>
        <w:t xml:space="preserve"> Consult with your preferred glove manufacturer to ensure that the gloves you plan on using are compatible with the specific chemical being used</w:t>
      </w:r>
      <w:r>
        <w:rPr>
          <w:rFonts w:cstheme="minorHAnsi"/>
          <w:color w:val="222222"/>
          <w:sz w:val="20"/>
          <w:szCs w:val="20"/>
        </w:rPr>
        <w:t>.</w:t>
      </w:r>
    </w:p>
    <w:p w14:paraId="11DCD4A0" w14:textId="77777777" w:rsidR="00430908" w:rsidRPr="00DC7D29" w:rsidRDefault="00430908" w:rsidP="00430908">
      <w:pPr>
        <w:pStyle w:val="NoSpacing"/>
        <w:spacing w:before="120" w:after="120" w:line="288" w:lineRule="auto"/>
        <w:rPr>
          <w:rFonts w:cstheme="minorHAnsi"/>
          <w:b/>
          <w:sz w:val="20"/>
          <w:szCs w:val="20"/>
        </w:rPr>
      </w:pPr>
      <w:r w:rsidRPr="003B1260">
        <w:rPr>
          <w:rFonts w:cstheme="minorHAnsi"/>
          <w:b/>
          <w:sz w:val="20"/>
          <w:szCs w:val="20"/>
        </w:rPr>
        <w:t>Eye Protection:</w:t>
      </w:r>
      <w:r>
        <w:rPr>
          <w:rFonts w:cstheme="minorHAnsi"/>
          <w:b/>
          <w:sz w:val="20"/>
          <w:szCs w:val="20"/>
        </w:rPr>
        <w:t xml:space="preserve"> </w:t>
      </w:r>
      <w:r w:rsidRPr="00DC7D29">
        <w:rPr>
          <w:rFonts w:cstheme="minorHAnsi"/>
          <w:sz w:val="20"/>
          <w:szCs w:val="20"/>
        </w:rPr>
        <w:t>ANSI approved properly fitting safety glasses or chemical splash goggles</w:t>
      </w:r>
      <w:r>
        <w:rPr>
          <w:rFonts w:cstheme="minorHAnsi"/>
          <w:sz w:val="20"/>
          <w:szCs w:val="20"/>
        </w:rPr>
        <w:t xml:space="preserve"> are required. A face shield may also be appropriate depending on the specific application.</w:t>
      </w:r>
    </w:p>
    <w:p w14:paraId="0BD757E3" w14:textId="5C1D553A" w:rsidR="00430908" w:rsidRPr="00430908" w:rsidRDefault="00430908" w:rsidP="00430908">
      <w:pPr>
        <w:pStyle w:val="NoSpacing"/>
        <w:spacing w:before="120" w:after="120" w:line="288" w:lineRule="auto"/>
        <w:rPr>
          <w:rFonts w:cstheme="minorHAnsi"/>
          <w:b/>
          <w:sz w:val="20"/>
          <w:szCs w:val="20"/>
        </w:rPr>
      </w:pPr>
      <w:r w:rsidRPr="00430908">
        <w:rPr>
          <w:rFonts w:cstheme="minorHAnsi"/>
          <w:b/>
          <w:sz w:val="20"/>
          <w:szCs w:val="20"/>
        </w:rPr>
        <w:t>Skin and Body Protection:</w:t>
      </w:r>
      <w:r>
        <w:rPr>
          <w:rFonts w:cstheme="minorHAnsi"/>
          <w:b/>
          <w:sz w:val="20"/>
          <w:szCs w:val="20"/>
        </w:rPr>
        <w:t xml:space="preserve"> </w:t>
      </w:r>
      <w:r>
        <w:rPr>
          <w:rFonts w:cstheme="minorHAnsi"/>
          <w:sz w:val="20"/>
          <w:szCs w:val="20"/>
        </w:rPr>
        <w:t xml:space="preserve">Lab coats </w:t>
      </w:r>
      <w:r w:rsidRPr="00DC7D29">
        <w:rPr>
          <w:rFonts w:cstheme="minorHAnsi"/>
          <w:sz w:val="20"/>
          <w:szCs w:val="20"/>
        </w:rPr>
        <w:t>must be worn and be appropriately sized for the individual and buttoned to their full length.</w:t>
      </w:r>
      <w:r>
        <w:rPr>
          <w:rFonts w:cstheme="minorHAnsi"/>
          <w:sz w:val="20"/>
          <w:szCs w:val="20"/>
        </w:rPr>
        <w:t xml:space="preserve"> </w:t>
      </w:r>
      <w:r w:rsidRPr="00DC7D29">
        <w:rPr>
          <w:rFonts w:cstheme="minorHAnsi"/>
          <w:sz w:val="20"/>
          <w:szCs w:val="20"/>
        </w:rPr>
        <w:t xml:space="preserve">Laboratory coat sleeves must be of sufficient length to prevent skin exposure while wearing gloves. </w:t>
      </w:r>
      <w:r>
        <w:rPr>
          <w:rFonts w:cstheme="minorHAnsi"/>
          <w:sz w:val="20"/>
          <w:szCs w:val="20"/>
        </w:rPr>
        <w:t>P</w:t>
      </w:r>
      <w:r w:rsidRPr="00DC7D29">
        <w:rPr>
          <w:rFonts w:cstheme="minorHAnsi"/>
          <w:sz w:val="20"/>
          <w:szCs w:val="20"/>
        </w:rPr>
        <w:t xml:space="preserve">ersonnel </w:t>
      </w:r>
      <w:r>
        <w:rPr>
          <w:rFonts w:cstheme="minorHAnsi"/>
          <w:sz w:val="20"/>
          <w:szCs w:val="20"/>
        </w:rPr>
        <w:t>must</w:t>
      </w:r>
      <w:r w:rsidRPr="00DC7D29">
        <w:rPr>
          <w:rFonts w:cstheme="minorHAnsi"/>
          <w:sz w:val="20"/>
          <w:szCs w:val="20"/>
        </w:rPr>
        <w:t xml:space="preserve"> also wear full length pants, or equivalent, and close-toed shoes. Full length pants and close-toed shoes must be worn at all times by all individuals that are occupying the laboratory area. The area of skin between the shoe and ankle </w:t>
      </w:r>
      <w:r>
        <w:rPr>
          <w:rFonts w:cstheme="minorHAnsi"/>
          <w:sz w:val="20"/>
          <w:szCs w:val="20"/>
        </w:rPr>
        <w:t>must not be exposed.</w:t>
      </w:r>
    </w:p>
    <w:p w14:paraId="1D3C9B39" w14:textId="39834D15" w:rsidR="00430908" w:rsidRPr="00E907E9" w:rsidRDefault="00430908" w:rsidP="00430908">
      <w:pPr>
        <w:spacing w:before="120" w:after="120" w:line="288" w:lineRule="auto"/>
        <w:rPr>
          <w:rFonts w:cstheme="minorHAnsi"/>
          <w:b/>
          <w:sz w:val="20"/>
          <w:szCs w:val="20"/>
        </w:rPr>
      </w:pPr>
      <w:r w:rsidRPr="003B1260">
        <w:rPr>
          <w:rFonts w:cstheme="minorHAnsi"/>
          <w:b/>
          <w:sz w:val="20"/>
          <w:szCs w:val="20"/>
        </w:rPr>
        <w:t>Respiratory Protection</w:t>
      </w:r>
      <w:r>
        <w:rPr>
          <w:rFonts w:cstheme="minorHAnsi"/>
          <w:b/>
          <w:sz w:val="20"/>
          <w:szCs w:val="20"/>
        </w:rPr>
        <w:t xml:space="preserve">: </w:t>
      </w:r>
      <w:r>
        <w:rPr>
          <w:rFonts w:cstheme="minorHAnsi"/>
          <w:sz w:val="20"/>
          <w:szCs w:val="20"/>
        </w:rPr>
        <w:t>If potassium cyanide is</w:t>
      </w:r>
      <w:r w:rsidRPr="00E907E9">
        <w:rPr>
          <w:rFonts w:cstheme="minorHAnsi"/>
          <w:sz w:val="20"/>
          <w:szCs w:val="20"/>
        </w:rPr>
        <w:t xml:space="preserve"> being used outside of a chemical fume hood, respiratory protection may be required. If this activity is necessary, contact </w:t>
      </w:r>
      <w:r>
        <w:rPr>
          <w:rFonts w:cstheme="minorHAnsi"/>
          <w:sz w:val="20"/>
          <w:szCs w:val="20"/>
        </w:rPr>
        <w:t xml:space="preserve">REM (4-6371) </w:t>
      </w:r>
      <w:r w:rsidRPr="00E907E9">
        <w:rPr>
          <w:rFonts w:cstheme="minorHAnsi"/>
          <w:sz w:val="20"/>
          <w:szCs w:val="20"/>
        </w:rPr>
        <w:t>so a respiratory protection analysis can be performed.</w:t>
      </w:r>
    </w:p>
    <w:p w14:paraId="41BFFE0A" w14:textId="1B5AB200" w:rsidR="00F909E2" w:rsidRDefault="00430908" w:rsidP="00A06BFA">
      <w:pPr>
        <w:spacing w:before="120" w:after="120" w:line="288" w:lineRule="auto"/>
        <w:rPr>
          <w:rFonts w:cstheme="minorHAnsi"/>
          <w:b/>
          <w:sz w:val="24"/>
          <w:szCs w:val="24"/>
        </w:rPr>
      </w:pPr>
      <w:r>
        <w:rPr>
          <w:rFonts w:ascii="Arial" w:hAnsi="Arial" w:cs="Arial"/>
          <w:noProof/>
          <w:color w:val="000000"/>
        </w:rPr>
        <w:drawing>
          <wp:anchor distT="0" distB="0" distL="114300" distR="114300" simplePos="0" relativeHeight="251660288" behindDoc="0" locked="0" layoutInCell="1" allowOverlap="1" wp14:anchorId="5C5FF57C" wp14:editId="016B6054">
            <wp:simplePos x="0" y="0"/>
            <wp:positionH relativeFrom="margin">
              <wp:posOffset>4883150</wp:posOffset>
            </wp:positionH>
            <wp:positionV relativeFrom="margin">
              <wp:posOffset>4571365</wp:posOffset>
            </wp:positionV>
            <wp:extent cx="965200" cy="1286510"/>
            <wp:effectExtent l="19050" t="19050" r="25400" b="27940"/>
            <wp:wrapSquare wrapText="bothSides"/>
            <wp:docPr id="3" name="Picture 3" descr="Caution Sti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ution Stick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5200" cy="128651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411845">
        <w:rPr>
          <w:rFonts w:cstheme="minorHAnsi"/>
          <w:b/>
          <w:sz w:val="24"/>
          <w:szCs w:val="24"/>
        </w:rPr>
        <w:t>Section 4 –</w:t>
      </w:r>
      <w:r w:rsidR="00D36CEC">
        <w:rPr>
          <w:rFonts w:cstheme="minorHAnsi"/>
          <w:b/>
          <w:sz w:val="24"/>
          <w:szCs w:val="24"/>
        </w:rPr>
        <w:t xml:space="preserve"> </w:t>
      </w:r>
      <w:r w:rsidR="00444EED">
        <w:rPr>
          <w:rFonts w:cstheme="minorHAnsi"/>
          <w:b/>
          <w:sz w:val="24"/>
          <w:szCs w:val="24"/>
        </w:rPr>
        <w:t>Special Handling and Storage Requirements</w:t>
      </w:r>
    </w:p>
    <w:p w14:paraId="55AE1B14" w14:textId="2257BF82" w:rsidR="0002548F" w:rsidRPr="00FF39D8" w:rsidRDefault="0002548F" w:rsidP="0002548F">
      <w:pPr>
        <w:pStyle w:val="ListParagraph"/>
        <w:numPr>
          <w:ilvl w:val="0"/>
          <w:numId w:val="18"/>
        </w:numPr>
        <w:spacing w:before="120" w:after="120" w:line="288" w:lineRule="auto"/>
        <w:rPr>
          <w:rFonts w:eastAsia="Times New Roman" w:cstheme="minorHAnsi"/>
          <w:color w:val="000000"/>
          <w:sz w:val="20"/>
          <w:szCs w:val="20"/>
        </w:rPr>
      </w:pPr>
      <w:r w:rsidRPr="00CB053B">
        <w:rPr>
          <w:rFonts w:cstheme="minorHAnsi"/>
          <w:sz w:val="20"/>
          <w:szCs w:val="20"/>
        </w:rPr>
        <w:t xml:space="preserve">A designated storage area must be established for </w:t>
      </w:r>
      <w:r>
        <w:rPr>
          <w:rFonts w:cstheme="minorHAnsi"/>
          <w:sz w:val="20"/>
          <w:szCs w:val="20"/>
        </w:rPr>
        <w:t>potassium cyanide</w:t>
      </w:r>
      <w:r w:rsidRPr="00CB053B">
        <w:rPr>
          <w:rFonts w:cstheme="minorHAnsi"/>
          <w:sz w:val="20"/>
          <w:szCs w:val="20"/>
        </w:rPr>
        <w:t xml:space="preserve"> and the area should be posted with a</w:t>
      </w:r>
      <w:r w:rsidR="00430908" w:rsidRPr="00CB053B">
        <w:rPr>
          <w:rFonts w:cstheme="minorHAnsi"/>
          <w:sz w:val="20"/>
          <w:szCs w:val="20"/>
        </w:rPr>
        <w:t xml:space="preserve"> </w:t>
      </w:r>
      <w:r w:rsidRPr="00CB053B">
        <w:rPr>
          <w:rFonts w:cstheme="minorHAnsi"/>
          <w:sz w:val="20"/>
          <w:szCs w:val="20"/>
        </w:rPr>
        <w:t xml:space="preserve">“Caution, Carcinogen, Reproductive Toxins, or Extremely Toxic Chemicals” label provided </w:t>
      </w:r>
      <w:r>
        <w:rPr>
          <w:rFonts w:cstheme="minorHAnsi"/>
          <w:sz w:val="20"/>
          <w:szCs w:val="20"/>
        </w:rPr>
        <w:t>by REM (as shown to the right). The container(s) should be placed into secondary containment.</w:t>
      </w:r>
    </w:p>
    <w:p w14:paraId="1351A9AE" w14:textId="0E0CD9A8" w:rsidR="0002548F" w:rsidRPr="00CB053B" w:rsidRDefault="0002548F" w:rsidP="0002548F">
      <w:pPr>
        <w:pStyle w:val="ListParagraph"/>
        <w:numPr>
          <w:ilvl w:val="0"/>
          <w:numId w:val="18"/>
        </w:numPr>
        <w:spacing w:before="120" w:after="120" w:line="288" w:lineRule="auto"/>
        <w:rPr>
          <w:rFonts w:eastAsia="Times New Roman" w:cstheme="minorHAnsi"/>
          <w:color w:val="000000"/>
          <w:sz w:val="20"/>
          <w:szCs w:val="20"/>
        </w:rPr>
      </w:pPr>
      <w:r>
        <w:rPr>
          <w:rFonts w:cstheme="minorHAnsi"/>
          <w:sz w:val="20"/>
          <w:szCs w:val="20"/>
        </w:rPr>
        <w:t xml:space="preserve">All </w:t>
      </w:r>
      <w:r w:rsidR="00430908">
        <w:rPr>
          <w:rFonts w:cstheme="minorHAnsi"/>
          <w:sz w:val="20"/>
          <w:szCs w:val="20"/>
        </w:rPr>
        <w:t>personnel</w:t>
      </w:r>
      <w:r>
        <w:rPr>
          <w:rFonts w:cstheme="minorHAnsi"/>
          <w:sz w:val="20"/>
          <w:szCs w:val="20"/>
        </w:rPr>
        <w:t xml:space="preserve"> working in the lab should be made aware of the storage location and the hazards associated with potassium cyanide.</w:t>
      </w:r>
    </w:p>
    <w:p w14:paraId="3EE742C4" w14:textId="77777777" w:rsidR="0002548F" w:rsidRPr="00977B85" w:rsidRDefault="0002548F" w:rsidP="0002548F">
      <w:pPr>
        <w:pStyle w:val="ListParagraph"/>
        <w:numPr>
          <w:ilvl w:val="0"/>
          <w:numId w:val="18"/>
        </w:numPr>
        <w:spacing w:before="120" w:after="120" w:line="288" w:lineRule="auto"/>
        <w:rPr>
          <w:rFonts w:eastAsia="Times New Roman" w:cstheme="minorHAnsi"/>
          <w:color w:val="000000"/>
          <w:sz w:val="20"/>
          <w:szCs w:val="20"/>
        </w:rPr>
      </w:pPr>
      <w:r>
        <w:rPr>
          <w:rFonts w:eastAsia="Times New Roman" w:cstheme="minorHAnsi"/>
          <w:color w:val="000000"/>
          <w:sz w:val="20"/>
          <w:szCs w:val="20"/>
        </w:rPr>
        <w:t>Potassium cyanide must only be used in a properly functioning chemical fume hood.</w:t>
      </w:r>
    </w:p>
    <w:p w14:paraId="48F928C7" w14:textId="77777777" w:rsidR="0002548F" w:rsidRPr="00977B85" w:rsidRDefault="0002548F" w:rsidP="0002548F">
      <w:pPr>
        <w:pStyle w:val="ListParagraph"/>
        <w:numPr>
          <w:ilvl w:val="0"/>
          <w:numId w:val="18"/>
        </w:numPr>
        <w:spacing w:before="120" w:after="120" w:line="288" w:lineRule="auto"/>
        <w:rPr>
          <w:rFonts w:eastAsia="Times New Roman" w:cstheme="minorHAnsi"/>
          <w:color w:val="000000"/>
          <w:sz w:val="20"/>
          <w:szCs w:val="20"/>
        </w:rPr>
      </w:pPr>
      <w:r w:rsidRPr="00CB053B">
        <w:rPr>
          <w:rFonts w:cstheme="minorHAnsi"/>
          <w:sz w:val="20"/>
          <w:szCs w:val="20"/>
        </w:rPr>
        <w:t xml:space="preserve">Avoid contact with skin and eyes and inhalation. </w:t>
      </w:r>
    </w:p>
    <w:p w14:paraId="199E3063" w14:textId="77777777" w:rsidR="0002548F" w:rsidRPr="00FF39D8" w:rsidRDefault="0002548F" w:rsidP="0002548F">
      <w:pPr>
        <w:pStyle w:val="ListParagraph"/>
        <w:numPr>
          <w:ilvl w:val="0"/>
          <w:numId w:val="18"/>
        </w:numPr>
        <w:spacing w:before="120" w:after="120" w:line="288" w:lineRule="auto"/>
        <w:rPr>
          <w:rFonts w:eastAsia="Times New Roman" w:cstheme="minorHAnsi"/>
          <w:color w:val="000000"/>
          <w:sz w:val="20"/>
          <w:szCs w:val="20"/>
        </w:rPr>
      </w:pPr>
      <w:r>
        <w:rPr>
          <w:rFonts w:cstheme="minorHAnsi"/>
          <w:sz w:val="20"/>
          <w:szCs w:val="20"/>
        </w:rPr>
        <w:t>Avoid dust formation or breathing vapors, mists, or gas.</w:t>
      </w:r>
    </w:p>
    <w:p w14:paraId="64B3147D" w14:textId="77777777" w:rsidR="0002548F" w:rsidRPr="00CB053B" w:rsidRDefault="0002548F" w:rsidP="0002548F">
      <w:pPr>
        <w:pStyle w:val="ListParagraph"/>
        <w:numPr>
          <w:ilvl w:val="0"/>
          <w:numId w:val="18"/>
        </w:numPr>
        <w:spacing w:before="120" w:after="120" w:line="288" w:lineRule="auto"/>
        <w:rPr>
          <w:rFonts w:eastAsia="Times New Roman" w:cstheme="minorHAnsi"/>
          <w:color w:val="000000"/>
          <w:sz w:val="20"/>
          <w:szCs w:val="20"/>
        </w:rPr>
      </w:pPr>
      <w:r>
        <w:rPr>
          <w:rFonts w:cstheme="minorHAnsi"/>
          <w:sz w:val="20"/>
          <w:szCs w:val="20"/>
        </w:rPr>
        <w:t>Keep away from acids.</w:t>
      </w:r>
    </w:p>
    <w:p w14:paraId="4525E709" w14:textId="77777777" w:rsidR="0002548F" w:rsidRDefault="0002548F" w:rsidP="0002548F">
      <w:pPr>
        <w:pStyle w:val="ListParagraph"/>
        <w:numPr>
          <w:ilvl w:val="0"/>
          <w:numId w:val="18"/>
        </w:numPr>
        <w:spacing w:before="120" w:after="120" w:line="288" w:lineRule="auto"/>
        <w:rPr>
          <w:rFonts w:eastAsia="Times New Roman" w:cstheme="minorHAnsi"/>
          <w:color w:val="000000"/>
          <w:sz w:val="20"/>
          <w:szCs w:val="20"/>
        </w:rPr>
      </w:pPr>
      <w:r w:rsidRPr="00CB053B">
        <w:rPr>
          <w:rFonts w:eastAsia="Times New Roman" w:cstheme="minorHAnsi"/>
          <w:color w:val="000000"/>
          <w:sz w:val="20"/>
          <w:szCs w:val="20"/>
        </w:rPr>
        <w:t xml:space="preserve">Keep containers tightly closed. </w:t>
      </w:r>
    </w:p>
    <w:p w14:paraId="5A1D2620" w14:textId="77777777" w:rsidR="0002548F" w:rsidRPr="003C34F0" w:rsidRDefault="0002548F" w:rsidP="0002548F">
      <w:pPr>
        <w:pStyle w:val="ListParagraph"/>
        <w:numPr>
          <w:ilvl w:val="0"/>
          <w:numId w:val="18"/>
        </w:numPr>
        <w:spacing w:before="120" w:after="120" w:line="288" w:lineRule="auto"/>
        <w:rPr>
          <w:rFonts w:eastAsia="Times New Roman" w:cstheme="minorHAnsi"/>
          <w:color w:val="000000"/>
          <w:sz w:val="20"/>
          <w:szCs w:val="20"/>
        </w:rPr>
      </w:pPr>
      <w:r w:rsidRPr="00CB053B">
        <w:rPr>
          <w:rFonts w:eastAsia="Times New Roman" w:cstheme="minorHAnsi"/>
          <w:color w:val="000000"/>
          <w:sz w:val="20"/>
          <w:szCs w:val="20"/>
        </w:rPr>
        <w:t xml:space="preserve">Store in a cool, dry and well-ventilated area away from incompatible substances such as </w:t>
      </w:r>
      <w:r>
        <w:rPr>
          <w:rFonts w:eastAsia="Times New Roman" w:cstheme="minorHAnsi"/>
          <w:color w:val="000000"/>
          <w:sz w:val="20"/>
          <w:szCs w:val="20"/>
        </w:rPr>
        <w:t>acids, strong oxidizing agents, iodine, permanganates, peroxides, metallic salts, chloral hydrate, alkaloids, and chlorates</w:t>
      </w:r>
      <w:r w:rsidRPr="00CB053B">
        <w:rPr>
          <w:rFonts w:eastAsia="Times New Roman" w:cstheme="minorHAnsi"/>
          <w:color w:val="000000"/>
          <w:sz w:val="20"/>
          <w:szCs w:val="20"/>
        </w:rPr>
        <w:t>.</w:t>
      </w:r>
      <w:r w:rsidRPr="00CB053B">
        <w:rPr>
          <w:rFonts w:ascii="Arial" w:hAnsi="Arial" w:cs="Arial"/>
          <w:noProof/>
          <w:color w:val="000000"/>
        </w:rPr>
        <w:t xml:space="preserve"> </w:t>
      </w:r>
    </w:p>
    <w:p w14:paraId="2B4C7C02" w14:textId="77777777" w:rsidR="0002548F" w:rsidRPr="003C34F0" w:rsidRDefault="0002548F" w:rsidP="0002548F">
      <w:pPr>
        <w:pStyle w:val="ListParagraph"/>
        <w:numPr>
          <w:ilvl w:val="0"/>
          <w:numId w:val="18"/>
        </w:numPr>
        <w:spacing w:before="120" w:after="120" w:line="288" w:lineRule="auto"/>
        <w:rPr>
          <w:rFonts w:eastAsia="Times New Roman" w:cstheme="minorHAnsi"/>
          <w:color w:val="000000"/>
          <w:sz w:val="20"/>
          <w:szCs w:val="20"/>
        </w:rPr>
      </w:pPr>
      <w:r>
        <w:rPr>
          <w:rFonts w:asciiTheme="minorHAnsi" w:hAnsiTheme="minorHAnsi" w:cstheme="minorHAnsi"/>
          <w:noProof/>
          <w:color w:val="000000"/>
          <w:sz w:val="20"/>
          <w:szCs w:val="20"/>
        </w:rPr>
        <w:t>Containers which are opened must be carefully resealed and kept upright to prevent leakage.</w:t>
      </w:r>
    </w:p>
    <w:p w14:paraId="303E1F29" w14:textId="77777777" w:rsidR="0002548F" w:rsidRPr="00204A05" w:rsidRDefault="0002548F" w:rsidP="0002548F">
      <w:pPr>
        <w:pStyle w:val="ListParagraph"/>
        <w:numPr>
          <w:ilvl w:val="0"/>
          <w:numId w:val="18"/>
        </w:numPr>
        <w:spacing w:before="120" w:after="120" w:line="288" w:lineRule="auto"/>
        <w:rPr>
          <w:rFonts w:eastAsia="Times New Roman" w:cstheme="minorHAnsi"/>
          <w:color w:val="000000"/>
          <w:sz w:val="20"/>
          <w:szCs w:val="20"/>
        </w:rPr>
      </w:pPr>
      <w:r w:rsidRPr="00CB053B">
        <w:rPr>
          <w:rFonts w:cstheme="minorHAnsi"/>
          <w:sz w:val="20"/>
          <w:szCs w:val="20"/>
        </w:rPr>
        <w:t xml:space="preserve">A suitable storage location is a </w:t>
      </w:r>
      <w:r>
        <w:rPr>
          <w:rFonts w:cstheme="minorHAnsi"/>
          <w:sz w:val="20"/>
          <w:szCs w:val="20"/>
        </w:rPr>
        <w:t xml:space="preserve">lab cabinet </w:t>
      </w:r>
      <w:r w:rsidRPr="00CB053B">
        <w:rPr>
          <w:rFonts w:cstheme="minorHAnsi"/>
          <w:sz w:val="20"/>
          <w:szCs w:val="20"/>
        </w:rPr>
        <w:t>that does not contain incomp</w:t>
      </w:r>
      <w:r>
        <w:rPr>
          <w:rFonts w:cstheme="minorHAnsi"/>
          <w:sz w:val="20"/>
          <w:szCs w:val="20"/>
        </w:rPr>
        <w:t>atible chemicals.</w:t>
      </w:r>
    </w:p>
    <w:p w14:paraId="4DB798D1" w14:textId="331ED522" w:rsidR="00C406D4" w:rsidRDefault="00351146" w:rsidP="00A06BFA">
      <w:pPr>
        <w:spacing w:before="120" w:after="120" w:line="288" w:lineRule="auto"/>
        <w:rPr>
          <w:rFonts w:cstheme="minorHAnsi"/>
          <w:b/>
          <w:sz w:val="24"/>
          <w:szCs w:val="24"/>
        </w:rPr>
      </w:pPr>
      <w:r>
        <w:rPr>
          <w:rFonts w:cstheme="minorHAnsi"/>
          <w:b/>
          <w:sz w:val="24"/>
          <w:szCs w:val="24"/>
        </w:rPr>
        <w:t xml:space="preserve">Section 5 – </w:t>
      </w:r>
      <w:r w:rsidR="0002548F">
        <w:rPr>
          <w:rFonts w:cstheme="minorHAnsi"/>
          <w:b/>
          <w:sz w:val="24"/>
          <w:szCs w:val="24"/>
        </w:rPr>
        <w:t>Spill and Accident Procedures</w:t>
      </w:r>
    </w:p>
    <w:p w14:paraId="359DBB83" w14:textId="77777777" w:rsidR="00430908" w:rsidRDefault="00430908" w:rsidP="00430908">
      <w:pPr>
        <w:shd w:val="clear" w:color="auto" w:fill="FFFFFF"/>
        <w:spacing w:before="120" w:after="120" w:line="288" w:lineRule="auto"/>
        <w:rPr>
          <w:rFonts w:cstheme="minorHAnsi"/>
          <w:sz w:val="20"/>
          <w:szCs w:val="20"/>
        </w:rPr>
      </w:pPr>
      <w:r>
        <w:rPr>
          <w:rFonts w:cstheme="minorHAnsi"/>
          <w:color w:val="222222"/>
          <w:sz w:val="20"/>
          <w:szCs w:val="20"/>
        </w:rPr>
        <w:t xml:space="preserve">Immediately evacuate area and ensure others are aware of the spill. If there is an imminent threat of a fire, pull the nearest fire alarm station to evacuate the building and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If personnel have become exposed and need </w:t>
      </w:r>
      <w:r>
        <w:rPr>
          <w:rFonts w:cstheme="minorHAnsi"/>
          <w:sz w:val="20"/>
          <w:szCs w:val="20"/>
        </w:rPr>
        <w:lastRenderedPageBreak/>
        <w:t xml:space="preserve">medical assistance,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w:t>
      </w:r>
      <w:r w:rsidRPr="00877E77">
        <w:rPr>
          <w:rFonts w:cstheme="minorHAnsi"/>
          <w:sz w:val="20"/>
          <w:szCs w:val="20"/>
        </w:rPr>
        <w:t>If the spill is minor and does not pose a threat to personnel, contact REM at 49-40121 during normal business hours (Monday – Friday, 7 AM – 4 PM) for spill cleanup assistance (dial 911 if spill occurs after hours and assistance is needed).</w:t>
      </w:r>
      <w:r>
        <w:rPr>
          <w:rFonts w:cstheme="minorHAnsi"/>
          <w:sz w:val="20"/>
          <w:szCs w:val="20"/>
        </w:rPr>
        <w:t xml:space="preserve"> </w:t>
      </w:r>
    </w:p>
    <w:p w14:paraId="41127AA5" w14:textId="6CB35694" w:rsidR="00C406D4" w:rsidRDefault="000E228A" w:rsidP="00A06BFA">
      <w:pPr>
        <w:spacing w:before="120" w:after="120" w:line="288" w:lineRule="auto"/>
        <w:rPr>
          <w:rFonts w:cstheme="minorHAnsi"/>
          <w:b/>
          <w:sz w:val="24"/>
          <w:szCs w:val="24"/>
        </w:rPr>
      </w:pPr>
      <w:r>
        <w:rPr>
          <w:rFonts w:cstheme="minorHAnsi"/>
          <w:b/>
          <w:sz w:val="24"/>
          <w:szCs w:val="24"/>
        </w:rPr>
        <w:t xml:space="preserve">Section 6 – </w:t>
      </w:r>
      <w:r w:rsidR="0002548F">
        <w:rPr>
          <w:rFonts w:cstheme="minorHAnsi"/>
          <w:b/>
          <w:sz w:val="24"/>
          <w:szCs w:val="24"/>
        </w:rPr>
        <w:t>Waste Disposal Procedures</w:t>
      </w:r>
    </w:p>
    <w:p w14:paraId="0FF56374" w14:textId="77777777" w:rsidR="00896DCA" w:rsidRPr="00EC0841" w:rsidRDefault="0002548F" w:rsidP="00896DCA">
      <w:pPr>
        <w:spacing w:before="120" w:after="120" w:line="288" w:lineRule="auto"/>
        <w:rPr>
          <w:rFonts w:cstheme="minorHAnsi"/>
          <w:sz w:val="20"/>
          <w:szCs w:val="20"/>
        </w:rPr>
      </w:pPr>
      <w:r w:rsidRPr="00DC7D29">
        <w:rPr>
          <w:rFonts w:cstheme="minorHAnsi"/>
          <w:sz w:val="20"/>
          <w:szCs w:val="20"/>
        </w:rPr>
        <w:t xml:space="preserve">Store hazardous waste in closed containers, </w:t>
      </w:r>
      <w:r>
        <w:rPr>
          <w:rFonts w:cstheme="minorHAnsi"/>
          <w:sz w:val="20"/>
          <w:szCs w:val="20"/>
        </w:rPr>
        <w:t xml:space="preserve">and in a designated area (flammable cabinet or lab cabinet is recommended). Never combine cyanide waste streams with acid waste streams as this will generate an acutely toxic gas. Do not combine cyanide waste with other waste streams such as organic solvent waste; the disposal cost is extremely high. Keep cyanide waste separated from other wastes as much as possible. </w:t>
      </w:r>
      <w:r w:rsidR="00896DCA">
        <w:rPr>
          <w:rFonts w:cstheme="minorHAnsi"/>
          <w:sz w:val="20"/>
          <w:szCs w:val="20"/>
        </w:rPr>
        <w:t xml:space="preserve">Complete a Chemical Waste Pickup Request Form to arrange for disposal by REM; detailed instructions are provided at the following link: </w:t>
      </w:r>
      <w:hyperlink r:id="rId14" w:history="1">
        <w:r w:rsidR="00896DCA" w:rsidRPr="00177396">
          <w:rPr>
            <w:rStyle w:val="Hyperlink"/>
            <w:rFonts w:cstheme="minorHAnsi"/>
            <w:sz w:val="20"/>
            <w:szCs w:val="20"/>
          </w:rPr>
          <w:t>http://www.purdue.edu/ehps/rem/hmm/chemwaste.htm</w:t>
        </w:r>
      </w:hyperlink>
      <w:r w:rsidR="00896DCA">
        <w:rPr>
          <w:rFonts w:cstheme="minorHAnsi"/>
          <w:sz w:val="20"/>
          <w:szCs w:val="20"/>
        </w:rPr>
        <w:t xml:space="preserve">. </w:t>
      </w:r>
    </w:p>
    <w:p w14:paraId="371E842F" w14:textId="317135E3" w:rsidR="0002548F" w:rsidRDefault="0002548F" w:rsidP="00A06BFA">
      <w:pPr>
        <w:spacing w:before="120" w:after="120" w:line="288" w:lineRule="auto"/>
        <w:rPr>
          <w:rFonts w:cstheme="minorHAnsi"/>
          <w:b/>
          <w:color w:val="FF0000"/>
          <w:sz w:val="20"/>
          <w:szCs w:val="24"/>
        </w:rPr>
      </w:pPr>
      <w:r>
        <w:rPr>
          <w:rFonts w:cstheme="minorHAnsi"/>
          <w:b/>
          <w:sz w:val="24"/>
          <w:szCs w:val="24"/>
        </w:rPr>
        <w:t xml:space="preserve">Section 7 – Protocol </w:t>
      </w:r>
      <w:r w:rsidRPr="00896DCA">
        <w:rPr>
          <w:rFonts w:cstheme="minorHAnsi"/>
          <w:b/>
          <w:color w:val="FF0000"/>
          <w:sz w:val="20"/>
          <w:szCs w:val="24"/>
        </w:rPr>
        <w:t>(Add lab specific Protocol here)</w:t>
      </w:r>
    </w:p>
    <w:p w14:paraId="49AFC0F9" w14:textId="2F487FA2" w:rsidR="00896DCA" w:rsidRDefault="00250BAE" w:rsidP="00896DCA">
      <w:pPr>
        <w:tabs>
          <w:tab w:val="left" w:pos="3930"/>
        </w:tabs>
        <w:spacing w:before="120" w:after="120" w:line="288" w:lineRule="auto"/>
        <w:rPr>
          <w:rFonts w:cstheme="minorHAnsi"/>
          <w:b/>
        </w:rPr>
      </w:pPr>
      <w:sdt>
        <w:sdtPr>
          <w:rPr>
            <w:rFonts w:cstheme="minorHAnsi"/>
            <w:b/>
          </w:rPr>
          <w:id w:val="-1412315417"/>
        </w:sdtPr>
        <w:sdtEndPr/>
        <w:sdtContent>
          <w:sdt>
            <w:sdtPr>
              <w:rPr>
                <w:rFonts w:cstheme="minorHAnsi"/>
                <w:sz w:val="20"/>
                <w:szCs w:val="20"/>
              </w:rPr>
              <w:id w:val="-1681647772"/>
              <w:showingPlcHdr/>
            </w:sdtPr>
            <w:sdtEndPr/>
            <w:sdtContent>
              <w:r w:rsidR="00896DCA" w:rsidRPr="00DC7D29">
                <w:rPr>
                  <w:rStyle w:val="PlaceholderText"/>
                  <w:rFonts w:cstheme="minorHAnsi"/>
                </w:rPr>
                <w:t>Click here to enter text.</w:t>
              </w:r>
            </w:sdtContent>
          </w:sdt>
        </w:sdtContent>
      </w:sdt>
      <w:r w:rsidR="00896DCA">
        <w:rPr>
          <w:rFonts w:cstheme="minorHAnsi"/>
          <w:b/>
        </w:rPr>
        <w:tab/>
      </w:r>
    </w:p>
    <w:p w14:paraId="4B4C53ED" w14:textId="77777777" w:rsidR="00896DCA" w:rsidRPr="00DC7D29" w:rsidRDefault="00896DCA" w:rsidP="00896DCA">
      <w:pPr>
        <w:tabs>
          <w:tab w:val="center" w:pos="4680"/>
        </w:tabs>
        <w:spacing w:before="120" w:after="120" w:line="288" w:lineRule="auto"/>
        <w:rPr>
          <w:rFonts w:cstheme="minorHAnsi"/>
          <w:sz w:val="20"/>
          <w:szCs w:val="20"/>
        </w:rPr>
      </w:pPr>
      <w:r w:rsidRPr="00AD2BF0">
        <w:rPr>
          <w:rFonts w:cstheme="minorHAnsi"/>
          <w:b/>
          <w:color w:val="FF0000"/>
          <w:sz w:val="20"/>
          <w:szCs w:val="20"/>
        </w:rPr>
        <w:t>NOTE:</w:t>
      </w:r>
      <w:r>
        <w:rPr>
          <w:rFonts w:cstheme="minorHAnsi"/>
          <w:sz w:val="20"/>
          <w:szCs w:val="20"/>
        </w:rPr>
        <w:t xml:space="preserve"> </w:t>
      </w:r>
      <w:r w:rsidRPr="00DC7D29">
        <w:rPr>
          <w:rFonts w:cstheme="minorHAnsi"/>
          <w:sz w:val="20"/>
          <w:szCs w:val="20"/>
        </w:rPr>
        <w:t>Any deviation from this SOP requires approval from P</w:t>
      </w:r>
      <w:r>
        <w:rPr>
          <w:rFonts w:cstheme="minorHAnsi"/>
          <w:sz w:val="20"/>
          <w:szCs w:val="20"/>
        </w:rPr>
        <w:t>rincipal Investigator</w:t>
      </w:r>
      <w:r w:rsidRPr="00DC7D29">
        <w:rPr>
          <w:rFonts w:cstheme="minorHAnsi"/>
          <w:sz w:val="20"/>
          <w:szCs w:val="20"/>
        </w:rPr>
        <w:t>.</w:t>
      </w:r>
      <w:r w:rsidRPr="00DC7D29">
        <w:rPr>
          <w:rFonts w:cstheme="minorHAnsi"/>
          <w:sz w:val="20"/>
          <w:szCs w:val="20"/>
        </w:rPr>
        <w:tab/>
      </w:r>
    </w:p>
    <w:p w14:paraId="5F2D2239" w14:textId="12A32896" w:rsidR="0002548F" w:rsidRPr="0002548F" w:rsidRDefault="0002548F" w:rsidP="00A06BFA">
      <w:pPr>
        <w:spacing w:before="120" w:after="120" w:line="288" w:lineRule="auto"/>
        <w:rPr>
          <w:rFonts w:cstheme="minorHAnsi"/>
          <w:b/>
          <w:sz w:val="24"/>
          <w:szCs w:val="24"/>
        </w:rPr>
      </w:pPr>
      <w:r>
        <w:rPr>
          <w:rFonts w:cstheme="minorHAnsi"/>
          <w:b/>
          <w:sz w:val="24"/>
          <w:szCs w:val="24"/>
        </w:rPr>
        <w:t xml:space="preserve">Section 8 – Documentation of Training </w:t>
      </w:r>
      <w:r w:rsidRPr="005B3DA1">
        <w:rPr>
          <w:rFonts w:cstheme="minorHAnsi"/>
          <w:b/>
          <w:color w:val="FF0000"/>
          <w:sz w:val="20"/>
          <w:szCs w:val="20"/>
        </w:rPr>
        <w:t>(signature of all users is required)</w:t>
      </w:r>
    </w:p>
    <w:p w14:paraId="588CC611" w14:textId="0E18449F" w:rsidR="0002548F" w:rsidRPr="00DC7D29" w:rsidRDefault="0002548F" w:rsidP="0002548F">
      <w:pPr>
        <w:spacing w:before="120" w:after="120" w:line="288" w:lineRule="auto"/>
        <w:rPr>
          <w:rFonts w:cstheme="minorHAnsi"/>
          <w:sz w:val="20"/>
          <w:szCs w:val="20"/>
        </w:rPr>
      </w:pPr>
      <w:r w:rsidRPr="00B361B4">
        <w:rPr>
          <w:rFonts w:cstheme="minorHAnsi"/>
          <w:sz w:val="20"/>
          <w:szCs w:val="20"/>
        </w:rPr>
        <w:t xml:space="preserve">Prior to conducting any work with </w:t>
      </w:r>
      <w:r w:rsidR="00896DCA">
        <w:rPr>
          <w:rFonts w:cstheme="minorHAnsi"/>
          <w:color w:val="222222"/>
          <w:sz w:val="20"/>
          <w:szCs w:val="20"/>
        </w:rPr>
        <w:t>potassium cyanide</w:t>
      </w:r>
      <w:r w:rsidRPr="00B361B4">
        <w:rPr>
          <w:rFonts w:cstheme="minorHAnsi"/>
          <w:sz w:val="20"/>
          <w:szCs w:val="20"/>
        </w:rPr>
        <w:t xml:space="preserve">, the Principal Investigator must ensure that all laboratory personnel receive training on the content of this SOP. </w:t>
      </w:r>
    </w:p>
    <w:p w14:paraId="2B9765C6" w14:textId="77777777" w:rsidR="0002548F" w:rsidRPr="00A06BFA" w:rsidRDefault="0002548F" w:rsidP="0002548F">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02548F" w:rsidRPr="00DC7D29" w14:paraId="1F14E46B" w14:textId="77777777" w:rsidTr="00701702">
        <w:trPr>
          <w:trHeight w:val="576"/>
          <w:tblHeader/>
        </w:trPr>
        <w:tc>
          <w:tcPr>
            <w:tcW w:w="3978" w:type="dxa"/>
            <w:shd w:val="clear" w:color="auto" w:fill="F2F2F2" w:themeFill="background1" w:themeFillShade="F2"/>
          </w:tcPr>
          <w:p w14:paraId="6A283079" w14:textId="77777777" w:rsidR="0002548F" w:rsidRPr="00DC7D29" w:rsidRDefault="0002548F" w:rsidP="00701702">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22D8801B" w14:textId="77777777" w:rsidR="0002548F" w:rsidRPr="00DC7D29" w:rsidRDefault="0002548F" w:rsidP="00701702">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66B73FBB" w14:textId="77777777" w:rsidR="0002548F" w:rsidRPr="00DC7D29" w:rsidRDefault="0002548F" w:rsidP="00701702">
            <w:pPr>
              <w:spacing w:before="120" w:after="120" w:line="288" w:lineRule="auto"/>
              <w:jc w:val="center"/>
              <w:rPr>
                <w:rFonts w:cstheme="minorHAnsi"/>
                <w:b/>
                <w:sz w:val="24"/>
                <w:szCs w:val="24"/>
              </w:rPr>
            </w:pPr>
            <w:r w:rsidRPr="00DC7D29">
              <w:rPr>
                <w:rFonts w:cstheme="minorHAnsi"/>
                <w:b/>
              </w:rPr>
              <w:t>Date</w:t>
            </w:r>
          </w:p>
        </w:tc>
      </w:tr>
      <w:tr w:rsidR="0002548F" w:rsidRPr="00DC7D29" w14:paraId="468478C4" w14:textId="77777777" w:rsidTr="00701702">
        <w:trPr>
          <w:trHeight w:val="576"/>
        </w:trPr>
        <w:sdt>
          <w:sdtPr>
            <w:rPr>
              <w:rFonts w:cstheme="minorHAnsi"/>
              <w:b/>
              <w:sz w:val="24"/>
              <w:szCs w:val="24"/>
            </w:rPr>
            <w:id w:val="-1574880719"/>
            <w:showingPlcHdr/>
          </w:sdtPr>
          <w:sdtEndPr/>
          <w:sdtContent>
            <w:tc>
              <w:tcPr>
                <w:tcW w:w="3978" w:type="dxa"/>
              </w:tcPr>
              <w:p w14:paraId="7F8B9D88" w14:textId="77777777" w:rsidR="0002548F" w:rsidRPr="00DC7D29" w:rsidRDefault="0002548F" w:rsidP="00701702">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2A27613F" w14:textId="77777777" w:rsidR="0002548F" w:rsidRPr="00DC7D29" w:rsidRDefault="0002548F" w:rsidP="00701702">
            <w:pPr>
              <w:spacing w:before="120" w:after="120" w:line="288" w:lineRule="auto"/>
              <w:rPr>
                <w:rFonts w:cstheme="minorHAnsi"/>
                <w:b/>
                <w:sz w:val="24"/>
                <w:szCs w:val="24"/>
              </w:rPr>
            </w:pPr>
          </w:p>
        </w:tc>
        <w:sdt>
          <w:sdtPr>
            <w:rPr>
              <w:rFonts w:cstheme="minorHAnsi"/>
              <w:b/>
              <w:sz w:val="24"/>
              <w:szCs w:val="24"/>
            </w:rPr>
            <w:id w:val="1669214208"/>
            <w:showingPlcHdr/>
            <w:date>
              <w:dateFormat w:val="M/d/yyyy"/>
              <w:lid w:val="en-US"/>
              <w:storeMappedDataAs w:val="dateTime"/>
              <w:calendar w:val="gregorian"/>
            </w:date>
          </w:sdtPr>
          <w:sdtEndPr/>
          <w:sdtContent>
            <w:tc>
              <w:tcPr>
                <w:tcW w:w="2178" w:type="dxa"/>
              </w:tcPr>
              <w:p w14:paraId="43CA64A9" w14:textId="77777777" w:rsidR="0002548F" w:rsidRPr="00DC7D29" w:rsidRDefault="0002548F" w:rsidP="00701702">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02548F" w:rsidRPr="00DC7D29" w14:paraId="7B01E40F" w14:textId="77777777" w:rsidTr="00701702">
        <w:trPr>
          <w:trHeight w:val="576"/>
        </w:trPr>
        <w:sdt>
          <w:sdtPr>
            <w:rPr>
              <w:rFonts w:cstheme="minorHAnsi"/>
              <w:b/>
              <w:sz w:val="24"/>
              <w:szCs w:val="24"/>
            </w:rPr>
            <w:id w:val="-914467781"/>
            <w:showingPlcHdr/>
          </w:sdtPr>
          <w:sdtEndPr/>
          <w:sdtContent>
            <w:tc>
              <w:tcPr>
                <w:tcW w:w="3978" w:type="dxa"/>
              </w:tcPr>
              <w:p w14:paraId="6319DB15" w14:textId="77777777" w:rsidR="0002548F" w:rsidRPr="00DC7D29" w:rsidRDefault="0002548F" w:rsidP="00701702">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1F69356" w14:textId="77777777" w:rsidR="0002548F" w:rsidRPr="00DC7D29" w:rsidRDefault="0002548F" w:rsidP="00701702">
            <w:pPr>
              <w:spacing w:before="120" w:after="120" w:line="288" w:lineRule="auto"/>
              <w:rPr>
                <w:rFonts w:cstheme="minorHAnsi"/>
                <w:b/>
                <w:sz w:val="24"/>
                <w:szCs w:val="24"/>
              </w:rPr>
            </w:pPr>
          </w:p>
        </w:tc>
        <w:sdt>
          <w:sdtPr>
            <w:rPr>
              <w:rFonts w:cstheme="minorHAnsi"/>
              <w:b/>
              <w:sz w:val="24"/>
              <w:szCs w:val="24"/>
            </w:rPr>
            <w:id w:val="-1391489501"/>
            <w:showingPlcHdr/>
            <w:date>
              <w:dateFormat w:val="M/d/yyyy"/>
              <w:lid w:val="en-US"/>
              <w:storeMappedDataAs w:val="dateTime"/>
              <w:calendar w:val="gregorian"/>
            </w:date>
          </w:sdtPr>
          <w:sdtEndPr/>
          <w:sdtContent>
            <w:tc>
              <w:tcPr>
                <w:tcW w:w="2178" w:type="dxa"/>
              </w:tcPr>
              <w:p w14:paraId="1B7F3ADD" w14:textId="77777777" w:rsidR="0002548F" w:rsidRPr="00DC7D29" w:rsidRDefault="0002548F" w:rsidP="00701702">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02548F" w:rsidRPr="00DC7D29" w14:paraId="6872E727" w14:textId="77777777" w:rsidTr="00701702">
        <w:trPr>
          <w:trHeight w:val="576"/>
        </w:trPr>
        <w:sdt>
          <w:sdtPr>
            <w:rPr>
              <w:rFonts w:cstheme="minorHAnsi"/>
              <w:b/>
              <w:sz w:val="24"/>
              <w:szCs w:val="24"/>
            </w:rPr>
            <w:id w:val="826251815"/>
            <w:showingPlcHdr/>
          </w:sdtPr>
          <w:sdtEndPr/>
          <w:sdtContent>
            <w:tc>
              <w:tcPr>
                <w:tcW w:w="3978" w:type="dxa"/>
              </w:tcPr>
              <w:p w14:paraId="129700FF" w14:textId="77777777" w:rsidR="0002548F" w:rsidRPr="00DC7D29" w:rsidRDefault="0002548F" w:rsidP="00701702">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60DFFB1" w14:textId="77777777" w:rsidR="0002548F" w:rsidRPr="00DC7D29" w:rsidRDefault="0002548F" w:rsidP="00701702">
            <w:pPr>
              <w:spacing w:before="120" w:after="120" w:line="288" w:lineRule="auto"/>
              <w:rPr>
                <w:rFonts w:cstheme="minorHAnsi"/>
                <w:b/>
                <w:sz w:val="24"/>
                <w:szCs w:val="24"/>
              </w:rPr>
            </w:pPr>
          </w:p>
        </w:tc>
        <w:sdt>
          <w:sdtPr>
            <w:rPr>
              <w:rFonts w:cstheme="minorHAnsi"/>
              <w:b/>
              <w:sz w:val="24"/>
              <w:szCs w:val="24"/>
            </w:rPr>
            <w:id w:val="433637940"/>
            <w:showingPlcHdr/>
            <w:date>
              <w:dateFormat w:val="M/d/yyyy"/>
              <w:lid w:val="en-US"/>
              <w:storeMappedDataAs w:val="dateTime"/>
              <w:calendar w:val="gregorian"/>
            </w:date>
          </w:sdtPr>
          <w:sdtEndPr/>
          <w:sdtContent>
            <w:tc>
              <w:tcPr>
                <w:tcW w:w="2178" w:type="dxa"/>
              </w:tcPr>
              <w:p w14:paraId="221706F7" w14:textId="77777777" w:rsidR="0002548F" w:rsidRPr="00DC7D29" w:rsidRDefault="0002548F" w:rsidP="00701702">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02548F" w:rsidRPr="00DC7D29" w14:paraId="05CFA191" w14:textId="77777777" w:rsidTr="00701702">
        <w:trPr>
          <w:trHeight w:val="576"/>
        </w:trPr>
        <w:sdt>
          <w:sdtPr>
            <w:rPr>
              <w:rFonts w:cstheme="minorHAnsi"/>
              <w:b/>
              <w:sz w:val="24"/>
              <w:szCs w:val="24"/>
            </w:rPr>
            <w:id w:val="-1561934236"/>
            <w:showingPlcHdr/>
          </w:sdtPr>
          <w:sdtEndPr/>
          <w:sdtContent>
            <w:tc>
              <w:tcPr>
                <w:tcW w:w="3978" w:type="dxa"/>
              </w:tcPr>
              <w:p w14:paraId="1B1AB091" w14:textId="77777777" w:rsidR="0002548F" w:rsidRPr="00DC7D29" w:rsidRDefault="0002548F" w:rsidP="00701702">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9F465A4" w14:textId="77777777" w:rsidR="0002548F" w:rsidRPr="00DC7D29" w:rsidRDefault="0002548F" w:rsidP="00701702">
            <w:pPr>
              <w:spacing w:before="120" w:after="120" w:line="288" w:lineRule="auto"/>
              <w:rPr>
                <w:rFonts w:cstheme="minorHAnsi"/>
                <w:b/>
                <w:sz w:val="24"/>
                <w:szCs w:val="24"/>
              </w:rPr>
            </w:pPr>
          </w:p>
        </w:tc>
        <w:sdt>
          <w:sdtPr>
            <w:rPr>
              <w:rFonts w:cstheme="minorHAnsi"/>
              <w:b/>
              <w:sz w:val="24"/>
              <w:szCs w:val="24"/>
            </w:rPr>
            <w:id w:val="1586498328"/>
            <w:showingPlcHdr/>
            <w:date>
              <w:dateFormat w:val="M/d/yyyy"/>
              <w:lid w:val="en-US"/>
              <w:storeMappedDataAs w:val="dateTime"/>
              <w:calendar w:val="gregorian"/>
            </w:date>
          </w:sdtPr>
          <w:sdtEndPr/>
          <w:sdtContent>
            <w:tc>
              <w:tcPr>
                <w:tcW w:w="2178" w:type="dxa"/>
              </w:tcPr>
              <w:p w14:paraId="5FEC42E8" w14:textId="77777777" w:rsidR="0002548F" w:rsidRPr="00DC7D29" w:rsidRDefault="0002548F" w:rsidP="00701702">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056432" w:rsidRPr="00DC7D29" w14:paraId="2DD7537A" w14:textId="77777777" w:rsidTr="00701702">
        <w:trPr>
          <w:trHeight w:val="576"/>
        </w:trPr>
        <w:sdt>
          <w:sdtPr>
            <w:rPr>
              <w:rFonts w:cstheme="minorHAnsi"/>
              <w:b/>
              <w:sz w:val="24"/>
              <w:szCs w:val="24"/>
            </w:rPr>
            <w:id w:val="378134772"/>
            <w:showingPlcHdr/>
          </w:sdtPr>
          <w:sdtEndPr/>
          <w:sdtContent>
            <w:tc>
              <w:tcPr>
                <w:tcW w:w="3978" w:type="dxa"/>
              </w:tcPr>
              <w:p w14:paraId="316F716F" w14:textId="49615F9C" w:rsidR="00056432" w:rsidRDefault="00056432" w:rsidP="00701702">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1B5F875E" w14:textId="77777777" w:rsidR="00056432" w:rsidRPr="00DC7D29" w:rsidRDefault="00056432" w:rsidP="00701702">
            <w:pPr>
              <w:spacing w:before="120" w:after="120" w:line="288" w:lineRule="auto"/>
              <w:rPr>
                <w:rFonts w:cstheme="minorHAnsi"/>
                <w:b/>
                <w:sz w:val="24"/>
                <w:szCs w:val="24"/>
              </w:rPr>
            </w:pPr>
          </w:p>
        </w:tc>
        <w:sdt>
          <w:sdtPr>
            <w:rPr>
              <w:rFonts w:cstheme="minorHAnsi"/>
              <w:b/>
              <w:sz w:val="24"/>
              <w:szCs w:val="24"/>
            </w:rPr>
            <w:id w:val="1811973312"/>
            <w:showingPlcHdr/>
            <w:date>
              <w:dateFormat w:val="M/d/yyyy"/>
              <w:lid w:val="en-US"/>
              <w:storeMappedDataAs w:val="dateTime"/>
              <w:calendar w:val="gregorian"/>
            </w:date>
          </w:sdtPr>
          <w:sdtEndPr/>
          <w:sdtContent>
            <w:tc>
              <w:tcPr>
                <w:tcW w:w="2178" w:type="dxa"/>
              </w:tcPr>
              <w:p w14:paraId="3AD8E509" w14:textId="4A0D02F5" w:rsidR="00056432" w:rsidRDefault="00056432" w:rsidP="00701702">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056432" w:rsidRPr="00DC7D29" w14:paraId="287989CB" w14:textId="77777777" w:rsidTr="00701702">
        <w:trPr>
          <w:trHeight w:val="576"/>
        </w:trPr>
        <w:sdt>
          <w:sdtPr>
            <w:rPr>
              <w:rFonts w:cstheme="minorHAnsi"/>
              <w:b/>
              <w:sz w:val="24"/>
              <w:szCs w:val="24"/>
            </w:rPr>
            <w:id w:val="366416798"/>
            <w:showingPlcHdr/>
          </w:sdtPr>
          <w:sdtEndPr/>
          <w:sdtContent>
            <w:tc>
              <w:tcPr>
                <w:tcW w:w="3978" w:type="dxa"/>
              </w:tcPr>
              <w:p w14:paraId="38AA348E" w14:textId="70375E9F" w:rsidR="00056432" w:rsidRDefault="00056432" w:rsidP="00701702">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4AEFF21" w14:textId="77777777" w:rsidR="00056432" w:rsidRPr="00DC7D29" w:rsidRDefault="00056432" w:rsidP="00701702">
            <w:pPr>
              <w:spacing w:before="120" w:after="120" w:line="288" w:lineRule="auto"/>
              <w:rPr>
                <w:rFonts w:cstheme="minorHAnsi"/>
                <w:b/>
                <w:sz w:val="24"/>
                <w:szCs w:val="24"/>
              </w:rPr>
            </w:pPr>
          </w:p>
        </w:tc>
        <w:sdt>
          <w:sdtPr>
            <w:rPr>
              <w:rFonts w:cstheme="minorHAnsi"/>
              <w:b/>
              <w:sz w:val="24"/>
              <w:szCs w:val="24"/>
            </w:rPr>
            <w:id w:val="-593318783"/>
            <w:showingPlcHdr/>
            <w:date>
              <w:dateFormat w:val="M/d/yyyy"/>
              <w:lid w:val="en-US"/>
              <w:storeMappedDataAs w:val="dateTime"/>
              <w:calendar w:val="gregorian"/>
            </w:date>
          </w:sdtPr>
          <w:sdtEndPr/>
          <w:sdtContent>
            <w:tc>
              <w:tcPr>
                <w:tcW w:w="2178" w:type="dxa"/>
              </w:tcPr>
              <w:p w14:paraId="787E8321" w14:textId="1735F000" w:rsidR="00056432" w:rsidRDefault="00056432" w:rsidP="00701702">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51551860" w14:textId="5C2B98CE" w:rsidR="00C406D4" w:rsidRDefault="00C406D4" w:rsidP="00896DCA">
      <w:pPr>
        <w:spacing w:before="120" w:after="120" w:line="288" w:lineRule="auto"/>
        <w:rPr>
          <w:rFonts w:cstheme="minorHAnsi"/>
          <w:sz w:val="20"/>
          <w:szCs w:val="20"/>
        </w:rPr>
      </w:pPr>
    </w:p>
    <w:sectPr w:rsidR="00C406D4" w:rsidSect="00C4534E">
      <w:headerReference w:type="default" r:id="rId15"/>
      <w:footerReference w:type="default" r:id="rId16"/>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D0A39" w14:textId="77777777" w:rsidR="0045486C" w:rsidRDefault="0045486C" w:rsidP="00E83E8B">
      <w:pPr>
        <w:spacing w:after="0" w:line="240" w:lineRule="auto"/>
      </w:pPr>
      <w:r>
        <w:separator/>
      </w:r>
    </w:p>
  </w:endnote>
  <w:endnote w:type="continuationSeparator" w:id="0">
    <w:p w14:paraId="5DB6DA75" w14:textId="77777777" w:rsidR="0045486C" w:rsidRDefault="0045486C"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DA90" w14:textId="6C0A0FB6" w:rsidR="00FF39D8" w:rsidRPr="00AD2BF0" w:rsidRDefault="00FF39D8">
    <w:pPr>
      <w:pStyle w:val="Footer"/>
      <w:rPr>
        <w:rFonts w:eastAsia="Times New Roman" w:cstheme="minorHAnsi"/>
        <w:color w:val="222222"/>
        <w:sz w:val="20"/>
        <w:szCs w:val="20"/>
        <w:shd w:val="clear" w:color="auto" w:fill="FFFFFF"/>
      </w:rPr>
    </w:pPr>
    <w:r>
      <w:rPr>
        <w:rFonts w:cstheme="minorHAnsi"/>
        <w:color w:val="222222"/>
        <w:sz w:val="20"/>
        <w:szCs w:val="20"/>
      </w:rPr>
      <w:t>Potassium Cyanide</w:t>
    </w:r>
    <w:sdt>
      <w:sdtPr>
        <w:rPr>
          <w:rFonts w:cstheme="minorHAnsi"/>
          <w:sz w:val="18"/>
          <w:szCs w:val="18"/>
        </w:rPr>
        <w:id w:val="1711599301"/>
        <w:docPartObj>
          <w:docPartGallery w:val="Page Numbers (Bottom of Page)"/>
          <w:docPartUnique/>
        </w:docPartObj>
      </w:sdtPr>
      <w:sdtEndPr>
        <w:rPr>
          <w:noProof/>
        </w:rPr>
      </w:sdtEndPr>
      <w:sdtContent>
        <w:r w:rsidRPr="00AD2BF0">
          <w:rPr>
            <w:rFonts w:cstheme="minorHAnsi"/>
            <w:sz w:val="18"/>
            <w:szCs w:val="18"/>
          </w:rPr>
          <w:tab/>
        </w:r>
        <w:r w:rsidRPr="00AD2BF0">
          <w:rPr>
            <w:rFonts w:cstheme="minorHAnsi"/>
            <w:sz w:val="18"/>
            <w:szCs w:val="18"/>
          </w:rPr>
          <w:fldChar w:fldCharType="begin"/>
        </w:r>
        <w:r w:rsidRPr="00AD2BF0">
          <w:rPr>
            <w:rFonts w:cstheme="minorHAnsi"/>
            <w:sz w:val="18"/>
            <w:szCs w:val="18"/>
          </w:rPr>
          <w:instrText xml:space="preserve"> PAGE   \* MERGEFORMAT </w:instrText>
        </w:r>
        <w:r w:rsidRPr="00AD2BF0">
          <w:rPr>
            <w:rFonts w:cstheme="minorHAnsi"/>
            <w:sz w:val="18"/>
            <w:szCs w:val="18"/>
          </w:rPr>
          <w:fldChar w:fldCharType="separate"/>
        </w:r>
        <w:r w:rsidR="00250BAE">
          <w:rPr>
            <w:rFonts w:cstheme="minorHAnsi"/>
            <w:noProof/>
            <w:sz w:val="18"/>
            <w:szCs w:val="18"/>
          </w:rPr>
          <w:t>1</w:t>
        </w:r>
        <w:r w:rsidRPr="00AD2BF0">
          <w:rPr>
            <w:rFonts w:cstheme="minorHAnsi"/>
            <w:noProof/>
            <w:sz w:val="18"/>
            <w:szCs w:val="18"/>
          </w:rPr>
          <w:fldChar w:fldCharType="end"/>
        </w:r>
        <w:r w:rsidRPr="00AD2BF0">
          <w:rPr>
            <w:rFonts w:cstheme="minorHAnsi"/>
            <w:noProof/>
            <w:sz w:val="18"/>
            <w:szCs w:val="18"/>
          </w:rPr>
          <w:tab/>
          <w:t xml:space="preserve">Date: </w:t>
        </w:r>
        <w:sdt>
          <w:sdtPr>
            <w:rPr>
              <w:rFonts w:cstheme="minorHAnsi"/>
              <w:noProof/>
              <w:sz w:val="18"/>
              <w:szCs w:val="18"/>
            </w:rPr>
            <w:id w:val="1489132944"/>
            <w:date w:fullDate="2015-11-12T00:00:00Z">
              <w:dateFormat w:val="M/d/yyyy"/>
              <w:lid w:val="en-US"/>
              <w:storeMappedDataAs w:val="dateTime"/>
              <w:calendar w:val="gregorian"/>
            </w:date>
          </w:sdtPr>
          <w:sdtEndPr/>
          <w:sdtContent>
            <w:r w:rsidR="00C86CEA">
              <w:rPr>
                <w:rFonts w:cstheme="minorHAnsi"/>
                <w:noProof/>
                <w:sz w:val="18"/>
                <w:szCs w:val="18"/>
              </w:rPr>
              <w:t>11/12/2015</w:t>
            </w:r>
          </w:sdtContent>
        </w:sdt>
      </w:sdtContent>
    </w:sdt>
  </w:p>
  <w:p w14:paraId="78299C41" w14:textId="77777777" w:rsidR="00FF39D8" w:rsidRDefault="00FF39D8">
    <w:pPr>
      <w:pStyle w:val="Footer"/>
      <w:rPr>
        <w:rFonts w:ascii="Arial" w:hAnsi="Arial" w:cs="Arial"/>
        <w:noProof/>
        <w:sz w:val="18"/>
        <w:szCs w:val="18"/>
      </w:rPr>
    </w:pPr>
  </w:p>
  <w:p w14:paraId="6F5C5090" w14:textId="583DCEAE" w:rsidR="00FF39D8" w:rsidRPr="00972CE1" w:rsidRDefault="00FF39D8">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E98D0" w14:textId="77777777" w:rsidR="0045486C" w:rsidRDefault="0045486C" w:rsidP="00E83E8B">
      <w:pPr>
        <w:spacing w:after="0" w:line="240" w:lineRule="auto"/>
      </w:pPr>
      <w:r>
        <w:separator/>
      </w:r>
    </w:p>
  </w:footnote>
  <w:footnote w:type="continuationSeparator" w:id="0">
    <w:p w14:paraId="2D92FC32" w14:textId="77777777" w:rsidR="0045486C" w:rsidRDefault="0045486C"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5324A" w14:textId="132870E3" w:rsidR="00FF39D8" w:rsidRDefault="00FF39D8"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A0AD0"/>
    <w:multiLevelType w:val="hybridMultilevel"/>
    <w:tmpl w:val="E2DCA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3">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6"/>
  </w:num>
  <w:num w:numId="3">
    <w:abstractNumId w:val="2"/>
  </w:num>
  <w:num w:numId="4">
    <w:abstractNumId w:val="3"/>
  </w:num>
  <w:num w:numId="5">
    <w:abstractNumId w:val="14"/>
  </w:num>
  <w:num w:numId="6">
    <w:abstractNumId w:val="13"/>
  </w:num>
  <w:num w:numId="7">
    <w:abstractNumId w:val="17"/>
  </w:num>
  <w:num w:numId="8">
    <w:abstractNumId w:val="18"/>
  </w:num>
  <w:num w:numId="9">
    <w:abstractNumId w:val="8"/>
  </w:num>
  <w:num w:numId="10">
    <w:abstractNumId w:val="11"/>
  </w:num>
  <w:num w:numId="11">
    <w:abstractNumId w:val="4"/>
  </w:num>
  <w:num w:numId="12">
    <w:abstractNumId w:val="15"/>
  </w:num>
  <w:num w:numId="13">
    <w:abstractNumId w:val="5"/>
  </w:num>
  <w:num w:numId="14">
    <w:abstractNumId w:val="9"/>
  </w:num>
  <w:num w:numId="15">
    <w:abstractNumId w:val="10"/>
  </w:num>
  <w:num w:numId="16">
    <w:abstractNumId w:val="1"/>
  </w:num>
  <w:num w:numId="17">
    <w:abstractNumId w:val="7"/>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01B23"/>
    <w:rsid w:val="00011594"/>
    <w:rsid w:val="00012EBF"/>
    <w:rsid w:val="0002548F"/>
    <w:rsid w:val="00036CD3"/>
    <w:rsid w:val="00042BE9"/>
    <w:rsid w:val="000445D0"/>
    <w:rsid w:val="00056432"/>
    <w:rsid w:val="0006218F"/>
    <w:rsid w:val="000667C6"/>
    <w:rsid w:val="000B6958"/>
    <w:rsid w:val="000C4D0A"/>
    <w:rsid w:val="000C7862"/>
    <w:rsid w:val="000D3467"/>
    <w:rsid w:val="000D5EF1"/>
    <w:rsid w:val="000D6D3D"/>
    <w:rsid w:val="000E228A"/>
    <w:rsid w:val="000F1A7E"/>
    <w:rsid w:val="000F5131"/>
    <w:rsid w:val="000F6DA5"/>
    <w:rsid w:val="0011462E"/>
    <w:rsid w:val="00120D9A"/>
    <w:rsid w:val="00125B94"/>
    <w:rsid w:val="00136883"/>
    <w:rsid w:val="00171722"/>
    <w:rsid w:val="00174DC9"/>
    <w:rsid w:val="00185B20"/>
    <w:rsid w:val="001932B2"/>
    <w:rsid w:val="00194930"/>
    <w:rsid w:val="001A303D"/>
    <w:rsid w:val="001C0685"/>
    <w:rsid w:val="001C2D02"/>
    <w:rsid w:val="001C51C3"/>
    <w:rsid w:val="001C7BB9"/>
    <w:rsid w:val="001D0366"/>
    <w:rsid w:val="001E1098"/>
    <w:rsid w:val="002006B0"/>
    <w:rsid w:val="002038B8"/>
    <w:rsid w:val="00204A05"/>
    <w:rsid w:val="0022345A"/>
    <w:rsid w:val="002369A3"/>
    <w:rsid w:val="00245E50"/>
    <w:rsid w:val="00250BAE"/>
    <w:rsid w:val="00253494"/>
    <w:rsid w:val="00262C95"/>
    <w:rsid w:val="00263ED1"/>
    <w:rsid w:val="00265CA6"/>
    <w:rsid w:val="002677E7"/>
    <w:rsid w:val="00274145"/>
    <w:rsid w:val="00293660"/>
    <w:rsid w:val="002A11BF"/>
    <w:rsid w:val="002A7020"/>
    <w:rsid w:val="002C37AC"/>
    <w:rsid w:val="002C4A8E"/>
    <w:rsid w:val="002D5566"/>
    <w:rsid w:val="002D6A72"/>
    <w:rsid w:val="002E0D97"/>
    <w:rsid w:val="002E0EF3"/>
    <w:rsid w:val="002E2C06"/>
    <w:rsid w:val="002F1B07"/>
    <w:rsid w:val="00315CB3"/>
    <w:rsid w:val="0034430D"/>
    <w:rsid w:val="003467F1"/>
    <w:rsid w:val="00351146"/>
    <w:rsid w:val="00352F12"/>
    <w:rsid w:val="00355D5D"/>
    <w:rsid w:val="00363BCA"/>
    <w:rsid w:val="00366414"/>
    <w:rsid w:val="00366DA6"/>
    <w:rsid w:val="003672DB"/>
    <w:rsid w:val="00370B0C"/>
    <w:rsid w:val="0037554D"/>
    <w:rsid w:val="00377CE8"/>
    <w:rsid w:val="003904D4"/>
    <w:rsid w:val="003950E9"/>
    <w:rsid w:val="003A6550"/>
    <w:rsid w:val="003C34F0"/>
    <w:rsid w:val="003C7879"/>
    <w:rsid w:val="003E1CFB"/>
    <w:rsid w:val="003F1BDE"/>
    <w:rsid w:val="003F564F"/>
    <w:rsid w:val="00411845"/>
    <w:rsid w:val="00426401"/>
    <w:rsid w:val="00427421"/>
    <w:rsid w:val="00430908"/>
    <w:rsid w:val="00444EED"/>
    <w:rsid w:val="00444F63"/>
    <w:rsid w:val="00447272"/>
    <w:rsid w:val="00452088"/>
    <w:rsid w:val="00452BD7"/>
    <w:rsid w:val="0045486C"/>
    <w:rsid w:val="00457753"/>
    <w:rsid w:val="00460CD2"/>
    <w:rsid w:val="00463346"/>
    <w:rsid w:val="00470243"/>
    <w:rsid w:val="00471562"/>
    <w:rsid w:val="004929A2"/>
    <w:rsid w:val="00495971"/>
    <w:rsid w:val="004A4D32"/>
    <w:rsid w:val="004B29A0"/>
    <w:rsid w:val="004B6C5A"/>
    <w:rsid w:val="004C59B6"/>
    <w:rsid w:val="004E29EA"/>
    <w:rsid w:val="005042BC"/>
    <w:rsid w:val="00507560"/>
    <w:rsid w:val="0052121D"/>
    <w:rsid w:val="00530E90"/>
    <w:rsid w:val="00553E58"/>
    <w:rsid w:val="00554DE4"/>
    <w:rsid w:val="005643E6"/>
    <w:rsid w:val="00571048"/>
    <w:rsid w:val="005745A0"/>
    <w:rsid w:val="00574EDC"/>
    <w:rsid w:val="00592EC3"/>
    <w:rsid w:val="0059591C"/>
    <w:rsid w:val="005A36A1"/>
    <w:rsid w:val="005A6FB3"/>
    <w:rsid w:val="005B42FA"/>
    <w:rsid w:val="005E0C78"/>
    <w:rsid w:val="005E5049"/>
    <w:rsid w:val="005F2CF3"/>
    <w:rsid w:val="005F66C6"/>
    <w:rsid w:val="00604B1F"/>
    <w:rsid w:val="00637757"/>
    <w:rsid w:val="00657ED6"/>
    <w:rsid w:val="00667D37"/>
    <w:rsid w:val="00672441"/>
    <w:rsid w:val="006762A5"/>
    <w:rsid w:val="00693843"/>
    <w:rsid w:val="00693D76"/>
    <w:rsid w:val="00697EC1"/>
    <w:rsid w:val="006E66B2"/>
    <w:rsid w:val="0070071C"/>
    <w:rsid w:val="00702802"/>
    <w:rsid w:val="00712B4D"/>
    <w:rsid w:val="007268C5"/>
    <w:rsid w:val="00734BB8"/>
    <w:rsid w:val="00741182"/>
    <w:rsid w:val="00763952"/>
    <w:rsid w:val="00765F96"/>
    <w:rsid w:val="007832A9"/>
    <w:rsid w:val="00787432"/>
    <w:rsid w:val="007D58BC"/>
    <w:rsid w:val="007D5B58"/>
    <w:rsid w:val="007E40E7"/>
    <w:rsid w:val="007E5FE7"/>
    <w:rsid w:val="00803871"/>
    <w:rsid w:val="00827148"/>
    <w:rsid w:val="00837AFC"/>
    <w:rsid w:val="0084116F"/>
    <w:rsid w:val="00844C59"/>
    <w:rsid w:val="00850978"/>
    <w:rsid w:val="00866AE7"/>
    <w:rsid w:val="00875CC9"/>
    <w:rsid w:val="008763CA"/>
    <w:rsid w:val="00891D4B"/>
    <w:rsid w:val="00896DCA"/>
    <w:rsid w:val="008A2498"/>
    <w:rsid w:val="008B70AD"/>
    <w:rsid w:val="008C4AEC"/>
    <w:rsid w:val="008C4B9E"/>
    <w:rsid w:val="008D1C2A"/>
    <w:rsid w:val="008D55CD"/>
    <w:rsid w:val="008F73D6"/>
    <w:rsid w:val="00914DCE"/>
    <w:rsid w:val="00917F75"/>
    <w:rsid w:val="0092044F"/>
    <w:rsid w:val="00931907"/>
    <w:rsid w:val="00936C3C"/>
    <w:rsid w:val="009452B5"/>
    <w:rsid w:val="00952B71"/>
    <w:rsid w:val="00956E0B"/>
    <w:rsid w:val="009626FF"/>
    <w:rsid w:val="0096277E"/>
    <w:rsid w:val="009663CE"/>
    <w:rsid w:val="00972CE1"/>
    <w:rsid w:val="00977B85"/>
    <w:rsid w:val="0098618A"/>
    <w:rsid w:val="00987262"/>
    <w:rsid w:val="009B1D3D"/>
    <w:rsid w:val="009C213C"/>
    <w:rsid w:val="009C4791"/>
    <w:rsid w:val="009D370A"/>
    <w:rsid w:val="009D704C"/>
    <w:rsid w:val="009E4CC7"/>
    <w:rsid w:val="009F5503"/>
    <w:rsid w:val="00A0171B"/>
    <w:rsid w:val="00A06BFA"/>
    <w:rsid w:val="00A119D1"/>
    <w:rsid w:val="00A4088C"/>
    <w:rsid w:val="00A44604"/>
    <w:rsid w:val="00A52E06"/>
    <w:rsid w:val="00A5577A"/>
    <w:rsid w:val="00A602D8"/>
    <w:rsid w:val="00A81CBB"/>
    <w:rsid w:val="00A831F0"/>
    <w:rsid w:val="00A874A1"/>
    <w:rsid w:val="00A945E8"/>
    <w:rsid w:val="00AA1E36"/>
    <w:rsid w:val="00AB00C1"/>
    <w:rsid w:val="00AB28AE"/>
    <w:rsid w:val="00AD1D4E"/>
    <w:rsid w:val="00AD2BF0"/>
    <w:rsid w:val="00AD5DCC"/>
    <w:rsid w:val="00AD7407"/>
    <w:rsid w:val="00AE3CF1"/>
    <w:rsid w:val="00AF2415"/>
    <w:rsid w:val="00B0047E"/>
    <w:rsid w:val="00B2250B"/>
    <w:rsid w:val="00B35E5E"/>
    <w:rsid w:val="00B4188D"/>
    <w:rsid w:val="00B442E8"/>
    <w:rsid w:val="00B50CCA"/>
    <w:rsid w:val="00B5589C"/>
    <w:rsid w:val="00B6326D"/>
    <w:rsid w:val="00B66EFC"/>
    <w:rsid w:val="00B80F97"/>
    <w:rsid w:val="00B90EE3"/>
    <w:rsid w:val="00BA57F2"/>
    <w:rsid w:val="00C05A3E"/>
    <w:rsid w:val="00C060FA"/>
    <w:rsid w:val="00C06795"/>
    <w:rsid w:val="00C13828"/>
    <w:rsid w:val="00C15C75"/>
    <w:rsid w:val="00C406D4"/>
    <w:rsid w:val="00C43B21"/>
    <w:rsid w:val="00C4534E"/>
    <w:rsid w:val="00C56884"/>
    <w:rsid w:val="00C86CEA"/>
    <w:rsid w:val="00CA001D"/>
    <w:rsid w:val="00CA1762"/>
    <w:rsid w:val="00CB053B"/>
    <w:rsid w:val="00CB1AEE"/>
    <w:rsid w:val="00CC0398"/>
    <w:rsid w:val="00CC6E2E"/>
    <w:rsid w:val="00CD010E"/>
    <w:rsid w:val="00CE09C4"/>
    <w:rsid w:val="00D00746"/>
    <w:rsid w:val="00D122D3"/>
    <w:rsid w:val="00D12475"/>
    <w:rsid w:val="00D139D7"/>
    <w:rsid w:val="00D15102"/>
    <w:rsid w:val="00D20EB5"/>
    <w:rsid w:val="00D21D47"/>
    <w:rsid w:val="00D25B80"/>
    <w:rsid w:val="00D36CEC"/>
    <w:rsid w:val="00D44C7E"/>
    <w:rsid w:val="00D51D80"/>
    <w:rsid w:val="00D8294B"/>
    <w:rsid w:val="00D967EC"/>
    <w:rsid w:val="00DA21D9"/>
    <w:rsid w:val="00DB401B"/>
    <w:rsid w:val="00DB70FD"/>
    <w:rsid w:val="00DC39AF"/>
    <w:rsid w:val="00DC39EF"/>
    <w:rsid w:val="00DC6539"/>
    <w:rsid w:val="00DC7D29"/>
    <w:rsid w:val="00DD2AC2"/>
    <w:rsid w:val="00DF4A6C"/>
    <w:rsid w:val="00DF4FA9"/>
    <w:rsid w:val="00E10CA5"/>
    <w:rsid w:val="00E1617A"/>
    <w:rsid w:val="00E25791"/>
    <w:rsid w:val="00E33613"/>
    <w:rsid w:val="00E56087"/>
    <w:rsid w:val="00E56DF3"/>
    <w:rsid w:val="00E706C6"/>
    <w:rsid w:val="00E7666B"/>
    <w:rsid w:val="00E83E8B"/>
    <w:rsid w:val="00E842B3"/>
    <w:rsid w:val="00EB3D47"/>
    <w:rsid w:val="00EC00E4"/>
    <w:rsid w:val="00EC0841"/>
    <w:rsid w:val="00ED0120"/>
    <w:rsid w:val="00ED793B"/>
    <w:rsid w:val="00EE7483"/>
    <w:rsid w:val="00F02A25"/>
    <w:rsid w:val="00F0625E"/>
    <w:rsid w:val="00F16943"/>
    <w:rsid w:val="00F212B5"/>
    <w:rsid w:val="00F75F49"/>
    <w:rsid w:val="00F771AB"/>
    <w:rsid w:val="00F909E2"/>
    <w:rsid w:val="00F96647"/>
    <w:rsid w:val="00FB2D9F"/>
    <w:rsid w:val="00FB2FAD"/>
    <w:rsid w:val="00FB4DD8"/>
    <w:rsid w:val="00FD5525"/>
    <w:rsid w:val="00FF1B3B"/>
    <w:rsid w:val="00FF2CB2"/>
    <w:rsid w:val="00FF39D8"/>
    <w:rsid w:val="00FF4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84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gi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purdue.edu/ehps/rem/hmm/chemwaste.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EFEB5245074C5F8D449FF23DF631FD"/>
        <w:category>
          <w:name w:val="General"/>
          <w:gallery w:val="placeholder"/>
        </w:category>
        <w:types>
          <w:type w:val="bbPlcHdr"/>
        </w:types>
        <w:behaviors>
          <w:behavior w:val="content"/>
        </w:behaviors>
        <w:guid w:val="{DF4C7C27-881E-400F-8B0E-1F0133DC6073}"/>
      </w:docPartPr>
      <w:docPartBody>
        <w:p w:rsidR="00DD2351" w:rsidRDefault="0098195B" w:rsidP="0098195B">
          <w:pPr>
            <w:pStyle w:val="88EFEB5245074C5F8D449FF23DF631FD"/>
          </w:pPr>
          <w:r w:rsidRPr="000B0719">
            <w:rPr>
              <w:rStyle w:val="PlaceholderText"/>
            </w:rPr>
            <w:t>Click here to enter text.</w:t>
          </w:r>
        </w:p>
      </w:docPartBody>
    </w:docPart>
    <w:docPart>
      <w:docPartPr>
        <w:name w:val="FCEF41AD0D5D4BEAB633F7BF7CB529BB"/>
        <w:category>
          <w:name w:val="General"/>
          <w:gallery w:val="placeholder"/>
        </w:category>
        <w:types>
          <w:type w:val="bbPlcHdr"/>
        </w:types>
        <w:behaviors>
          <w:behavior w:val="content"/>
        </w:behaviors>
        <w:guid w:val="{06C47A27-722B-4811-BF45-177DDA680AAB}"/>
      </w:docPartPr>
      <w:docPartBody>
        <w:p w:rsidR="00DD2351" w:rsidRDefault="0098195B" w:rsidP="0098195B">
          <w:pPr>
            <w:pStyle w:val="FCEF41AD0D5D4BEAB633F7BF7CB529BB"/>
          </w:pPr>
          <w:r w:rsidRPr="000B0719">
            <w:rPr>
              <w:rStyle w:val="PlaceholderText"/>
            </w:rPr>
            <w:t>Click here to enter a date.</w:t>
          </w:r>
        </w:p>
      </w:docPartBody>
    </w:docPart>
    <w:docPart>
      <w:docPartPr>
        <w:name w:val="2BF901CF06664AA2AE34C05594199FA7"/>
        <w:category>
          <w:name w:val="General"/>
          <w:gallery w:val="placeholder"/>
        </w:category>
        <w:types>
          <w:type w:val="bbPlcHdr"/>
        </w:types>
        <w:behaviors>
          <w:behavior w:val="content"/>
        </w:behaviors>
        <w:guid w:val="{52C61DE1-D317-42B7-9C96-402E8EAB22A1}"/>
      </w:docPartPr>
      <w:docPartBody>
        <w:p w:rsidR="00DD2351" w:rsidRDefault="0098195B" w:rsidP="0098195B">
          <w:pPr>
            <w:pStyle w:val="2BF901CF06664AA2AE34C05594199FA7"/>
          </w:pPr>
          <w:r w:rsidRPr="000B0719">
            <w:rPr>
              <w:rStyle w:val="PlaceholderText"/>
            </w:rPr>
            <w:t>Click here to enter text.</w:t>
          </w:r>
        </w:p>
      </w:docPartBody>
    </w:docPart>
    <w:docPart>
      <w:docPartPr>
        <w:name w:val="28ADFCE33D6F4807A156D95C888746B9"/>
        <w:category>
          <w:name w:val="General"/>
          <w:gallery w:val="placeholder"/>
        </w:category>
        <w:types>
          <w:type w:val="bbPlcHdr"/>
        </w:types>
        <w:behaviors>
          <w:behavior w:val="content"/>
        </w:behaviors>
        <w:guid w:val="{D7FEF1B5-9E6B-4D0C-8A5A-D9251343FBF9}"/>
      </w:docPartPr>
      <w:docPartBody>
        <w:p w:rsidR="00DD2351" w:rsidRDefault="0098195B" w:rsidP="0098195B">
          <w:pPr>
            <w:pStyle w:val="28ADFCE33D6F4807A156D95C888746B9"/>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2206F"/>
    <w:rsid w:val="000528BF"/>
    <w:rsid w:val="000F542F"/>
    <w:rsid w:val="000F69A7"/>
    <w:rsid w:val="0015747D"/>
    <w:rsid w:val="001934E5"/>
    <w:rsid w:val="001B5EBF"/>
    <w:rsid w:val="001D1AD3"/>
    <w:rsid w:val="00260C72"/>
    <w:rsid w:val="003A5A30"/>
    <w:rsid w:val="004D6545"/>
    <w:rsid w:val="004F1CE5"/>
    <w:rsid w:val="005938EF"/>
    <w:rsid w:val="005A70F7"/>
    <w:rsid w:val="005E7C41"/>
    <w:rsid w:val="006606EC"/>
    <w:rsid w:val="00664E38"/>
    <w:rsid w:val="00696754"/>
    <w:rsid w:val="006E0705"/>
    <w:rsid w:val="00701618"/>
    <w:rsid w:val="00706935"/>
    <w:rsid w:val="007211E0"/>
    <w:rsid w:val="00792D49"/>
    <w:rsid w:val="00820CF8"/>
    <w:rsid w:val="008A650D"/>
    <w:rsid w:val="00966BD6"/>
    <w:rsid w:val="0098195B"/>
    <w:rsid w:val="00A94EB8"/>
    <w:rsid w:val="00AA02E5"/>
    <w:rsid w:val="00B010C8"/>
    <w:rsid w:val="00B014BD"/>
    <w:rsid w:val="00B81870"/>
    <w:rsid w:val="00BE172F"/>
    <w:rsid w:val="00BE53EC"/>
    <w:rsid w:val="00C36209"/>
    <w:rsid w:val="00C445ED"/>
    <w:rsid w:val="00C46650"/>
    <w:rsid w:val="00CA32D6"/>
    <w:rsid w:val="00D302C9"/>
    <w:rsid w:val="00D7087C"/>
    <w:rsid w:val="00D73B20"/>
    <w:rsid w:val="00D77C07"/>
    <w:rsid w:val="00DD2351"/>
    <w:rsid w:val="00DF3CCD"/>
    <w:rsid w:val="00E44D33"/>
    <w:rsid w:val="00E73332"/>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195B"/>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FA4AC006455D4C5E8301AF3DC4D083E0">
    <w:name w:val="FA4AC006455D4C5E8301AF3DC4D083E0"/>
    <w:rsid w:val="0098195B"/>
  </w:style>
  <w:style w:type="paragraph" w:customStyle="1" w:styleId="A0A04C80126346C2A53EDBDFABCED810">
    <w:name w:val="A0A04C80126346C2A53EDBDFABCED810"/>
    <w:rsid w:val="0098195B"/>
  </w:style>
  <w:style w:type="paragraph" w:customStyle="1" w:styleId="D8EBE7AE9163407A97F99676ADF47FD1">
    <w:name w:val="D8EBE7AE9163407A97F99676ADF47FD1"/>
    <w:rsid w:val="0098195B"/>
  </w:style>
  <w:style w:type="paragraph" w:customStyle="1" w:styleId="30F4661DDA7E425990829ACB7FCCFA4A">
    <w:name w:val="30F4661DDA7E425990829ACB7FCCFA4A"/>
    <w:rsid w:val="0098195B"/>
  </w:style>
  <w:style w:type="paragraph" w:customStyle="1" w:styleId="88EFEB5245074C5F8D449FF23DF631FD">
    <w:name w:val="88EFEB5245074C5F8D449FF23DF631FD"/>
    <w:rsid w:val="0098195B"/>
  </w:style>
  <w:style w:type="paragraph" w:customStyle="1" w:styleId="FCEF41AD0D5D4BEAB633F7BF7CB529BB">
    <w:name w:val="FCEF41AD0D5D4BEAB633F7BF7CB529BB"/>
    <w:rsid w:val="0098195B"/>
  </w:style>
  <w:style w:type="paragraph" w:customStyle="1" w:styleId="2BF901CF06664AA2AE34C05594199FA7">
    <w:name w:val="2BF901CF06664AA2AE34C05594199FA7"/>
    <w:rsid w:val="0098195B"/>
  </w:style>
  <w:style w:type="paragraph" w:customStyle="1" w:styleId="28ADFCE33D6F4807A156D95C888746B9">
    <w:name w:val="28ADFCE33D6F4807A156D95C888746B9"/>
    <w:rsid w:val="0098195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195B"/>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FA4AC006455D4C5E8301AF3DC4D083E0">
    <w:name w:val="FA4AC006455D4C5E8301AF3DC4D083E0"/>
    <w:rsid w:val="0098195B"/>
  </w:style>
  <w:style w:type="paragraph" w:customStyle="1" w:styleId="A0A04C80126346C2A53EDBDFABCED810">
    <w:name w:val="A0A04C80126346C2A53EDBDFABCED810"/>
    <w:rsid w:val="0098195B"/>
  </w:style>
  <w:style w:type="paragraph" w:customStyle="1" w:styleId="D8EBE7AE9163407A97F99676ADF47FD1">
    <w:name w:val="D8EBE7AE9163407A97F99676ADF47FD1"/>
    <w:rsid w:val="0098195B"/>
  </w:style>
  <w:style w:type="paragraph" w:customStyle="1" w:styleId="30F4661DDA7E425990829ACB7FCCFA4A">
    <w:name w:val="30F4661DDA7E425990829ACB7FCCFA4A"/>
    <w:rsid w:val="0098195B"/>
  </w:style>
  <w:style w:type="paragraph" w:customStyle="1" w:styleId="88EFEB5245074C5F8D449FF23DF631FD">
    <w:name w:val="88EFEB5245074C5F8D449FF23DF631FD"/>
    <w:rsid w:val="0098195B"/>
  </w:style>
  <w:style w:type="paragraph" w:customStyle="1" w:styleId="FCEF41AD0D5D4BEAB633F7BF7CB529BB">
    <w:name w:val="FCEF41AD0D5D4BEAB633F7BF7CB529BB"/>
    <w:rsid w:val="0098195B"/>
  </w:style>
  <w:style w:type="paragraph" w:customStyle="1" w:styleId="2BF901CF06664AA2AE34C05594199FA7">
    <w:name w:val="2BF901CF06664AA2AE34C05594199FA7"/>
    <w:rsid w:val="0098195B"/>
  </w:style>
  <w:style w:type="paragraph" w:customStyle="1" w:styleId="28ADFCE33D6F4807A156D95C888746B9">
    <w:name w:val="28ADFCE33D6F4807A156D95C888746B9"/>
    <w:rsid w:val="00981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B2947-8F32-4DC8-AD41-5D36919FA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Ancil, Ashley E</cp:lastModifiedBy>
  <cp:revision>9</cp:revision>
  <cp:lastPrinted>2013-01-29T18:52:00Z</cp:lastPrinted>
  <dcterms:created xsi:type="dcterms:W3CDTF">2013-11-26T11:26:00Z</dcterms:created>
  <dcterms:modified xsi:type="dcterms:W3CDTF">2015-11-13T14:52:00Z</dcterms:modified>
</cp:coreProperties>
</file>