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61E86" w14:textId="77777777" w:rsidR="002C28CE" w:rsidRDefault="002C28CE" w:rsidP="002735C3">
      <w:pPr>
        <w:jc w:val="center"/>
        <w:rPr>
          <w:b/>
          <w:sz w:val="28"/>
          <w:szCs w:val="28"/>
        </w:rPr>
      </w:pPr>
      <w:r>
        <w:rPr>
          <w:b/>
          <w:sz w:val="28"/>
          <w:szCs w:val="28"/>
        </w:rPr>
        <w:t xml:space="preserve">Minutes Equity Meeting </w:t>
      </w:r>
      <w:r w:rsidR="008C5DB9">
        <w:rPr>
          <w:b/>
          <w:sz w:val="28"/>
          <w:szCs w:val="28"/>
        </w:rPr>
        <w:t>7-13-16</w:t>
      </w:r>
    </w:p>
    <w:p w14:paraId="302DF2B7" w14:textId="77777777" w:rsidR="008C5DB9" w:rsidRDefault="008C5DB9" w:rsidP="00077CD8">
      <w:pPr>
        <w:ind w:left="464"/>
        <w:rPr>
          <w:rFonts w:ascii="Times New Roman" w:hAnsi="Times New Roman" w:cs="Times New Roman"/>
        </w:rPr>
      </w:pPr>
      <w:r>
        <w:rPr>
          <w:rFonts w:ascii="Times New Roman" w:hAnsi="Times New Roman" w:cs="Times New Roman"/>
        </w:rPr>
        <w:t>The topic of discussion of this meeting was triggered by the e</w:t>
      </w:r>
      <w:r w:rsidR="00950C24">
        <w:rPr>
          <w:rFonts w:ascii="Times New Roman" w:hAnsi="Times New Roman" w:cs="Times New Roman"/>
        </w:rPr>
        <w:t>vents of last week: The killing</w:t>
      </w:r>
      <w:r>
        <w:rPr>
          <w:rFonts w:ascii="Times New Roman" w:hAnsi="Times New Roman" w:cs="Times New Roman"/>
        </w:rPr>
        <w:t xml:space="preserve"> of black men by police and the systemic problem and living experiences that they illustrate and epitomize.</w:t>
      </w:r>
    </w:p>
    <w:p w14:paraId="6DC53004" w14:textId="77777777" w:rsidR="00DF5F27" w:rsidRDefault="008C5DB9" w:rsidP="00077CD8">
      <w:pPr>
        <w:ind w:left="464"/>
        <w:rPr>
          <w:rFonts w:ascii="Times New Roman" w:hAnsi="Times New Roman" w:cs="Times New Roman"/>
        </w:rPr>
      </w:pPr>
      <w:r>
        <w:rPr>
          <w:rFonts w:ascii="Times New Roman" w:hAnsi="Times New Roman" w:cs="Times New Roman"/>
        </w:rPr>
        <w:t xml:space="preserve">We spent the first 45 minutes in free discussion and reactions. After some discussion of the politics and the national climate, two main themes from the discussion </w:t>
      </w:r>
      <w:r w:rsidR="00DF5F27">
        <w:rPr>
          <w:rFonts w:ascii="Times New Roman" w:hAnsi="Times New Roman" w:cs="Times New Roman"/>
        </w:rPr>
        <w:t>emerged:</w:t>
      </w:r>
    </w:p>
    <w:p w14:paraId="40D00BFA" w14:textId="77777777" w:rsidR="00DF5F27" w:rsidRDefault="008C5DB9" w:rsidP="00DF5F27">
      <w:pPr>
        <w:spacing w:after="0" w:line="240" w:lineRule="auto"/>
        <w:ind w:firstLine="461"/>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inequity</w:t>
      </w:r>
      <w:proofErr w:type="gramEnd"/>
      <w:r>
        <w:rPr>
          <w:rFonts w:ascii="Times New Roman" w:hAnsi="Times New Roman" w:cs="Times New Roman"/>
        </w:rPr>
        <w:t xml:space="preserve"> and difference in experience </w:t>
      </w:r>
    </w:p>
    <w:p w14:paraId="08685FD9" w14:textId="77777777" w:rsidR="008C5DB9" w:rsidRDefault="008C5DB9" w:rsidP="00DF5F27">
      <w:pPr>
        <w:spacing w:after="0" w:line="240" w:lineRule="auto"/>
        <w:ind w:firstLine="461"/>
        <w:rPr>
          <w:rFonts w:ascii="Times New Roman" w:hAnsi="Times New Roman" w:cs="Times New Roman"/>
        </w:rPr>
      </w:pPr>
      <w:r>
        <w:rPr>
          <w:rFonts w:ascii="Times New Roman" w:hAnsi="Times New Roman" w:cs="Times New Roman"/>
        </w:rPr>
        <w:t xml:space="preserve">2. Purdue and </w:t>
      </w:r>
      <w:proofErr w:type="gramStart"/>
      <w:r>
        <w:rPr>
          <w:rFonts w:ascii="Times New Roman" w:hAnsi="Times New Roman" w:cs="Times New Roman"/>
        </w:rPr>
        <w:t>Lafayette</w:t>
      </w:r>
      <w:r w:rsidR="00DF5F27">
        <w:rPr>
          <w:rFonts w:ascii="Times New Roman" w:hAnsi="Times New Roman" w:cs="Times New Roman"/>
        </w:rPr>
        <w:t>’s</w:t>
      </w:r>
      <w:proofErr w:type="gramEnd"/>
      <w:r>
        <w:rPr>
          <w:rFonts w:ascii="Times New Roman" w:hAnsi="Times New Roman" w:cs="Times New Roman"/>
        </w:rPr>
        <w:t xml:space="preserve"> standing in this.</w:t>
      </w:r>
    </w:p>
    <w:p w14:paraId="2731BC22" w14:textId="77777777" w:rsidR="00DF5F27" w:rsidRPr="00DF5F27" w:rsidRDefault="00DF5F27" w:rsidP="00077CD8">
      <w:pPr>
        <w:ind w:left="464"/>
        <w:rPr>
          <w:rFonts w:ascii="Times New Roman" w:hAnsi="Times New Roman" w:cs="Times New Roman"/>
          <w:sz w:val="6"/>
        </w:rPr>
      </w:pPr>
    </w:p>
    <w:p w14:paraId="3A0B35F3" w14:textId="77777777" w:rsidR="008C5DB9" w:rsidRDefault="00DF5F27" w:rsidP="00077CD8">
      <w:pPr>
        <w:ind w:left="464"/>
        <w:rPr>
          <w:rFonts w:ascii="Times New Roman" w:hAnsi="Times New Roman" w:cs="Times New Roman"/>
        </w:rPr>
      </w:pPr>
      <w:r>
        <w:rPr>
          <w:rFonts w:ascii="Times New Roman" w:hAnsi="Times New Roman" w:cs="Times New Roman"/>
        </w:rPr>
        <w:t>Relative to Theme 1: Equity vs.</w:t>
      </w:r>
      <w:r w:rsidR="008C5DB9">
        <w:rPr>
          <w:rFonts w:ascii="Times New Roman" w:hAnsi="Times New Roman" w:cs="Times New Roman"/>
        </w:rPr>
        <w:t xml:space="preserve"> Equality</w:t>
      </w:r>
    </w:p>
    <w:p w14:paraId="5B217DB2" w14:textId="77777777" w:rsidR="00774278" w:rsidRDefault="008C5DB9" w:rsidP="008C5DB9">
      <w:pPr>
        <w:pStyle w:val="ListParagraph"/>
        <w:numPr>
          <w:ilvl w:val="0"/>
          <w:numId w:val="12"/>
        </w:numPr>
        <w:rPr>
          <w:rFonts w:ascii="Times New Roman" w:hAnsi="Times New Roman" w:cs="Times New Roman"/>
        </w:rPr>
      </w:pPr>
      <w:r>
        <w:rPr>
          <w:rFonts w:ascii="Times New Roman" w:hAnsi="Times New Roman" w:cs="Times New Roman"/>
        </w:rPr>
        <w:t xml:space="preserve">Students come to us with completely different lived experiences. “Color blindness” and equal treatments </w:t>
      </w:r>
      <w:r w:rsidR="00774278">
        <w:rPr>
          <w:rFonts w:ascii="Times New Roman" w:hAnsi="Times New Roman" w:cs="Times New Roman"/>
        </w:rPr>
        <w:t>do not establish equality.</w:t>
      </w:r>
    </w:p>
    <w:p w14:paraId="2EE00E60" w14:textId="77777777" w:rsidR="005029AF" w:rsidRDefault="00774278" w:rsidP="008C5DB9">
      <w:pPr>
        <w:pStyle w:val="ListParagraph"/>
        <w:numPr>
          <w:ilvl w:val="0"/>
          <w:numId w:val="12"/>
        </w:numPr>
        <w:rPr>
          <w:rFonts w:ascii="Times New Roman" w:hAnsi="Times New Roman" w:cs="Times New Roman"/>
        </w:rPr>
      </w:pPr>
      <w:r>
        <w:rPr>
          <w:rFonts w:ascii="Times New Roman" w:hAnsi="Times New Roman" w:cs="Times New Roman"/>
        </w:rPr>
        <w:t>Recalled Dr. Carter’s slides emphasizing the fact that students do not come with identical “</w:t>
      </w:r>
      <w:r w:rsidR="005029AF">
        <w:rPr>
          <w:rFonts w:ascii="Times New Roman" w:hAnsi="Times New Roman" w:cs="Times New Roman"/>
        </w:rPr>
        <w:t xml:space="preserve">portfolios”. </w:t>
      </w:r>
      <w:r w:rsidR="00DF5F27">
        <w:rPr>
          <w:rFonts w:ascii="Times New Roman" w:hAnsi="Times New Roman" w:cs="Times New Roman"/>
        </w:rPr>
        <w:t>The</w:t>
      </w:r>
      <w:r w:rsidR="005029AF">
        <w:rPr>
          <w:rFonts w:ascii="Times New Roman" w:hAnsi="Times New Roman" w:cs="Times New Roman"/>
        </w:rPr>
        <w:t xml:space="preserve"> following slide</w:t>
      </w:r>
      <w:r w:rsidR="00DF5F27">
        <w:rPr>
          <w:rFonts w:ascii="Times New Roman" w:hAnsi="Times New Roman" w:cs="Times New Roman"/>
        </w:rPr>
        <w:t xml:space="preserve"> illustrates this</w:t>
      </w:r>
      <w:r w:rsidR="005029AF">
        <w:rPr>
          <w:rFonts w:ascii="Times New Roman" w:hAnsi="Times New Roman" w:cs="Times New Roman"/>
        </w:rPr>
        <w:t>:</w:t>
      </w:r>
    </w:p>
    <w:p w14:paraId="64944440" w14:textId="77777777" w:rsidR="005029AF" w:rsidRDefault="005029AF" w:rsidP="005029AF">
      <w:pPr>
        <w:pStyle w:val="ListParagraph"/>
        <w:ind w:left="1184"/>
        <w:rPr>
          <w:rFonts w:ascii="Times New Roman" w:hAnsi="Times New Roman" w:cs="Times New Roman"/>
        </w:rPr>
      </w:pPr>
      <w:r>
        <w:rPr>
          <w:rFonts w:ascii="Times New Roman" w:hAnsi="Times New Roman" w:cs="Times New Roman"/>
          <w:noProof/>
        </w:rPr>
        <w:drawing>
          <wp:inline distT="0" distB="0" distL="0" distR="0" wp14:anchorId="6497BF7B" wp14:editId="2C99B5A4">
            <wp:extent cx="4564380" cy="501078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64380" cy="5010785"/>
                    </a:xfrm>
                    <a:prstGeom prst="rect">
                      <a:avLst/>
                    </a:prstGeom>
                    <a:noFill/>
                    <a:ln>
                      <a:noFill/>
                    </a:ln>
                  </pic:spPr>
                </pic:pic>
              </a:graphicData>
            </a:graphic>
          </wp:inline>
        </w:drawing>
      </w:r>
    </w:p>
    <w:p w14:paraId="270B411D" w14:textId="77777777" w:rsidR="008C5DB9" w:rsidRDefault="005029AF" w:rsidP="00077CD8">
      <w:pPr>
        <w:ind w:left="464"/>
        <w:rPr>
          <w:rFonts w:ascii="Times New Roman" w:hAnsi="Times New Roman" w:cs="Times New Roman"/>
        </w:rPr>
      </w:pPr>
      <w:r>
        <w:rPr>
          <w:rFonts w:ascii="Times New Roman" w:hAnsi="Times New Roman" w:cs="Times New Roman"/>
        </w:rPr>
        <w:lastRenderedPageBreak/>
        <w:t xml:space="preserve">Relative to </w:t>
      </w:r>
      <w:r w:rsidR="00DF5F27">
        <w:rPr>
          <w:rFonts w:ascii="Times New Roman" w:hAnsi="Times New Roman" w:cs="Times New Roman"/>
        </w:rPr>
        <w:t xml:space="preserve">Theme 2 - </w:t>
      </w:r>
      <w:r>
        <w:rPr>
          <w:rFonts w:ascii="Times New Roman" w:hAnsi="Times New Roman" w:cs="Times New Roman"/>
        </w:rPr>
        <w:t>Purdue/WL/Lafayette</w:t>
      </w:r>
      <w:r w:rsidR="008C5DB9">
        <w:rPr>
          <w:rFonts w:ascii="Times New Roman" w:hAnsi="Times New Roman" w:cs="Times New Roman"/>
        </w:rPr>
        <w:t>:</w:t>
      </w:r>
    </w:p>
    <w:p w14:paraId="75CDC4A8" w14:textId="77777777" w:rsidR="00077CD8" w:rsidRDefault="00DF5F27" w:rsidP="008C5DB9">
      <w:pPr>
        <w:pStyle w:val="ListParagraph"/>
        <w:numPr>
          <w:ilvl w:val="0"/>
          <w:numId w:val="11"/>
        </w:numPr>
        <w:rPr>
          <w:rFonts w:ascii="Times New Roman" w:hAnsi="Times New Roman" w:cs="Times New Roman"/>
        </w:rPr>
      </w:pPr>
      <w:r>
        <w:rPr>
          <w:rFonts w:ascii="Times New Roman" w:hAnsi="Times New Roman" w:cs="Times New Roman"/>
        </w:rPr>
        <w:t>We asked w</w:t>
      </w:r>
      <w:r w:rsidR="008C5DB9">
        <w:rPr>
          <w:rFonts w:ascii="Times New Roman" w:hAnsi="Times New Roman" w:cs="Times New Roman"/>
        </w:rPr>
        <w:t>hether there was an official statement from the Purdue leadership relative to these events. Other universities did. No one was aware of a Purdue statement.</w:t>
      </w:r>
    </w:p>
    <w:p w14:paraId="71FE5A0A" w14:textId="77777777" w:rsidR="008C5DB9" w:rsidRDefault="008C5DB9" w:rsidP="008C5DB9">
      <w:pPr>
        <w:pStyle w:val="ListParagraph"/>
        <w:numPr>
          <w:ilvl w:val="0"/>
          <w:numId w:val="11"/>
        </w:numPr>
        <w:rPr>
          <w:rFonts w:ascii="Times New Roman" w:hAnsi="Times New Roman" w:cs="Times New Roman"/>
        </w:rPr>
      </w:pPr>
      <w:r>
        <w:rPr>
          <w:rFonts w:ascii="Times New Roman" w:hAnsi="Times New Roman" w:cs="Times New Roman"/>
        </w:rPr>
        <w:t>How much education</w:t>
      </w:r>
      <w:r w:rsidR="00DF5F27">
        <w:rPr>
          <w:rFonts w:ascii="Times New Roman" w:hAnsi="Times New Roman" w:cs="Times New Roman"/>
        </w:rPr>
        <w:t>/training do</w:t>
      </w:r>
      <w:r>
        <w:rPr>
          <w:rFonts w:ascii="Times New Roman" w:hAnsi="Times New Roman" w:cs="Times New Roman"/>
        </w:rPr>
        <w:t xml:space="preserve"> Purdue/WL/Lafayette police get r</w:t>
      </w:r>
      <w:r w:rsidR="00DF5F27">
        <w:rPr>
          <w:rFonts w:ascii="Times New Roman" w:hAnsi="Times New Roman" w:cs="Times New Roman"/>
        </w:rPr>
        <w:t>elative to equity and diversity?</w:t>
      </w:r>
      <w:r>
        <w:rPr>
          <w:rFonts w:ascii="Times New Roman" w:hAnsi="Times New Roman" w:cs="Times New Roman"/>
        </w:rPr>
        <w:t xml:space="preserve"> Apparently Purdue used to have a diversity/equity training for all staff including police. Not clear whether the focus is on sensitivity or simply legalistic aspects (how to make sure we do not get sued)</w:t>
      </w:r>
    </w:p>
    <w:p w14:paraId="45D118F5" w14:textId="77777777" w:rsidR="008C5DB9" w:rsidRDefault="00DF5F27" w:rsidP="008C5DB9">
      <w:pPr>
        <w:pStyle w:val="ListParagraph"/>
        <w:numPr>
          <w:ilvl w:val="0"/>
          <w:numId w:val="11"/>
        </w:numPr>
        <w:rPr>
          <w:rFonts w:ascii="Times New Roman" w:hAnsi="Times New Roman" w:cs="Times New Roman"/>
        </w:rPr>
      </w:pPr>
      <w:r>
        <w:rPr>
          <w:rFonts w:ascii="Times New Roman" w:hAnsi="Times New Roman" w:cs="Times New Roman"/>
        </w:rPr>
        <w:t>We asked w</w:t>
      </w:r>
      <w:r w:rsidR="005029AF">
        <w:rPr>
          <w:rFonts w:ascii="Times New Roman" w:hAnsi="Times New Roman" w:cs="Times New Roman"/>
        </w:rPr>
        <w:t>hether Police participated in BGR. Not clear.</w:t>
      </w:r>
    </w:p>
    <w:p w14:paraId="01B75B6E" w14:textId="77777777" w:rsidR="005029AF" w:rsidRDefault="005029AF" w:rsidP="008C5DB9">
      <w:pPr>
        <w:pStyle w:val="ListParagraph"/>
        <w:numPr>
          <w:ilvl w:val="0"/>
          <w:numId w:val="11"/>
        </w:numPr>
        <w:rPr>
          <w:rFonts w:ascii="Times New Roman" w:hAnsi="Times New Roman" w:cs="Times New Roman"/>
        </w:rPr>
      </w:pPr>
      <w:r>
        <w:rPr>
          <w:rFonts w:ascii="Times New Roman" w:hAnsi="Times New Roman" w:cs="Times New Roman"/>
        </w:rPr>
        <w:t>Some shared positive experiences with Lafayette Police, not so with WL. Not clear why.</w:t>
      </w:r>
    </w:p>
    <w:p w14:paraId="723B3811" w14:textId="77777777" w:rsidR="005029AF" w:rsidRDefault="00DF5F27" w:rsidP="005029AF">
      <w:pPr>
        <w:rPr>
          <w:rFonts w:ascii="Times New Roman" w:hAnsi="Times New Roman" w:cs="Times New Roman"/>
        </w:rPr>
      </w:pPr>
      <w:r>
        <w:rPr>
          <w:rFonts w:ascii="Times New Roman" w:hAnsi="Times New Roman" w:cs="Times New Roman"/>
        </w:rPr>
        <w:t xml:space="preserve">We then turned </w:t>
      </w:r>
      <w:r w:rsidR="005029AF">
        <w:rPr>
          <w:rFonts w:ascii="Times New Roman" w:hAnsi="Times New Roman" w:cs="Times New Roman"/>
        </w:rPr>
        <w:t>our focus</w:t>
      </w:r>
      <w:r>
        <w:rPr>
          <w:rFonts w:ascii="Times New Roman" w:hAnsi="Times New Roman" w:cs="Times New Roman"/>
        </w:rPr>
        <w:t xml:space="preserve"> to</w:t>
      </w:r>
      <w:r w:rsidR="005029AF">
        <w:rPr>
          <w:rFonts w:ascii="Times New Roman" w:hAnsi="Times New Roman" w:cs="Times New Roman"/>
        </w:rPr>
        <w:t xml:space="preserve">: </w:t>
      </w:r>
      <w:r w:rsidR="005029AF" w:rsidRPr="00DF5F27">
        <w:rPr>
          <w:rFonts w:ascii="Times New Roman" w:hAnsi="Times New Roman" w:cs="Times New Roman"/>
          <w:i/>
        </w:rPr>
        <w:t>What can we do?</w:t>
      </w:r>
    </w:p>
    <w:p w14:paraId="64E2CB5A" w14:textId="77777777" w:rsidR="005029AF" w:rsidRDefault="005029AF" w:rsidP="005029AF">
      <w:pPr>
        <w:rPr>
          <w:rFonts w:ascii="Times New Roman" w:hAnsi="Times New Roman" w:cs="Times New Roman"/>
        </w:rPr>
      </w:pPr>
      <w:r>
        <w:rPr>
          <w:rFonts w:ascii="Times New Roman" w:hAnsi="Times New Roman" w:cs="Times New Roman"/>
        </w:rPr>
        <w:t>Even though all of our work is focused on creating equity, in the immediate term we wanted to take an action to:</w:t>
      </w:r>
      <w:bookmarkStart w:id="0" w:name="_GoBack"/>
      <w:bookmarkEnd w:id="0"/>
    </w:p>
    <w:p w14:paraId="6BA0311B" w14:textId="77777777" w:rsidR="005029AF" w:rsidRDefault="005029AF" w:rsidP="005029AF">
      <w:pPr>
        <w:pStyle w:val="ListParagraph"/>
        <w:numPr>
          <w:ilvl w:val="0"/>
          <w:numId w:val="13"/>
        </w:numPr>
        <w:rPr>
          <w:rFonts w:ascii="Times New Roman" w:hAnsi="Times New Roman" w:cs="Times New Roman"/>
        </w:rPr>
      </w:pPr>
      <w:r>
        <w:rPr>
          <w:rFonts w:ascii="Times New Roman" w:hAnsi="Times New Roman" w:cs="Times New Roman"/>
        </w:rPr>
        <w:t>Let students (and colleagues) know that we are allies. We acknowledge the problem</w:t>
      </w:r>
      <w:r w:rsidR="00DF5F27">
        <w:rPr>
          <w:rFonts w:ascii="Times New Roman" w:hAnsi="Times New Roman" w:cs="Times New Roman"/>
        </w:rPr>
        <w:t>.</w:t>
      </w:r>
    </w:p>
    <w:p w14:paraId="7B88CAD9" w14:textId="77777777" w:rsidR="005029AF" w:rsidRDefault="005029AF" w:rsidP="005029AF">
      <w:pPr>
        <w:pStyle w:val="ListParagraph"/>
        <w:numPr>
          <w:ilvl w:val="0"/>
          <w:numId w:val="13"/>
        </w:numPr>
        <w:rPr>
          <w:rFonts w:ascii="Times New Roman" w:hAnsi="Times New Roman" w:cs="Times New Roman"/>
        </w:rPr>
      </w:pPr>
      <w:r>
        <w:rPr>
          <w:rFonts w:ascii="Times New Roman" w:hAnsi="Times New Roman" w:cs="Times New Roman"/>
        </w:rPr>
        <w:t>Initiate discussion and educate and change minds (the mission of education is to change minds and ways of perceiving and thinking)</w:t>
      </w:r>
      <w:r w:rsidR="00DF5F27">
        <w:rPr>
          <w:rFonts w:ascii="Times New Roman" w:hAnsi="Times New Roman" w:cs="Times New Roman"/>
        </w:rPr>
        <w:t>.</w:t>
      </w:r>
    </w:p>
    <w:p w14:paraId="49DAD25B" w14:textId="77777777" w:rsidR="005029AF" w:rsidRDefault="005029AF" w:rsidP="005029AF">
      <w:pPr>
        <w:pStyle w:val="ListParagraph"/>
        <w:numPr>
          <w:ilvl w:val="0"/>
          <w:numId w:val="13"/>
        </w:numPr>
        <w:rPr>
          <w:rFonts w:ascii="Times New Roman" w:hAnsi="Times New Roman" w:cs="Times New Roman"/>
        </w:rPr>
      </w:pPr>
      <w:r>
        <w:rPr>
          <w:rFonts w:ascii="Times New Roman" w:hAnsi="Times New Roman" w:cs="Times New Roman"/>
        </w:rPr>
        <w:t>Learn together what we can do</w:t>
      </w:r>
      <w:r w:rsidR="00DF5F27">
        <w:rPr>
          <w:rFonts w:ascii="Times New Roman" w:hAnsi="Times New Roman" w:cs="Times New Roman"/>
        </w:rPr>
        <w:t>,</w:t>
      </w:r>
      <w:r>
        <w:rPr>
          <w:rFonts w:ascii="Times New Roman" w:hAnsi="Times New Roman" w:cs="Times New Roman"/>
        </w:rPr>
        <w:t xml:space="preserve"> what works</w:t>
      </w:r>
      <w:r w:rsidR="00DF5F27">
        <w:rPr>
          <w:rFonts w:ascii="Times New Roman" w:hAnsi="Times New Roman" w:cs="Times New Roman"/>
        </w:rPr>
        <w:t>,</w:t>
      </w:r>
      <w:r>
        <w:rPr>
          <w:rFonts w:ascii="Times New Roman" w:hAnsi="Times New Roman" w:cs="Times New Roman"/>
        </w:rPr>
        <w:t xml:space="preserve"> what does not.</w:t>
      </w:r>
    </w:p>
    <w:p w14:paraId="6AC4B9B5" w14:textId="77777777" w:rsidR="005029AF" w:rsidRDefault="005029AF" w:rsidP="005029AF">
      <w:pPr>
        <w:rPr>
          <w:rFonts w:ascii="Times New Roman" w:hAnsi="Times New Roman" w:cs="Times New Roman"/>
        </w:rPr>
      </w:pPr>
      <w:r>
        <w:rPr>
          <w:rFonts w:ascii="Times New Roman" w:hAnsi="Times New Roman" w:cs="Times New Roman"/>
        </w:rPr>
        <w:t>We resolved to</w:t>
      </w:r>
    </w:p>
    <w:p w14:paraId="18154DFE" w14:textId="77777777" w:rsidR="005029AF" w:rsidRDefault="005029AF" w:rsidP="005029AF">
      <w:pPr>
        <w:pStyle w:val="ListParagraph"/>
        <w:numPr>
          <w:ilvl w:val="0"/>
          <w:numId w:val="14"/>
        </w:numPr>
        <w:rPr>
          <w:rFonts w:ascii="Times New Roman" w:hAnsi="Times New Roman" w:cs="Times New Roman"/>
        </w:rPr>
      </w:pPr>
      <w:r>
        <w:rPr>
          <w:rFonts w:ascii="Times New Roman" w:hAnsi="Times New Roman" w:cs="Times New Roman"/>
        </w:rPr>
        <w:t>Adopt a common signature that conveys some of the above.</w:t>
      </w:r>
    </w:p>
    <w:p w14:paraId="045DB8B5" w14:textId="77777777" w:rsidR="005029AF" w:rsidRDefault="005029AF" w:rsidP="005029AF">
      <w:pPr>
        <w:pStyle w:val="ListParagraph"/>
        <w:numPr>
          <w:ilvl w:val="0"/>
          <w:numId w:val="14"/>
        </w:numPr>
        <w:rPr>
          <w:rFonts w:ascii="Times New Roman" w:hAnsi="Times New Roman" w:cs="Times New Roman"/>
        </w:rPr>
      </w:pPr>
      <w:r>
        <w:rPr>
          <w:rFonts w:ascii="Times New Roman" w:hAnsi="Times New Roman" w:cs="Times New Roman"/>
        </w:rPr>
        <w:t>The signature has to be concise and then link to our website for more detailed information</w:t>
      </w:r>
      <w:r w:rsidR="00DF5F27">
        <w:rPr>
          <w:rFonts w:ascii="Times New Roman" w:hAnsi="Times New Roman" w:cs="Times New Roman"/>
        </w:rPr>
        <w:t>.</w:t>
      </w:r>
    </w:p>
    <w:p w14:paraId="1A83AA68" w14:textId="77777777" w:rsidR="005029AF" w:rsidRDefault="005029AF" w:rsidP="005029AF">
      <w:pPr>
        <w:pStyle w:val="ListParagraph"/>
        <w:numPr>
          <w:ilvl w:val="0"/>
          <w:numId w:val="14"/>
        </w:numPr>
        <w:rPr>
          <w:rFonts w:ascii="Times New Roman" w:hAnsi="Times New Roman" w:cs="Times New Roman"/>
        </w:rPr>
      </w:pPr>
      <w:r>
        <w:rPr>
          <w:rFonts w:ascii="Times New Roman" w:hAnsi="Times New Roman" w:cs="Times New Roman"/>
        </w:rPr>
        <w:t xml:space="preserve">As we finalize the text of the signature and make sure we are all comfortable with our webpage (I think we are there even if we keep tweaking the page), please everyone put the text below in your signature and use it in all </w:t>
      </w:r>
      <w:r w:rsidR="006C0F16">
        <w:rPr>
          <w:rFonts w:ascii="Times New Roman" w:hAnsi="Times New Roman" w:cs="Times New Roman"/>
        </w:rPr>
        <w:t>correspondence.</w:t>
      </w:r>
    </w:p>
    <w:tbl>
      <w:tblPr>
        <w:tblStyle w:val="TableGrid"/>
        <w:tblW w:w="0" w:type="auto"/>
        <w:tblInd w:w="720" w:type="dxa"/>
        <w:tblLook w:val="04A0" w:firstRow="1" w:lastRow="0" w:firstColumn="1" w:lastColumn="0" w:noHBand="0" w:noVBand="1"/>
      </w:tblPr>
      <w:tblGrid>
        <w:gridCol w:w="8856"/>
      </w:tblGrid>
      <w:tr w:rsidR="006C0F16" w14:paraId="5BB5EEA7" w14:textId="77777777" w:rsidTr="006C0F16">
        <w:tc>
          <w:tcPr>
            <w:tcW w:w="9576" w:type="dxa"/>
          </w:tcPr>
          <w:p w14:paraId="482D2987" w14:textId="77777777" w:rsidR="006C0F16" w:rsidRPr="006C0F16" w:rsidRDefault="006C0F16" w:rsidP="006C0F16">
            <w:pPr>
              <w:jc w:val="both"/>
              <w:rPr>
                <w:rFonts w:ascii="Times New Roman" w:hAnsi="Times New Roman" w:cs="Times New Roman"/>
              </w:rPr>
            </w:pPr>
            <w:r w:rsidRPr="006C0F16">
              <w:rPr>
                <w:rFonts w:ascii="Times New Roman" w:hAnsi="Times New Roman" w:cs="Times New Roman"/>
              </w:rPr>
              <w:t>"Injustice anywhere is a threat to justice everywhere." MLK</w:t>
            </w:r>
          </w:p>
          <w:p w14:paraId="079F0068" w14:textId="77777777" w:rsidR="006C0F16" w:rsidRPr="006C0F16" w:rsidRDefault="006C0F16" w:rsidP="006C0F16">
            <w:pPr>
              <w:jc w:val="both"/>
              <w:rPr>
                <w:rFonts w:ascii="Times New Roman" w:hAnsi="Times New Roman" w:cs="Times New Roman"/>
              </w:rPr>
            </w:pPr>
            <w:r w:rsidRPr="006C0F16">
              <w:rPr>
                <w:rFonts w:ascii="Times New Roman" w:hAnsi="Times New Roman" w:cs="Times New Roman"/>
              </w:rPr>
              <w:t>I recognize inequity and strive for equality, equity, diversity, and inclusion at Purdue.</w:t>
            </w:r>
          </w:p>
          <w:p w14:paraId="79DF3985" w14:textId="77777777" w:rsidR="006C0F16" w:rsidRDefault="006C0F16" w:rsidP="006C0F16">
            <w:pPr>
              <w:pStyle w:val="ListParagraph"/>
              <w:ind w:left="0"/>
              <w:jc w:val="both"/>
              <w:rPr>
                <w:rFonts w:ascii="Times New Roman" w:hAnsi="Times New Roman" w:cs="Times New Roman"/>
              </w:rPr>
            </w:pPr>
            <w:r w:rsidRPr="006C0F16">
              <w:rPr>
                <w:rFonts w:ascii="Times New Roman" w:hAnsi="Times New Roman" w:cs="Times New Roman"/>
              </w:rPr>
              <w:t xml:space="preserve">Education is our salvation </w:t>
            </w:r>
          </w:p>
          <w:p w14:paraId="03AE95D0" w14:textId="77777777" w:rsidR="006C0F16" w:rsidRDefault="006C0F16" w:rsidP="006C0F16">
            <w:pPr>
              <w:pStyle w:val="ListParagraph"/>
              <w:ind w:left="0"/>
              <w:jc w:val="both"/>
              <w:rPr>
                <w:rFonts w:ascii="Times New Roman" w:hAnsi="Times New Roman" w:cs="Times New Roman"/>
              </w:rPr>
            </w:pPr>
            <w:r w:rsidRPr="006C0F16">
              <w:rPr>
                <w:rFonts w:ascii="Times New Roman" w:hAnsi="Times New Roman" w:cs="Times New Roman"/>
              </w:rPr>
              <w:t>https://stemedhub.org/groups/stemfacultycop​</w:t>
            </w:r>
          </w:p>
        </w:tc>
      </w:tr>
    </w:tbl>
    <w:p w14:paraId="6D916F4E" w14:textId="77777777" w:rsidR="006C0F16" w:rsidRDefault="006C0F16" w:rsidP="006C0F16">
      <w:pPr>
        <w:pStyle w:val="ListParagraph"/>
        <w:rPr>
          <w:rFonts w:ascii="Times New Roman" w:hAnsi="Times New Roman" w:cs="Times New Roman"/>
        </w:rPr>
      </w:pPr>
    </w:p>
    <w:p w14:paraId="7F680017" w14:textId="77777777" w:rsidR="006C0F16" w:rsidRPr="006C0F16" w:rsidRDefault="006C0F16" w:rsidP="006C0F16">
      <w:pPr>
        <w:pStyle w:val="ListParagraph"/>
        <w:numPr>
          <w:ilvl w:val="0"/>
          <w:numId w:val="14"/>
        </w:numPr>
        <w:rPr>
          <w:rFonts w:ascii="Times New Roman" w:hAnsi="Times New Roman" w:cs="Times New Roman"/>
        </w:rPr>
      </w:pPr>
      <w:r>
        <w:rPr>
          <w:rFonts w:ascii="Times New Roman" w:hAnsi="Times New Roman" w:cs="Times New Roman"/>
        </w:rPr>
        <w:t xml:space="preserve">The African American Studies and Research Center </w:t>
      </w:r>
      <w:r w:rsidRPr="006C0F16">
        <w:rPr>
          <w:rFonts w:ascii="Times New Roman" w:hAnsi="Times New Roman" w:cs="Times New Roman"/>
        </w:rPr>
        <w:t>is organizing THE CUMMING-PERRUCCI LECTURE ON CLASS, RACE AND GENDER INE</w:t>
      </w:r>
      <w:r w:rsidR="00DF5F27">
        <w:rPr>
          <w:rFonts w:ascii="Times New Roman" w:hAnsi="Times New Roman" w:cs="Times New Roman"/>
        </w:rPr>
        <w:t>QUALITY September 13, 2016 6:30-</w:t>
      </w:r>
      <w:r w:rsidRPr="006C0F16">
        <w:rPr>
          <w:rFonts w:ascii="Times New Roman" w:hAnsi="Times New Roman" w:cs="Times New Roman"/>
        </w:rPr>
        <w:t>8:00 pm</w:t>
      </w:r>
      <w:r>
        <w:rPr>
          <w:rFonts w:ascii="Times New Roman" w:hAnsi="Times New Roman" w:cs="Times New Roman"/>
        </w:rPr>
        <w:t xml:space="preserve"> </w:t>
      </w:r>
      <w:r w:rsidRPr="006C0F16">
        <w:rPr>
          <w:rFonts w:ascii="Times New Roman" w:hAnsi="Times New Roman" w:cs="Times New Roman"/>
        </w:rPr>
        <w:t>Fowler Hall</w:t>
      </w:r>
    </w:p>
    <w:p w14:paraId="53D85CD4" w14:textId="77777777" w:rsidR="006C0F16" w:rsidRDefault="006C0F16" w:rsidP="005029AF">
      <w:pPr>
        <w:pStyle w:val="ListParagraph"/>
        <w:numPr>
          <w:ilvl w:val="0"/>
          <w:numId w:val="14"/>
        </w:numPr>
        <w:rPr>
          <w:rFonts w:ascii="Times New Roman" w:hAnsi="Times New Roman" w:cs="Times New Roman"/>
        </w:rPr>
      </w:pPr>
      <w:r>
        <w:rPr>
          <w:rFonts w:ascii="Times New Roman" w:hAnsi="Times New Roman" w:cs="Times New Roman"/>
        </w:rPr>
        <w:t xml:space="preserve">We agreed </w:t>
      </w:r>
      <w:r w:rsidR="000C795B">
        <w:rPr>
          <w:rFonts w:ascii="Times New Roman" w:hAnsi="Times New Roman" w:cs="Times New Roman"/>
        </w:rPr>
        <w:t xml:space="preserve">that additional actions are needed; </w:t>
      </w:r>
      <w:r>
        <w:rPr>
          <w:rFonts w:ascii="Times New Roman" w:hAnsi="Times New Roman" w:cs="Times New Roman"/>
        </w:rPr>
        <w:t>TBD.</w:t>
      </w:r>
    </w:p>
    <w:p w14:paraId="2E6E0F34" w14:textId="77777777" w:rsidR="006C0F16" w:rsidRDefault="006C0F16" w:rsidP="005029AF">
      <w:pPr>
        <w:pStyle w:val="ListParagraph"/>
        <w:numPr>
          <w:ilvl w:val="0"/>
          <w:numId w:val="14"/>
        </w:numPr>
        <w:rPr>
          <w:rFonts w:ascii="Times New Roman" w:hAnsi="Times New Roman" w:cs="Times New Roman"/>
        </w:rPr>
      </w:pPr>
      <w:r>
        <w:rPr>
          <w:rFonts w:ascii="Times New Roman" w:hAnsi="Times New Roman" w:cs="Times New Roman"/>
        </w:rPr>
        <w:t>Several of the attendees were ready to take off for the rest of the summer but some may be coming back. So next convening not decided yet.</w:t>
      </w:r>
    </w:p>
    <w:p w14:paraId="4F49FDBB" w14:textId="77777777" w:rsidR="006C0F16" w:rsidRPr="006C0F16" w:rsidRDefault="006C0F16" w:rsidP="006C0F16">
      <w:pPr>
        <w:rPr>
          <w:rFonts w:ascii="Times New Roman" w:hAnsi="Times New Roman" w:cs="Times New Roman"/>
        </w:rPr>
      </w:pPr>
      <w:r>
        <w:rPr>
          <w:rFonts w:ascii="Times New Roman" w:hAnsi="Times New Roman" w:cs="Times New Roman"/>
        </w:rPr>
        <w:t>Thank you all.</w:t>
      </w:r>
    </w:p>
    <w:sectPr w:rsidR="006C0F16" w:rsidRPr="006C0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63D"/>
    <w:multiLevelType w:val="hybridMultilevel"/>
    <w:tmpl w:val="952C4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1A05F5"/>
    <w:multiLevelType w:val="hybridMultilevel"/>
    <w:tmpl w:val="4492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44173C"/>
    <w:multiLevelType w:val="hybridMultilevel"/>
    <w:tmpl w:val="1856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016420"/>
    <w:multiLevelType w:val="hybridMultilevel"/>
    <w:tmpl w:val="DADCB4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7422CF"/>
    <w:multiLevelType w:val="hybridMultilevel"/>
    <w:tmpl w:val="146002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055139"/>
    <w:multiLevelType w:val="hybridMultilevel"/>
    <w:tmpl w:val="87E49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9E3BD3"/>
    <w:multiLevelType w:val="hybridMultilevel"/>
    <w:tmpl w:val="AA38B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F2534C"/>
    <w:multiLevelType w:val="hybridMultilevel"/>
    <w:tmpl w:val="AF1C67CA"/>
    <w:lvl w:ilvl="0" w:tplc="04090001">
      <w:start w:val="1"/>
      <w:numFmt w:val="bullet"/>
      <w:lvlText w:val=""/>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8">
    <w:nsid w:val="71D67FFB"/>
    <w:multiLevelType w:val="hybridMultilevel"/>
    <w:tmpl w:val="354403FC"/>
    <w:lvl w:ilvl="0" w:tplc="04090001">
      <w:start w:val="1"/>
      <w:numFmt w:val="bullet"/>
      <w:lvlText w:val=""/>
      <w:lvlJc w:val="left"/>
      <w:pPr>
        <w:ind w:left="1184" w:hanging="360"/>
      </w:pPr>
      <w:rPr>
        <w:rFonts w:ascii="Symbol" w:hAnsi="Symbol" w:hint="default"/>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9">
    <w:nsid w:val="7AF96AFB"/>
    <w:multiLevelType w:val="hybridMultilevel"/>
    <w:tmpl w:val="F7C4AE1A"/>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0">
    <w:nsid w:val="7B263B20"/>
    <w:multiLevelType w:val="hybridMultilevel"/>
    <w:tmpl w:val="F840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9423C4"/>
    <w:multiLevelType w:val="hybridMultilevel"/>
    <w:tmpl w:val="7DB2BB44"/>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2">
    <w:nsid w:val="7BE431BA"/>
    <w:multiLevelType w:val="hybridMultilevel"/>
    <w:tmpl w:val="EEC46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125655"/>
    <w:multiLevelType w:val="multilevel"/>
    <w:tmpl w:val="A3B001B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1"/>
  </w:num>
  <w:num w:numId="2">
    <w:abstractNumId w:val="6"/>
  </w:num>
  <w:num w:numId="3">
    <w:abstractNumId w:val="3"/>
  </w:num>
  <w:num w:numId="4">
    <w:abstractNumId w:val="5"/>
  </w:num>
  <w:num w:numId="5">
    <w:abstractNumId w:val="13"/>
  </w:num>
  <w:num w:numId="6">
    <w:abstractNumId w:val="4"/>
  </w:num>
  <w:num w:numId="7">
    <w:abstractNumId w:val="12"/>
  </w:num>
  <w:num w:numId="8">
    <w:abstractNumId w:val="2"/>
  </w:num>
  <w:num w:numId="9">
    <w:abstractNumId w:val="9"/>
  </w:num>
  <w:num w:numId="10">
    <w:abstractNumId w:val="11"/>
  </w:num>
  <w:num w:numId="11">
    <w:abstractNumId w:val="7"/>
  </w:num>
  <w:num w:numId="12">
    <w:abstractNumId w:val="8"/>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5C3"/>
    <w:rsid w:val="00071DFE"/>
    <w:rsid w:val="00077CD8"/>
    <w:rsid w:val="000825A2"/>
    <w:rsid w:val="000C795B"/>
    <w:rsid w:val="0014452A"/>
    <w:rsid w:val="001D2731"/>
    <w:rsid w:val="002735C3"/>
    <w:rsid w:val="002744E6"/>
    <w:rsid w:val="002C28CE"/>
    <w:rsid w:val="003260CA"/>
    <w:rsid w:val="004E004E"/>
    <w:rsid w:val="005029AF"/>
    <w:rsid w:val="005F7686"/>
    <w:rsid w:val="006033DC"/>
    <w:rsid w:val="0061283B"/>
    <w:rsid w:val="006C0F16"/>
    <w:rsid w:val="00774278"/>
    <w:rsid w:val="00887C5C"/>
    <w:rsid w:val="008A1CD7"/>
    <w:rsid w:val="008C5DB9"/>
    <w:rsid w:val="00950C24"/>
    <w:rsid w:val="009E7D28"/>
    <w:rsid w:val="00AA20A5"/>
    <w:rsid w:val="00AA7830"/>
    <w:rsid w:val="00B67D4E"/>
    <w:rsid w:val="00C54810"/>
    <w:rsid w:val="00DF5F27"/>
    <w:rsid w:val="00E96A4A"/>
    <w:rsid w:val="00EA3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39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35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35C3"/>
    <w:pPr>
      <w:ind w:left="720"/>
      <w:contextualSpacing/>
    </w:pPr>
  </w:style>
  <w:style w:type="character" w:styleId="Hyperlink">
    <w:name w:val="Hyperlink"/>
    <w:basedOn w:val="DefaultParagraphFont"/>
    <w:uiPriority w:val="99"/>
    <w:unhideWhenUsed/>
    <w:rsid w:val="002C28CE"/>
    <w:rPr>
      <w:color w:val="0000FF" w:themeColor="hyperlink"/>
      <w:u w:val="single"/>
    </w:rPr>
  </w:style>
  <w:style w:type="paragraph" w:styleId="BalloonText">
    <w:name w:val="Balloon Text"/>
    <w:basedOn w:val="Normal"/>
    <w:link w:val="BalloonTextChar"/>
    <w:uiPriority w:val="99"/>
    <w:semiHidden/>
    <w:unhideWhenUsed/>
    <w:rsid w:val="00AA20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20A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35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35C3"/>
    <w:pPr>
      <w:ind w:left="720"/>
      <w:contextualSpacing/>
    </w:pPr>
  </w:style>
  <w:style w:type="character" w:styleId="Hyperlink">
    <w:name w:val="Hyperlink"/>
    <w:basedOn w:val="DefaultParagraphFont"/>
    <w:uiPriority w:val="99"/>
    <w:unhideWhenUsed/>
    <w:rsid w:val="002C28CE"/>
    <w:rPr>
      <w:color w:val="0000FF" w:themeColor="hyperlink"/>
      <w:u w:val="single"/>
    </w:rPr>
  </w:style>
  <w:style w:type="paragraph" w:styleId="BalloonText">
    <w:name w:val="Balloon Text"/>
    <w:basedOn w:val="Normal"/>
    <w:link w:val="BalloonTextChar"/>
    <w:uiPriority w:val="99"/>
    <w:semiHidden/>
    <w:unhideWhenUsed/>
    <w:rsid w:val="00AA20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20A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11090">
      <w:bodyDiv w:val="1"/>
      <w:marLeft w:val="0"/>
      <w:marRight w:val="0"/>
      <w:marTop w:val="0"/>
      <w:marBottom w:val="0"/>
      <w:divBdr>
        <w:top w:val="none" w:sz="0" w:space="0" w:color="auto"/>
        <w:left w:val="none" w:sz="0" w:space="0" w:color="auto"/>
        <w:bottom w:val="none" w:sz="0" w:space="0" w:color="auto"/>
        <w:right w:val="none" w:sz="0" w:space="0" w:color="auto"/>
      </w:divBdr>
    </w:div>
    <w:div w:id="1153184726">
      <w:bodyDiv w:val="1"/>
      <w:marLeft w:val="0"/>
      <w:marRight w:val="0"/>
      <w:marTop w:val="0"/>
      <w:marBottom w:val="0"/>
      <w:divBdr>
        <w:top w:val="none" w:sz="0" w:space="0" w:color="auto"/>
        <w:left w:val="none" w:sz="0" w:space="0" w:color="auto"/>
        <w:bottom w:val="none" w:sz="0" w:space="0" w:color="auto"/>
        <w:right w:val="none" w:sz="0" w:space="0" w:color="auto"/>
      </w:divBdr>
    </w:div>
    <w:div w:id="1230070410">
      <w:bodyDiv w:val="1"/>
      <w:marLeft w:val="0"/>
      <w:marRight w:val="0"/>
      <w:marTop w:val="0"/>
      <w:marBottom w:val="0"/>
      <w:divBdr>
        <w:top w:val="none" w:sz="0" w:space="0" w:color="auto"/>
        <w:left w:val="none" w:sz="0" w:space="0" w:color="auto"/>
        <w:bottom w:val="none" w:sz="0" w:space="0" w:color="auto"/>
        <w:right w:val="none" w:sz="0" w:space="0" w:color="auto"/>
      </w:divBdr>
      <w:divsChild>
        <w:div w:id="1488209199">
          <w:marLeft w:val="0"/>
          <w:marRight w:val="0"/>
          <w:marTop w:val="0"/>
          <w:marBottom w:val="0"/>
          <w:divBdr>
            <w:top w:val="none" w:sz="0" w:space="0" w:color="auto"/>
            <w:left w:val="none" w:sz="0" w:space="0" w:color="auto"/>
            <w:bottom w:val="none" w:sz="0" w:space="0" w:color="auto"/>
            <w:right w:val="none" w:sz="0" w:space="0" w:color="auto"/>
          </w:divBdr>
        </w:div>
        <w:div w:id="1259175424">
          <w:marLeft w:val="0"/>
          <w:marRight w:val="0"/>
          <w:marTop w:val="0"/>
          <w:marBottom w:val="0"/>
          <w:divBdr>
            <w:top w:val="none" w:sz="0" w:space="0" w:color="auto"/>
            <w:left w:val="none" w:sz="0" w:space="0" w:color="auto"/>
            <w:bottom w:val="none" w:sz="0" w:space="0" w:color="auto"/>
            <w:right w:val="none" w:sz="0" w:space="0" w:color="auto"/>
          </w:divBdr>
        </w:div>
        <w:div w:id="2011716653">
          <w:marLeft w:val="0"/>
          <w:marRight w:val="0"/>
          <w:marTop w:val="0"/>
          <w:marBottom w:val="0"/>
          <w:divBdr>
            <w:top w:val="none" w:sz="0" w:space="0" w:color="auto"/>
            <w:left w:val="none" w:sz="0" w:space="0" w:color="auto"/>
            <w:bottom w:val="none" w:sz="0" w:space="0" w:color="auto"/>
            <w:right w:val="none" w:sz="0" w:space="0" w:color="auto"/>
          </w:divBdr>
        </w:div>
      </w:divsChild>
    </w:div>
    <w:div w:id="177544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443</Words>
  <Characters>2456</Characters>
  <Application>Microsoft Macintosh Word</Application>
  <DocSecurity>0</DocSecurity>
  <Lines>111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fmili</dc:creator>
  <cp:lastModifiedBy>M Canning</cp:lastModifiedBy>
  <cp:revision>3</cp:revision>
  <dcterms:created xsi:type="dcterms:W3CDTF">2016-07-22T19:20:00Z</dcterms:created>
  <dcterms:modified xsi:type="dcterms:W3CDTF">2016-07-22T19:27:00Z</dcterms:modified>
</cp:coreProperties>
</file>