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B37D" w14:textId="77777777" w:rsidR="004201D0" w:rsidRDefault="00801BA0" w:rsidP="004201D0">
      <w:pPr>
        <w:shd w:val="clear" w:color="auto" w:fill="FFFFFF"/>
        <w:spacing w:before="240" w:after="180" w:line="336" w:lineRule="atLeast"/>
        <w:jc w:val="center"/>
        <w:outlineLvl w:val="0"/>
        <w:rPr>
          <w:rFonts w:ascii="Verdana" w:eastAsia="Times New Roman" w:hAnsi="Verdana" w:cs="Times New Roman"/>
          <w:b/>
          <w:color w:val="000000"/>
          <w:kern w:val="36"/>
          <w:sz w:val="32"/>
          <w:szCs w:val="32"/>
        </w:rPr>
      </w:pPr>
      <w:r>
        <w:rPr>
          <w:rFonts w:ascii="Verdana" w:eastAsia="Times New Roman" w:hAnsi="Verdana" w:cs="Times New Roman"/>
          <w:b/>
          <w:color w:val="000000"/>
          <w:kern w:val="36"/>
          <w:sz w:val="32"/>
          <w:szCs w:val="32"/>
        </w:rPr>
        <w:t>2-26-16</w:t>
      </w:r>
    </w:p>
    <w:p w14:paraId="3C7E7403" w14:textId="77777777" w:rsidR="00801BA0" w:rsidRPr="009B6715" w:rsidRDefault="00801BA0" w:rsidP="00801BA0">
      <w:pPr>
        <w:pStyle w:val="Heading2"/>
        <w:shd w:val="clear" w:color="auto" w:fill="FFFFFF"/>
        <w:spacing w:before="75" w:line="480" w:lineRule="atLeast"/>
        <w:textAlignment w:val="baseline"/>
        <w:rPr>
          <w:rFonts w:asciiTheme="minorHAnsi" w:hAnsiTheme="minorHAnsi" w:cs="Arial"/>
          <w:caps/>
          <w:color w:val="564F4C"/>
          <w:spacing w:val="-5"/>
          <w:sz w:val="32"/>
          <w:szCs w:val="32"/>
        </w:rPr>
      </w:pPr>
      <w:r w:rsidRPr="009B6715">
        <w:rPr>
          <w:rFonts w:asciiTheme="minorHAnsi" w:hAnsiTheme="minorHAnsi" w:cs="Arial"/>
          <w:caps/>
          <w:color w:val="564F4C"/>
          <w:spacing w:val="-5"/>
          <w:sz w:val="32"/>
          <w:szCs w:val="32"/>
        </w:rPr>
        <w:t>STEM FACULTY COMMUNITY OF PRACTICE IN EQUITY AND PRIVILEGE</w:t>
      </w:r>
    </w:p>
    <w:p w14:paraId="5A357A5E" w14:textId="77777777" w:rsidR="00D908F5" w:rsidRDefault="00D908F5" w:rsidP="00801BA0">
      <w:pPr>
        <w:rPr>
          <w:rFonts w:ascii="Times New Roman" w:hAnsi="Times New Roman" w:cs="Times New Roman"/>
          <w:b/>
          <w:sz w:val="24"/>
          <w:szCs w:val="24"/>
          <w:u w:val="single"/>
        </w:rPr>
      </w:pPr>
    </w:p>
    <w:p w14:paraId="50A45BD6" w14:textId="77777777" w:rsidR="00801BA0" w:rsidRPr="009B6715" w:rsidRDefault="00801BA0" w:rsidP="00801BA0">
      <w:pPr>
        <w:pStyle w:val="ListParagraph"/>
        <w:numPr>
          <w:ilvl w:val="0"/>
          <w:numId w:val="10"/>
        </w:numPr>
        <w:rPr>
          <w:rFonts w:cs="Times New Roman"/>
          <w:b/>
          <w:sz w:val="28"/>
          <w:szCs w:val="28"/>
          <w:u w:val="single"/>
        </w:rPr>
      </w:pPr>
      <w:r w:rsidRPr="009B6715">
        <w:rPr>
          <w:rFonts w:cs="Times New Roman"/>
          <w:b/>
          <w:sz w:val="28"/>
          <w:szCs w:val="28"/>
        </w:rPr>
        <w:t>Who we are, our aim</w:t>
      </w:r>
    </w:p>
    <w:p w14:paraId="4C640BF7" w14:textId="77777777" w:rsidR="00801BA0" w:rsidRPr="009B6715" w:rsidRDefault="00801BA0" w:rsidP="00801BA0">
      <w:pPr>
        <w:rPr>
          <w:rFonts w:cs="Times New Roman"/>
          <w:sz w:val="24"/>
          <w:szCs w:val="24"/>
        </w:rPr>
      </w:pPr>
      <w:r w:rsidRPr="009B6715">
        <w:rPr>
          <w:rFonts w:cs="Times New Roman"/>
          <w:sz w:val="24"/>
          <w:szCs w:val="24"/>
        </w:rPr>
        <w:t xml:space="preserve">The alarming gap in achievement between students of different backgrounds is persistent against an outpouring of resources and initiatives. These initiatives focused primarily </w:t>
      </w:r>
      <w:r w:rsidR="009B6715">
        <w:rPr>
          <w:rFonts w:cs="Times New Roman"/>
          <w:sz w:val="24"/>
          <w:szCs w:val="24"/>
        </w:rPr>
        <w:t>on</w:t>
      </w:r>
      <w:r w:rsidRPr="009B6715">
        <w:rPr>
          <w:rFonts w:cs="Times New Roman"/>
          <w:sz w:val="24"/>
          <w:szCs w:val="24"/>
        </w:rPr>
        <w:t xml:space="preserve"> assimilating low-income and under-represented groups into the academic culture without examining the systemic patterns within the culture that work together to create inequity. </w:t>
      </w:r>
      <w:proofErr w:type="gramStart"/>
      <w:r w:rsidRPr="009B6715">
        <w:rPr>
          <w:rFonts w:cs="Times New Roman"/>
          <w:sz w:val="24"/>
          <w:szCs w:val="24"/>
        </w:rPr>
        <w:t>Faculty are</w:t>
      </w:r>
      <w:proofErr w:type="gramEnd"/>
      <w:r w:rsidRPr="009B6715">
        <w:rPr>
          <w:rFonts w:cs="Times New Roman"/>
          <w:sz w:val="24"/>
          <w:szCs w:val="24"/>
        </w:rPr>
        <w:t xml:space="preserve"> the stewards of the academic culture and the core of students’ learning and experience.  We propose here to create a faculty community of practice to examine hidden values and models within the STEM culture that may perpetuate inequity. We seek a faculty development process using expertise from different colleges at Purdue.</w:t>
      </w:r>
    </w:p>
    <w:p w14:paraId="352BD9CC" w14:textId="77777777" w:rsidR="00801BA0" w:rsidRPr="009B6715" w:rsidRDefault="00801BA0" w:rsidP="00801BA0">
      <w:pPr>
        <w:ind w:left="720"/>
        <w:rPr>
          <w:rFonts w:cs="Times New Roman"/>
          <w:sz w:val="24"/>
          <w:szCs w:val="24"/>
        </w:rPr>
      </w:pPr>
      <w:r w:rsidRPr="009B6715">
        <w:rPr>
          <w:rFonts w:cs="Times New Roman"/>
          <w:sz w:val="24"/>
          <w:szCs w:val="24"/>
          <w:u w:val="single"/>
        </w:rPr>
        <w:t>Ongoing Hypothesis</w:t>
      </w:r>
      <w:r w:rsidRPr="009B6715">
        <w:rPr>
          <w:rFonts w:cs="Times New Roman"/>
          <w:sz w:val="24"/>
          <w:szCs w:val="24"/>
        </w:rPr>
        <w:t>: Systemic patterns are a problem that needs to be fixed, with the primary attempts to fixing this problem being at the level of fixing and helping the students, developing the “right” teaching materials and teaching methods.</w:t>
      </w:r>
    </w:p>
    <w:p w14:paraId="6E4F437E" w14:textId="77777777" w:rsidR="00801BA0" w:rsidRPr="009B6715" w:rsidRDefault="00801BA0" w:rsidP="00801BA0">
      <w:pPr>
        <w:ind w:left="720"/>
        <w:rPr>
          <w:rFonts w:cs="Times New Roman"/>
          <w:sz w:val="24"/>
          <w:szCs w:val="24"/>
        </w:rPr>
      </w:pPr>
      <w:r w:rsidRPr="009B6715">
        <w:rPr>
          <w:rFonts w:cs="Times New Roman"/>
          <w:sz w:val="24"/>
          <w:szCs w:val="24"/>
        </w:rPr>
        <w:t xml:space="preserve"> </w:t>
      </w:r>
      <w:r w:rsidRPr="009B6715">
        <w:rPr>
          <w:rFonts w:cs="Times New Roman"/>
          <w:sz w:val="24"/>
          <w:szCs w:val="24"/>
          <w:u w:val="single"/>
        </w:rPr>
        <w:t>Alternative Hypothesis</w:t>
      </w:r>
      <w:r w:rsidRPr="009B6715">
        <w:rPr>
          <w:rFonts w:cs="Times New Roman"/>
          <w:sz w:val="24"/>
          <w:szCs w:val="24"/>
        </w:rPr>
        <w:t>: The persistence of systemic inequity, non-diversity is an unintended consequence of the system functioning perfectly as designed by its primary architects: the faculty.</w:t>
      </w:r>
    </w:p>
    <w:p w14:paraId="71DD378D" w14:textId="77777777" w:rsidR="00801BA0" w:rsidRPr="009B6715" w:rsidRDefault="00801BA0" w:rsidP="00801BA0">
      <w:pPr>
        <w:spacing w:after="160" w:line="259" w:lineRule="auto"/>
        <w:rPr>
          <w:rFonts w:cs="Times New Roman"/>
          <w:b/>
          <w:sz w:val="24"/>
          <w:szCs w:val="24"/>
        </w:rPr>
      </w:pPr>
      <w:r w:rsidRPr="009B6715">
        <w:rPr>
          <w:rFonts w:cs="Times New Roman"/>
          <w:b/>
          <w:sz w:val="24"/>
          <w:szCs w:val="24"/>
        </w:rPr>
        <w:t>Proposed Approach</w:t>
      </w:r>
    </w:p>
    <w:p w14:paraId="4EA902F3" w14:textId="77777777" w:rsidR="00801BA0" w:rsidRPr="009B6715" w:rsidRDefault="00801BA0" w:rsidP="00801BA0">
      <w:pPr>
        <w:pStyle w:val="ListParagraph"/>
        <w:numPr>
          <w:ilvl w:val="0"/>
          <w:numId w:val="12"/>
        </w:numPr>
        <w:spacing w:after="160" w:line="259" w:lineRule="auto"/>
        <w:rPr>
          <w:rFonts w:cs="Times New Roman"/>
          <w:sz w:val="24"/>
          <w:szCs w:val="24"/>
        </w:rPr>
      </w:pPr>
      <w:r w:rsidRPr="009B6715">
        <w:rPr>
          <w:rFonts w:cs="Times New Roman"/>
          <w:sz w:val="24"/>
          <w:szCs w:val="24"/>
        </w:rPr>
        <w:t xml:space="preserve">Grow a Collaborative Community of Reflection and Participatory Action Research where the </w:t>
      </w:r>
      <w:proofErr w:type="gramStart"/>
      <w:r w:rsidRPr="009B6715">
        <w:rPr>
          <w:rFonts w:cs="Times New Roman"/>
          <w:sz w:val="24"/>
          <w:szCs w:val="24"/>
        </w:rPr>
        <w:t>faculty are</w:t>
      </w:r>
      <w:proofErr w:type="gramEnd"/>
      <w:r w:rsidRPr="009B6715">
        <w:rPr>
          <w:rFonts w:cs="Times New Roman"/>
          <w:sz w:val="24"/>
          <w:szCs w:val="24"/>
        </w:rPr>
        <w:t xml:space="preserve"> the locus of intervention.</w:t>
      </w:r>
    </w:p>
    <w:p w14:paraId="44E2FF51" w14:textId="77777777" w:rsidR="00801BA0" w:rsidRPr="009B6715" w:rsidRDefault="00801BA0" w:rsidP="00801BA0">
      <w:pPr>
        <w:pStyle w:val="ListParagraph"/>
        <w:numPr>
          <w:ilvl w:val="0"/>
          <w:numId w:val="12"/>
        </w:numPr>
        <w:spacing w:after="160" w:line="259" w:lineRule="auto"/>
        <w:rPr>
          <w:rFonts w:cs="Times New Roman"/>
          <w:sz w:val="24"/>
          <w:szCs w:val="24"/>
        </w:rPr>
      </w:pPr>
      <w:r w:rsidRPr="009B6715">
        <w:rPr>
          <w:rFonts w:cs="Times New Roman"/>
          <w:sz w:val="24"/>
          <w:szCs w:val="24"/>
        </w:rPr>
        <w:t xml:space="preserve"> Create the space and resources for reflection, development, and emergent design and action.</w:t>
      </w:r>
    </w:p>
    <w:p w14:paraId="53699480" w14:textId="77777777" w:rsidR="00801BA0" w:rsidRPr="009B6715" w:rsidRDefault="00801BA0" w:rsidP="00801BA0">
      <w:pPr>
        <w:pStyle w:val="ListParagraph"/>
        <w:numPr>
          <w:ilvl w:val="0"/>
          <w:numId w:val="12"/>
        </w:numPr>
        <w:spacing w:after="160" w:line="259" w:lineRule="auto"/>
        <w:rPr>
          <w:rFonts w:cs="Times New Roman"/>
          <w:sz w:val="24"/>
          <w:szCs w:val="24"/>
        </w:rPr>
      </w:pPr>
      <w:r w:rsidRPr="009B6715">
        <w:rPr>
          <w:rFonts w:cs="Times New Roman"/>
          <w:sz w:val="24"/>
          <w:szCs w:val="24"/>
        </w:rPr>
        <w:t xml:space="preserve"> Partner with similarly motivated groups on campus and beyond to leverage resources and broaden impact.</w:t>
      </w:r>
    </w:p>
    <w:p w14:paraId="1472D6AF" w14:textId="77777777" w:rsidR="00801BA0" w:rsidRPr="009B6715" w:rsidRDefault="00801BA0" w:rsidP="00801BA0">
      <w:pPr>
        <w:pStyle w:val="ListParagraph"/>
        <w:ind w:left="360"/>
        <w:rPr>
          <w:rFonts w:cs="Times New Roman"/>
          <w:b/>
          <w:sz w:val="24"/>
          <w:szCs w:val="24"/>
          <w:u w:val="single"/>
        </w:rPr>
      </w:pPr>
    </w:p>
    <w:p w14:paraId="14A2A56F" w14:textId="77777777" w:rsidR="00801BA0" w:rsidRPr="009B6715" w:rsidRDefault="00801BA0" w:rsidP="00801BA0">
      <w:pPr>
        <w:pStyle w:val="ListParagraph"/>
        <w:numPr>
          <w:ilvl w:val="0"/>
          <w:numId w:val="10"/>
        </w:numPr>
        <w:rPr>
          <w:rFonts w:cs="Times New Roman"/>
          <w:b/>
          <w:sz w:val="28"/>
          <w:szCs w:val="28"/>
          <w:u w:val="single"/>
        </w:rPr>
      </w:pPr>
      <w:r w:rsidRPr="009B6715">
        <w:rPr>
          <w:rFonts w:cs="Times New Roman"/>
          <w:b/>
          <w:sz w:val="28"/>
          <w:szCs w:val="28"/>
        </w:rPr>
        <w:t>Protocol</w:t>
      </w:r>
      <w:r w:rsidR="008E4FF4" w:rsidRPr="009B6715">
        <w:rPr>
          <w:rFonts w:cs="Times New Roman"/>
          <w:b/>
          <w:sz w:val="28"/>
          <w:szCs w:val="28"/>
        </w:rPr>
        <w:t>s, culture</w:t>
      </w:r>
    </w:p>
    <w:p w14:paraId="3EB14D18" w14:textId="77777777" w:rsidR="008E4FF4" w:rsidRPr="009B6715" w:rsidRDefault="008E4FF4" w:rsidP="008E4FF4">
      <w:pPr>
        <w:pStyle w:val="ListParagraph"/>
        <w:ind w:left="360"/>
        <w:rPr>
          <w:rFonts w:cs="Times New Roman"/>
          <w:b/>
          <w:sz w:val="8"/>
          <w:szCs w:val="8"/>
          <w:u w:val="single"/>
        </w:rPr>
      </w:pPr>
    </w:p>
    <w:p w14:paraId="32E76D48" w14:textId="77777777" w:rsidR="008E4FF4" w:rsidRDefault="009B6715" w:rsidP="008E4FF4">
      <w:pPr>
        <w:pStyle w:val="ListParagraph"/>
        <w:ind w:left="360"/>
        <w:rPr>
          <w:rStyle w:val="Hyperlink"/>
        </w:rPr>
      </w:pPr>
      <w:r w:rsidRPr="009B6715">
        <w:fldChar w:fldCharType="begin"/>
      </w:r>
      <w:r w:rsidRPr="009B6715">
        <w:instrText xml:space="preserve"> HYPERLINK "http://www.nytimes.com/2016/02/28/magazine/what-google-learned-from-its-quest-to-build-the-perfect-team.html?smprod=nytcore-ipad&amp;smid=nytcore-ipad-share&amp;_r=0" \t "_blank" </w:instrText>
      </w:r>
      <w:r w:rsidRPr="009B6715">
        <w:fldChar w:fldCharType="separate"/>
      </w:r>
      <w:r w:rsidR="008E4FF4" w:rsidRPr="009B6715">
        <w:rPr>
          <w:rStyle w:val="Hyperlink"/>
        </w:rPr>
        <w:t>http://www.nytimes.com/2016/02/28/magazine/what-google-learned-from-its-quest-to-build-the-perfect-team.html?smprod=nytcore-ipad&amp;smid=nytcore-ipad-share&amp;_r=0</w:t>
      </w:r>
      <w:r w:rsidRPr="009B6715">
        <w:rPr>
          <w:rStyle w:val="Hyperlink"/>
        </w:rPr>
        <w:fldChar w:fldCharType="end"/>
      </w:r>
    </w:p>
    <w:p w14:paraId="73583BA5" w14:textId="77777777" w:rsidR="009B6715" w:rsidRPr="009B6715" w:rsidRDefault="009B6715" w:rsidP="008E4FF4">
      <w:pPr>
        <w:pStyle w:val="ListParagraph"/>
        <w:ind w:left="360"/>
        <w:rPr>
          <w:rFonts w:cs="Times New Roman"/>
          <w:b/>
          <w:sz w:val="28"/>
          <w:szCs w:val="28"/>
          <w:u w:val="single"/>
        </w:rPr>
      </w:pPr>
      <w:bookmarkStart w:id="0" w:name="_GoBack"/>
      <w:bookmarkEnd w:id="0"/>
    </w:p>
    <w:p w14:paraId="1AF516A4" w14:textId="77777777" w:rsidR="008E4FF4" w:rsidRPr="009B6715" w:rsidRDefault="008E4FF4" w:rsidP="00801BA0">
      <w:pPr>
        <w:pStyle w:val="ListParagraph"/>
        <w:numPr>
          <w:ilvl w:val="0"/>
          <w:numId w:val="10"/>
        </w:numPr>
        <w:rPr>
          <w:rFonts w:cs="Times New Roman"/>
          <w:b/>
          <w:sz w:val="28"/>
          <w:szCs w:val="28"/>
          <w:u w:val="single"/>
        </w:rPr>
      </w:pPr>
      <w:r w:rsidRPr="009B6715">
        <w:rPr>
          <w:rFonts w:cs="Times New Roman"/>
          <w:b/>
          <w:sz w:val="28"/>
          <w:szCs w:val="28"/>
        </w:rPr>
        <w:t>Topic of discussion</w:t>
      </w:r>
    </w:p>
    <w:p w14:paraId="4772420E" w14:textId="77777777" w:rsidR="008E4FF4" w:rsidRPr="009B6715" w:rsidRDefault="009B6715" w:rsidP="008E4FF4">
      <w:pPr>
        <w:pStyle w:val="ListParagraph"/>
        <w:ind w:left="360"/>
        <w:rPr>
          <w:rFonts w:cs="Times New Roman"/>
          <w:sz w:val="28"/>
          <w:szCs w:val="28"/>
        </w:rPr>
      </w:pPr>
      <w:r w:rsidRPr="009B6715">
        <w:fldChar w:fldCharType="begin"/>
      </w:r>
      <w:r w:rsidRPr="009B6715">
        <w:instrText xml:space="preserve"> HYPERLINK "https://youtu.be/nAQ-7iRKlrg" \t "_blank" </w:instrText>
      </w:r>
      <w:r w:rsidRPr="009B6715">
        <w:fldChar w:fldCharType="separate"/>
      </w:r>
      <w:r w:rsidR="00015669" w:rsidRPr="009B6715">
        <w:rPr>
          <w:rStyle w:val="Hyperlink"/>
          <w:color w:val="954F72"/>
        </w:rPr>
        <w:t>https://youtu.be/nAQ-7iRKlrg</w:t>
      </w:r>
      <w:r w:rsidRPr="009B6715">
        <w:rPr>
          <w:rStyle w:val="Hyperlink"/>
          <w:color w:val="954F72"/>
        </w:rPr>
        <w:fldChar w:fldCharType="end"/>
      </w:r>
      <w:r w:rsidR="00015669" w:rsidRPr="009B6715">
        <w:t xml:space="preserve"> </w:t>
      </w:r>
      <w:r w:rsidR="008E4FF4" w:rsidRPr="009B6715">
        <w:rPr>
          <w:rFonts w:cs="Times New Roman"/>
          <w:sz w:val="28"/>
          <w:szCs w:val="28"/>
        </w:rPr>
        <w:t xml:space="preserve">Al Young’s 4 frames.  </w:t>
      </w:r>
    </w:p>
    <w:p w14:paraId="055D00EF" w14:textId="77777777" w:rsidR="008E4FF4" w:rsidRPr="009B6715" w:rsidRDefault="008E4FF4">
      <w:pPr>
        <w:rPr>
          <w:rFonts w:cs="Times New Roman"/>
          <w:sz w:val="28"/>
          <w:szCs w:val="28"/>
        </w:rPr>
      </w:pPr>
    </w:p>
    <w:p w14:paraId="5BF98F3D" w14:textId="77777777" w:rsidR="008E4FF4" w:rsidRPr="008E4FF4" w:rsidRDefault="008E4FF4" w:rsidP="008E4FF4">
      <w:pPr>
        <w:pStyle w:val="ListParagraph"/>
        <w:ind w:left="360"/>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14:anchorId="0FF8FCC4" wp14:editId="5E05AA5E">
            <wp:extent cx="6507217" cy="7258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7217" cy="7258050"/>
                    </a:xfrm>
                    <a:prstGeom prst="rect">
                      <a:avLst/>
                    </a:prstGeom>
                    <a:noFill/>
                    <a:ln>
                      <a:noFill/>
                    </a:ln>
                  </pic:spPr>
                </pic:pic>
              </a:graphicData>
            </a:graphic>
          </wp:inline>
        </w:drawing>
      </w:r>
    </w:p>
    <w:sectPr w:rsidR="008E4FF4" w:rsidRPr="008E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18D"/>
    <w:multiLevelType w:val="multilevel"/>
    <w:tmpl w:val="BA8E5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561F1"/>
    <w:multiLevelType w:val="multilevel"/>
    <w:tmpl w:val="430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F5FDF"/>
    <w:multiLevelType w:val="hybridMultilevel"/>
    <w:tmpl w:val="62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185C"/>
    <w:multiLevelType w:val="hybridMultilevel"/>
    <w:tmpl w:val="79C2AC5A"/>
    <w:lvl w:ilvl="0" w:tplc="04090009">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52850"/>
    <w:multiLevelType w:val="hybridMultilevel"/>
    <w:tmpl w:val="7A800A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0A638F"/>
    <w:multiLevelType w:val="hybridMultilevel"/>
    <w:tmpl w:val="58D0A5D4"/>
    <w:lvl w:ilvl="0" w:tplc="6262A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B2A60"/>
    <w:multiLevelType w:val="multilevel"/>
    <w:tmpl w:val="AFF84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5C0532"/>
    <w:multiLevelType w:val="multilevel"/>
    <w:tmpl w:val="0456BD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91705"/>
    <w:multiLevelType w:val="multilevel"/>
    <w:tmpl w:val="7F14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B256A"/>
    <w:multiLevelType w:val="multilevel"/>
    <w:tmpl w:val="1B8AF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1E2AC5"/>
    <w:multiLevelType w:val="multilevel"/>
    <w:tmpl w:val="0464B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DB5B65"/>
    <w:multiLevelType w:val="hybridMultilevel"/>
    <w:tmpl w:val="1B8C1012"/>
    <w:lvl w:ilvl="0" w:tplc="3738D5F8">
      <w:start w:val="1"/>
      <w:numFmt w:val="decimal"/>
      <w:lvlText w:val="%1)"/>
      <w:lvlJc w:val="left"/>
      <w:pPr>
        <w:ind w:left="720" w:hanging="360"/>
      </w:pPr>
      <w:rPr>
        <w:rFonts w:ascii="Arial" w:eastAsia="Times New Roman" w:hAnsi="Arial" w:cs="Arial" w:hint="default"/>
        <w:b w:val="0"/>
        <w:color w:val="111111"/>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0"/>
  </w:num>
  <w:num w:numId="5">
    <w:abstractNumId w:val="9"/>
  </w:num>
  <w:num w:numId="6">
    <w:abstractNumId w:val="7"/>
  </w:num>
  <w:num w:numId="7">
    <w:abstractNumId w:val="1"/>
  </w:num>
  <w:num w:numId="8">
    <w:abstractNumId w:val="2"/>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D0"/>
    <w:rsid w:val="00002332"/>
    <w:rsid w:val="00015669"/>
    <w:rsid w:val="004201D0"/>
    <w:rsid w:val="00801BA0"/>
    <w:rsid w:val="008E4FF4"/>
    <w:rsid w:val="009B6715"/>
    <w:rsid w:val="00B41173"/>
    <w:rsid w:val="00BE5360"/>
    <w:rsid w:val="00D908F5"/>
    <w:rsid w:val="00E0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1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1D0"/>
  </w:style>
  <w:style w:type="character" w:styleId="Strong">
    <w:name w:val="Strong"/>
    <w:basedOn w:val="DefaultParagraphFont"/>
    <w:uiPriority w:val="22"/>
    <w:qFormat/>
    <w:rsid w:val="004201D0"/>
    <w:rPr>
      <w:b/>
      <w:bCs/>
    </w:rPr>
  </w:style>
  <w:style w:type="character" w:styleId="Hyperlink">
    <w:name w:val="Hyperlink"/>
    <w:basedOn w:val="DefaultParagraphFont"/>
    <w:uiPriority w:val="99"/>
    <w:unhideWhenUsed/>
    <w:rsid w:val="004201D0"/>
    <w:rPr>
      <w:color w:val="0000FF" w:themeColor="hyperlink"/>
      <w:u w:val="single"/>
    </w:rPr>
  </w:style>
  <w:style w:type="paragraph" w:styleId="ListParagraph">
    <w:name w:val="List Paragraph"/>
    <w:basedOn w:val="Normal"/>
    <w:uiPriority w:val="34"/>
    <w:qFormat/>
    <w:rsid w:val="004201D0"/>
    <w:pPr>
      <w:ind w:left="720"/>
      <w:contextualSpacing/>
    </w:pPr>
  </w:style>
  <w:style w:type="character" w:customStyle="1" w:styleId="Heading2Char">
    <w:name w:val="Heading 2 Char"/>
    <w:basedOn w:val="DefaultParagraphFont"/>
    <w:link w:val="Heading2"/>
    <w:uiPriority w:val="9"/>
    <w:semiHidden/>
    <w:rsid w:val="00801BA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67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7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1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1D0"/>
  </w:style>
  <w:style w:type="character" w:styleId="Strong">
    <w:name w:val="Strong"/>
    <w:basedOn w:val="DefaultParagraphFont"/>
    <w:uiPriority w:val="22"/>
    <w:qFormat/>
    <w:rsid w:val="004201D0"/>
    <w:rPr>
      <w:b/>
      <w:bCs/>
    </w:rPr>
  </w:style>
  <w:style w:type="character" w:styleId="Hyperlink">
    <w:name w:val="Hyperlink"/>
    <w:basedOn w:val="DefaultParagraphFont"/>
    <w:uiPriority w:val="99"/>
    <w:unhideWhenUsed/>
    <w:rsid w:val="004201D0"/>
    <w:rPr>
      <w:color w:val="0000FF" w:themeColor="hyperlink"/>
      <w:u w:val="single"/>
    </w:rPr>
  </w:style>
  <w:style w:type="paragraph" w:styleId="ListParagraph">
    <w:name w:val="List Paragraph"/>
    <w:basedOn w:val="Normal"/>
    <w:uiPriority w:val="34"/>
    <w:qFormat/>
    <w:rsid w:val="004201D0"/>
    <w:pPr>
      <w:ind w:left="720"/>
      <w:contextualSpacing/>
    </w:pPr>
  </w:style>
  <w:style w:type="character" w:customStyle="1" w:styleId="Heading2Char">
    <w:name w:val="Heading 2 Char"/>
    <w:basedOn w:val="DefaultParagraphFont"/>
    <w:link w:val="Heading2"/>
    <w:uiPriority w:val="9"/>
    <w:semiHidden/>
    <w:rsid w:val="00801BA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67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7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174">
      <w:bodyDiv w:val="1"/>
      <w:marLeft w:val="0"/>
      <w:marRight w:val="0"/>
      <w:marTop w:val="0"/>
      <w:marBottom w:val="0"/>
      <w:divBdr>
        <w:top w:val="none" w:sz="0" w:space="0" w:color="auto"/>
        <w:left w:val="none" w:sz="0" w:space="0" w:color="auto"/>
        <w:bottom w:val="none" w:sz="0" w:space="0" w:color="auto"/>
        <w:right w:val="none" w:sz="0" w:space="0" w:color="auto"/>
      </w:divBdr>
    </w:div>
    <w:div w:id="597830982">
      <w:bodyDiv w:val="1"/>
      <w:marLeft w:val="0"/>
      <w:marRight w:val="0"/>
      <w:marTop w:val="0"/>
      <w:marBottom w:val="0"/>
      <w:divBdr>
        <w:top w:val="none" w:sz="0" w:space="0" w:color="auto"/>
        <w:left w:val="none" w:sz="0" w:space="0" w:color="auto"/>
        <w:bottom w:val="none" w:sz="0" w:space="0" w:color="auto"/>
        <w:right w:val="none" w:sz="0" w:space="0" w:color="auto"/>
      </w:divBdr>
      <w:divsChild>
        <w:div w:id="909735840">
          <w:blockQuote w:val="1"/>
          <w:marLeft w:val="375"/>
          <w:marRight w:val="0"/>
          <w:marTop w:val="300"/>
          <w:marBottom w:val="300"/>
          <w:divBdr>
            <w:top w:val="none" w:sz="0" w:space="0" w:color="auto"/>
            <w:left w:val="none" w:sz="0" w:space="0" w:color="auto"/>
            <w:bottom w:val="none" w:sz="0" w:space="0" w:color="auto"/>
            <w:right w:val="none" w:sz="0" w:space="0" w:color="auto"/>
          </w:divBdr>
        </w:div>
      </w:divsChild>
    </w:div>
    <w:div w:id="1857503170">
      <w:bodyDiv w:val="1"/>
      <w:marLeft w:val="0"/>
      <w:marRight w:val="0"/>
      <w:marTop w:val="0"/>
      <w:marBottom w:val="0"/>
      <w:divBdr>
        <w:top w:val="none" w:sz="0" w:space="0" w:color="auto"/>
        <w:left w:val="none" w:sz="0" w:space="0" w:color="auto"/>
        <w:bottom w:val="none" w:sz="0" w:space="0" w:color="auto"/>
        <w:right w:val="none" w:sz="0" w:space="0" w:color="auto"/>
      </w:divBdr>
      <w:divsChild>
        <w:div w:id="287397043">
          <w:marLeft w:val="0"/>
          <w:marRight w:val="0"/>
          <w:marTop w:val="0"/>
          <w:marBottom w:val="330"/>
          <w:divBdr>
            <w:top w:val="none" w:sz="0" w:space="0" w:color="auto"/>
            <w:left w:val="none" w:sz="0" w:space="0" w:color="auto"/>
            <w:bottom w:val="none" w:sz="0" w:space="0" w:color="auto"/>
            <w:right w:val="none" w:sz="0" w:space="0" w:color="auto"/>
          </w:divBdr>
        </w:div>
        <w:div w:id="15869450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1765</Characters>
  <Application>Microsoft Macintosh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fmili</dc:creator>
  <cp:lastModifiedBy>M Canning</cp:lastModifiedBy>
  <cp:revision>3</cp:revision>
  <dcterms:created xsi:type="dcterms:W3CDTF">2016-06-21T12:42:00Z</dcterms:created>
  <dcterms:modified xsi:type="dcterms:W3CDTF">2016-06-21T13:02:00Z</dcterms:modified>
</cp:coreProperties>
</file>