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7C" w:rsidRDefault="00F15D7C" w:rsidP="00F15D7C">
      <w:pPr>
        <w:jc w:val="both"/>
        <w:rPr>
          <w:rFonts w:ascii="Segoe UI" w:hAnsi="Segoe UI" w:cs="Segoe UI"/>
          <w:b/>
          <w:color w:val="1F497D" w:themeColor="text2"/>
        </w:rPr>
      </w:pPr>
      <w:r>
        <w:rPr>
          <w:rFonts w:ascii="Segoe UI" w:hAnsi="Segoe UI" w:cs="Segoe UI"/>
          <w:b/>
          <w:color w:val="1F497D" w:themeColor="text2"/>
          <w:sz w:val="20"/>
          <w:szCs w:val="20"/>
          <w:u w:val="single"/>
        </w:rPr>
        <w:t>Beginning March 18, 2013 Proposals being submitted to NSF must include results from Prior NSF Support</w:t>
      </w:r>
      <w:r>
        <w:rPr>
          <w:rFonts w:ascii="Segoe UI" w:hAnsi="Segoe UI" w:cs="Segoe UI"/>
          <w:b/>
          <w:color w:val="1F497D" w:themeColor="text2"/>
          <w:sz w:val="20"/>
          <w:szCs w:val="20"/>
        </w:rPr>
        <w:t xml:space="preserve">.  </w:t>
      </w:r>
    </w:p>
    <w:p w:rsidR="00F15D7C" w:rsidRDefault="00F15D7C" w:rsidP="00F15D7C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Information should be included irrespective of whether or not the support was/is directly related to the proposal, or whether or not salary support was/is provided. </w:t>
      </w:r>
    </w:p>
    <w:p w:rsidR="00F15D7C" w:rsidRDefault="00F15D7C" w:rsidP="00F15D7C">
      <w:pPr>
        <w:jc w:val="both"/>
        <w:rPr>
          <w:rFonts w:ascii="Segoe UI" w:hAnsi="Segoe UI" w:cs="Segoe UI"/>
          <w:b/>
          <w:color w:val="FF0000"/>
          <w:sz w:val="20"/>
          <w:szCs w:val="20"/>
          <w:u w:val="single"/>
        </w:rPr>
      </w:pPr>
      <w:r>
        <w:rPr>
          <w:rFonts w:ascii="Segoe UI" w:hAnsi="Segoe UI" w:cs="Segoe UI"/>
          <w:b/>
          <w:color w:val="FF0000"/>
          <w:sz w:val="20"/>
          <w:szCs w:val="20"/>
          <w:u w:val="single"/>
        </w:rPr>
        <w:t xml:space="preserve">Please Note: </w:t>
      </w:r>
      <w:r>
        <w:rPr>
          <w:rFonts w:ascii="Segoe UI" w:hAnsi="Segoe UI" w:cs="Segoe UI"/>
          <w:b/>
          <w:bCs/>
          <w:iCs/>
          <w:color w:val="FF0000"/>
          <w:sz w:val="20"/>
          <w:szCs w:val="20"/>
          <w:u w:val="single"/>
        </w:rPr>
        <w:t>NSF will not accept your proposal if this required section is missing or incomplete.</w:t>
      </w:r>
    </w:p>
    <w:p w:rsidR="00F15D7C" w:rsidRDefault="00F15D7C" w:rsidP="00F15D7C">
      <w:pPr>
        <w:spacing w:before="100" w:beforeAutospacing="1" w:after="100" w:afterAutospacing="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To help you conform to the proposal preparation requirements, our office can prepare a list of your NSF awards over the past five years, with the following required information needed.  </w:t>
      </w:r>
    </w:p>
    <w:p w:rsidR="00F15D7C" w:rsidRDefault="00F15D7C" w:rsidP="00F15D7C">
      <w:pPr>
        <w:pStyle w:val="Default"/>
        <w:rPr>
          <w:rFonts w:ascii="Segoe UI" w:hAnsi="Segoe UI" w:cs="Segoe UI"/>
          <w:bCs/>
          <w:color w:val="auto"/>
          <w:sz w:val="20"/>
          <w:szCs w:val="20"/>
        </w:rPr>
      </w:pPr>
      <w:r>
        <w:rPr>
          <w:rFonts w:ascii="Segoe UI" w:hAnsi="Segoe UI" w:cs="Segoe UI"/>
          <w:bCs/>
          <w:color w:val="auto"/>
          <w:sz w:val="20"/>
          <w:szCs w:val="20"/>
        </w:rPr>
        <w:t>NSF Award number, total award amount, period of support, and Project Title.</w:t>
      </w:r>
    </w:p>
    <w:p w:rsidR="00F15D7C" w:rsidRDefault="00F15D7C" w:rsidP="00F15D7C">
      <w:pPr>
        <w:spacing w:before="100" w:beforeAutospacing="1" w:after="100" w:afterAutospacing="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Each PI/co-PI listed on the proposed project will need to complete the following information for </w:t>
      </w:r>
      <w:r>
        <w:rPr>
          <w:rFonts w:ascii="Segoe UI" w:eastAsia="Times New Roman" w:hAnsi="Segoe UI" w:cs="Segoe UI"/>
          <w:b/>
          <w:sz w:val="20"/>
          <w:szCs w:val="20"/>
          <w:u w:val="single"/>
        </w:rPr>
        <w:t>one</w:t>
      </w:r>
      <w:r>
        <w:rPr>
          <w:rFonts w:ascii="Segoe UI" w:eastAsia="Times New Roman" w:hAnsi="Segoe UI" w:cs="Segoe UI"/>
          <w:sz w:val="20"/>
          <w:szCs w:val="20"/>
        </w:rPr>
        <w:t xml:space="preserve"> NSF-funded project from the past five years.  If there is more than one to pick from, then you will need to choose the </w:t>
      </w:r>
      <w:r>
        <w:rPr>
          <w:rFonts w:ascii="Segoe UI" w:eastAsia="Times New Roman" w:hAnsi="Segoe UI" w:cs="Segoe UI"/>
          <w:b/>
          <w:sz w:val="20"/>
          <w:szCs w:val="20"/>
          <w:u w:val="single"/>
        </w:rPr>
        <w:t>one most relevant</w:t>
      </w:r>
      <w:r>
        <w:rPr>
          <w:rFonts w:ascii="Segoe UI" w:eastAsia="Times New Roman" w:hAnsi="Segoe UI" w:cs="Segoe UI"/>
          <w:sz w:val="20"/>
          <w:szCs w:val="20"/>
        </w:rPr>
        <w:t xml:space="preserve"> to the proposed project. </w:t>
      </w:r>
    </w:p>
    <w:p w:rsidR="00F15D7C" w:rsidRDefault="00F15D7C" w:rsidP="00F15D7C">
      <w:pPr>
        <w:pStyle w:val="Default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bCs/>
          <w:color w:val="auto"/>
          <w:sz w:val="20"/>
          <w:szCs w:val="20"/>
        </w:rPr>
        <w:t>Summary of the Results of the completed work</w:t>
      </w:r>
      <w:r>
        <w:rPr>
          <w:rFonts w:ascii="Segoe UI" w:hAnsi="Segoe UI" w:cs="Segoe UI"/>
          <w:color w:val="auto"/>
          <w:sz w:val="20"/>
          <w:szCs w:val="20"/>
        </w:rPr>
        <w:t xml:space="preserve">, including accomplishments, </w:t>
      </w:r>
    </w:p>
    <w:p w:rsidR="00F15D7C" w:rsidRDefault="00F15D7C" w:rsidP="00F15D7C">
      <w:pPr>
        <w:pStyle w:val="Default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color w:val="auto"/>
          <w:sz w:val="20"/>
          <w:szCs w:val="20"/>
          <w:u w:val="single"/>
        </w:rPr>
        <w:t xml:space="preserve">Described </w:t>
      </w:r>
      <w:r>
        <w:rPr>
          <w:rFonts w:ascii="Segoe UI" w:hAnsi="Segoe UI" w:cs="Segoe UI"/>
          <w:bCs/>
          <w:color w:val="auto"/>
          <w:sz w:val="20"/>
          <w:szCs w:val="20"/>
          <w:u w:val="single"/>
        </w:rPr>
        <w:t xml:space="preserve">in </w:t>
      </w:r>
      <w:r>
        <w:rPr>
          <w:rFonts w:ascii="Segoe UI" w:hAnsi="Segoe UI" w:cs="Segoe UI"/>
          <w:b/>
          <w:bCs/>
          <w:color w:val="auto"/>
          <w:sz w:val="20"/>
          <w:szCs w:val="20"/>
          <w:u w:val="single"/>
        </w:rPr>
        <w:t>separate</w:t>
      </w:r>
      <w:r>
        <w:rPr>
          <w:rFonts w:ascii="Segoe UI" w:hAnsi="Segoe UI" w:cs="Segoe UI"/>
          <w:bCs/>
          <w:color w:val="auto"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/>
          <w:bCs/>
          <w:color w:val="auto"/>
          <w:sz w:val="20"/>
          <w:szCs w:val="20"/>
          <w:u w:val="single"/>
        </w:rPr>
        <w:t>sections</w:t>
      </w:r>
      <w:r>
        <w:rPr>
          <w:rFonts w:ascii="Segoe UI" w:hAnsi="Segoe UI" w:cs="Segoe UI"/>
          <w:bCs/>
          <w:color w:val="auto"/>
          <w:sz w:val="20"/>
          <w:szCs w:val="20"/>
          <w:u w:val="single"/>
        </w:rPr>
        <w:t xml:space="preserve"> and </w:t>
      </w:r>
      <w:r>
        <w:rPr>
          <w:rFonts w:ascii="Segoe UI" w:hAnsi="Segoe UI" w:cs="Segoe UI"/>
          <w:b/>
          <w:bCs/>
          <w:color w:val="auto"/>
          <w:sz w:val="20"/>
          <w:szCs w:val="20"/>
          <w:u w:val="single"/>
        </w:rPr>
        <w:t>clearly</w:t>
      </w:r>
      <w:r>
        <w:rPr>
          <w:rFonts w:ascii="Segoe UI" w:hAnsi="Segoe UI" w:cs="Segoe UI"/>
          <w:bCs/>
          <w:color w:val="auto"/>
          <w:sz w:val="20"/>
          <w:szCs w:val="20"/>
          <w:u w:val="single"/>
        </w:rPr>
        <w:t xml:space="preserve"> </w:t>
      </w:r>
      <w:r>
        <w:rPr>
          <w:rFonts w:ascii="Segoe UI" w:hAnsi="Segoe UI" w:cs="Segoe UI"/>
          <w:b/>
          <w:bCs/>
          <w:color w:val="auto"/>
          <w:sz w:val="20"/>
          <w:szCs w:val="20"/>
          <w:u w:val="single"/>
        </w:rPr>
        <w:t>labeled</w:t>
      </w:r>
      <w:r>
        <w:rPr>
          <w:rFonts w:ascii="Segoe UI" w:hAnsi="Segoe UI" w:cs="Segoe UI"/>
          <w:bCs/>
          <w:color w:val="auto"/>
          <w:sz w:val="20"/>
          <w:szCs w:val="20"/>
          <w:u w:val="single"/>
        </w:rPr>
        <w:t xml:space="preserve"> as follows</w:t>
      </w:r>
      <w:r>
        <w:rPr>
          <w:rFonts w:ascii="Segoe UI" w:hAnsi="Segoe UI" w:cs="Segoe UI"/>
          <w:color w:val="auto"/>
          <w:sz w:val="20"/>
          <w:szCs w:val="20"/>
        </w:rPr>
        <w:t>:</w:t>
      </w:r>
    </w:p>
    <w:p w:rsidR="00F15D7C" w:rsidRDefault="00F15D7C" w:rsidP="00F15D7C">
      <w:pPr>
        <w:pStyle w:val="Default"/>
        <w:rPr>
          <w:rFonts w:ascii="Segoe UI" w:hAnsi="Segoe UI" w:cs="Segoe UI"/>
          <w:color w:val="auto"/>
          <w:sz w:val="20"/>
          <w:szCs w:val="20"/>
        </w:rPr>
      </w:pPr>
    </w:p>
    <w:p w:rsidR="00F15D7C" w:rsidRDefault="00F15D7C" w:rsidP="00F15D7C">
      <w:pPr>
        <w:pStyle w:val="Default"/>
        <w:rPr>
          <w:rFonts w:ascii="Segoe UI" w:hAnsi="Segoe UI" w:cs="Segoe UI"/>
          <w:bCs/>
          <w:color w:val="auto"/>
          <w:sz w:val="20"/>
          <w:szCs w:val="20"/>
        </w:rPr>
      </w:pPr>
      <w:r>
        <w:rPr>
          <w:rFonts w:ascii="Segoe UI" w:hAnsi="Segoe UI" w:cs="Segoe UI"/>
          <w:bCs/>
          <w:color w:val="auto"/>
          <w:sz w:val="20"/>
          <w:szCs w:val="20"/>
          <w:u w:val="single"/>
        </w:rPr>
        <w:t>Intellectual Merit</w:t>
      </w:r>
      <w:r>
        <w:rPr>
          <w:rFonts w:ascii="Segoe UI" w:hAnsi="Segoe UI" w:cs="Segoe UI"/>
          <w:bCs/>
          <w:color w:val="auto"/>
          <w:sz w:val="20"/>
          <w:szCs w:val="20"/>
        </w:rPr>
        <w:t xml:space="preserve"> </w:t>
      </w:r>
    </w:p>
    <w:p w:rsidR="00F15D7C" w:rsidRDefault="00F15D7C" w:rsidP="00F15D7C">
      <w:pPr>
        <w:pStyle w:val="Default"/>
        <w:rPr>
          <w:rFonts w:ascii="Segoe UI" w:hAnsi="Segoe UI" w:cs="Segoe UI"/>
          <w:bCs/>
          <w:color w:val="auto"/>
          <w:sz w:val="20"/>
          <w:szCs w:val="20"/>
        </w:rPr>
      </w:pPr>
    </w:p>
    <w:p w:rsidR="00F15D7C" w:rsidRDefault="00F15D7C" w:rsidP="00F15D7C">
      <w:pPr>
        <w:pStyle w:val="Default"/>
        <w:rPr>
          <w:rFonts w:ascii="Segoe UI" w:hAnsi="Segoe UI" w:cs="Segoe UI"/>
          <w:bCs/>
          <w:color w:val="auto"/>
          <w:sz w:val="20"/>
          <w:szCs w:val="20"/>
        </w:rPr>
      </w:pPr>
      <w:r>
        <w:rPr>
          <w:rFonts w:ascii="Segoe UI" w:hAnsi="Segoe UI" w:cs="Segoe UI"/>
          <w:bCs/>
          <w:color w:val="auto"/>
          <w:sz w:val="20"/>
          <w:szCs w:val="20"/>
          <w:u w:val="single"/>
        </w:rPr>
        <w:t>Broader Impacts</w:t>
      </w:r>
      <w:r>
        <w:rPr>
          <w:rFonts w:ascii="Segoe UI" w:hAnsi="Segoe UI" w:cs="Segoe UI"/>
          <w:bCs/>
          <w:color w:val="auto"/>
          <w:sz w:val="20"/>
          <w:szCs w:val="20"/>
        </w:rPr>
        <w:t xml:space="preserve"> </w:t>
      </w:r>
    </w:p>
    <w:p w:rsidR="00F15D7C" w:rsidRDefault="00F15D7C" w:rsidP="00F15D7C">
      <w:pPr>
        <w:pStyle w:val="Default"/>
        <w:rPr>
          <w:rFonts w:ascii="Segoe UI" w:hAnsi="Segoe UI" w:cs="Segoe UI"/>
          <w:color w:val="auto"/>
          <w:sz w:val="20"/>
          <w:szCs w:val="20"/>
        </w:rPr>
      </w:pPr>
    </w:p>
    <w:p w:rsidR="00F15D7C" w:rsidRDefault="00F15D7C" w:rsidP="00F15D7C">
      <w:pPr>
        <w:pStyle w:val="Default"/>
        <w:rPr>
          <w:rFonts w:ascii="Segoe UI" w:hAnsi="Segoe UI" w:cs="Segoe UI"/>
          <w:bCs/>
          <w:color w:val="auto"/>
          <w:sz w:val="20"/>
          <w:szCs w:val="20"/>
          <w:u w:val="single"/>
        </w:rPr>
      </w:pPr>
      <w:r>
        <w:rPr>
          <w:rFonts w:ascii="Segoe UI" w:hAnsi="Segoe UI" w:cs="Segoe UI"/>
          <w:bCs/>
          <w:color w:val="auto"/>
          <w:sz w:val="20"/>
          <w:szCs w:val="20"/>
          <w:u w:val="single"/>
        </w:rPr>
        <w:t xml:space="preserve">Publications resulting from the NSF award </w:t>
      </w:r>
    </w:p>
    <w:p w:rsidR="00F15D7C" w:rsidRDefault="00F15D7C" w:rsidP="00F15D7C">
      <w:pPr>
        <w:pStyle w:val="Default"/>
        <w:ind w:left="720"/>
        <w:rPr>
          <w:rFonts w:ascii="Segoe UI" w:hAnsi="Segoe UI" w:cs="Segoe UI"/>
          <w:color w:val="auto"/>
          <w:sz w:val="20"/>
          <w:szCs w:val="20"/>
        </w:rPr>
      </w:pPr>
    </w:p>
    <w:p w:rsidR="00F15D7C" w:rsidRDefault="00F15D7C" w:rsidP="00F15D7C">
      <w:pPr>
        <w:pStyle w:val="Default"/>
        <w:rPr>
          <w:rFonts w:ascii="Segoe UI" w:hAnsi="Segoe UI" w:cs="Segoe UI"/>
          <w:color w:val="auto"/>
          <w:sz w:val="20"/>
          <w:szCs w:val="20"/>
        </w:rPr>
      </w:pPr>
      <w:r>
        <w:rPr>
          <w:rFonts w:ascii="Segoe UI" w:hAnsi="Segoe UI" w:cs="Segoe UI"/>
          <w:bCs/>
          <w:color w:val="auto"/>
          <w:sz w:val="20"/>
          <w:szCs w:val="20"/>
          <w:u w:val="single"/>
        </w:rPr>
        <w:t>Evidence of research products and their availability</w:t>
      </w:r>
      <w:r>
        <w:rPr>
          <w:rFonts w:ascii="Segoe UI" w:hAnsi="Segoe UI" w:cs="Segoe UI"/>
          <w:color w:val="auto"/>
          <w:sz w:val="20"/>
          <w:szCs w:val="20"/>
        </w:rPr>
        <w:t xml:space="preserve">, including but not </w:t>
      </w:r>
    </w:p>
    <w:p w:rsidR="00F15D7C" w:rsidRDefault="00F15D7C" w:rsidP="00F15D7C">
      <w:pPr>
        <w:pStyle w:val="Default"/>
        <w:rPr>
          <w:rFonts w:ascii="Segoe UI" w:hAnsi="Segoe UI" w:cs="Segoe UI"/>
          <w:color w:val="auto"/>
          <w:sz w:val="20"/>
          <w:szCs w:val="20"/>
        </w:rPr>
      </w:pPr>
      <w:proofErr w:type="gramStart"/>
      <w:r>
        <w:rPr>
          <w:rFonts w:ascii="Segoe UI" w:hAnsi="Segoe UI" w:cs="Segoe UI"/>
          <w:color w:val="auto"/>
          <w:sz w:val="20"/>
          <w:szCs w:val="20"/>
        </w:rPr>
        <w:t>limited</w:t>
      </w:r>
      <w:proofErr w:type="gramEnd"/>
      <w:r>
        <w:rPr>
          <w:rFonts w:ascii="Segoe UI" w:hAnsi="Segoe UI" w:cs="Segoe UI"/>
          <w:color w:val="auto"/>
          <w:sz w:val="20"/>
          <w:szCs w:val="20"/>
        </w:rPr>
        <w:t xml:space="preserve"> to: Data, publications, samples, physical collections, software, and </w:t>
      </w:r>
    </w:p>
    <w:p w:rsidR="00F15D7C" w:rsidRDefault="00F15D7C" w:rsidP="00F15D7C">
      <w:pPr>
        <w:pStyle w:val="Default"/>
        <w:rPr>
          <w:rFonts w:ascii="Segoe UI" w:hAnsi="Segoe UI" w:cs="Segoe UI"/>
          <w:color w:val="auto"/>
          <w:sz w:val="20"/>
          <w:szCs w:val="20"/>
        </w:rPr>
      </w:pPr>
      <w:proofErr w:type="gramStart"/>
      <w:r>
        <w:rPr>
          <w:rFonts w:ascii="Segoe UI" w:hAnsi="Segoe UI" w:cs="Segoe UI"/>
          <w:color w:val="auto"/>
          <w:sz w:val="20"/>
          <w:szCs w:val="20"/>
        </w:rPr>
        <w:t>models</w:t>
      </w:r>
      <w:proofErr w:type="gramEnd"/>
      <w:r>
        <w:rPr>
          <w:rFonts w:ascii="Segoe UI" w:hAnsi="Segoe UI" w:cs="Segoe UI"/>
          <w:color w:val="auto"/>
          <w:sz w:val="20"/>
          <w:szCs w:val="20"/>
        </w:rPr>
        <w:t xml:space="preserve">, as described in any Data Management Plan, and if the proposed plan is </w:t>
      </w:r>
    </w:p>
    <w:p w:rsidR="00F15D7C" w:rsidRDefault="00F15D7C" w:rsidP="00F15D7C">
      <w:pPr>
        <w:rPr>
          <w:rFonts w:ascii="Segoe UI" w:hAnsi="Segoe UI" w:cs="Segoe UI"/>
          <w:sz w:val="20"/>
          <w:szCs w:val="20"/>
        </w:rPr>
      </w:pPr>
    </w:p>
    <w:p w:rsidR="00F15D7C" w:rsidRDefault="00F15D7C" w:rsidP="00F15D7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This list is intended to help you develop your Prior Support under the “Project Description”.   </w:t>
      </w:r>
      <w:r>
        <w:rPr>
          <w:rFonts w:ascii="Segoe UI" w:hAnsi="Segoe UI" w:cs="Segoe UI"/>
          <w:b/>
          <w:sz w:val="20"/>
          <w:szCs w:val="20"/>
          <w:u w:val="single"/>
        </w:rPr>
        <w:t>Please note that this is limited to 5 of the maximum 15 pages allowed</w:t>
      </w:r>
      <w:r>
        <w:rPr>
          <w:rFonts w:ascii="Segoe UI" w:hAnsi="Segoe UI" w:cs="Segoe UI"/>
          <w:sz w:val="20"/>
          <w:szCs w:val="20"/>
        </w:rPr>
        <w:t xml:space="preserve">. </w:t>
      </w:r>
    </w:p>
    <w:p w:rsidR="00F15D7C" w:rsidRDefault="00F15D7C" w:rsidP="00F15D7C">
      <w:pPr>
        <w:spacing w:before="100" w:beforeAutospacing="1" w:after="100" w:afterAutospacing="1"/>
        <w:rPr>
          <w:rFonts w:ascii="Segoe UI" w:eastAsia="Times New Roman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If you would like further information regarding most recent significant changes to the GPG please s</w:t>
      </w:r>
      <w:r>
        <w:rPr>
          <w:rFonts w:ascii="Segoe UI" w:eastAsia="Times New Roman" w:hAnsi="Segoe UI" w:cs="Segoe UI"/>
          <w:sz w:val="20"/>
          <w:szCs w:val="20"/>
        </w:rPr>
        <w:t xml:space="preserve">ee </w:t>
      </w:r>
      <w:hyperlink r:id="rId6" w:history="1">
        <w:r w:rsidR="005970B5" w:rsidRPr="00996398">
          <w:rPr>
            <w:rStyle w:val="Hyperlink"/>
            <w:rFonts w:ascii="Segoe UI" w:eastAsia="Times New Roman" w:hAnsi="Segoe UI" w:cs="Segoe UI"/>
            <w:sz w:val="20"/>
            <w:szCs w:val="20"/>
          </w:rPr>
          <w:t>Chapter II</w:t>
        </w:r>
        <w:r w:rsidR="00996398">
          <w:rPr>
            <w:rStyle w:val="Hyperlink"/>
            <w:rFonts w:ascii="Segoe UI" w:eastAsia="Times New Roman" w:hAnsi="Segoe UI" w:cs="Segoe UI"/>
            <w:sz w:val="20"/>
            <w:szCs w:val="20"/>
          </w:rPr>
          <w:t>:</w:t>
        </w:r>
        <w:r w:rsidR="00996398" w:rsidRPr="00996398">
          <w:rPr>
            <w:rStyle w:val="Hyperlink"/>
            <w:rFonts w:ascii="Segoe UI" w:eastAsia="Times New Roman" w:hAnsi="Segoe UI" w:cs="Segoe UI"/>
            <w:sz w:val="20"/>
            <w:szCs w:val="20"/>
          </w:rPr>
          <w:t xml:space="preserve"> Proposal </w:t>
        </w:r>
        <w:bookmarkStart w:id="0" w:name="_GoBack"/>
        <w:bookmarkEnd w:id="0"/>
        <w:r w:rsidR="00996398" w:rsidRPr="00996398">
          <w:rPr>
            <w:rStyle w:val="Hyperlink"/>
            <w:rFonts w:ascii="Segoe UI" w:eastAsia="Times New Roman" w:hAnsi="Segoe UI" w:cs="Segoe UI"/>
            <w:sz w:val="20"/>
            <w:szCs w:val="20"/>
          </w:rPr>
          <w:t>P</w:t>
        </w:r>
        <w:r w:rsidR="00996398" w:rsidRPr="00996398">
          <w:rPr>
            <w:rStyle w:val="Hyperlink"/>
            <w:rFonts w:ascii="Segoe UI" w:eastAsia="Times New Roman" w:hAnsi="Segoe UI" w:cs="Segoe UI"/>
            <w:sz w:val="20"/>
            <w:szCs w:val="20"/>
          </w:rPr>
          <w:t>reparation Instructions</w:t>
        </w:r>
      </w:hyperlink>
      <w:r>
        <w:rPr>
          <w:rFonts w:ascii="Segoe UI" w:eastAsia="Times New Roman" w:hAnsi="Segoe UI" w:cs="Segoe UI"/>
          <w:sz w:val="20"/>
          <w:szCs w:val="20"/>
        </w:rPr>
        <w:t xml:space="preserve"> for more information.</w:t>
      </w:r>
      <w:r>
        <w:rPr>
          <w:rFonts w:ascii="Segoe UI" w:eastAsia="Times New Roman" w:hAnsi="Segoe UI" w:cs="Segoe UI"/>
          <w:b/>
          <w:sz w:val="20"/>
          <w:szCs w:val="20"/>
        </w:rPr>
        <w:t xml:space="preserve"> </w:t>
      </w:r>
    </w:p>
    <w:p w:rsidR="00FD7EF0" w:rsidRDefault="00996398"/>
    <w:sectPr w:rsidR="00FD7E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D7C" w:rsidRDefault="00F15D7C" w:rsidP="00F15D7C">
      <w:pPr>
        <w:spacing w:after="0" w:line="240" w:lineRule="auto"/>
      </w:pPr>
      <w:r>
        <w:separator/>
      </w:r>
    </w:p>
  </w:endnote>
  <w:endnote w:type="continuationSeparator" w:id="0">
    <w:p w:rsidR="00F15D7C" w:rsidRDefault="00F15D7C" w:rsidP="00F1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D7C" w:rsidRDefault="00F15D7C" w:rsidP="00F15D7C">
      <w:pPr>
        <w:spacing w:after="0" w:line="240" w:lineRule="auto"/>
      </w:pPr>
      <w:r>
        <w:separator/>
      </w:r>
    </w:p>
  </w:footnote>
  <w:footnote w:type="continuationSeparator" w:id="0">
    <w:p w:rsidR="00F15D7C" w:rsidRDefault="00F15D7C" w:rsidP="00F1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D7C" w:rsidRDefault="00F15D7C">
    <w:pPr>
      <w:pStyle w:val="Header"/>
    </w:pPr>
    <w:r>
      <w:t xml:space="preserve">Templates and Sponsor Resources – NSF – NSF Prior Support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7C"/>
    <w:rsid w:val="00017465"/>
    <w:rsid w:val="00596D10"/>
    <w:rsid w:val="005970B5"/>
    <w:rsid w:val="00996398"/>
    <w:rsid w:val="00B66603"/>
    <w:rsid w:val="00F1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B1097-693F-47DA-9D6B-AF22FD78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D7C"/>
    <w:rPr>
      <w:color w:val="0000FF" w:themeColor="hyperlink"/>
      <w:u w:val="single"/>
    </w:rPr>
  </w:style>
  <w:style w:type="paragraph" w:customStyle="1" w:styleId="Default">
    <w:name w:val="Default"/>
    <w:rsid w:val="00F15D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5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D7C"/>
  </w:style>
  <w:style w:type="paragraph" w:styleId="Footer">
    <w:name w:val="footer"/>
    <w:basedOn w:val="Normal"/>
    <w:link w:val="FooterChar"/>
    <w:uiPriority w:val="99"/>
    <w:unhideWhenUsed/>
    <w:rsid w:val="00F15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D7C"/>
  </w:style>
  <w:style w:type="character" w:styleId="FollowedHyperlink">
    <w:name w:val="FollowedHyperlink"/>
    <w:basedOn w:val="DefaultParagraphFont"/>
    <w:uiPriority w:val="99"/>
    <w:semiHidden/>
    <w:unhideWhenUsed/>
    <w:rsid w:val="005970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sf.gov/pubs/policydocs/pappguide/nsf13001/gpgprin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Leuck, Shannon L</dc:creator>
  <cp:lastModifiedBy>McQueary, Ashley M</cp:lastModifiedBy>
  <cp:revision>3</cp:revision>
  <dcterms:created xsi:type="dcterms:W3CDTF">2018-02-05T16:01:00Z</dcterms:created>
  <dcterms:modified xsi:type="dcterms:W3CDTF">2018-02-05T16:02:00Z</dcterms:modified>
</cp:coreProperties>
</file>