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B2" w:rsidRPr="00CF100E" w:rsidRDefault="00E27AB2">
      <w:pPr>
        <w:rPr>
          <w:rFonts w:asciiTheme="minorHAnsi" w:hAnsiTheme="minorHAnsi"/>
          <w:b/>
          <w:sz w:val="28"/>
          <w:szCs w:val="28"/>
          <w:u w:val="single"/>
        </w:rPr>
      </w:pPr>
      <w:r w:rsidRPr="00CF100E">
        <w:rPr>
          <w:rFonts w:asciiTheme="minorHAnsi" w:hAnsiTheme="minorHAnsi"/>
          <w:b/>
          <w:sz w:val="28"/>
          <w:szCs w:val="28"/>
          <w:u w:val="single"/>
        </w:rPr>
        <w:t xml:space="preserve">Procedures Regarding </w:t>
      </w:r>
      <w:r w:rsidR="00A60C00" w:rsidRPr="00CF100E">
        <w:rPr>
          <w:rFonts w:asciiTheme="minorHAnsi" w:hAnsiTheme="minorHAnsi"/>
          <w:b/>
          <w:sz w:val="28"/>
          <w:szCs w:val="28"/>
          <w:u w:val="single"/>
        </w:rPr>
        <w:t>the Submission of</w:t>
      </w:r>
      <w:r w:rsidRPr="00CF100E">
        <w:rPr>
          <w:rFonts w:asciiTheme="minorHAnsi" w:hAnsiTheme="minorHAnsi"/>
          <w:b/>
          <w:sz w:val="28"/>
          <w:szCs w:val="28"/>
          <w:u w:val="single"/>
        </w:rPr>
        <w:t xml:space="preserve"> White Papers</w:t>
      </w:r>
    </w:p>
    <w:p w:rsidR="00E27AB2" w:rsidRPr="00CF100E" w:rsidRDefault="00E27AB2">
      <w:pPr>
        <w:rPr>
          <w:rFonts w:asciiTheme="minorHAnsi" w:hAnsiTheme="minorHAnsi"/>
        </w:rPr>
      </w:pPr>
    </w:p>
    <w:p w:rsidR="00510520" w:rsidRPr="001C1552" w:rsidRDefault="00577573">
      <w:pPr>
        <w:rPr>
          <w:sz w:val="22"/>
          <w:szCs w:val="22"/>
        </w:rPr>
      </w:pPr>
      <w:r>
        <w:rPr>
          <w:sz w:val="22"/>
          <w:szCs w:val="22"/>
        </w:rPr>
        <w:t>T</w:t>
      </w:r>
      <w:r w:rsidR="00485EC5" w:rsidRPr="001C1552">
        <w:rPr>
          <w:sz w:val="22"/>
          <w:szCs w:val="22"/>
        </w:rPr>
        <w:t>his</w:t>
      </w:r>
      <w:r w:rsidR="001B49AB" w:rsidRPr="001C1552">
        <w:rPr>
          <w:sz w:val="22"/>
          <w:szCs w:val="22"/>
        </w:rPr>
        <w:t xml:space="preserve"> document is intended to </w:t>
      </w:r>
      <w:r w:rsidR="00485EC5" w:rsidRPr="001C1552">
        <w:rPr>
          <w:sz w:val="22"/>
          <w:szCs w:val="22"/>
        </w:rPr>
        <w:t>clarify</w:t>
      </w:r>
      <w:r w:rsidR="00E27AB2" w:rsidRPr="001C1552">
        <w:rPr>
          <w:sz w:val="22"/>
          <w:szCs w:val="22"/>
        </w:rPr>
        <w:t xml:space="preserve"> </w:t>
      </w:r>
      <w:r w:rsidR="00C97309" w:rsidRPr="001C1552">
        <w:rPr>
          <w:sz w:val="22"/>
          <w:szCs w:val="22"/>
        </w:rPr>
        <w:t>the</w:t>
      </w:r>
      <w:r w:rsidR="00E27AB2" w:rsidRPr="001C1552">
        <w:rPr>
          <w:sz w:val="22"/>
          <w:szCs w:val="22"/>
        </w:rPr>
        <w:t xml:space="preserve"> procedure of</w:t>
      </w:r>
      <w:r w:rsidR="00FC21B6" w:rsidRPr="001C1552">
        <w:rPr>
          <w:sz w:val="22"/>
          <w:szCs w:val="22"/>
        </w:rPr>
        <w:t xml:space="preserve"> </w:t>
      </w:r>
      <w:r w:rsidR="00E27AB2" w:rsidRPr="001C1552">
        <w:rPr>
          <w:sz w:val="22"/>
          <w:szCs w:val="22"/>
        </w:rPr>
        <w:t>white paper submissions that</w:t>
      </w:r>
      <w:r w:rsidR="00C97309" w:rsidRPr="001C1552">
        <w:rPr>
          <w:sz w:val="22"/>
          <w:szCs w:val="22"/>
        </w:rPr>
        <w:t xml:space="preserve"> require</w:t>
      </w:r>
      <w:r w:rsidR="00E27AB2" w:rsidRPr="001C1552">
        <w:rPr>
          <w:sz w:val="22"/>
          <w:szCs w:val="22"/>
        </w:rPr>
        <w:t xml:space="preserve"> SPS approval/submission</w:t>
      </w:r>
      <w:r w:rsidR="00FC21B6" w:rsidRPr="001C1552">
        <w:rPr>
          <w:sz w:val="22"/>
          <w:szCs w:val="22"/>
        </w:rPr>
        <w:t>, and when these proposals should be entered into Coeus and pushed to IP</w:t>
      </w:r>
      <w:r w:rsidR="00E27AB2" w:rsidRPr="001C1552">
        <w:rPr>
          <w:sz w:val="22"/>
          <w:szCs w:val="22"/>
        </w:rPr>
        <w:t>.</w:t>
      </w:r>
      <w:r w:rsidR="00485EC5" w:rsidRPr="001C1552">
        <w:rPr>
          <w:sz w:val="22"/>
          <w:szCs w:val="22"/>
        </w:rPr>
        <w:t xml:space="preserve">  </w:t>
      </w:r>
    </w:p>
    <w:p w:rsidR="00485EC5" w:rsidRPr="001C1552" w:rsidRDefault="00485EC5">
      <w:pPr>
        <w:rPr>
          <w:sz w:val="22"/>
          <w:szCs w:val="22"/>
        </w:rPr>
      </w:pPr>
    </w:p>
    <w:p w:rsidR="00485EC5" w:rsidRPr="001C1552" w:rsidRDefault="00485EC5">
      <w:pPr>
        <w:rPr>
          <w:sz w:val="22"/>
          <w:szCs w:val="22"/>
        </w:rPr>
      </w:pPr>
      <w:r w:rsidRPr="001C1552">
        <w:rPr>
          <w:sz w:val="22"/>
          <w:szCs w:val="22"/>
        </w:rPr>
        <w:t xml:space="preserve">For purposes of this document, the term “white paper” is intended to encompass any submission where the following action </w:t>
      </w:r>
      <w:r w:rsidR="00C757D8" w:rsidRPr="001C1552">
        <w:rPr>
          <w:sz w:val="22"/>
          <w:szCs w:val="22"/>
        </w:rPr>
        <w:t>is</w:t>
      </w:r>
      <w:r w:rsidRPr="001C1552">
        <w:rPr>
          <w:sz w:val="22"/>
          <w:szCs w:val="22"/>
        </w:rPr>
        <w:t xml:space="preserve"> expected to be </w:t>
      </w:r>
      <w:r w:rsidR="00C757D8" w:rsidRPr="001C1552">
        <w:rPr>
          <w:sz w:val="22"/>
          <w:szCs w:val="22"/>
        </w:rPr>
        <w:t>a full proposal submission</w:t>
      </w:r>
      <w:r w:rsidR="00486387" w:rsidRPr="001C1552">
        <w:rPr>
          <w:sz w:val="22"/>
          <w:szCs w:val="22"/>
        </w:rPr>
        <w:t xml:space="preserve"> and </w:t>
      </w:r>
      <w:r w:rsidRPr="001C1552">
        <w:rPr>
          <w:sz w:val="22"/>
          <w:szCs w:val="22"/>
        </w:rPr>
        <w:t>an award</w:t>
      </w:r>
      <w:r w:rsidR="00C757D8" w:rsidRPr="001C1552">
        <w:rPr>
          <w:sz w:val="22"/>
          <w:szCs w:val="22"/>
        </w:rPr>
        <w:t xml:space="preserve"> will not be the result of a white paper</w:t>
      </w:r>
      <w:r w:rsidRPr="001C1552">
        <w:rPr>
          <w:sz w:val="22"/>
          <w:szCs w:val="22"/>
        </w:rPr>
        <w:t xml:space="preserve">.  The terms “pre-proposal”, </w:t>
      </w:r>
      <w:r w:rsidR="00486387" w:rsidRPr="001C1552">
        <w:rPr>
          <w:sz w:val="22"/>
          <w:szCs w:val="22"/>
        </w:rPr>
        <w:t>“preliminary p</w:t>
      </w:r>
      <w:r w:rsidR="00C21F90" w:rsidRPr="001C1552">
        <w:rPr>
          <w:sz w:val="22"/>
          <w:szCs w:val="22"/>
        </w:rPr>
        <w:t xml:space="preserve">roposal”, </w:t>
      </w:r>
      <w:r w:rsidRPr="001C1552">
        <w:rPr>
          <w:sz w:val="22"/>
          <w:szCs w:val="22"/>
        </w:rPr>
        <w:t>“</w:t>
      </w:r>
      <w:r w:rsidR="00486387" w:rsidRPr="001C1552">
        <w:rPr>
          <w:sz w:val="22"/>
          <w:szCs w:val="22"/>
        </w:rPr>
        <w:t>l</w:t>
      </w:r>
      <w:r w:rsidRPr="001C1552">
        <w:rPr>
          <w:sz w:val="22"/>
          <w:szCs w:val="22"/>
        </w:rPr>
        <w:t xml:space="preserve">etter of </w:t>
      </w:r>
      <w:r w:rsidR="00486387" w:rsidRPr="001C1552">
        <w:rPr>
          <w:sz w:val="22"/>
          <w:szCs w:val="22"/>
        </w:rPr>
        <w:t>i</w:t>
      </w:r>
      <w:r w:rsidRPr="001C1552">
        <w:rPr>
          <w:sz w:val="22"/>
          <w:szCs w:val="22"/>
        </w:rPr>
        <w:t>ntent (LOI)</w:t>
      </w:r>
      <w:r w:rsidR="00486387" w:rsidRPr="001C1552">
        <w:rPr>
          <w:sz w:val="22"/>
          <w:szCs w:val="22"/>
        </w:rPr>
        <w:t>”</w:t>
      </w:r>
      <w:r w:rsidR="00F969D1" w:rsidRPr="001C1552">
        <w:rPr>
          <w:sz w:val="22"/>
          <w:szCs w:val="22"/>
        </w:rPr>
        <w:t>, “concept note”</w:t>
      </w:r>
      <w:r w:rsidRPr="001C1552">
        <w:rPr>
          <w:sz w:val="22"/>
          <w:szCs w:val="22"/>
        </w:rPr>
        <w:t xml:space="preserve"> can also be used to identify th</w:t>
      </w:r>
      <w:r w:rsidR="001B49AB" w:rsidRPr="001C1552">
        <w:rPr>
          <w:sz w:val="22"/>
          <w:szCs w:val="22"/>
        </w:rPr>
        <w:t>ese</w:t>
      </w:r>
      <w:r w:rsidRPr="001C1552">
        <w:rPr>
          <w:sz w:val="22"/>
          <w:szCs w:val="22"/>
        </w:rPr>
        <w:t xml:space="preserve"> form</w:t>
      </w:r>
      <w:r w:rsidR="001B49AB" w:rsidRPr="001C1552">
        <w:rPr>
          <w:sz w:val="22"/>
          <w:szCs w:val="22"/>
        </w:rPr>
        <w:t>s</w:t>
      </w:r>
      <w:r w:rsidRPr="001C1552">
        <w:rPr>
          <w:sz w:val="22"/>
          <w:szCs w:val="22"/>
        </w:rPr>
        <w:t xml:space="preserve"> of submissions.</w:t>
      </w:r>
    </w:p>
    <w:p w:rsidR="00485EC5" w:rsidRPr="001C1552" w:rsidRDefault="00485EC5">
      <w:pPr>
        <w:rPr>
          <w:sz w:val="22"/>
          <w:szCs w:val="22"/>
        </w:rPr>
      </w:pPr>
    </w:p>
    <w:p w:rsidR="00485EC5" w:rsidRPr="001C1552" w:rsidRDefault="001B49AB">
      <w:pPr>
        <w:rPr>
          <w:sz w:val="22"/>
          <w:szCs w:val="22"/>
        </w:rPr>
      </w:pPr>
      <w:r w:rsidRPr="001C1552">
        <w:rPr>
          <w:sz w:val="22"/>
          <w:szCs w:val="22"/>
        </w:rPr>
        <w:t>A</w:t>
      </w:r>
      <w:r w:rsidR="00485EC5" w:rsidRPr="001C1552">
        <w:rPr>
          <w:sz w:val="22"/>
          <w:szCs w:val="22"/>
        </w:rPr>
        <w:t xml:space="preserve">cademic </w:t>
      </w:r>
      <w:r w:rsidR="00766B85" w:rsidRPr="001C1552">
        <w:rPr>
          <w:sz w:val="22"/>
          <w:szCs w:val="22"/>
        </w:rPr>
        <w:t>approvals</w:t>
      </w:r>
      <w:r w:rsidR="00485EC5" w:rsidRPr="001C1552">
        <w:rPr>
          <w:sz w:val="22"/>
          <w:szCs w:val="22"/>
        </w:rPr>
        <w:t xml:space="preserve"> will not be required on white paper submissions in the event where a detailed budget is </w:t>
      </w:r>
      <w:r w:rsidRPr="001C1552">
        <w:rPr>
          <w:sz w:val="22"/>
          <w:szCs w:val="22"/>
        </w:rPr>
        <w:t>NOT</w:t>
      </w:r>
      <w:r w:rsidR="00485EC5" w:rsidRPr="001C1552">
        <w:rPr>
          <w:sz w:val="22"/>
          <w:szCs w:val="22"/>
        </w:rPr>
        <w:t xml:space="preserve"> </w:t>
      </w:r>
      <w:r w:rsidR="00E27AB2" w:rsidRPr="001C1552">
        <w:rPr>
          <w:sz w:val="22"/>
          <w:szCs w:val="22"/>
        </w:rPr>
        <w:t>being</w:t>
      </w:r>
      <w:r w:rsidR="00485EC5" w:rsidRPr="001C1552">
        <w:rPr>
          <w:sz w:val="22"/>
          <w:szCs w:val="22"/>
        </w:rPr>
        <w:t xml:space="preserve"> submitted, cost sharing is </w:t>
      </w:r>
      <w:r w:rsidRPr="001C1552">
        <w:rPr>
          <w:sz w:val="22"/>
          <w:szCs w:val="22"/>
        </w:rPr>
        <w:t>NOT</w:t>
      </w:r>
      <w:r w:rsidR="00485EC5" w:rsidRPr="001C1552">
        <w:rPr>
          <w:sz w:val="22"/>
          <w:szCs w:val="22"/>
        </w:rPr>
        <w:t xml:space="preserve"> required, and </w:t>
      </w:r>
      <w:r w:rsidRPr="001C1552">
        <w:rPr>
          <w:sz w:val="22"/>
          <w:szCs w:val="22"/>
        </w:rPr>
        <w:t>NO</w:t>
      </w:r>
      <w:r w:rsidR="00485EC5" w:rsidRPr="001C1552">
        <w:rPr>
          <w:sz w:val="22"/>
          <w:szCs w:val="22"/>
        </w:rPr>
        <w:t xml:space="preserve"> terms</w:t>
      </w:r>
      <w:r w:rsidR="00E27AB2" w:rsidRPr="001C1552">
        <w:rPr>
          <w:sz w:val="22"/>
          <w:szCs w:val="22"/>
        </w:rPr>
        <w:t>, c</w:t>
      </w:r>
      <w:r w:rsidR="00485EC5" w:rsidRPr="001C1552">
        <w:rPr>
          <w:sz w:val="22"/>
          <w:szCs w:val="22"/>
        </w:rPr>
        <w:t>onditions</w:t>
      </w:r>
      <w:r w:rsidR="00E27AB2" w:rsidRPr="001C1552">
        <w:rPr>
          <w:sz w:val="22"/>
          <w:szCs w:val="22"/>
        </w:rPr>
        <w:t>, representations and/or certifications</w:t>
      </w:r>
      <w:r w:rsidR="00485EC5" w:rsidRPr="001C1552">
        <w:rPr>
          <w:sz w:val="22"/>
          <w:szCs w:val="22"/>
        </w:rPr>
        <w:t xml:space="preserve"> are being </w:t>
      </w:r>
      <w:r w:rsidR="00E27AB2" w:rsidRPr="001C1552">
        <w:rPr>
          <w:sz w:val="22"/>
          <w:szCs w:val="22"/>
        </w:rPr>
        <w:t>agreed</w:t>
      </w:r>
      <w:r w:rsidR="00485EC5" w:rsidRPr="001C1552">
        <w:rPr>
          <w:sz w:val="22"/>
          <w:szCs w:val="22"/>
        </w:rPr>
        <w:t>.  In</w:t>
      </w:r>
      <w:r w:rsidR="00766B85" w:rsidRPr="001C1552">
        <w:rPr>
          <w:sz w:val="22"/>
          <w:szCs w:val="22"/>
        </w:rPr>
        <w:t xml:space="preserve"> these instances, the PI and/or </w:t>
      </w:r>
      <w:r w:rsidR="00485EC5" w:rsidRPr="001C1552">
        <w:rPr>
          <w:sz w:val="22"/>
          <w:szCs w:val="22"/>
        </w:rPr>
        <w:t xml:space="preserve">business office can work directly with the </w:t>
      </w:r>
      <w:r w:rsidR="00766B85" w:rsidRPr="001C1552">
        <w:rPr>
          <w:sz w:val="22"/>
          <w:szCs w:val="22"/>
        </w:rPr>
        <w:t>Pre-A</w:t>
      </w:r>
      <w:r w:rsidR="00485EC5" w:rsidRPr="001C1552">
        <w:rPr>
          <w:sz w:val="22"/>
          <w:szCs w:val="22"/>
        </w:rPr>
        <w:t xml:space="preserve">ward </w:t>
      </w:r>
      <w:r w:rsidR="00766B85" w:rsidRPr="001C1552">
        <w:rPr>
          <w:sz w:val="22"/>
          <w:szCs w:val="22"/>
        </w:rPr>
        <w:t>Center</w:t>
      </w:r>
      <w:r w:rsidR="00485EC5" w:rsidRPr="001C1552">
        <w:rPr>
          <w:sz w:val="22"/>
          <w:szCs w:val="22"/>
        </w:rPr>
        <w:t xml:space="preserve"> to get the white p</w:t>
      </w:r>
      <w:r w:rsidR="0038627D" w:rsidRPr="001C1552">
        <w:rPr>
          <w:sz w:val="22"/>
          <w:szCs w:val="22"/>
        </w:rPr>
        <w:t>aper submitted to the sponsor. However, it should be noted that no institutional review will be guaranteed and submission of the white paper does not bind SPS or Purdue to any terms that may be included or to submit a full proposal.</w:t>
      </w:r>
    </w:p>
    <w:p w:rsidR="00485EC5" w:rsidRPr="001C1552" w:rsidRDefault="00485EC5">
      <w:pPr>
        <w:rPr>
          <w:sz w:val="22"/>
          <w:szCs w:val="22"/>
        </w:rPr>
      </w:pPr>
    </w:p>
    <w:p w:rsidR="00485EC5" w:rsidRPr="001C1552" w:rsidRDefault="001B49AB">
      <w:pPr>
        <w:rPr>
          <w:sz w:val="22"/>
          <w:szCs w:val="22"/>
        </w:rPr>
      </w:pPr>
      <w:r w:rsidRPr="001C1552">
        <w:rPr>
          <w:sz w:val="22"/>
          <w:szCs w:val="22"/>
        </w:rPr>
        <w:t xml:space="preserve">If </w:t>
      </w:r>
      <w:r w:rsidR="00485EC5" w:rsidRPr="001C1552">
        <w:rPr>
          <w:sz w:val="22"/>
          <w:szCs w:val="22"/>
        </w:rPr>
        <w:t xml:space="preserve">1 of the </w:t>
      </w:r>
      <w:r w:rsidR="00A60C00" w:rsidRPr="001C1552">
        <w:rPr>
          <w:sz w:val="22"/>
          <w:szCs w:val="22"/>
        </w:rPr>
        <w:t xml:space="preserve">following </w:t>
      </w:r>
      <w:r w:rsidR="00485EC5" w:rsidRPr="001C1552">
        <w:rPr>
          <w:sz w:val="22"/>
          <w:szCs w:val="22"/>
        </w:rPr>
        <w:t xml:space="preserve">3 </w:t>
      </w:r>
      <w:r w:rsidR="00A60C00" w:rsidRPr="001C1552">
        <w:rPr>
          <w:sz w:val="22"/>
          <w:szCs w:val="22"/>
        </w:rPr>
        <w:t>scenarios</w:t>
      </w:r>
      <w:r w:rsidR="00485EC5" w:rsidRPr="001C1552">
        <w:rPr>
          <w:sz w:val="22"/>
          <w:szCs w:val="22"/>
        </w:rPr>
        <w:t xml:space="preserve"> </w:t>
      </w:r>
      <w:r w:rsidR="00A60C00" w:rsidRPr="001C1552">
        <w:rPr>
          <w:sz w:val="22"/>
          <w:szCs w:val="22"/>
        </w:rPr>
        <w:t>exists</w:t>
      </w:r>
      <w:r w:rsidR="00485EC5" w:rsidRPr="001C1552">
        <w:rPr>
          <w:sz w:val="22"/>
          <w:szCs w:val="22"/>
        </w:rPr>
        <w:t xml:space="preserve">, then full routing of the white paper </w:t>
      </w:r>
      <w:r w:rsidRPr="001C1552">
        <w:rPr>
          <w:sz w:val="22"/>
          <w:szCs w:val="22"/>
        </w:rPr>
        <w:t xml:space="preserve">with additional requirements </w:t>
      </w:r>
      <w:r w:rsidR="00485EC5" w:rsidRPr="001C1552">
        <w:rPr>
          <w:sz w:val="22"/>
          <w:szCs w:val="22"/>
        </w:rPr>
        <w:t xml:space="preserve">will be </w:t>
      </w:r>
      <w:r w:rsidRPr="001C1552">
        <w:rPr>
          <w:sz w:val="22"/>
          <w:szCs w:val="22"/>
        </w:rPr>
        <w:t>needed</w:t>
      </w:r>
      <w:r w:rsidR="00485EC5" w:rsidRPr="001C1552">
        <w:rPr>
          <w:sz w:val="22"/>
          <w:szCs w:val="22"/>
        </w:rPr>
        <w:t xml:space="preserve"> for the white paper to be submitted through SPS.</w:t>
      </w:r>
    </w:p>
    <w:p w:rsidR="00485EC5" w:rsidRPr="001C1552" w:rsidRDefault="00485EC5">
      <w:pPr>
        <w:rPr>
          <w:sz w:val="22"/>
          <w:szCs w:val="22"/>
        </w:rPr>
      </w:pPr>
    </w:p>
    <w:p w:rsidR="00485EC5" w:rsidRPr="001C1552" w:rsidRDefault="00485EC5" w:rsidP="001B49AB">
      <w:pPr>
        <w:numPr>
          <w:ilvl w:val="0"/>
          <w:numId w:val="1"/>
        </w:numPr>
        <w:rPr>
          <w:sz w:val="22"/>
          <w:szCs w:val="22"/>
        </w:rPr>
      </w:pPr>
      <w:r w:rsidRPr="001C1552">
        <w:rPr>
          <w:b/>
          <w:sz w:val="22"/>
          <w:szCs w:val="22"/>
          <w:u w:val="single"/>
        </w:rPr>
        <w:t xml:space="preserve">A detailed budget is </w:t>
      </w:r>
      <w:r w:rsidR="000A58E6" w:rsidRPr="001C1552">
        <w:rPr>
          <w:b/>
          <w:sz w:val="22"/>
          <w:szCs w:val="22"/>
          <w:u w:val="single"/>
        </w:rPr>
        <w:t>being submitted</w:t>
      </w:r>
      <w:r w:rsidRPr="001C1552">
        <w:rPr>
          <w:sz w:val="22"/>
          <w:szCs w:val="22"/>
        </w:rPr>
        <w:t xml:space="preserve"> –</w:t>
      </w:r>
      <w:r w:rsidR="00E27AB2" w:rsidRPr="001C1552">
        <w:rPr>
          <w:sz w:val="22"/>
          <w:szCs w:val="22"/>
        </w:rPr>
        <w:t xml:space="preserve"> If a detailed</w:t>
      </w:r>
      <w:r w:rsidRPr="001C1552">
        <w:rPr>
          <w:sz w:val="22"/>
          <w:szCs w:val="22"/>
        </w:rPr>
        <w:t xml:space="preserve"> budget is be</w:t>
      </w:r>
      <w:r w:rsidR="00E27AB2" w:rsidRPr="001C1552">
        <w:rPr>
          <w:sz w:val="22"/>
          <w:szCs w:val="22"/>
        </w:rPr>
        <w:t>ing</w:t>
      </w:r>
      <w:r w:rsidRPr="001C1552">
        <w:rPr>
          <w:sz w:val="22"/>
          <w:szCs w:val="22"/>
        </w:rPr>
        <w:t xml:space="preserve"> submitted as part of the white paper submission, then </w:t>
      </w:r>
      <w:r w:rsidR="001B49AB" w:rsidRPr="001C1552">
        <w:rPr>
          <w:sz w:val="22"/>
          <w:szCs w:val="22"/>
        </w:rPr>
        <w:t xml:space="preserve">a fully costed COEUS budget and a Proposal Submission Form (PSF) will need to be completed and routed for </w:t>
      </w:r>
      <w:r w:rsidR="00766B85" w:rsidRPr="001C1552">
        <w:rPr>
          <w:sz w:val="22"/>
          <w:szCs w:val="22"/>
        </w:rPr>
        <w:t>approvals</w:t>
      </w:r>
      <w:r w:rsidR="001B49AB" w:rsidRPr="001C1552">
        <w:rPr>
          <w:sz w:val="22"/>
          <w:szCs w:val="22"/>
        </w:rPr>
        <w:t xml:space="preserve">. </w:t>
      </w:r>
      <w:r w:rsidR="000A58E6" w:rsidRPr="001C1552">
        <w:rPr>
          <w:sz w:val="22"/>
          <w:szCs w:val="22"/>
        </w:rPr>
        <w:t xml:space="preserve"> NOTE:  This does not include white papers where the sponsor is requiring a total dollar amount but no detailed budget. </w:t>
      </w:r>
    </w:p>
    <w:p w:rsidR="001B49AB" w:rsidRPr="001C1552" w:rsidRDefault="001B49AB" w:rsidP="001B49AB">
      <w:pPr>
        <w:rPr>
          <w:sz w:val="22"/>
          <w:szCs w:val="22"/>
        </w:rPr>
      </w:pPr>
    </w:p>
    <w:p w:rsidR="001B49AB" w:rsidRPr="001C1552" w:rsidRDefault="001B49AB" w:rsidP="001B49AB">
      <w:pPr>
        <w:numPr>
          <w:ilvl w:val="0"/>
          <w:numId w:val="1"/>
        </w:numPr>
        <w:rPr>
          <w:sz w:val="22"/>
          <w:szCs w:val="22"/>
        </w:rPr>
      </w:pPr>
      <w:r w:rsidRPr="001C1552">
        <w:rPr>
          <w:b/>
          <w:sz w:val="22"/>
          <w:szCs w:val="22"/>
          <w:u w:val="single"/>
        </w:rPr>
        <w:t xml:space="preserve">Cost sharing is </w:t>
      </w:r>
      <w:r w:rsidR="00C21F90" w:rsidRPr="001C1552">
        <w:rPr>
          <w:b/>
          <w:sz w:val="22"/>
          <w:szCs w:val="22"/>
          <w:u w:val="single"/>
        </w:rPr>
        <w:t>committed</w:t>
      </w:r>
      <w:r w:rsidRPr="001C1552">
        <w:rPr>
          <w:b/>
          <w:sz w:val="22"/>
          <w:szCs w:val="22"/>
          <w:u w:val="single"/>
        </w:rPr>
        <w:t xml:space="preserve"> </w:t>
      </w:r>
      <w:proofErr w:type="gramStart"/>
      <w:r w:rsidR="00A60C00" w:rsidRPr="001C1552">
        <w:rPr>
          <w:sz w:val="22"/>
          <w:szCs w:val="22"/>
        </w:rPr>
        <w:t xml:space="preserve">- </w:t>
      </w:r>
      <w:r w:rsidRPr="001C1552">
        <w:rPr>
          <w:sz w:val="22"/>
          <w:szCs w:val="22"/>
        </w:rPr>
        <w:t xml:space="preserve"> </w:t>
      </w:r>
      <w:r w:rsidR="00277A18">
        <w:rPr>
          <w:sz w:val="22"/>
          <w:szCs w:val="22"/>
        </w:rPr>
        <w:t>Since</w:t>
      </w:r>
      <w:proofErr w:type="gramEnd"/>
      <w:r w:rsidR="00277A18">
        <w:rPr>
          <w:sz w:val="22"/>
          <w:szCs w:val="22"/>
        </w:rPr>
        <w:t xml:space="preserve"> white paper submissions are not binding proposals, a Form 32 is not required for submission to the sponsor. The Pre-</w:t>
      </w:r>
      <w:r w:rsidR="00577573">
        <w:rPr>
          <w:sz w:val="22"/>
          <w:szCs w:val="22"/>
        </w:rPr>
        <w:t xml:space="preserve">Award </w:t>
      </w:r>
      <w:r w:rsidR="00277A18">
        <w:rPr>
          <w:sz w:val="22"/>
          <w:szCs w:val="22"/>
        </w:rPr>
        <w:t>Specialist will be required to obtain a commitment via email from the department head responsible for the cost share. This commitment email should be kept with the final white paper proposal in Coeus, or in the specialist’s folder, as appropriate.</w:t>
      </w:r>
    </w:p>
    <w:p w:rsidR="001B49AB" w:rsidRPr="001C1552" w:rsidRDefault="001B49AB" w:rsidP="001B49AB">
      <w:pPr>
        <w:rPr>
          <w:sz w:val="22"/>
          <w:szCs w:val="22"/>
        </w:rPr>
      </w:pPr>
    </w:p>
    <w:p w:rsidR="0038627D" w:rsidRPr="001C1552" w:rsidRDefault="001B49AB" w:rsidP="0038627D">
      <w:pPr>
        <w:numPr>
          <w:ilvl w:val="0"/>
          <w:numId w:val="1"/>
        </w:numPr>
        <w:rPr>
          <w:sz w:val="22"/>
          <w:szCs w:val="22"/>
        </w:rPr>
      </w:pPr>
      <w:r w:rsidRPr="001C1552">
        <w:rPr>
          <w:b/>
          <w:sz w:val="22"/>
          <w:szCs w:val="22"/>
          <w:u w:val="single"/>
        </w:rPr>
        <w:t>Terms and Conditions</w:t>
      </w:r>
      <w:r w:rsidRPr="001C1552">
        <w:rPr>
          <w:sz w:val="22"/>
          <w:szCs w:val="22"/>
        </w:rPr>
        <w:t xml:space="preserve"> – If a white paper submission is requiring </w:t>
      </w:r>
      <w:r w:rsidR="000A58E6" w:rsidRPr="001C1552">
        <w:rPr>
          <w:sz w:val="22"/>
          <w:szCs w:val="22"/>
        </w:rPr>
        <w:t xml:space="preserve">the university to agree to </w:t>
      </w:r>
      <w:r w:rsidRPr="001C1552">
        <w:rPr>
          <w:sz w:val="22"/>
          <w:szCs w:val="22"/>
        </w:rPr>
        <w:t>certifications and representation or agreement to specific terms and conditions</w:t>
      </w:r>
      <w:r w:rsidR="000A58E6" w:rsidRPr="001C1552">
        <w:rPr>
          <w:sz w:val="22"/>
          <w:szCs w:val="22"/>
        </w:rPr>
        <w:t xml:space="preserve">, </w:t>
      </w:r>
      <w:r w:rsidRPr="001C1552">
        <w:rPr>
          <w:sz w:val="22"/>
          <w:szCs w:val="22"/>
        </w:rPr>
        <w:t xml:space="preserve">then </w:t>
      </w:r>
      <w:r w:rsidR="00F969D1" w:rsidRPr="001C1552">
        <w:rPr>
          <w:sz w:val="22"/>
          <w:szCs w:val="22"/>
        </w:rPr>
        <w:t>approval through Coeus will need to occur to capture the appropriate academic and administrative approvals</w:t>
      </w:r>
      <w:r w:rsidRPr="001C1552">
        <w:rPr>
          <w:sz w:val="22"/>
          <w:szCs w:val="22"/>
        </w:rPr>
        <w:t xml:space="preserve"> prior to submission by SPS.</w:t>
      </w:r>
      <w:r w:rsidR="00E27AB2" w:rsidRPr="001C1552">
        <w:rPr>
          <w:sz w:val="22"/>
          <w:szCs w:val="22"/>
        </w:rPr>
        <w:t xml:space="preserve">  In these case</w:t>
      </w:r>
      <w:r w:rsidR="000A58E6" w:rsidRPr="001C1552">
        <w:rPr>
          <w:sz w:val="22"/>
          <w:szCs w:val="22"/>
        </w:rPr>
        <w:t xml:space="preserve">s, SPS needs to </w:t>
      </w:r>
      <w:r w:rsidR="00A60C00" w:rsidRPr="001C1552">
        <w:rPr>
          <w:sz w:val="22"/>
          <w:szCs w:val="22"/>
        </w:rPr>
        <w:t>ensure</w:t>
      </w:r>
      <w:r w:rsidR="00E27AB2" w:rsidRPr="001C1552">
        <w:rPr>
          <w:sz w:val="22"/>
          <w:szCs w:val="22"/>
        </w:rPr>
        <w:t xml:space="preserve"> that contracting is involved as early as possible for them to review the solicitation and ter</w:t>
      </w:r>
      <w:bookmarkStart w:id="0" w:name="_GoBack"/>
      <w:bookmarkEnd w:id="0"/>
      <w:r w:rsidR="00E27AB2" w:rsidRPr="001C1552">
        <w:rPr>
          <w:sz w:val="22"/>
          <w:szCs w:val="22"/>
        </w:rPr>
        <w:t>ms.</w:t>
      </w:r>
    </w:p>
    <w:p w:rsidR="0038627D" w:rsidRPr="001C1552" w:rsidRDefault="0038627D" w:rsidP="0038627D">
      <w:pPr>
        <w:rPr>
          <w:sz w:val="22"/>
          <w:szCs w:val="22"/>
        </w:rPr>
      </w:pPr>
    </w:p>
    <w:p w:rsidR="00E27AB2" w:rsidRPr="001C1552" w:rsidRDefault="0038627D" w:rsidP="00E27AB2">
      <w:pPr>
        <w:rPr>
          <w:sz w:val="22"/>
          <w:szCs w:val="22"/>
        </w:rPr>
      </w:pPr>
      <w:r w:rsidRPr="001C1552">
        <w:rPr>
          <w:sz w:val="22"/>
          <w:szCs w:val="22"/>
        </w:rPr>
        <w:t xml:space="preserve">White papers that do not require institutional approval or submission may be submitted directly to the sponsor by the PI consistent with the department/school/college policies and does not need to be reviewed by SPS.  </w:t>
      </w:r>
      <w:r w:rsidR="0010639D" w:rsidRPr="001C1552">
        <w:rPr>
          <w:sz w:val="22"/>
          <w:szCs w:val="22"/>
        </w:rPr>
        <w:t>SPS Pre-Award will assist with these submissions if requested.</w:t>
      </w:r>
    </w:p>
    <w:p w:rsidR="0038627D" w:rsidRPr="001C1552" w:rsidRDefault="0038627D" w:rsidP="00E27AB2">
      <w:pPr>
        <w:rPr>
          <w:sz w:val="22"/>
          <w:szCs w:val="22"/>
        </w:rPr>
      </w:pPr>
    </w:p>
    <w:p w:rsidR="0010639D" w:rsidRPr="001C1552" w:rsidRDefault="0010639D" w:rsidP="00E27AB2">
      <w:pPr>
        <w:rPr>
          <w:sz w:val="22"/>
          <w:szCs w:val="22"/>
        </w:rPr>
      </w:pPr>
      <w:r w:rsidRPr="001C1552">
        <w:rPr>
          <w:sz w:val="22"/>
          <w:szCs w:val="22"/>
        </w:rPr>
        <w:t>For those white papers submitted by SPS, the Pre-Award Center will maintain the file in the event a full proposal is submitted.</w:t>
      </w:r>
    </w:p>
    <w:p w:rsidR="0010639D" w:rsidRPr="001C1552" w:rsidRDefault="0010639D" w:rsidP="00E27AB2">
      <w:pPr>
        <w:rPr>
          <w:sz w:val="22"/>
          <w:szCs w:val="22"/>
        </w:rPr>
      </w:pPr>
    </w:p>
    <w:p w:rsidR="001378CD" w:rsidRPr="001C1552" w:rsidRDefault="00E27AB2" w:rsidP="00E27AB2">
      <w:pPr>
        <w:rPr>
          <w:sz w:val="22"/>
          <w:szCs w:val="22"/>
        </w:rPr>
      </w:pPr>
      <w:r w:rsidRPr="001C1552">
        <w:rPr>
          <w:sz w:val="22"/>
          <w:szCs w:val="22"/>
        </w:rPr>
        <w:t xml:space="preserve">Any questions relating to this document can be directed to the Director, SPS Pre-Award at </w:t>
      </w:r>
      <w:hyperlink r:id="rId8" w:history="1">
        <w:r w:rsidR="0010639D" w:rsidRPr="001C1552">
          <w:rPr>
            <w:rStyle w:val="Hyperlink"/>
            <w:sz w:val="22"/>
            <w:szCs w:val="22"/>
          </w:rPr>
          <w:t>ahamaker@purdue.edu</w:t>
        </w:r>
      </w:hyperlink>
      <w:r w:rsidR="00486387" w:rsidRPr="001C1552">
        <w:rPr>
          <w:sz w:val="22"/>
          <w:szCs w:val="22"/>
        </w:rPr>
        <w:t>, or by calling (765)</w:t>
      </w:r>
      <w:r w:rsidRPr="001C1552">
        <w:rPr>
          <w:sz w:val="22"/>
          <w:szCs w:val="22"/>
        </w:rPr>
        <w:t>496-9647.</w:t>
      </w:r>
    </w:p>
    <w:sectPr w:rsidR="001378CD" w:rsidRPr="001C1552" w:rsidSect="00CF100E">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97" w:rsidRDefault="00E87397">
      <w:r>
        <w:separator/>
      </w:r>
    </w:p>
  </w:endnote>
  <w:endnote w:type="continuationSeparator" w:id="0">
    <w:p w:rsidR="00E87397" w:rsidRDefault="00E8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97" w:rsidRDefault="00E87397">
      <w:r>
        <w:separator/>
      </w:r>
    </w:p>
  </w:footnote>
  <w:footnote w:type="continuationSeparator" w:id="0">
    <w:p w:rsidR="00E87397" w:rsidRDefault="00E8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85" w:rsidRPr="00CF100E" w:rsidRDefault="00F10C78">
    <w:pPr>
      <w:pStyle w:val="Header"/>
      <w:rPr>
        <w:rFonts w:asciiTheme="minorHAnsi" w:hAnsiTheme="minorHAnsi"/>
      </w:rPr>
    </w:pPr>
    <w:r w:rsidRPr="00CF100E">
      <w:rPr>
        <w:rFonts w:asciiTheme="minorHAnsi" w:hAnsiTheme="minorHAnsi"/>
      </w:rPr>
      <w:tab/>
    </w:r>
    <w:r w:rsidRPr="00CF100E">
      <w:rPr>
        <w:rFonts w:asciiTheme="minorHAnsi" w:hAnsiTheme="minorHAnsi"/>
      </w:rPr>
      <w:tab/>
    </w:r>
    <w:r w:rsidR="00277A18">
      <w:rPr>
        <w:rFonts w:asciiTheme="minorHAnsi" w:hAnsiTheme="minorHAnsi"/>
      </w:rPr>
      <w:t>Updated January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48"/>
    <w:multiLevelType w:val="hybridMultilevel"/>
    <w:tmpl w:val="6F5CA2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E7B08"/>
    <w:multiLevelType w:val="hybridMultilevel"/>
    <w:tmpl w:val="738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B6DB9"/>
    <w:multiLevelType w:val="hybridMultilevel"/>
    <w:tmpl w:val="F93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C5"/>
    <w:rsid w:val="0000216E"/>
    <w:rsid w:val="00023411"/>
    <w:rsid w:val="000243BA"/>
    <w:rsid w:val="00034FFB"/>
    <w:rsid w:val="00054346"/>
    <w:rsid w:val="000546C5"/>
    <w:rsid w:val="0005775A"/>
    <w:rsid w:val="00065F5F"/>
    <w:rsid w:val="00091FD2"/>
    <w:rsid w:val="000A58E6"/>
    <w:rsid w:val="000B0362"/>
    <w:rsid w:val="000B4E81"/>
    <w:rsid w:val="000C5970"/>
    <w:rsid w:val="000D04E5"/>
    <w:rsid w:val="000D0842"/>
    <w:rsid w:val="000D7A6F"/>
    <w:rsid w:val="000E4E44"/>
    <w:rsid w:val="0010639D"/>
    <w:rsid w:val="001378CD"/>
    <w:rsid w:val="00140AEA"/>
    <w:rsid w:val="00171998"/>
    <w:rsid w:val="00172494"/>
    <w:rsid w:val="001939FA"/>
    <w:rsid w:val="00194712"/>
    <w:rsid w:val="001961EA"/>
    <w:rsid w:val="001B154F"/>
    <w:rsid w:val="001B40AA"/>
    <w:rsid w:val="001B49AB"/>
    <w:rsid w:val="001B7BC3"/>
    <w:rsid w:val="001C1552"/>
    <w:rsid w:val="001C1B08"/>
    <w:rsid w:val="001D2522"/>
    <w:rsid w:val="001F7DFE"/>
    <w:rsid w:val="00204FB0"/>
    <w:rsid w:val="002051BE"/>
    <w:rsid w:val="002079D4"/>
    <w:rsid w:val="00211376"/>
    <w:rsid w:val="00225270"/>
    <w:rsid w:val="00225E06"/>
    <w:rsid w:val="002266C6"/>
    <w:rsid w:val="002325A6"/>
    <w:rsid w:val="00232CBA"/>
    <w:rsid w:val="002464C4"/>
    <w:rsid w:val="002624C9"/>
    <w:rsid w:val="00277A18"/>
    <w:rsid w:val="00283901"/>
    <w:rsid w:val="00291131"/>
    <w:rsid w:val="002949C1"/>
    <w:rsid w:val="002B4460"/>
    <w:rsid w:val="0032439A"/>
    <w:rsid w:val="00325E60"/>
    <w:rsid w:val="003374DB"/>
    <w:rsid w:val="003445B7"/>
    <w:rsid w:val="00352368"/>
    <w:rsid w:val="00373CBF"/>
    <w:rsid w:val="00377398"/>
    <w:rsid w:val="0038627D"/>
    <w:rsid w:val="00390934"/>
    <w:rsid w:val="003A40A7"/>
    <w:rsid w:val="003B5BA8"/>
    <w:rsid w:val="003B71A5"/>
    <w:rsid w:val="003D1A8D"/>
    <w:rsid w:val="003D496D"/>
    <w:rsid w:val="003F1391"/>
    <w:rsid w:val="003F4C57"/>
    <w:rsid w:val="003F7961"/>
    <w:rsid w:val="00404647"/>
    <w:rsid w:val="00407B0E"/>
    <w:rsid w:val="00412057"/>
    <w:rsid w:val="004126D6"/>
    <w:rsid w:val="00414CF2"/>
    <w:rsid w:val="0043302F"/>
    <w:rsid w:val="00443599"/>
    <w:rsid w:val="00446C2B"/>
    <w:rsid w:val="00454CD0"/>
    <w:rsid w:val="0046047B"/>
    <w:rsid w:val="00460693"/>
    <w:rsid w:val="00462782"/>
    <w:rsid w:val="00470AFC"/>
    <w:rsid w:val="0048493C"/>
    <w:rsid w:val="00485BFB"/>
    <w:rsid w:val="00485EC5"/>
    <w:rsid w:val="00486387"/>
    <w:rsid w:val="004A2328"/>
    <w:rsid w:val="004B2214"/>
    <w:rsid w:val="004F1140"/>
    <w:rsid w:val="00501CAB"/>
    <w:rsid w:val="00510520"/>
    <w:rsid w:val="00511C0A"/>
    <w:rsid w:val="0056366F"/>
    <w:rsid w:val="00565BEF"/>
    <w:rsid w:val="00577573"/>
    <w:rsid w:val="00592171"/>
    <w:rsid w:val="005B2C19"/>
    <w:rsid w:val="005B52FA"/>
    <w:rsid w:val="005B54F9"/>
    <w:rsid w:val="005C0CC1"/>
    <w:rsid w:val="005D1E35"/>
    <w:rsid w:val="005E21F0"/>
    <w:rsid w:val="005F7393"/>
    <w:rsid w:val="00601E7C"/>
    <w:rsid w:val="006021C0"/>
    <w:rsid w:val="00602D48"/>
    <w:rsid w:val="006151E7"/>
    <w:rsid w:val="00634866"/>
    <w:rsid w:val="006864AA"/>
    <w:rsid w:val="006A65F7"/>
    <w:rsid w:val="006D6DDF"/>
    <w:rsid w:val="006F3E47"/>
    <w:rsid w:val="006F4812"/>
    <w:rsid w:val="006F5D38"/>
    <w:rsid w:val="007138D2"/>
    <w:rsid w:val="0073565F"/>
    <w:rsid w:val="00735661"/>
    <w:rsid w:val="007550B8"/>
    <w:rsid w:val="007564BE"/>
    <w:rsid w:val="00766B85"/>
    <w:rsid w:val="007712DD"/>
    <w:rsid w:val="00774167"/>
    <w:rsid w:val="00782190"/>
    <w:rsid w:val="00792577"/>
    <w:rsid w:val="00794153"/>
    <w:rsid w:val="007A331A"/>
    <w:rsid w:val="007B2993"/>
    <w:rsid w:val="007B77CE"/>
    <w:rsid w:val="007C3473"/>
    <w:rsid w:val="007C34D9"/>
    <w:rsid w:val="007C4AE9"/>
    <w:rsid w:val="007C7A55"/>
    <w:rsid w:val="007E00DD"/>
    <w:rsid w:val="007E1DD1"/>
    <w:rsid w:val="007E35A2"/>
    <w:rsid w:val="007E60B1"/>
    <w:rsid w:val="007F1A49"/>
    <w:rsid w:val="007F7142"/>
    <w:rsid w:val="00806263"/>
    <w:rsid w:val="00832CCC"/>
    <w:rsid w:val="008416BB"/>
    <w:rsid w:val="00842583"/>
    <w:rsid w:val="00845D08"/>
    <w:rsid w:val="0085741F"/>
    <w:rsid w:val="00863E03"/>
    <w:rsid w:val="00865C78"/>
    <w:rsid w:val="008720FC"/>
    <w:rsid w:val="00875CBD"/>
    <w:rsid w:val="00886D36"/>
    <w:rsid w:val="008B0672"/>
    <w:rsid w:val="008B1F6B"/>
    <w:rsid w:val="008B36E6"/>
    <w:rsid w:val="008B3921"/>
    <w:rsid w:val="008B7EE7"/>
    <w:rsid w:val="008C1C33"/>
    <w:rsid w:val="008D1C0E"/>
    <w:rsid w:val="008D2912"/>
    <w:rsid w:val="008E1384"/>
    <w:rsid w:val="008E5B08"/>
    <w:rsid w:val="008F44CB"/>
    <w:rsid w:val="009135D7"/>
    <w:rsid w:val="009161DB"/>
    <w:rsid w:val="0091735E"/>
    <w:rsid w:val="00930FF7"/>
    <w:rsid w:val="0094320F"/>
    <w:rsid w:val="009521C7"/>
    <w:rsid w:val="009543CD"/>
    <w:rsid w:val="00970FC0"/>
    <w:rsid w:val="00974424"/>
    <w:rsid w:val="00980241"/>
    <w:rsid w:val="009B48D9"/>
    <w:rsid w:val="009D1D85"/>
    <w:rsid w:val="009D3DC5"/>
    <w:rsid w:val="009D52AA"/>
    <w:rsid w:val="009D5490"/>
    <w:rsid w:val="009E3E35"/>
    <w:rsid w:val="00A0556E"/>
    <w:rsid w:val="00A14E97"/>
    <w:rsid w:val="00A1711F"/>
    <w:rsid w:val="00A238FC"/>
    <w:rsid w:val="00A27841"/>
    <w:rsid w:val="00A54334"/>
    <w:rsid w:val="00A60C00"/>
    <w:rsid w:val="00A714FC"/>
    <w:rsid w:val="00A74FC7"/>
    <w:rsid w:val="00AB48C7"/>
    <w:rsid w:val="00AC20A8"/>
    <w:rsid w:val="00AC6A62"/>
    <w:rsid w:val="00AD1110"/>
    <w:rsid w:val="00AD2A7C"/>
    <w:rsid w:val="00AE07AC"/>
    <w:rsid w:val="00AE2B61"/>
    <w:rsid w:val="00AE4024"/>
    <w:rsid w:val="00AE51C0"/>
    <w:rsid w:val="00B017ED"/>
    <w:rsid w:val="00B102D4"/>
    <w:rsid w:val="00B16BBA"/>
    <w:rsid w:val="00B42E3F"/>
    <w:rsid w:val="00B4668E"/>
    <w:rsid w:val="00B47457"/>
    <w:rsid w:val="00B63AFC"/>
    <w:rsid w:val="00B74B74"/>
    <w:rsid w:val="00B77FF6"/>
    <w:rsid w:val="00B835F3"/>
    <w:rsid w:val="00B9216D"/>
    <w:rsid w:val="00B930D6"/>
    <w:rsid w:val="00BD24DC"/>
    <w:rsid w:val="00BD4164"/>
    <w:rsid w:val="00BE2F5E"/>
    <w:rsid w:val="00BF0C68"/>
    <w:rsid w:val="00C15871"/>
    <w:rsid w:val="00C2001E"/>
    <w:rsid w:val="00C21F90"/>
    <w:rsid w:val="00C46B37"/>
    <w:rsid w:val="00C475A7"/>
    <w:rsid w:val="00C56384"/>
    <w:rsid w:val="00C663E6"/>
    <w:rsid w:val="00C73297"/>
    <w:rsid w:val="00C757D8"/>
    <w:rsid w:val="00C767CF"/>
    <w:rsid w:val="00C85EF6"/>
    <w:rsid w:val="00C94C9A"/>
    <w:rsid w:val="00C97309"/>
    <w:rsid w:val="00CB6FA9"/>
    <w:rsid w:val="00CE1F70"/>
    <w:rsid w:val="00CE2DEE"/>
    <w:rsid w:val="00CF100E"/>
    <w:rsid w:val="00CF4DC0"/>
    <w:rsid w:val="00D351AC"/>
    <w:rsid w:val="00D37B80"/>
    <w:rsid w:val="00D92D2E"/>
    <w:rsid w:val="00DA181A"/>
    <w:rsid w:val="00DB6821"/>
    <w:rsid w:val="00DB6A94"/>
    <w:rsid w:val="00DF72C1"/>
    <w:rsid w:val="00E01212"/>
    <w:rsid w:val="00E2379A"/>
    <w:rsid w:val="00E27AB2"/>
    <w:rsid w:val="00E62D99"/>
    <w:rsid w:val="00E6677B"/>
    <w:rsid w:val="00E70DDF"/>
    <w:rsid w:val="00E87397"/>
    <w:rsid w:val="00E92873"/>
    <w:rsid w:val="00E96E87"/>
    <w:rsid w:val="00EA1B3B"/>
    <w:rsid w:val="00EA515D"/>
    <w:rsid w:val="00EC2D11"/>
    <w:rsid w:val="00ED7C57"/>
    <w:rsid w:val="00EF564E"/>
    <w:rsid w:val="00F03845"/>
    <w:rsid w:val="00F10C78"/>
    <w:rsid w:val="00F13DB1"/>
    <w:rsid w:val="00F17F3A"/>
    <w:rsid w:val="00F34CE3"/>
    <w:rsid w:val="00F43710"/>
    <w:rsid w:val="00F70888"/>
    <w:rsid w:val="00F82D69"/>
    <w:rsid w:val="00F85FBE"/>
    <w:rsid w:val="00F8720C"/>
    <w:rsid w:val="00F94834"/>
    <w:rsid w:val="00F969D1"/>
    <w:rsid w:val="00FA1A9C"/>
    <w:rsid w:val="00FA59A3"/>
    <w:rsid w:val="00FC21B6"/>
    <w:rsid w:val="00FC6E8F"/>
    <w:rsid w:val="00FD3022"/>
    <w:rsid w:val="00FD59A8"/>
    <w:rsid w:val="00FE0D4B"/>
    <w:rsid w:val="00FE1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AB2"/>
    <w:rPr>
      <w:color w:val="0000FF"/>
      <w:u w:val="single"/>
    </w:rPr>
  </w:style>
  <w:style w:type="paragraph" w:styleId="Header">
    <w:name w:val="header"/>
    <w:basedOn w:val="Normal"/>
    <w:rsid w:val="0005775A"/>
    <w:pPr>
      <w:tabs>
        <w:tab w:val="center" w:pos="4320"/>
        <w:tab w:val="right" w:pos="8640"/>
      </w:tabs>
    </w:pPr>
  </w:style>
  <w:style w:type="paragraph" w:styleId="Footer">
    <w:name w:val="footer"/>
    <w:basedOn w:val="Normal"/>
    <w:rsid w:val="0005775A"/>
    <w:pPr>
      <w:tabs>
        <w:tab w:val="center" w:pos="4320"/>
        <w:tab w:val="right" w:pos="8640"/>
      </w:tabs>
    </w:pPr>
  </w:style>
  <w:style w:type="paragraph" w:styleId="BalloonText">
    <w:name w:val="Balloon Text"/>
    <w:basedOn w:val="Normal"/>
    <w:link w:val="BalloonTextChar"/>
    <w:rsid w:val="00FC21B6"/>
    <w:rPr>
      <w:rFonts w:ascii="Tahoma" w:hAnsi="Tahoma" w:cs="Tahoma"/>
      <w:sz w:val="16"/>
      <w:szCs w:val="16"/>
    </w:rPr>
  </w:style>
  <w:style w:type="character" w:customStyle="1" w:styleId="BalloonTextChar">
    <w:name w:val="Balloon Text Char"/>
    <w:basedOn w:val="DefaultParagraphFont"/>
    <w:link w:val="BalloonText"/>
    <w:rsid w:val="00FC21B6"/>
    <w:rPr>
      <w:rFonts w:ascii="Tahoma" w:hAnsi="Tahoma" w:cs="Tahoma"/>
      <w:sz w:val="16"/>
      <w:szCs w:val="16"/>
    </w:rPr>
  </w:style>
  <w:style w:type="character" w:styleId="CommentReference">
    <w:name w:val="annotation reference"/>
    <w:basedOn w:val="DefaultParagraphFont"/>
    <w:rsid w:val="00F969D1"/>
    <w:rPr>
      <w:sz w:val="16"/>
      <w:szCs w:val="16"/>
    </w:rPr>
  </w:style>
  <w:style w:type="paragraph" w:styleId="CommentText">
    <w:name w:val="annotation text"/>
    <w:basedOn w:val="Normal"/>
    <w:link w:val="CommentTextChar"/>
    <w:rsid w:val="00F969D1"/>
    <w:rPr>
      <w:sz w:val="20"/>
      <w:szCs w:val="20"/>
    </w:rPr>
  </w:style>
  <w:style w:type="character" w:customStyle="1" w:styleId="CommentTextChar">
    <w:name w:val="Comment Text Char"/>
    <w:basedOn w:val="DefaultParagraphFont"/>
    <w:link w:val="CommentText"/>
    <w:rsid w:val="00F969D1"/>
  </w:style>
  <w:style w:type="paragraph" w:styleId="CommentSubject">
    <w:name w:val="annotation subject"/>
    <w:basedOn w:val="CommentText"/>
    <w:next w:val="CommentText"/>
    <w:link w:val="CommentSubjectChar"/>
    <w:rsid w:val="00F969D1"/>
    <w:rPr>
      <w:b/>
      <w:bCs/>
    </w:rPr>
  </w:style>
  <w:style w:type="character" w:customStyle="1" w:styleId="CommentSubjectChar">
    <w:name w:val="Comment Subject Char"/>
    <w:basedOn w:val="CommentTextChar"/>
    <w:link w:val="CommentSubject"/>
    <w:rsid w:val="00F969D1"/>
    <w:rPr>
      <w:b/>
      <w:bCs/>
    </w:rPr>
  </w:style>
  <w:style w:type="paragraph" w:styleId="ListParagraph">
    <w:name w:val="List Paragraph"/>
    <w:basedOn w:val="Normal"/>
    <w:uiPriority w:val="34"/>
    <w:qFormat/>
    <w:rsid w:val="00137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AB2"/>
    <w:rPr>
      <w:color w:val="0000FF"/>
      <w:u w:val="single"/>
    </w:rPr>
  </w:style>
  <w:style w:type="paragraph" w:styleId="Header">
    <w:name w:val="header"/>
    <w:basedOn w:val="Normal"/>
    <w:rsid w:val="0005775A"/>
    <w:pPr>
      <w:tabs>
        <w:tab w:val="center" w:pos="4320"/>
        <w:tab w:val="right" w:pos="8640"/>
      </w:tabs>
    </w:pPr>
  </w:style>
  <w:style w:type="paragraph" w:styleId="Footer">
    <w:name w:val="footer"/>
    <w:basedOn w:val="Normal"/>
    <w:rsid w:val="0005775A"/>
    <w:pPr>
      <w:tabs>
        <w:tab w:val="center" w:pos="4320"/>
        <w:tab w:val="right" w:pos="8640"/>
      </w:tabs>
    </w:pPr>
  </w:style>
  <w:style w:type="paragraph" w:styleId="BalloonText">
    <w:name w:val="Balloon Text"/>
    <w:basedOn w:val="Normal"/>
    <w:link w:val="BalloonTextChar"/>
    <w:rsid w:val="00FC21B6"/>
    <w:rPr>
      <w:rFonts w:ascii="Tahoma" w:hAnsi="Tahoma" w:cs="Tahoma"/>
      <w:sz w:val="16"/>
      <w:szCs w:val="16"/>
    </w:rPr>
  </w:style>
  <w:style w:type="character" w:customStyle="1" w:styleId="BalloonTextChar">
    <w:name w:val="Balloon Text Char"/>
    <w:basedOn w:val="DefaultParagraphFont"/>
    <w:link w:val="BalloonText"/>
    <w:rsid w:val="00FC21B6"/>
    <w:rPr>
      <w:rFonts w:ascii="Tahoma" w:hAnsi="Tahoma" w:cs="Tahoma"/>
      <w:sz w:val="16"/>
      <w:szCs w:val="16"/>
    </w:rPr>
  </w:style>
  <w:style w:type="character" w:styleId="CommentReference">
    <w:name w:val="annotation reference"/>
    <w:basedOn w:val="DefaultParagraphFont"/>
    <w:rsid w:val="00F969D1"/>
    <w:rPr>
      <w:sz w:val="16"/>
      <w:szCs w:val="16"/>
    </w:rPr>
  </w:style>
  <w:style w:type="paragraph" w:styleId="CommentText">
    <w:name w:val="annotation text"/>
    <w:basedOn w:val="Normal"/>
    <w:link w:val="CommentTextChar"/>
    <w:rsid w:val="00F969D1"/>
    <w:rPr>
      <w:sz w:val="20"/>
      <w:szCs w:val="20"/>
    </w:rPr>
  </w:style>
  <w:style w:type="character" w:customStyle="1" w:styleId="CommentTextChar">
    <w:name w:val="Comment Text Char"/>
    <w:basedOn w:val="DefaultParagraphFont"/>
    <w:link w:val="CommentText"/>
    <w:rsid w:val="00F969D1"/>
  </w:style>
  <w:style w:type="paragraph" w:styleId="CommentSubject">
    <w:name w:val="annotation subject"/>
    <w:basedOn w:val="CommentText"/>
    <w:next w:val="CommentText"/>
    <w:link w:val="CommentSubjectChar"/>
    <w:rsid w:val="00F969D1"/>
    <w:rPr>
      <w:b/>
      <w:bCs/>
    </w:rPr>
  </w:style>
  <w:style w:type="character" w:customStyle="1" w:styleId="CommentSubjectChar">
    <w:name w:val="Comment Subject Char"/>
    <w:basedOn w:val="CommentTextChar"/>
    <w:link w:val="CommentSubject"/>
    <w:rsid w:val="00F969D1"/>
    <w:rPr>
      <w:b/>
      <w:bCs/>
    </w:rPr>
  </w:style>
  <w:style w:type="paragraph" w:styleId="ListParagraph">
    <w:name w:val="List Paragraph"/>
    <w:basedOn w:val="Normal"/>
    <w:uiPriority w:val="34"/>
    <w:qFormat/>
    <w:rsid w:val="0013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maker@purdu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Procedures Regarding Signatures for White Papers</vt:lpstr>
    </vt:vector>
  </TitlesOfParts>
  <Company>Purdue University</Company>
  <LinksUpToDate>false</LinksUpToDate>
  <CharactersWithSpaces>3177</CharactersWithSpaces>
  <SharedDoc>false</SharedDoc>
  <HLinks>
    <vt:vector size="6" baseType="variant">
      <vt:variant>
        <vt:i4>4456547</vt:i4>
      </vt:variant>
      <vt:variant>
        <vt:i4>0</vt:i4>
      </vt:variant>
      <vt:variant>
        <vt:i4>0</vt:i4>
      </vt:variant>
      <vt:variant>
        <vt:i4>5</vt:i4>
      </vt:variant>
      <vt:variant>
        <vt:lpwstr>mailto:rdimmitt@purdue.edu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Regarding Signatures for White Papers</dc:title>
  <dc:creator>rdimmitt</dc:creator>
  <cp:lastModifiedBy>Yu, Lingling</cp:lastModifiedBy>
  <cp:revision>2</cp:revision>
  <cp:lastPrinted>2015-01-14T19:59:00Z</cp:lastPrinted>
  <dcterms:created xsi:type="dcterms:W3CDTF">2015-02-10T14:10:00Z</dcterms:created>
  <dcterms:modified xsi:type="dcterms:W3CDTF">2015-02-10T14:10:00Z</dcterms:modified>
</cp:coreProperties>
</file>