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1361" w14:textId="77777777" w:rsidR="008055DC" w:rsidRPr="0057164D" w:rsidRDefault="008055DC" w:rsidP="008055DC">
      <w:pPr>
        <w:pStyle w:val="BodyText"/>
        <w:jc w:val="center"/>
        <w:rPr>
          <w:b/>
          <w:sz w:val="22"/>
          <w:szCs w:val="22"/>
        </w:rPr>
      </w:pPr>
    </w:p>
    <w:p w14:paraId="43D2A27F" w14:textId="67E5D631" w:rsidR="008055DC" w:rsidRPr="0057164D" w:rsidRDefault="008055DC" w:rsidP="008055DC">
      <w:pPr>
        <w:pStyle w:val="BodyText"/>
        <w:jc w:val="center"/>
        <w:rPr>
          <w:b/>
          <w:sz w:val="22"/>
          <w:szCs w:val="22"/>
        </w:rPr>
      </w:pPr>
      <w:r w:rsidRPr="0057164D">
        <w:rPr>
          <w:b/>
          <w:sz w:val="22"/>
          <w:szCs w:val="22"/>
        </w:rPr>
        <w:t>QUANTITATIVE METHODS I: Inferential Statistics and ANOVA</w:t>
      </w:r>
    </w:p>
    <w:p w14:paraId="4E615C03" w14:textId="75979E3E" w:rsidR="00516650" w:rsidRPr="0057164D" w:rsidRDefault="008055DC" w:rsidP="008055DC">
      <w:pPr>
        <w:pStyle w:val="BodyText"/>
        <w:jc w:val="center"/>
        <w:rPr>
          <w:b/>
          <w:sz w:val="22"/>
          <w:szCs w:val="22"/>
        </w:rPr>
      </w:pPr>
      <w:r w:rsidRPr="0057164D">
        <w:rPr>
          <w:b/>
          <w:sz w:val="22"/>
          <w:szCs w:val="22"/>
        </w:rPr>
        <w:t>CRN: 10122</w:t>
      </w:r>
      <w:r w:rsidRPr="0057164D">
        <w:rPr>
          <w:b/>
          <w:sz w:val="22"/>
          <w:szCs w:val="22"/>
        </w:rPr>
        <w:tab/>
        <w:t>Credits: 3</w:t>
      </w:r>
    </w:p>
    <w:p w14:paraId="549EB72B" w14:textId="77777777" w:rsidR="008055DC" w:rsidRPr="0057164D" w:rsidRDefault="008055DC" w:rsidP="008055DC">
      <w:pPr>
        <w:pStyle w:val="BodyText"/>
        <w:jc w:val="center"/>
        <w:rPr>
          <w:b/>
          <w:sz w:val="22"/>
          <w:szCs w:val="22"/>
        </w:rPr>
      </w:pPr>
    </w:p>
    <w:p w14:paraId="0813B809" w14:textId="66C39CA7" w:rsidR="00516650" w:rsidRPr="0057164D" w:rsidRDefault="00705192" w:rsidP="00D66021">
      <w:pPr>
        <w:pStyle w:val="BodyText"/>
        <w:rPr>
          <w:b/>
          <w:color w:val="8E6F3E"/>
          <w:sz w:val="22"/>
          <w:szCs w:val="22"/>
        </w:rPr>
      </w:pPr>
      <w:r w:rsidRPr="0057164D">
        <w:rPr>
          <w:b/>
          <w:color w:val="8E6F3E"/>
          <w:sz w:val="22"/>
          <w:szCs w:val="22"/>
        </w:rPr>
        <w:t>Course Information</w:t>
      </w:r>
      <w:r w:rsidR="00F211B2" w:rsidRPr="0057164D">
        <w:rPr>
          <w:b/>
          <w:color w:val="8E6F3E"/>
          <w:sz w:val="22"/>
          <w:szCs w:val="22"/>
        </w:rPr>
        <w:t>:</w:t>
      </w:r>
    </w:p>
    <w:p w14:paraId="7787D5AE" w14:textId="0A576809" w:rsidR="00492E29" w:rsidRPr="0057164D" w:rsidRDefault="00492E29" w:rsidP="00D66021">
      <w:pPr>
        <w:tabs>
          <w:tab w:val="left" w:pos="1739"/>
        </w:tabs>
      </w:pPr>
      <w:bookmarkStart w:id="0" w:name="Lecture:_HAMP_2107"/>
      <w:bookmarkEnd w:id="0"/>
      <w:r w:rsidRPr="0057164D">
        <w:rPr>
          <w:b/>
        </w:rPr>
        <w:t>Class</w:t>
      </w:r>
      <w:r w:rsidR="007B385B" w:rsidRPr="0057164D">
        <w:rPr>
          <w:b/>
        </w:rPr>
        <w:t>:</w:t>
      </w:r>
      <w:r w:rsidR="00D66021" w:rsidRPr="0057164D">
        <w:rPr>
          <w:b/>
        </w:rPr>
        <w:t xml:space="preserve"> </w:t>
      </w:r>
      <w:r w:rsidR="00D66021" w:rsidRPr="0057164D">
        <w:t>Tuesdays and Thursdays 1</w:t>
      </w:r>
      <w:r w:rsidR="008055DC" w:rsidRPr="0057164D">
        <w:t>0</w:t>
      </w:r>
      <w:r w:rsidR="009807B7" w:rsidRPr="0057164D">
        <w:t>:30-</w:t>
      </w:r>
      <w:r w:rsidR="008055DC" w:rsidRPr="0057164D">
        <w:t>11</w:t>
      </w:r>
      <w:r w:rsidR="009807B7" w:rsidRPr="0057164D">
        <w:t>:4</w:t>
      </w:r>
      <w:r w:rsidR="00D66021" w:rsidRPr="0057164D">
        <w:t>5</w:t>
      </w:r>
      <w:r w:rsidR="00554487">
        <w:t>a</w:t>
      </w:r>
      <w:r w:rsidR="00D66021" w:rsidRPr="0057164D">
        <w:t xml:space="preserve">m </w:t>
      </w:r>
      <w:r w:rsidR="00705192" w:rsidRPr="0057164D">
        <w:t xml:space="preserve">in </w:t>
      </w:r>
      <w:r w:rsidR="008055DC" w:rsidRPr="0057164D">
        <w:t>PHRM 316</w:t>
      </w:r>
    </w:p>
    <w:p w14:paraId="311D7F0E" w14:textId="5137911D" w:rsidR="00D66021" w:rsidRPr="0057164D" w:rsidRDefault="00D66021" w:rsidP="00D66021">
      <w:pPr>
        <w:tabs>
          <w:tab w:val="left" w:pos="1739"/>
        </w:tabs>
        <w:rPr>
          <w:b/>
        </w:rPr>
      </w:pPr>
    </w:p>
    <w:p w14:paraId="5BC6EA76" w14:textId="421C0DFC" w:rsidR="00705192" w:rsidRPr="0057164D" w:rsidRDefault="00705192" w:rsidP="00D66021">
      <w:pPr>
        <w:tabs>
          <w:tab w:val="left" w:pos="1739"/>
        </w:tabs>
        <w:rPr>
          <w:b/>
          <w:color w:val="8E6F3E"/>
        </w:rPr>
      </w:pPr>
      <w:r w:rsidRPr="0057164D">
        <w:rPr>
          <w:b/>
          <w:color w:val="8E6F3E"/>
        </w:rPr>
        <w:t>Instructor Contact Information</w:t>
      </w:r>
      <w:r w:rsidR="00F211B2" w:rsidRPr="0057164D">
        <w:rPr>
          <w:b/>
          <w:color w:val="8E6F3E"/>
        </w:rPr>
        <w:t>:</w:t>
      </w:r>
    </w:p>
    <w:tbl>
      <w:tblPr>
        <w:tblW w:w="0" w:type="auto"/>
        <w:tblInd w:w="100" w:type="dxa"/>
        <w:tblLayout w:type="fixed"/>
        <w:tblCellMar>
          <w:left w:w="0" w:type="dxa"/>
          <w:right w:w="0" w:type="dxa"/>
        </w:tblCellMar>
        <w:tblLook w:val="01E0" w:firstRow="1" w:lastRow="1" w:firstColumn="1" w:lastColumn="1" w:noHBand="0" w:noVBand="0"/>
      </w:tblPr>
      <w:tblGrid>
        <w:gridCol w:w="4575"/>
        <w:gridCol w:w="4505"/>
      </w:tblGrid>
      <w:tr w:rsidR="00516650" w:rsidRPr="0057164D" w14:paraId="1498C5F2" w14:textId="77777777" w:rsidTr="00492E29">
        <w:trPr>
          <w:trHeight w:val="1400"/>
        </w:trPr>
        <w:tc>
          <w:tcPr>
            <w:tcW w:w="4575" w:type="dxa"/>
          </w:tcPr>
          <w:p w14:paraId="3D0ED272" w14:textId="77777777" w:rsidR="00516650" w:rsidRPr="0057164D" w:rsidRDefault="007B385B" w:rsidP="00D66021">
            <w:pPr>
              <w:pStyle w:val="TableParagraph"/>
              <w:tabs>
                <w:tab w:val="left" w:pos="1639"/>
              </w:tabs>
            </w:pPr>
            <w:r w:rsidRPr="0057164D">
              <w:rPr>
                <w:b/>
              </w:rPr>
              <w:t>Professor:</w:t>
            </w:r>
            <w:r w:rsidRPr="0057164D">
              <w:rPr>
                <w:b/>
              </w:rPr>
              <w:tab/>
            </w:r>
            <w:r w:rsidR="00492E29" w:rsidRPr="0057164D">
              <w:t>Kristine Marceau</w:t>
            </w:r>
          </w:p>
          <w:p w14:paraId="7CAC385A" w14:textId="77777777" w:rsidR="00516650" w:rsidRPr="0057164D" w:rsidRDefault="007B385B" w:rsidP="00D66021">
            <w:pPr>
              <w:pStyle w:val="TableParagraph"/>
              <w:tabs>
                <w:tab w:val="left" w:pos="1639"/>
              </w:tabs>
            </w:pPr>
            <w:r w:rsidRPr="0057164D">
              <w:rPr>
                <w:b/>
              </w:rPr>
              <w:t>Office:</w:t>
            </w:r>
            <w:r w:rsidRPr="0057164D">
              <w:rPr>
                <w:b/>
              </w:rPr>
              <w:tab/>
            </w:r>
            <w:r w:rsidRPr="0057164D">
              <w:t>225 Hanley</w:t>
            </w:r>
            <w:r w:rsidRPr="0057164D">
              <w:rPr>
                <w:spacing w:val="-14"/>
              </w:rPr>
              <w:t xml:space="preserve"> </w:t>
            </w:r>
            <w:r w:rsidRPr="0057164D">
              <w:t>Hall</w:t>
            </w:r>
          </w:p>
          <w:p w14:paraId="75FAC5D6" w14:textId="77777777" w:rsidR="00516650" w:rsidRPr="0057164D" w:rsidRDefault="007B385B" w:rsidP="00D66021">
            <w:pPr>
              <w:pStyle w:val="TableParagraph"/>
              <w:tabs>
                <w:tab w:val="left" w:pos="1639"/>
              </w:tabs>
            </w:pPr>
            <w:r w:rsidRPr="0057164D">
              <w:rPr>
                <w:b/>
              </w:rPr>
              <w:t>Phone:</w:t>
            </w:r>
            <w:r w:rsidRPr="0057164D">
              <w:rPr>
                <w:b/>
              </w:rPr>
              <w:tab/>
            </w:r>
            <w:r w:rsidR="00492E29" w:rsidRPr="0057164D">
              <w:t>494-9410</w:t>
            </w:r>
          </w:p>
          <w:p w14:paraId="3084875F" w14:textId="601F1FB6" w:rsidR="00516650" w:rsidRPr="0057164D" w:rsidRDefault="007B385B" w:rsidP="00D66021">
            <w:pPr>
              <w:pStyle w:val="TableParagraph"/>
              <w:tabs>
                <w:tab w:val="left" w:pos="1639"/>
              </w:tabs>
            </w:pPr>
            <w:r w:rsidRPr="0057164D">
              <w:rPr>
                <w:b/>
              </w:rPr>
              <w:t>Email:</w:t>
            </w:r>
            <w:r w:rsidRPr="0057164D">
              <w:rPr>
                <w:b/>
              </w:rPr>
              <w:tab/>
            </w:r>
            <w:hyperlink r:id="rId7" w:history="1">
              <w:r w:rsidR="00A11D16" w:rsidRPr="0057164D">
                <w:rPr>
                  <w:rStyle w:val="Hyperlink"/>
                </w:rPr>
                <w:t>KristineMarceau@purdue.edu</w:t>
              </w:r>
            </w:hyperlink>
          </w:p>
          <w:p w14:paraId="674A1F40" w14:textId="05919996" w:rsidR="00516650" w:rsidRPr="0057164D" w:rsidRDefault="008055DC" w:rsidP="00D66021">
            <w:pPr>
              <w:pStyle w:val="TableParagraph"/>
              <w:rPr>
                <w:bCs/>
              </w:rPr>
            </w:pPr>
            <w:r w:rsidRPr="0057164D">
              <w:rPr>
                <w:b/>
              </w:rPr>
              <w:t>Student</w:t>
            </w:r>
            <w:r w:rsidR="007B385B" w:rsidRPr="0057164D">
              <w:rPr>
                <w:b/>
              </w:rPr>
              <w:t xml:space="preserve"> hours: </w:t>
            </w:r>
            <w:r w:rsidR="00F211B2" w:rsidRPr="0057164D">
              <w:rPr>
                <w:b/>
              </w:rPr>
              <w:t xml:space="preserve"> </w:t>
            </w:r>
            <w:r w:rsidRPr="0057164D">
              <w:rPr>
                <w:bCs/>
              </w:rPr>
              <w:t xml:space="preserve">by appointment or drop-in. </w:t>
            </w:r>
            <w:r w:rsidR="00A36AEA">
              <w:rPr>
                <w:bCs/>
              </w:rPr>
              <w:t xml:space="preserve">Please </w:t>
            </w:r>
            <w:r w:rsidRPr="0057164D">
              <w:rPr>
                <w:bCs/>
              </w:rPr>
              <w:t>email</w:t>
            </w:r>
            <w:r w:rsidR="00A36AEA">
              <w:rPr>
                <w:bCs/>
              </w:rPr>
              <w:t xml:space="preserve"> me</w:t>
            </w:r>
            <w:r w:rsidRPr="0057164D">
              <w:rPr>
                <w:bCs/>
              </w:rPr>
              <w:t xml:space="preserve"> and I’m happy to jump on a virtual call if I’m available, or to set something up virtually or in person if I’m not.</w:t>
            </w:r>
          </w:p>
        </w:tc>
        <w:tc>
          <w:tcPr>
            <w:tcW w:w="4505" w:type="dxa"/>
          </w:tcPr>
          <w:p w14:paraId="177DB405" w14:textId="5813098D" w:rsidR="008055DC" w:rsidRPr="0057164D" w:rsidRDefault="008055DC" w:rsidP="008055DC">
            <w:pPr>
              <w:pStyle w:val="TableParagraph"/>
              <w:tabs>
                <w:tab w:val="left" w:pos="2121"/>
              </w:tabs>
              <w:ind w:left="180"/>
            </w:pPr>
            <w:r w:rsidRPr="0057164D">
              <w:rPr>
                <w:b/>
              </w:rPr>
              <w:t>TA:</w:t>
            </w:r>
            <w:r w:rsidRPr="0057164D">
              <w:rPr>
                <w:b/>
              </w:rPr>
              <w:tab/>
            </w:r>
            <w:r w:rsidRPr="0057164D">
              <w:t>Kirsten Anderson</w:t>
            </w:r>
          </w:p>
          <w:p w14:paraId="4C6FD964" w14:textId="7DD9D087" w:rsidR="008055DC" w:rsidRPr="0057164D" w:rsidRDefault="008055DC" w:rsidP="008055DC">
            <w:pPr>
              <w:pStyle w:val="TableParagraph"/>
              <w:tabs>
                <w:tab w:val="left" w:pos="2121"/>
              </w:tabs>
              <w:ind w:left="180"/>
            </w:pPr>
            <w:r w:rsidRPr="0057164D">
              <w:rPr>
                <w:b/>
              </w:rPr>
              <w:t>Office:</w:t>
            </w:r>
            <w:r w:rsidRPr="0057164D">
              <w:rPr>
                <w:b/>
              </w:rPr>
              <w:tab/>
            </w:r>
            <w:r w:rsidR="00317262">
              <w:rPr>
                <w:b/>
              </w:rPr>
              <w:t>HNLY 326</w:t>
            </w:r>
          </w:p>
          <w:p w14:paraId="09E3267E" w14:textId="4BCBF926" w:rsidR="008D6E2B" w:rsidRPr="0057164D" w:rsidRDefault="008055DC" w:rsidP="008055DC">
            <w:pPr>
              <w:pStyle w:val="TableParagraph"/>
              <w:tabs>
                <w:tab w:val="left" w:pos="2121"/>
              </w:tabs>
              <w:ind w:left="180"/>
            </w:pPr>
            <w:r w:rsidRPr="0057164D">
              <w:rPr>
                <w:b/>
              </w:rPr>
              <w:t>Email:</w:t>
            </w:r>
            <w:r w:rsidRPr="0057164D">
              <w:rPr>
                <w:b/>
              </w:rPr>
              <w:tab/>
            </w:r>
            <w:hyperlink r:id="rId8" w:history="1">
              <w:r w:rsidR="008D6E2B" w:rsidRPr="0047752A">
                <w:rPr>
                  <w:rStyle w:val="Hyperlink"/>
                </w:rPr>
                <w:t>ande1123@purdue.edu</w:t>
              </w:r>
            </w:hyperlink>
          </w:p>
          <w:p w14:paraId="1934531A" w14:textId="10CD1AD1" w:rsidR="008055DC" w:rsidRPr="0057164D" w:rsidRDefault="008055DC" w:rsidP="008055DC">
            <w:pPr>
              <w:pStyle w:val="TableParagraph"/>
              <w:tabs>
                <w:tab w:val="left" w:pos="2121"/>
              </w:tabs>
              <w:ind w:left="180"/>
            </w:pPr>
            <w:r w:rsidRPr="0057164D">
              <w:rPr>
                <w:b/>
              </w:rPr>
              <w:t>TA:</w:t>
            </w:r>
            <w:r w:rsidRPr="0057164D">
              <w:rPr>
                <w:b/>
              </w:rPr>
              <w:tab/>
            </w:r>
            <w:r w:rsidR="003E6DF9" w:rsidRPr="0057164D">
              <w:rPr>
                <w:bCs/>
              </w:rPr>
              <w:t>Jerod White</w:t>
            </w:r>
          </w:p>
          <w:p w14:paraId="0764BCED" w14:textId="18939233" w:rsidR="008055DC" w:rsidRPr="0057164D" w:rsidRDefault="008055DC" w:rsidP="008055DC">
            <w:pPr>
              <w:pStyle w:val="TableParagraph"/>
              <w:tabs>
                <w:tab w:val="left" w:pos="2121"/>
              </w:tabs>
              <w:ind w:left="180"/>
            </w:pPr>
            <w:r w:rsidRPr="0057164D">
              <w:rPr>
                <w:b/>
              </w:rPr>
              <w:t>Office:</w:t>
            </w:r>
            <w:r w:rsidRPr="0057164D">
              <w:rPr>
                <w:b/>
              </w:rPr>
              <w:tab/>
            </w:r>
            <w:r w:rsidR="00A36AEA">
              <w:rPr>
                <w:b/>
              </w:rPr>
              <w:t>PSYC 2190</w:t>
            </w:r>
          </w:p>
          <w:p w14:paraId="13378357" w14:textId="72800E53" w:rsidR="008D6E2B" w:rsidRPr="0057164D" w:rsidRDefault="008055DC" w:rsidP="008055DC">
            <w:pPr>
              <w:pStyle w:val="TableParagraph"/>
              <w:tabs>
                <w:tab w:val="left" w:pos="2121"/>
              </w:tabs>
              <w:ind w:left="180"/>
            </w:pPr>
            <w:r w:rsidRPr="0057164D">
              <w:rPr>
                <w:b/>
              </w:rPr>
              <w:t>Email:</w:t>
            </w:r>
            <w:r w:rsidRPr="0057164D">
              <w:rPr>
                <w:b/>
              </w:rPr>
              <w:tab/>
            </w:r>
            <w:hyperlink r:id="rId9" w:history="1">
              <w:r w:rsidR="008D6E2B" w:rsidRPr="0047752A">
                <w:rPr>
                  <w:rStyle w:val="Hyperlink"/>
                </w:rPr>
                <w:t>white755@purdue.edu</w:t>
              </w:r>
            </w:hyperlink>
          </w:p>
          <w:p w14:paraId="12A665B7" w14:textId="49DFFDEA" w:rsidR="00450044" w:rsidRPr="0057164D" w:rsidRDefault="0064058E" w:rsidP="003E6DF9">
            <w:pPr>
              <w:pStyle w:val="TableParagraph"/>
              <w:ind w:left="180"/>
            </w:pPr>
            <w:r w:rsidRPr="0057164D">
              <w:rPr>
                <w:b/>
                <w:bCs/>
              </w:rPr>
              <w:t>Student hours:</w:t>
            </w:r>
            <w:r w:rsidRPr="0057164D">
              <w:t xml:space="preserve"> </w:t>
            </w:r>
            <w:r w:rsidR="00A36AEA">
              <w:t xml:space="preserve"> Jerod will be available from 9-10am on Tuesdays in his office. Kirstin and Jerod will both be available by appointment.</w:t>
            </w:r>
          </w:p>
        </w:tc>
      </w:tr>
    </w:tbl>
    <w:p w14:paraId="2501EE42" w14:textId="77777777" w:rsidR="008055DC" w:rsidRPr="0057164D" w:rsidRDefault="008055DC" w:rsidP="00D66021">
      <w:pPr>
        <w:rPr>
          <w:b/>
          <w:color w:val="8E6F3E"/>
        </w:rPr>
      </w:pPr>
    </w:p>
    <w:p w14:paraId="7920CA5B" w14:textId="2CADDCF2" w:rsidR="00705192" w:rsidRPr="0057164D" w:rsidRDefault="00705192" w:rsidP="00D66021">
      <w:pPr>
        <w:rPr>
          <w:b/>
          <w:color w:val="8E6F3E"/>
        </w:rPr>
      </w:pPr>
      <w:r w:rsidRPr="0057164D">
        <w:rPr>
          <w:b/>
          <w:color w:val="8E6F3E"/>
        </w:rPr>
        <w:t>Table of Contents:</w:t>
      </w:r>
    </w:p>
    <w:p w14:paraId="5305D6EC" w14:textId="31131E9A" w:rsidR="00814BB9" w:rsidRPr="0057164D" w:rsidRDefault="00814BB9" w:rsidP="00D66021">
      <w:r w:rsidRPr="0057164D">
        <w:t xml:space="preserve">To organize the loads of information in this syllabus, I’ve hyperlinked to the major sections. </w:t>
      </w:r>
    </w:p>
    <w:p w14:paraId="1CF31BD3" w14:textId="0C19A4D3" w:rsidR="00705192" w:rsidRPr="0057164D" w:rsidRDefault="00814BB9" w:rsidP="00D66021">
      <w:pPr>
        <w:rPr>
          <w:i/>
        </w:rPr>
      </w:pPr>
      <w:r w:rsidRPr="0057164D">
        <w:rPr>
          <w:i/>
        </w:rPr>
        <w:t>[</w:t>
      </w:r>
      <w:r w:rsidR="00705192" w:rsidRPr="0057164D">
        <w:rPr>
          <w:i/>
        </w:rPr>
        <w:t xml:space="preserve">Press </w:t>
      </w:r>
      <w:proofErr w:type="spellStart"/>
      <w:r w:rsidR="00705192" w:rsidRPr="0057164D">
        <w:rPr>
          <w:i/>
        </w:rPr>
        <w:t>ctrl+click</w:t>
      </w:r>
      <w:proofErr w:type="spellEnd"/>
      <w:r w:rsidR="00705192" w:rsidRPr="0057164D">
        <w:rPr>
          <w:i/>
        </w:rPr>
        <w:t xml:space="preserve"> on the hyperlinks below to jump to the relevant section of the syllabus.</w:t>
      </w:r>
      <w:r w:rsidRPr="0057164D">
        <w:rPr>
          <w:i/>
        </w:rPr>
        <w:t>]</w:t>
      </w:r>
    </w:p>
    <w:p w14:paraId="58C578E2" w14:textId="50FC06D7" w:rsidR="00705192" w:rsidRPr="0057164D" w:rsidRDefault="00705192" w:rsidP="00D66021"/>
    <w:p w14:paraId="25E74DDF" w14:textId="77777777" w:rsidR="00814BB9" w:rsidRPr="0057164D" w:rsidRDefault="00814BB9" w:rsidP="00705192">
      <w:pPr>
        <w:sectPr w:rsidR="00814BB9" w:rsidRPr="0057164D" w:rsidSect="00071356">
          <w:headerReference w:type="default" r:id="rId10"/>
          <w:footerReference w:type="default" r:id="rId11"/>
          <w:pgSz w:w="12240" w:h="15840"/>
          <w:pgMar w:top="1008" w:right="1152" w:bottom="1008" w:left="1152" w:header="1152" w:footer="1008" w:gutter="0"/>
          <w:cols w:space="720"/>
          <w:docGrid w:linePitch="299"/>
        </w:sectPr>
      </w:pPr>
    </w:p>
    <w:p w14:paraId="334BA1BB" w14:textId="32B11539" w:rsidR="00705192" w:rsidRPr="0057164D" w:rsidRDefault="00000000" w:rsidP="00814BB9">
      <w:pPr>
        <w:ind w:left="360" w:hanging="360"/>
      </w:pPr>
      <w:hyperlink w:anchor="_Course_Description_and" w:history="1">
        <w:r w:rsidR="00705192" w:rsidRPr="0057164D">
          <w:rPr>
            <w:rStyle w:val="Hyperlink"/>
          </w:rPr>
          <w:t>Course Description</w:t>
        </w:r>
      </w:hyperlink>
    </w:p>
    <w:p w14:paraId="4E87FE21" w14:textId="26675BEA" w:rsidR="00814BB9" w:rsidRPr="0057164D" w:rsidRDefault="00000000" w:rsidP="00814BB9">
      <w:pPr>
        <w:ind w:left="360" w:hanging="360"/>
      </w:pPr>
      <w:hyperlink w:anchor="structure" w:history="1">
        <w:r w:rsidR="00814BB9" w:rsidRPr="0057164D">
          <w:rPr>
            <w:rStyle w:val="Hyperlink"/>
          </w:rPr>
          <w:t>Course Structure</w:t>
        </w:r>
      </w:hyperlink>
    </w:p>
    <w:p w14:paraId="778848FD" w14:textId="7DBBF027" w:rsidR="00705192" w:rsidRPr="0057164D" w:rsidRDefault="00000000" w:rsidP="00814BB9">
      <w:pPr>
        <w:ind w:left="360" w:hanging="360"/>
      </w:pPr>
      <w:hyperlink w:anchor="Learning_resources" w:history="1">
        <w:r w:rsidR="00705192" w:rsidRPr="0057164D">
          <w:rPr>
            <w:rStyle w:val="Hyperlink"/>
          </w:rPr>
          <w:t>Learning Resources, Technology &amp; Texts</w:t>
        </w:r>
      </w:hyperlink>
    </w:p>
    <w:p w14:paraId="472181C1" w14:textId="1259E0ED" w:rsidR="00705192" w:rsidRPr="0057164D" w:rsidRDefault="00000000" w:rsidP="00814BB9">
      <w:pPr>
        <w:ind w:left="360" w:hanging="360"/>
      </w:pPr>
      <w:hyperlink w:anchor="Communication:" w:history="1">
        <w:r w:rsidR="00705192" w:rsidRPr="0057164D">
          <w:rPr>
            <w:rStyle w:val="Hyperlink"/>
          </w:rPr>
          <w:t>Communication</w:t>
        </w:r>
      </w:hyperlink>
    </w:p>
    <w:p w14:paraId="42650BBE" w14:textId="62ED5E2D" w:rsidR="00705192" w:rsidRPr="0057164D" w:rsidRDefault="00000000" w:rsidP="00814BB9">
      <w:pPr>
        <w:ind w:left="360" w:hanging="360"/>
      </w:pPr>
      <w:hyperlink w:anchor="Learning_objectives" w:history="1">
        <w:r w:rsidR="00705192" w:rsidRPr="0057164D">
          <w:rPr>
            <w:rStyle w:val="Hyperlink"/>
          </w:rPr>
          <w:t>Learning Objectives</w:t>
        </w:r>
      </w:hyperlink>
    </w:p>
    <w:p w14:paraId="39805F5A" w14:textId="72E18B2A" w:rsidR="00705192" w:rsidRPr="0057164D" w:rsidRDefault="00000000" w:rsidP="00814BB9">
      <w:pPr>
        <w:ind w:left="360" w:hanging="360"/>
      </w:pPr>
      <w:hyperlink w:anchor="_Course_Components:" w:history="1">
        <w:r w:rsidR="00705192" w:rsidRPr="0057164D">
          <w:rPr>
            <w:rStyle w:val="Hyperlink"/>
          </w:rPr>
          <w:t>Assignments</w:t>
        </w:r>
      </w:hyperlink>
    </w:p>
    <w:p w14:paraId="0CD6C5AF" w14:textId="399EC08E" w:rsidR="00705192" w:rsidRPr="0057164D" w:rsidRDefault="00000000" w:rsidP="00814BB9">
      <w:pPr>
        <w:ind w:left="360" w:hanging="360"/>
      </w:pPr>
      <w:hyperlink w:anchor="grading" w:history="1">
        <w:r w:rsidR="00705192" w:rsidRPr="0057164D">
          <w:rPr>
            <w:rStyle w:val="Hyperlink"/>
          </w:rPr>
          <w:t>Grading Scale</w:t>
        </w:r>
      </w:hyperlink>
    </w:p>
    <w:p w14:paraId="266A70B7" w14:textId="32DC7C1D" w:rsidR="00705192" w:rsidRPr="0057164D" w:rsidRDefault="00000000" w:rsidP="00814BB9">
      <w:pPr>
        <w:ind w:left="360" w:hanging="360"/>
      </w:pPr>
      <w:hyperlink w:anchor="ATTENDANCE" w:history="1">
        <w:r w:rsidR="00705192" w:rsidRPr="0057164D">
          <w:rPr>
            <w:rStyle w:val="Hyperlink"/>
          </w:rPr>
          <w:t>Attendance Policy</w:t>
        </w:r>
      </w:hyperlink>
    </w:p>
    <w:p w14:paraId="70D76491" w14:textId="77777777" w:rsidR="00F211B2" w:rsidRPr="0057164D" w:rsidRDefault="00000000" w:rsidP="00814BB9">
      <w:pPr>
        <w:ind w:left="360" w:hanging="360"/>
      </w:pPr>
      <w:hyperlink w:anchor="isolation" w:history="1">
        <w:r w:rsidR="00705192" w:rsidRPr="0057164D">
          <w:rPr>
            <w:rStyle w:val="Hyperlink"/>
          </w:rPr>
          <w:t>Quarantined/Isolat</w:t>
        </w:r>
        <w:r w:rsidR="00F211B2" w:rsidRPr="0057164D">
          <w:rPr>
            <w:rStyle w:val="Hyperlink"/>
          </w:rPr>
          <w:t>ion Policy</w:t>
        </w:r>
      </w:hyperlink>
    </w:p>
    <w:p w14:paraId="7E6315C2" w14:textId="33025AC7" w:rsidR="00705192" w:rsidRPr="0057164D" w:rsidRDefault="00000000" w:rsidP="00814BB9">
      <w:pPr>
        <w:ind w:left="360" w:hanging="360"/>
      </w:pPr>
      <w:hyperlink w:anchor="_Classroom_Guidance_Regarding" w:history="1">
        <w:r w:rsidR="00705192" w:rsidRPr="0057164D">
          <w:rPr>
            <w:rStyle w:val="Hyperlink"/>
          </w:rPr>
          <w:t>Classroom Guidance Regarding Protect Purdue</w:t>
        </w:r>
      </w:hyperlink>
    </w:p>
    <w:p w14:paraId="3A46B2A1" w14:textId="45DA41EA" w:rsidR="00705192" w:rsidRPr="0057164D" w:rsidRDefault="00000000" w:rsidP="00814BB9">
      <w:pPr>
        <w:ind w:left="360" w:hanging="360"/>
      </w:pPr>
      <w:hyperlink w:anchor="_Academic_Integrity:_Students" w:history="1">
        <w:r w:rsidR="00705192" w:rsidRPr="0057164D">
          <w:rPr>
            <w:rStyle w:val="Hyperlink"/>
          </w:rPr>
          <w:t>Academic Integrity</w:t>
        </w:r>
      </w:hyperlink>
    </w:p>
    <w:p w14:paraId="453FADC5" w14:textId="4ED2097C" w:rsidR="00705192" w:rsidRPr="0057164D" w:rsidRDefault="00000000" w:rsidP="00814BB9">
      <w:pPr>
        <w:ind w:left="360" w:hanging="360"/>
      </w:pPr>
      <w:hyperlink w:anchor="nondisc" w:history="1">
        <w:r w:rsidR="00705192" w:rsidRPr="0057164D">
          <w:rPr>
            <w:rStyle w:val="Hyperlink"/>
          </w:rPr>
          <w:t>Nondiscrimination Statement</w:t>
        </w:r>
      </w:hyperlink>
    </w:p>
    <w:p w14:paraId="36FA2BE5" w14:textId="4055B23F" w:rsidR="00705192" w:rsidRPr="0057164D" w:rsidRDefault="00000000" w:rsidP="00814BB9">
      <w:pPr>
        <w:ind w:left="360" w:hanging="360"/>
      </w:pPr>
      <w:hyperlink w:anchor="access" w:history="1">
        <w:r w:rsidR="00705192" w:rsidRPr="0057164D">
          <w:rPr>
            <w:rStyle w:val="Hyperlink"/>
          </w:rPr>
          <w:t>Accessibility</w:t>
        </w:r>
      </w:hyperlink>
    </w:p>
    <w:p w14:paraId="3672B50D" w14:textId="3C2FB3FE" w:rsidR="00705192" w:rsidRPr="0057164D" w:rsidRDefault="00000000" w:rsidP="00814BB9">
      <w:pPr>
        <w:ind w:left="360" w:hanging="360"/>
      </w:pPr>
      <w:hyperlink w:anchor="_If_you_find" w:history="1">
        <w:r w:rsidR="00705192" w:rsidRPr="0057164D">
          <w:rPr>
            <w:rStyle w:val="Hyperlink"/>
          </w:rPr>
          <w:t>Mental Health/Wellness Statement</w:t>
        </w:r>
      </w:hyperlink>
    </w:p>
    <w:p w14:paraId="69988ACA" w14:textId="5243A262" w:rsidR="00705192" w:rsidRPr="0057164D" w:rsidRDefault="00000000" w:rsidP="00814BB9">
      <w:pPr>
        <w:ind w:left="360" w:hanging="360"/>
      </w:pPr>
      <w:hyperlink w:anchor="_Basic_Needs:" w:history="1">
        <w:r w:rsidR="00705192" w:rsidRPr="0057164D">
          <w:rPr>
            <w:rStyle w:val="Hyperlink"/>
          </w:rPr>
          <w:t>Basic Needs Security</w:t>
        </w:r>
      </w:hyperlink>
    </w:p>
    <w:p w14:paraId="6F9F378D" w14:textId="3A8C364C" w:rsidR="00705192" w:rsidRPr="0057164D" w:rsidRDefault="00000000" w:rsidP="00814BB9">
      <w:pPr>
        <w:ind w:left="360" w:hanging="360"/>
      </w:pPr>
      <w:hyperlink w:anchor="_Campus_Emergencies:" w:history="1">
        <w:r w:rsidR="00705192" w:rsidRPr="0057164D">
          <w:rPr>
            <w:rStyle w:val="Hyperlink"/>
          </w:rPr>
          <w:t>Emergency Preparation</w:t>
        </w:r>
      </w:hyperlink>
    </w:p>
    <w:p w14:paraId="4DD4D294" w14:textId="77777777" w:rsidR="00F211B2" w:rsidRPr="0057164D" w:rsidRDefault="00F211B2" w:rsidP="00F211B2">
      <w:pPr>
        <w:ind w:left="360" w:hanging="360"/>
      </w:pPr>
    </w:p>
    <w:p w14:paraId="13A4AA12" w14:textId="5418954F" w:rsidR="00F211B2" w:rsidRPr="0057164D" w:rsidRDefault="00000000" w:rsidP="00F211B2">
      <w:pPr>
        <w:ind w:left="360" w:hanging="360"/>
      </w:pPr>
      <w:hyperlink w:anchor="_Tentative_Schedule:" w:history="1">
        <w:r w:rsidR="00F211B2" w:rsidRPr="0057164D">
          <w:rPr>
            <w:rStyle w:val="Hyperlink"/>
          </w:rPr>
          <w:t>Course Schedule</w:t>
        </w:r>
      </w:hyperlink>
      <w:r w:rsidR="00F211B2" w:rsidRPr="0057164D">
        <w:t xml:space="preserve"> (tentative)</w:t>
      </w:r>
    </w:p>
    <w:p w14:paraId="64D5D1AA" w14:textId="2001DBB9" w:rsidR="00814BB9" w:rsidRPr="0057164D" w:rsidRDefault="00814BB9" w:rsidP="00D66021">
      <w:pPr>
        <w:rPr>
          <w:b/>
        </w:rPr>
        <w:sectPr w:rsidR="00814BB9" w:rsidRPr="0057164D" w:rsidSect="00814BB9">
          <w:type w:val="continuous"/>
          <w:pgSz w:w="12240" w:h="15840"/>
          <w:pgMar w:top="1008" w:right="1152" w:bottom="1008" w:left="1152" w:header="1152" w:footer="1008" w:gutter="0"/>
          <w:cols w:num="2" w:space="720"/>
          <w:docGrid w:linePitch="299"/>
        </w:sectPr>
      </w:pPr>
    </w:p>
    <w:p w14:paraId="43234ED1" w14:textId="328CF668" w:rsidR="00705192" w:rsidRPr="0057164D" w:rsidRDefault="00705192" w:rsidP="00D66021">
      <w:pPr>
        <w:rPr>
          <w:b/>
        </w:rPr>
      </w:pPr>
    </w:p>
    <w:p w14:paraId="5356C957" w14:textId="77777777" w:rsidR="00705192" w:rsidRPr="0057164D" w:rsidRDefault="00705192" w:rsidP="00705192">
      <w:pPr>
        <w:pStyle w:val="Heading1"/>
        <w:ind w:left="0"/>
        <w:rPr>
          <w:color w:val="8E6F3E"/>
          <w:sz w:val="22"/>
          <w:szCs w:val="22"/>
        </w:rPr>
      </w:pPr>
      <w:bookmarkStart w:id="1" w:name="_Course_Description_and"/>
      <w:bookmarkEnd w:id="1"/>
      <w:r w:rsidRPr="0057164D">
        <w:rPr>
          <w:color w:val="8E6F3E"/>
          <w:sz w:val="22"/>
          <w:szCs w:val="22"/>
        </w:rPr>
        <w:t>Course Description and Objectives:</w:t>
      </w:r>
    </w:p>
    <w:p w14:paraId="0E0CB30F" w14:textId="77777777" w:rsidR="0064058E" w:rsidRPr="0057164D" w:rsidRDefault="0064058E" w:rsidP="0064058E">
      <w:r w:rsidRPr="0057164D">
        <w:t xml:space="preserve">This course provides a basic understanding of foundational concepts and tools used in statistical analysis and inference in the behavioral sciences, including data preparation, sample description, hypothesis testing, univariate and bivariate statistics, and ANOVA. Emphasis is placed on the conceptual and interpretive understanding of statistical methods. Prerequisite: Undergraduate coursework in Statistics. </w:t>
      </w:r>
    </w:p>
    <w:p w14:paraId="0AA44439" w14:textId="03609680" w:rsidR="00814BB9" w:rsidRPr="0057164D" w:rsidRDefault="00814BB9" w:rsidP="00705192">
      <w:pPr>
        <w:pStyle w:val="BodyText"/>
        <w:ind w:right="96"/>
        <w:rPr>
          <w:sz w:val="22"/>
          <w:szCs w:val="22"/>
        </w:rPr>
      </w:pPr>
    </w:p>
    <w:p w14:paraId="47A68D0E" w14:textId="6FDEA658" w:rsidR="00814BB9" w:rsidRPr="0057164D" w:rsidRDefault="00814BB9" w:rsidP="00814BB9">
      <w:pPr>
        <w:pStyle w:val="BodyText"/>
        <w:ind w:right="382"/>
        <w:jc w:val="both"/>
        <w:rPr>
          <w:color w:val="8E6F3E"/>
          <w:sz w:val="22"/>
          <w:szCs w:val="22"/>
        </w:rPr>
      </w:pPr>
      <w:r w:rsidRPr="0057164D">
        <w:rPr>
          <w:b/>
          <w:color w:val="8E6F3E"/>
          <w:sz w:val="22"/>
          <w:szCs w:val="22"/>
        </w:rPr>
        <w:t xml:space="preserve">What can </w:t>
      </w:r>
      <w:bookmarkStart w:id="2" w:name="structure"/>
      <w:r w:rsidRPr="0057164D">
        <w:rPr>
          <w:b/>
          <w:color w:val="8E6F3E"/>
          <w:sz w:val="22"/>
          <w:szCs w:val="22"/>
        </w:rPr>
        <w:t xml:space="preserve">you </w:t>
      </w:r>
      <w:bookmarkEnd w:id="2"/>
      <w:r w:rsidRPr="0057164D">
        <w:rPr>
          <w:b/>
          <w:color w:val="8E6F3E"/>
          <w:sz w:val="22"/>
          <w:szCs w:val="22"/>
        </w:rPr>
        <w:t>expect this class to be like?</w:t>
      </w:r>
    </w:p>
    <w:p w14:paraId="0F3CAFCE" w14:textId="716E2BB3" w:rsidR="00814BB9" w:rsidRPr="0057164D" w:rsidRDefault="00814BB9" w:rsidP="00814BB9">
      <w:pPr>
        <w:pStyle w:val="BodyText"/>
        <w:ind w:right="382"/>
        <w:jc w:val="both"/>
        <w:rPr>
          <w:sz w:val="22"/>
          <w:szCs w:val="22"/>
        </w:rPr>
      </w:pPr>
      <w:r w:rsidRPr="0057164D">
        <w:rPr>
          <w:b/>
          <w:sz w:val="22"/>
          <w:szCs w:val="22"/>
        </w:rPr>
        <w:t xml:space="preserve">In Class. </w:t>
      </w:r>
      <w:r w:rsidRPr="0057164D">
        <w:rPr>
          <w:sz w:val="22"/>
          <w:szCs w:val="22"/>
        </w:rPr>
        <w:t xml:space="preserve">Each </w:t>
      </w:r>
      <w:r w:rsidR="0028606A" w:rsidRPr="0057164D">
        <w:rPr>
          <w:sz w:val="22"/>
          <w:szCs w:val="22"/>
        </w:rPr>
        <w:t>class</w:t>
      </w:r>
      <w:r w:rsidRPr="0057164D">
        <w:rPr>
          <w:sz w:val="22"/>
          <w:szCs w:val="22"/>
        </w:rPr>
        <w:t xml:space="preserve"> will start with some lecture, and </w:t>
      </w:r>
      <w:r w:rsidR="00F211B2" w:rsidRPr="0057164D">
        <w:rPr>
          <w:sz w:val="22"/>
          <w:szCs w:val="22"/>
        </w:rPr>
        <w:t>will</w:t>
      </w:r>
      <w:r w:rsidR="0028606A" w:rsidRPr="0057164D">
        <w:rPr>
          <w:sz w:val="22"/>
          <w:szCs w:val="22"/>
        </w:rPr>
        <w:t xml:space="preserve"> move back and forth between lecture, </w:t>
      </w:r>
      <w:r w:rsidR="00F211B2" w:rsidRPr="0057164D">
        <w:rPr>
          <w:sz w:val="22"/>
          <w:szCs w:val="22"/>
        </w:rPr>
        <w:t xml:space="preserve">practice data preparation </w:t>
      </w:r>
      <w:r w:rsidR="008D6E2B">
        <w:rPr>
          <w:sz w:val="22"/>
          <w:szCs w:val="22"/>
        </w:rPr>
        <w:t xml:space="preserve">and analysis </w:t>
      </w:r>
      <w:r w:rsidR="00F211B2" w:rsidRPr="0057164D">
        <w:rPr>
          <w:sz w:val="22"/>
          <w:szCs w:val="22"/>
        </w:rPr>
        <w:t xml:space="preserve">using </w:t>
      </w:r>
      <w:r w:rsidR="00317262">
        <w:rPr>
          <w:sz w:val="22"/>
          <w:szCs w:val="22"/>
        </w:rPr>
        <w:t>R</w:t>
      </w:r>
      <w:r w:rsidR="00F211B2" w:rsidRPr="0057164D">
        <w:rPr>
          <w:sz w:val="22"/>
          <w:szCs w:val="22"/>
        </w:rPr>
        <w:t xml:space="preserve"> software</w:t>
      </w:r>
      <w:r w:rsidR="0028606A" w:rsidRPr="0057164D">
        <w:rPr>
          <w:sz w:val="22"/>
          <w:szCs w:val="22"/>
        </w:rPr>
        <w:t xml:space="preserve">, </w:t>
      </w:r>
      <w:r w:rsidR="00317262">
        <w:rPr>
          <w:sz w:val="22"/>
          <w:szCs w:val="22"/>
        </w:rPr>
        <w:t>in class assignments/discussions</w:t>
      </w:r>
      <w:r w:rsidR="007A2445" w:rsidRPr="0057164D">
        <w:rPr>
          <w:sz w:val="22"/>
          <w:szCs w:val="22"/>
        </w:rPr>
        <w:t xml:space="preserve">, and </w:t>
      </w:r>
      <w:r w:rsidR="0028606A" w:rsidRPr="0057164D">
        <w:rPr>
          <w:sz w:val="22"/>
          <w:szCs w:val="22"/>
        </w:rPr>
        <w:t xml:space="preserve">demonstrations on the whiteboard. You might find it useful to bring markers/colored pens to take notes, since I tend to color code on the board. </w:t>
      </w:r>
      <w:r w:rsidRPr="0057164D">
        <w:rPr>
          <w:sz w:val="22"/>
          <w:szCs w:val="22"/>
        </w:rPr>
        <w:t xml:space="preserve">Class attendance is highly recommended, as without class </w:t>
      </w:r>
      <w:r w:rsidR="00906F34" w:rsidRPr="0057164D">
        <w:rPr>
          <w:sz w:val="22"/>
          <w:szCs w:val="22"/>
        </w:rPr>
        <w:t>attendance,</w:t>
      </w:r>
      <w:r w:rsidRPr="0057164D">
        <w:rPr>
          <w:sz w:val="22"/>
          <w:szCs w:val="22"/>
        </w:rPr>
        <w:t xml:space="preserve"> it will be much more difficult to master the material</w:t>
      </w:r>
      <w:r w:rsidR="00A174E6" w:rsidRPr="0057164D">
        <w:rPr>
          <w:sz w:val="22"/>
          <w:szCs w:val="22"/>
        </w:rPr>
        <w:t xml:space="preserve"> (and I may not have as good a r</w:t>
      </w:r>
      <w:r w:rsidR="0028606A" w:rsidRPr="0057164D">
        <w:rPr>
          <w:sz w:val="22"/>
          <w:szCs w:val="22"/>
        </w:rPr>
        <w:t>ead on how you’re doing!)</w:t>
      </w:r>
      <w:r w:rsidRPr="0057164D">
        <w:rPr>
          <w:sz w:val="22"/>
          <w:szCs w:val="22"/>
        </w:rPr>
        <w:t>.</w:t>
      </w:r>
    </w:p>
    <w:p w14:paraId="693063C3" w14:textId="52C08921" w:rsidR="00814BB9" w:rsidRPr="0057164D" w:rsidRDefault="00814BB9" w:rsidP="00814BB9">
      <w:pPr>
        <w:pStyle w:val="BodyText"/>
        <w:ind w:right="382"/>
        <w:jc w:val="both"/>
        <w:rPr>
          <w:sz w:val="22"/>
          <w:szCs w:val="22"/>
        </w:rPr>
      </w:pPr>
      <w:r w:rsidRPr="0057164D">
        <w:rPr>
          <w:b/>
          <w:sz w:val="22"/>
          <w:szCs w:val="22"/>
        </w:rPr>
        <w:t xml:space="preserve">Data. </w:t>
      </w:r>
      <w:r w:rsidRPr="0057164D">
        <w:rPr>
          <w:sz w:val="22"/>
          <w:szCs w:val="22"/>
        </w:rPr>
        <w:t>If you have your own data, I highly encourage you use it for</w:t>
      </w:r>
      <w:r w:rsidR="008D6E2B">
        <w:rPr>
          <w:sz w:val="22"/>
          <w:szCs w:val="22"/>
        </w:rPr>
        <w:t xml:space="preserve"> class</w:t>
      </w:r>
      <w:r w:rsidR="007A2445" w:rsidRPr="0057164D">
        <w:rPr>
          <w:sz w:val="22"/>
          <w:szCs w:val="22"/>
        </w:rPr>
        <w:t xml:space="preserve">- </w:t>
      </w:r>
      <w:r w:rsidRPr="0057164D">
        <w:rPr>
          <w:sz w:val="22"/>
          <w:szCs w:val="22"/>
        </w:rPr>
        <w:t xml:space="preserve">adapt the course scripts to your own data. If you don’t have your own data, I do have data available, and may be able to help you locate data that are suitable and on a topic that is more interesting to you than the data I will use in class. All classes will occur in the lab. </w:t>
      </w:r>
    </w:p>
    <w:p w14:paraId="7210E48F" w14:textId="3C53D10D" w:rsidR="0028606A" w:rsidRPr="0057164D" w:rsidRDefault="0028606A" w:rsidP="00814BB9">
      <w:pPr>
        <w:pStyle w:val="BodyText"/>
        <w:ind w:right="382"/>
        <w:jc w:val="both"/>
        <w:rPr>
          <w:sz w:val="22"/>
          <w:szCs w:val="22"/>
        </w:rPr>
      </w:pPr>
      <w:r w:rsidRPr="0057164D">
        <w:rPr>
          <w:b/>
          <w:sz w:val="22"/>
          <w:szCs w:val="22"/>
        </w:rPr>
        <w:t xml:space="preserve">Outside of Class. </w:t>
      </w:r>
      <w:r w:rsidRPr="0057164D">
        <w:rPr>
          <w:sz w:val="22"/>
          <w:szCs w:val="22"/>
        </w:rPr>
        <w:t xml:space="preserve">In the first week, I want to meet with each of you </w:t>
      </w:r>
      <w:proofErr w:type="gramStart"/>
      <w:r w:rsidRPr="0057164D">
        <w:rPr>
          <w:sz w:val="22"/>
          <w:szCs w:val="22"/>
        </w:rPr>
        <w:t>in order to</w:t>
      </w:r>
      <w:proofErr w:type="gramEnd"/>
      <w:r w:rsidRPr="0057164D">
        <w:rPr>
          <w:sz w:val="22"/>
          <w:szCs w:val="22"/>
        </w:rPr>
        <w:t xml:space="preserve"> get to know you and your research interests and goal</w:t>
      </w:r>
      <w:r w:rsidR="007A2445" w:rsidRPr="0057164D">
        <w:rPr>
          <w:sz w:val="22"/>
          <w:szCs w:val="22"/>
        </w:rPr>
        <w:t>s</w:t>
      </w:r>
      <w:r w:rsidRPr="0057164D">
        <w:rPr>
          <w:sz w:val="22"/>
          <w:szCs w:val="22"/>
        </w:rPr>
        <w:t xml:space="preserve">. I will, for example, tailor readings and examples to try and cover the interests of the class. </w:t>
      </w:r>
      <w:r w:rsidR="007A2445" w:rsidRPr="0057164D">
        <w:rPr>
          <w:sz w:val="22"/>
          <w:szCs w:val="22"/>
        </w:rPr>
        <w:t>The TA’s</w:t>
      </w:r>
      <w:r w:rsidRPr="0057164D">
        <w:rPr>
          <w:sz w:val="22"/>
          <w:szCs w:val="22"/>
        </w:rPr>
        <w:t xml:space="preserve"> and I are happy to meet to go over assignments, materials, and preparations for your final presentation whenever you’d like. We are happy to meet in person o</w:t>
      </w:r>
      <w:r w:rsidR="00575D10" w:rsidRPr="0057164D">
        <w:rPr>
          <w:sz w:val="22"/>
          <w:szCs w:val="22"/>
        </w:rPr>
        <w:t>r</w:t>
      </w:r>
      <w:r w:rsidRPr="0057164D">
        <w:rPr>
          <w:sz w:val="22"/>
          <w:szCs w:val="22"/>
        </w:rPr>
        <w:t xml:space="preserve"> via zoom, depending on your preference. </w:t>
      </w:r>
      <w:r w:rsidRPr="0057164D">
        <w:rPr>
          <w:sz w:val="22"/>
          <w:szCs w:val="22"/>
        </w:rPr>
        <w:lastRenderedPageBreak/>
        <w:t xml:space="preserve">If you’re struggling with content or code (especially the unique data problems that will crop up when using your own data), please go to </w:t>
      </w:r>
      <w:r w:rsidR="007A2445" w:rsidRPr="0057164D">
        <w:rPr>
          <w:sz w:val="22"/>
          <w:szCs w:val="22"/>
        </w:rPr>
        <w:t>the TA’s</w:t>
      </w:r>
      <w:r w:rsidRPr="0057164D">
        <w:rPr>
          <w:sz w:val="22"/>
          <w:szCs w:val="22"/>
        </w:rPr>
        <w:t xml:space="preserve"> first. </w:t>
      </w:r>
      <w:r w:rsidR="00906F34" w:rsidRPr="0057164D">
        <w:rPr>
          <w:sz w:val="22"/>
          <w:szCs w:val="22"/>
        </w:rPr>
        <w:t>If</w:t>
      </w:r>
      <w:r w:rsidRPr="0057164D">
        <w:rPr>
          <w:sz w:val="22"/>
          <w:szCs w:val="22"/>
        </w:rPr>
        <w:t xml:space="preserve"> </w:t>
      </w:r>
      <w:r w:rsidR="007A2445" w:rsidRPr="0057164D">
        <w:rPr>
          <w:sz w:val="22"/>
          <w:szCs w:val="22"/>
        </w:rPr>
        <w:t>they</w:t>
      </w:r>
      <w:r w:rsidRPr="0057164D">
        <w:rPr>
          <w:sz w:val="22"/>
          <w:szCs w:val="22"/>
        </w:rPr>
        <w:t xml:space="preserve"> can’t troubleshoot the problem, then it will escalate to me. </w:t>
      </w:r>
    </w:p>
    <w:p w14:paraId="731A302B" w14:textId="77777777" w:rsidR="00705192" w:rsidRPr="0057164D" w:rsidRDefault="00705192" w:rsidP="00D66021"/>
    <w:p w14:paraId="192D8A89" w14:textId="77777777" w:rsidR="00705192" w:rsidRPr="0057164D" w:rsidRDefault="00705192" w:rsidP="00705192">
      <w:pPr>
        <w:rPr>
          <w:b/>
          <w:color w:val="8E6F3E"/>
        </w:rPr>
      </w:pPr>
      <w:bookmarkStart w:id="3" w:name="Learning_resources"/>
      <w:r w:rsidRPr="0057164D">
        <w:rPr>
          <w:b/>
          <w:color w:val="8E6F3E"/>
        </w:rPr>
        <w:t>Learning Resources, Technology &amp; Texts</w:t>
      </w:r>
    </w:p>
    <w:bookmarkEnd w:id="3"/>
    <w:p w14:paraId="6CA54933" w14:textId="65B0E67B" w:rsidR="008D6E2B" w:rsidRPr="0057164D" w:rsidRDefault="007B385B" w:rsidP="00D66021">
      <w:r w:rsidRPr="0057164D">
        <w:rPr>
          <w:b/>
        </w:rPr>
        <w:t xml:space="preserve">Class Website: </w:t>
      </w:r>
      <w:hyperlink r:id="rId12" w:history="1">
        <w:r w:rsidR="008D6E2B" w:rsidRPr="0047752A">
          <w:rPr>
            <w:rStyle w:val="Hyperlink"/>
          </w:rPr>
          <w:t>https://purdue.brightspace.com/d2l/le/home/603648</w:t>
        </w:r>
      </w:hyperlink>
    </w:p>
    <w:p w14:paraId="0CC7EC7C" w14:textId="2A64305D" w:rsidR="00705192" w:rsidRPr="0057164D" w:rsidRDefault="007B385B" w:rsidP="00D66021">
      <w:pPr>
        <w:pStyle w:val="BodyText"/>
        <w:ind w:right="295"/>
        <w:rPr>
          <w:sz w:val="22"/>
          <w:szCs w:val="22"/>
        </w:rPr>
      </w:pPr>
      <w:r w:rsidRPr="0057164D">
        <w:rPr>
          <w:sz w:val="22"/>
          <w:szCs w:val="22"/>
        </w:rPr>
        <w:t xml:space="preserve">The course webpage is hosted by </w:t>
      </w:r>
      <w:r w:rsidR="009807B7" w:rsidRPr="0057164D">
        <w:rPr>
          <w:sz w:val="22"/>
          <w:szCs w:val="22"/>
        </w:rPr>
        <w:t>Brightspace</w:t>
      </w:r>
      <w:r w:rsidRPr="0057164D">
        <w:rPr>
          <w:sz w:val="22"/>
          <w:szCs w:val="22"/>
        </w:rPr>
        <w:t xml:space="preserve">. When you login to </w:t>
      </w:r>
      <w:r w:rsidR="009807B7" w:rsidRPr="0057164D">
        <w:rPr>
          <w:sz w:val="22"/>
          <w:szCs w:val="22"/>
        </w:rPr>
        <w:t xml:space="preserve">Brightspace </w:t>
      </w:r>
      <w:r w:rsidRPr="0057164D">
        <w:rPr>
          <w:sz w:val="22"/>
          <w:szCs w:val="22"/>
        </w:rPr>
        <w:t xml:space="preserve">you should automatically have access to the webpage. The webpage will contain: </w:t>
      </w:r>
      <w:r w:rsidR="00702955" w:rsidRPr="0057164D">
        <w:rPr>
          <w:sz w:val="22"/>
          <w:szCs w:val="22"/>
        </w:rPr>
        <w:t>PowerP</w:t>
      </w:r>
      <w:r w:rsidR="00B26B48" w:rsidRPr="0057164D">
        <w:rPr>
          <w:sz w:val="22"/>
          <w:szCs w:val="22"/>
        </w:rPr>
        <w:t>oints</w:t>
      </w:r>
      <w:r w:rsidR="00683827" w:rsidRPr="0057164D">
        <w:rPr>
          <w:sz w:val="22"/>
          <w:szCs w:val="22"/>
        </w:rPr>
        <w:t xml:space="preserve"> </w:t>
      </w:r>
      <w:r w:rsidRPr="0057164D">
        <w:rPr>
          <w:sz w:val="22"/>
          <w:szCs w:val="22"/>
        </w:rPr>
        <w:t xml:space="preserve">from presentations given in lecture, </w:t>
      </w:r>
      <w:r w:rsidR="008D6E2B">
        <w:rPr>
          <w:sz w:val="22"/>
          <w:szCs w:val="22"/>
        </w:rPr>
        <w:t>R</w:t>
      </w:r>
      <w:r w:rsidR="00977420" w:rsidRPr="0057164D">
        <w:rPr>
          <w:sz w:val="22"/>
          <w:szCs w:val="22"/>
        </w:rPr>
        <w:t xml:space="preserve"> scripts</w:t>
      </w:r>
      <w:r w:rsidRPr="0057164D">
        <w:rPr>
          <w:sz w:val="22"/>
          <w:szCs w:val="22"/>
        </w:rPr>
        <w:t xml:space="preserve"> and data sets, homework assignments, supplemental readings, </w:t>
      </w:r>
      <w:r w:rsidR="00906F34" w:rsidRPr="0057164D">
        <w:rPr>
          <w:sz w:val="22"/>
          <w:szCs w:val="22"/>
        </w:rPr>
        <w:t>and other resources</w:t>
      </w:r>
      <w:r w:rsidRPr="0057164D">
        <w:rPr>
          <w:sz w:val="22"/>
          <w:szCs w:val="22"/>
        </w:rPr>
        <w:t xml:space="preserve">. I will also </w:t>
      </w:r>
      <w:r w:rsidR="00906F34" w:rsidRPr="0057164D">
        <w:rPr>
          <w:sz w:val="22"/>
          <w:szCs w:val="22"/>
        </w:rPr>
        <w:t>provide</w:t>
      </w:r>
      <w:r w:rsidRPr="0057164D">
        <w:rPr>
          <w:sz w:val="22"/>
          <w:szCs w:val="22"/>
        </w:rPr>
        <w:t xml:space="preserve"> updates to the class through </w:t>
      </w:r>
      <w:r w:rsidR="009C7089" w:rsidRPr="0057164D">
        <w:rPr>
          <w:sz w:val="22"/>
          <w:szCs w:val="22"/>
        </w:rPr>
        <w:t>Brightspace</w:t>
      </w:r>
      <w:r w:rsidRPr="0057164D">
        <w:rPr>
          <w:sz w:val="22"/>
          <w:szCs w:val="22"/>
        </w:rPr>
        <w:t>.</w:t>
      </w:r>
    </w:p>
    <w:p w14:paraId="5116E893" w14:textId="77777777" w:rsidR="00D66021" w:rsidRPr="0057164D" w:rsidRDefault="00D66021" w:rsidP="00D66021">
      <w:pPr>
        <w:pStyle w:val="Heading1"/>
        <w:ind w:left="0"/>
        <w:rPr>
          <w:sz w:val="22"/>
          <w:szCs w:val="22"/>
        </w:rPr>
      </w:pPr>
      <w:bookmarkStart w:id="4" w:name="Required_Texts:"/>
      <w:bookmarkEnd w:id="4"/>
    </w:p>
    <w:p w14:paraId="76E52977" w14:textId="77777777" w:rsidR="00516650" w:rsidRPr="0057164D" w:rsidRDefault="007B385B" w:rsidP="00D66021">
      <w:pPr>
        <w:pStyle w:val="Heading1"/>
        <w:ind w:left="0"/>
        <w:rPr>
          <w:sz w:val="22"/>
          <w:szCs w:val="22"/>
        </w:rPr>
      </w:pPr>
      <w:r w:rsidRPr="0057164D">
        <w:rPr>
          <w:sz w:val="22"/>
          <w:szCs w:val="22"/>
        </w:rPr>
        <w:t>Required Text:</w:t>
      </w:r>
    </w:p>
    <w:p w14:paraId="3745A9B3" w14:textId="77777777" w:rsidR="0064058E" w:rsidRPr="0057164D" w:rsidRDefault="0064058E" w:rsidP="0064058E">
      <w:pPr>
        <w:ind w:left="1008" w:hanging="1008"/>
        <w:outlineLvl w:val="0"/>
      </w:pPr>
      <w:bookmarkStart w:id="5" w:name="Raudenbush,_S._W._&amp;_Bryk,_A._S._(2002)._"/>
      <w:bookmarkEnd w:id="5"/>
      <w:r w:rsidRPr="0057164D">
        <w:t>Howell, D. C. (2013). Statistical Methods for Psychology (8</w:t>
      </w:r>
      <w:r w:rsidRPr="0057164D">
        <w:rPr>
          <w:vertAlign w:val="superscript"/>
        </w:rPr>
        <w:t>th</w:t>
      </w:r>
      <w:r w:rsidRPr="0057164D">
        <w:t xml:space="preserve"> edition). Belmont, CA: Thomson Wadsworth.</w:t>
      </w:r>
    </w:p>
    <w:p w14:paraId="46CA00FE" w14:textId="277795A6" w:rsidR="0064058E" w:rsidRPr="0057164D" w:rsidRDefault="0064058E" w:rsidP="0064058E">
      <w:pPr>
        <w:ind w:left="1008" w:hanging="1008"/>
        <w:outlineLvl w:val="0"/>
        <w:rPr>
          <w:rStyle w:val="Hyperlink"/>
        </w:rPr>
      </w:pPr>
      <w:r w:rsidRPr="0057164D">
        <w:t xml:space="preserve">Textbook webpage: </w:t>
      </w:r>
      <w:hyperlink r:id="rId13" w:history="1">
        <w:r w:rsidRPr="0057164D">
          <w:rPr>
            <w:rStyle w:val="Hyperlink"/>
          </w:rPr>
          <w:t>http://www.uvm.edu/~dhowell/methods8/</w:t>
        </w:r>
      </w:hyperlink>
    </w:p>
    <w:p w14:paraId="31B4C4F7" w14:textId="7EF51264" w:rsidR="0064058E" w:rsidRPr="0057164D" w:rsidRDefault="0064058E" w:rsidP="0064058E">
      <w:pPr>
        <w:ind w:left="1008" w:hanging="1008"/>
        <w:outlineLvl w:val="0"/>
        <w:rPr>
          <w:rStyle w:val="Hyperlink"/>
        </w:rPr>
      </w:pPr>
    </w:p>
    <w:p w14:paraId="252CAF61" w14:textId="75CAAD82" w:rsidR="0064058E" w:rsidRPr="0057164D" w:rsidRDefault="0064058E" w:rsidP="0064058E">
      <w:pPr>
        <w:pStyle w:val="Heading1"/>
        <w:ind w:left="0"/>
        <w:rPr>
          <w:sz w:val="22"/>
          <w:szCs w:val="22"/>
        </w:rPr>
      </w:pPr>
      <w:r w:rsidRPr="0057164D">
        <w:rPr>
          <w:sz w:val="22"/>
          <w:szCs w:val="22"/>
        </w:rPr>
        <w:t>Useful Supplemental Resources:</w:t>
      </w:r>
    </w:p>
    <w:p w14:paraId="42E90FD8" w14:textId="3BD067FC" w:rsidR="0064058E" w:rsidRPr="0057164D" w:rsidRDefault="0064058E" w:rsidP="0064058E">
      <w:pPr>
        <w:outlineLvl w:val="0"/>
      </w:pPr>
      <w:r w:rsidRPr="0057164D">
        <w:t>We will be growing a list of resources throughout the semester, available on Brightspace. These will include textbooks, readings, and video tutorials.</w:t>
      </w:r>
      <w:r w:rsidR="008D6E2B">
        <w:t xml:space="preserve"> Links relevant to each week will be posted in that week’s module.</w:t>
      </w:r>
    </w:p>
    <w:p w14:paraId="46CB8748" w14:textId="77777777" w:rsidR="00D66021" w:rsidRPr="0057164D" w:rsidRDefault="00D66021" w:rsidP="00D66021">
      <w:pPr>
        <w:pStyle w:val="BodyText"/>
        <w:rPr>
          <w:sz w:val="22"/>
          <w:szCs w:val="22"/>
          <w:u w:val="single"/>
        </w:rPr>
      </w:pPr>
    </w:p>
    <w:p w14:paraId="0911BAEA" w14:textId="77777777" w:rsidR="00D66021" w:rsidRPr="0057164D" w:rsidRDefault="00D66021" w:rsidP="00D66021">
      <w:pPr>
        <w:pStyle w:val="Heading1"/>
        <w:ind w:left="0"/>
        <w:rPr>
          <w:b w:val="0"/>
          <w:color w:val="8E6F3E"/>
          <w:sz w:val="22"/>
          <w:szCs w:val="22"/>
        </w:rPr>
      </w:pPr>
      <w:r w:rsidRPr="0057164D">
        <w:rPr>
          <w:color w:val="8E6F3E"/>
          <w:sz w:val="22"/>
          <w:szCs w:val="22"/>
        </w:rPr>
        <w:t>Communication</w:t>
      </w:r>
      <w:r w:rsidRPr="0057164D">
        <w:rPr>
          <w:b w:val="0"/>
          <w:color w:val="8E6F3E"/>
          <w:sz w:val="22"/>
          <w:szCs w:val="22"/>
        </w:rPr>
        <w:t>:</w:t>
      </w:r>
    </w:p>
    <w:p w14:paraId="344BACCA" w14:textId="00EEA08D" w:rsidR="009807B7" w:rsidRPr="0057164D" w:rsidRDefault="009807B7" w:rsidP="009807B7">
      <w:pPr>
        <w:pStyle w:val="BodyText"/>
        <w:rPr>
          <w:sz w:val="22"/>
          <w:szCs w:val="22"/>
        </w:rPr>
      </w:pPr>
      <w:r w:rsidRPr="0057164D">
        <w:rPr>
          <w:sz w:val="22"/>
          <w:szCs w:val="22"/>
        </w:rPr>
        <w:t>In addition to posting announcements on Brightspace,</w:t>
      </w:r>
      <w:r w:rsidR="00D66021" w:rsidRPr="0057164D">
        <w:rPr>
          <w:sz w:val="22"/>
          <w:szCs w:val="22"/>
        </w:rPr>
        <w:t xml:space="preserve"> I </w:t>
      </w:r>
      <w:r w:rsidR="00906F34" w:rsidRPr="0057164D">
        <w:rPr>
          <w:sz w:val="22"/>
          <w:szCs w:val="22"/>
        </w:rPr>
        <w:t>am likely to</w:t>
      </w:r>
      <w:r w:rsidRPr="0057164D">
        <w:rPr>
          <w:sz w:val="22"/>
          <w:szCs w:val="22"/>
        </w:rPr>
        <w:t xml:space="preserve"> use email</w:t>
      </w:r>
      <w:r w:rsidR="00D66021" w:rsidRPr="0057164D">
        <w:rPr>
          <w:sz w:val="22"/>
          <w:szCs w:val="22"/>
        </w:rPr>
        <w:t xml:space="preserve"> </w:t>
      </w:r>
      <w:r w:rsidR="00A174E6" w:rsidRPr="0057164D">
        <w:rPr>
          <w:sz w:val="22"/>
          <w:szCs w:val="22"/>
        </w:rPr>
        <w:t xml:space="preserve">to </w:t>
      </w:r>
      <w:r w:rsidR="00D66021" w:rsidRPr="0057164D">
        <w:rPr>
          <w:sz w:val="22"/>
          <w:szCs w:val="22"/>
        </w:rPr>
        <w:t xml:space="preserve">communicate with the class. </w:t>
      </w:r>
      <w:r w:rsidRPr="0057164D">
        <w:rPr>
          <w:sz w:val="22"/>
          <w:szCs w:val="22"/>
        </w:rPr>
        <w:t xml:space="preserve">If you have any questions for me specifically, I prefer that you email me. You can also feel free to use the discussion boards on Brightspace to ask general questions that may be of interest to all students. </w:t>
      </w:r>
      <w:r w:rsidR="00906F34" w:rsidRPr="0057164D">
        <w:rPr>
          <w:sz w:val="22"/>
          <w:szCs w:val="22"/>
        </w:rPr>
        <w:t>From</w:t>
      </w:r>
      <w:r w:rsidRPr="0057164D">
        <w:rPr>
          <w:sz w:val="22"/>
          <w:szCs w:val="22"/>
        </w:rPr>
        <w:t xml:space="preserve"> me, anything on Brightspace will be an “FYI” or reminder-style communication. </w:t>
      </w:r>
    </w:p>
    <w:p w14:paraId="0BED1BDE" w14:textId="77777777" w:rsidR="009807B7" w:rsidRPr="0057164D" w:rsidRDefault="009807B7" w:rsidP="009807B7">
      <w:pPr>
        <w:pStyle w:val="BodyText"/>
        <w:rPr>
          <w:sz w:val="22"/>
          <w:szCs w:val="22"/>
        </w:rPr>
      </w:pPr>
    </w:p>
    <w:p w14:paraId="66073335" w14:textId="5B5B90D9" w:rsidR="009C7089" w:rsidRPr="0057164D" w:rsidRDefault="009807B7" w:rsidP="00D66021">
      <w:pPr>
        <w:pStyle w:val="BodyText"/>
        <w:rPr>
          <w:sz w:val="22"/>
          <w:szCs w:val="22"/>
        </w:rPr>
      </w:pPr>
      <w:r w:rsidRPr="0057164D">
        <w:rPr>
          <w:i/>
          <w:sz w:val="22"/>
          <w:szCs w:val="22"/>
        </w:rPr>
        <w:t>A note on how I read/respond to emails</w:t>
      </w:r>
      <w:r w:rsidRPr="0057164D">
        <w:rPr>
          <w:sz w:val="22"/>
          <w:szCs w:val="22"/>
        </w:rPr>
        <w:t xml:space="preserve">… To me, emails fall in the “semi-urgent” category.  </w:t>
      </w:r>
      <w:r w:rsidRPr="0057164D">
        <w:rPr>
          <w:b/>
          <w:bCs/>
          <w:sz w:val="22"/>
          <w:szCs w:val="22"/>
        </w:rPr>
        <w:t>If I don’t respond within 48h please follow-up/email me again</w:t>
      </w:r>
      <w:r w:rsidRPr="0057164D">
        <w:rPr>
          <w:sz w:val="22"/>
          <w:szCs w:val="22"/>
        </w:rPr>
        <w:t>.</w:t>
      </w:r>
      <w:r w:rsidR="009C7089" w:rsidRPr="0057164D">
        <w:rPr>
          <w:sz w:val="22"/>
          <w:szCs w:val="22"/>
        </w:rPr>
        <w:t xml:space="preserve"> </w:t>
      </w:r>
      <w:r w:rsidRPr="0057164D">
        <w:rPr>
          <w:sz w:val="22"/>
          <w:szCs w:val="22"/>
        </w:rPr>
        <w:t xml:space="preserve">I have two </w:t>
      </w:r>
      <w:r w:rsidR="009F1DA8">
        <w:rPr>
          <w:sz w:val="22"/>
          <w:szCs w:val="22"/>
        </w:rPr>
        <w:t xml:space="preserve">kids </w:t>
      </w:r>
      <w:r w:rsidRPr="0057164D">
        <w:rPr>
          <w:sz w:val="22"/>
          <w:szCs w:val="22"/>
        </w:rPr>
        <w:t xml:space="preserve">- Korra is </w:t>
      </w:r>
      <w:r w:rsidR="0064058E" w:rsidRPr="0057164D">
        <w:rPr>
          <w:sz w:val="22"/>
          <w:szCs w:val="22"/>
        </w:rPr>
        <w:t>4</w:t>
      </w:r>
      <w:r w:rsidRPr="0057164D">
        <w:rPr>
          <w:sz w:val="22"/>
          <w:szCs w:val="22"/>
        </w:rPr>
        <w:t xml:space="preserve"> </w:t>
      </w:r>
      <w:r w:rsidR="0064058E" w:rsidRPr="0057164D">
        <w:rPr>
          <w:sz w:val="22"/>
          <w:szCs w:val="22"/>
        </w:rPr>
        <w:t xml:space="preserve">(in preschool) </w:t>
      </w:r>
      <w:r w:rsidRPr="0057164D">
        <w:rPr>
          <w:sz w:val="22"/>
          <w:szCs w:val="22"/>
        </w:rPr>
        <w:t xml:space="preserve">and Jakob is </w:t>
      </w:r>
      <w:r w:rsidR="0064058E" w:rsidRPr="0057164D">
        <w:rPr>
          <w:sz w:val="22"/>
          <w:szCs w:val="22"/>
        </w:rPr>
        <w:t>6</w:t>
      </w:r>
      <w:r w:rsidRPr="0057164D">
        <w:rPr>
          <w:sz w:val="22"/>
          <w:szCs w:val="22"/>
        </w:rPr>
        <w:t xml:space="preserve"> (in </w:t>
      </w:r>
      <w:r w:rsidR="009F1DA8">
        <w:rPr>
          <w:sz w:val="22"/>
          <w:szCs w:val="22"/>
        </w:rPr>
        <w:t>1</w:t>
      </w:r>
      <w:proofErr w:type="gramStart"/>
      <w:r w:rsidR="009F1DA8" w:rsidRPr="009F1DA8">
        <w:rPr>
          <w:sz w:val="22"/>
          <w:szCs w:val="22"/>
          <w:vertAlign w:val="superscript"/>
        </w:rPr>
        <w:t>st</w:t>
      </w:r>
      <w:r w:rsidR="009F1DA8">
        <w:rPr>
          <w:sz w:val="22"/>
          <w:szCs w:val="22"/>
        </w:rPr>
        <w:t xml:space="preserve"> </w:t>
      </w:r>
      <w:r w:rsidR="0064058E" w:rsidRPr="0057164D">
        <w:rPr>
          <w:sz w:val="22"/>
          <w:szCs w:val="22"/>
        </w:rPr>
        <w:t xml:space="preserve"> grade</w:t>
      </w:r>
      <w:proofErr w:type="gramEnd"/>
      <w:r w:rsidRPr="0057164D">
        <w:rPr>
          <w:sz w:val="22"/>
          <w:szCs w:val="22"/>
        </w:rPr>
        <w:t xml:space="preserve">), </w:t>
      </w:r>
      <w:r w:rsidR="00906F34" w:rsidRPr="0057164D">
        <w:rPr>
          <w:sz w:val="22"/>
          <w:szCs w:val="22"/>
        </w:rPr>
        <w:t>and</w:t>
      </w:r>
      <w:r w:rsidRPr="0057164D">
        <w:rPr>
          <w:sz w:val="22"/>
          <w:szCs w:val="22"/>
        </w:rPr>
        <w:t xml:space="preserve"> </w:t>
      </w:r>
      <w:r w:rsidR="009F1DA8">
        <w:rPr>
          <w:sz w:val="22"/>
          <w:szCs w:val="22"/>
        </w:rPr>
        <w:t>so</w:t>
      </w:r>
      <w:r w:rsidRPr="0057164D">
        <w:rPr>
          <w:sz w:val="22"/>
          <w:szCs w:val="22"/>
        </w:rPr>
        <w:t xml:space="preserve"> I may not communicate after </w:t>
      </w:r>
      <w:r w:rsidR="005A6CD7" w:rsidRPr="0057164D">
        <w:rPr>
          <w:sz w:val="22"/>
          <w:szCs w:val="22"/>
        </w:rPr>
        <w:t>3:30</w:t>
      </w:r>
      <w:r w:rsidRPr="0057164D">
        <w:rPr>
          <w:sz w:val="22"/>
          <w:szCs w:val="22"/>
        </w:rPr>
        <w:t>pm (if it’s my day to get Jakob from the bus) and you may see relatively early emails from me (they wake up super early, sigh). I do not expect you to email/respond ‘after hours’, and I ask that you be patient if you email me outside of the hours of 9-3:30. I am happy to receive emails after hours</w:t>
      </w:r>
      <w:r w:rsidR="00301304" w:rsidRPr="0057164D">
        <w:rPr>
          <w:sz w:val="22"/>
          <w:szCs w:val="22"/>
        </w:rPr>
        <w:t xml:space="preserve"> if that’s what’s best for you – I just may not respond to them until the next day</w:t>
      </w:r>
      <w:r w:rsidRPr="0057164D">
        <w:rPr>
          <w:sz w:val="22"/>
          <w:szCs w:val="22"/>
        </w:rPr>
        <w:t>.</w:t>
      </w:r>
      <w:r w:rsidR="009C7089" w:rsidRPr="0057164D">
        <w:rPr>
          <w:sz w:val="22"/>
          <w:szCs w:val="22"/>
        </w:rPr>
        <w:t xml:space="preserve"> </w:t>
      </w:r>
    </w:p>
    <w:p w14:paraId="49FADA3C" w14:textId="77777777" w:rsidR="009C7089" w:rsidRPr="0057164D" w:rsidRDefault="009C7089" w:rsidP="00D66021">
      <w:pPr>
        <w:pStyle w:val="BodyText"/>
        <w:rPr>
          <w:sz w:val="22"/>
          <w:szCs w:val="22"/>
        </w:rPr>
      </w:pPr>
    </w:p>
    <w:p w14:paraId="11AD5C6E" w14:textId="35BCDB62" w:rsidR="009C7089" w:rsidRPr="0057164D" w:rsidRDefault="009C7089" w:rsidP="00D66021">
      <w:pPr>
        <w:pStyle w:val="BodyText"/>
        <w:rPr>
          <w:sz w:val="22"/>
          <w:szCs w:val="22"/>
        </w:rPr>
      </w:pPr>
      <w:r w:rsidRPr="0057164D">
        <w:rPr>
          <w:sz w:val="22"/>
          <w:szCs w:val="22"/>
        </w:rPr>
        <w:t xml:space="preserve">I don’t </w:t>
      </w:r>
      <w:r w:rsidR="00906F34" w:rsidRPr="0057164D">
        <w:rPr>
          <w:sz w:val="22"/>
          <w:szCs w:val="22"/>
        </w:rPr>
        <w:t>think</w:t>
      </w:r>
      <w:r w:rsidRPr="0057164D">
        <w:rPr>
          <w:sz w:val="22"/>
          <w:szCs w:val="22"/>
        </w:rPr>
        <w:t xml:space="preserve"> you’ll need to contact me ‘urgently’, but if you do, you may reach me on my cell</w:t>
      </w:r>
      <w:r w:rsidR="00BE6D52" w:rsidRPr="0057164D">
        <w:rPr>
          <w:sz w:val="22"/>
          <w:szCs w:val="22"/>
        </w:rPr>
        <w:t xml:space="preserve"> </w:t>
      </w:r>
      <w:r w:rsidRPr="0057164D">
        <w:rPr>
          <w:sz w:val="22"/>
          <w:szCs w:val="22"/>
        </w:rPr>
        <w:t>phone</w:t>
      </w:r>
      <w:r w:rsidR="00BE6D52" w:rsidRPr="0057164D">
        <w:rPr>
          <w:sz w:val="22"/>
          <w:szCs w:val="22"/>
        </w:rPr>
        <w:t xml:space="preserve"> (414-940-7380)</w:t>
      </w:r>
      <w:r w:rsidRPr="0057164D">
        <w:rPr>
          <w:sz w:val="22"/>
          <w:szCs w:val="22"/>
        </w:rPr>
        <w:t xml:space="preserve">. </w:t>
      </w:r>
      <w:r w:rsidR="00BE6D52" w:rsidRPr="0057164D">
        <w:rPr>
          <w:sz w:val="22"/>
          <w:szCs w:val="22"/>
        </w:rPr>
        <w:t xml:space="preserve">It is probably </w:t>
      </w:r>
      <w:r w:rsidRPr="0057164D">
        <w:rPr>
          <w:sz w:val="22"/>
          <w:szCs w:val="22"/>
        </w:rPr>
        <w:t xml:space="preserve">safer to text me and include your </w:t>
      </w:r>
      <w:proofErr w:type="gramStart"/>
      <w:r w:rsidRPr="0057164D">
        <w:rPr>
          <w:sz w:val="22"/>
          <w:szCs w:val="22"/>
        </w:rPr>
        <w:t>name</w:t>
      </w:r>
      <w:proofErr w:type="gramEnd"/>
      <w:r w:rsidRPr="0057164D">
        <w:rPr>
          <w:sz w:val="22"/>
          <w:szCs w:val="22"/>
        </w:rPr>
        <w:t xml:space="preserve"> so I </w:t>
      </w:r>
      <w:r w:rsidR="00906F34" w:rsidRPr="0057164D">
        <w:rPr>
          <w:sz w:val="22"/>
          <w:szCs w:val="22"/>
        </w:rPr>
        <w:t>know you’re not spam.</w:t>
      </w:r>
    </w:p>
    <w:p w14:paraId="2939112D" w14:textId="77777777" w:rsidR="0064058E" w:rsidRPr="0057164D" w:rsidRDefault="0064058E" w:rsidP="00D66021">
      <w:pPr>
        <w:pStyle w:val="BodyText"/>
        <w:rPr>
          <w:sz w:val="22"/>
          <w:szCs w:val="22"/>
        </w:rPr>
      </w:pPr>
    </w:p>
    <w:p w14:paraId="7D1AA7B4" w14:textId="515FF6F6" w:rsidR="00516650" w:rsidRPr="0057164D" w:rsidRDefault="007B385B" w:rsidP="00D66021">
      <w:pPr>
        <w:pStyle w:val="BodyText"/>
        <w:rPr>
          <w:b/>
          <w:color w:val="8E6F3E"/>
          <w:sz w:val="22"/>
          <w:szCs w:val="22"/>
        </w:rPr>
      </w:pPr>
      <w:bookmarkStart w:id="6" w:name="Learning_objectives"/>
      <w:r w:rsidRPr="0057164D">
        <w:rPr>
          <w:b/>
          <w:color w:val="8E6F3E"/>
          <w:sz w:val="22"/>
          <w:szCs w:val="22"/>
        </w:rPr>
        <w:t>Learning objectives:</w:t>
      </w:r>
    </w:p>
    <w:p w14:paraId="16FD2C21" w14:textId="77777777" w:rsidR="0064058E" w:rsidRPr="0057164D" w:rsidRDefault="0064058E" w:rsidP="0064058E">
      <w:bookmarkStart w:id="7" w:name="_Develop_a_basic_understanding_of_multi"/>
      <w:bookmarkStart w:id="8" w:name="Communication:"/>
      <w:bookmarkStart w:id="9" w:name="The_course_has_a_listserv,_which_I_frequ"/>
      <w:bookmarkEnd w:id="6"/>
      <w:bookmarkEnd w:id="7"/>
      <w:bookmarkEnd w:id="8"/>
      <w:bookmarkEnd w:id="9"/>
      <w:r w:rsidRPr="0057164D">
        <w:t>The first half of the course covers a broad range of topics most of which is review for the typical incoming graduate student. These topics include, for example, probability, central tendency, variability, the normal distribution, sampling and sampling distributions, estimation, hypothesis testing, association, regression &amp; correlation, experimental designs, and reliability &amp; validity. The second half of the course is focused on ANOVA modeling and introduction to multiple regression.</w:t>
      </w:r>
    </w:p>
    <w:p w14:paraId="0992A643" w14:textId="77777777" w:rsidR="0064058E" w:rsidRPr="0057164D" w:rsidRDefault="0064058E" w:rsidP="0064058E"/>
    <w:p w14:paraId="5A011BA0" w14:textId="77777777" w:rsidR="0064058E" w:rsidRPr="0057164D" w:rsidRDefault="0064058E" w:rsidP="0064058E">
      <w:r w:rsidRPr="0057164D">
        <w:t xml:space="preserve">While theoretical and mathematical basics of statistical methods will be covered, </w:t>
      </w:r>
      <w:r w:rsidRPr="0057164D">
        <w:rPr>
          <w:b/>
        </w:rPr>
        <w:t>emphasis is placed on the application of the methods, including a conceptual and interpretive understanding of the methods</w:t>
      </w:r>
      <w:r w:rsidRPr="0057164D">
        <w:t>. The primary goal is for students to develop an ability to apply these statistical methods using a statistical software package to their substantive research questions and to understand and communicate their meaning.</w:t>
      </w:r>
    </w:p>
    <w:p w14:paraId="778DA74F" w14:textId="77777777" w:rsidR="0064058E" w:rsidRPr="0057164D" w:rsidRDefault="0064058E" w:rsidP="0064058E"/>
    <w:p w14:paraId="2A96D978" w14:textId="77777777" w:rsidR="0064058E" w:rsidRPr="0057164D" w:rsidRDefault="0064058E" w:rsidP="0064058E">
      <w:r w:rsidRPr="0057164D">
        <w:rPr>
          <w:bCs/>
          <w:u w:val="single"/>
        </w:rPr>
        <w:t>Learning outcomes:</w:t>
      </w:r>
    </w:p>
    <w:p w14:paraId="78218E2F" w14:textId="77777777" w:rsidR="0064058E" w:rsidRPr="0057164D" w:rsidRDefault="0064058E" w:rsidP="0064058E">
      <w:pPr>
        <w:outlineLvl w:val="0"/>
        <w:rPr>
          <w:bCs/>
        </w:rPr>
      </w:pPr>
    </w:p>
    <w:p w14:paraId="3A5886C1" w14:textId="77777777" w:rsidR="0064058E" w:rsidRPr="0057164D" w:rsidRDefault="0064058E" w:rsidP="0064058E">
      <w:pPr>
        <w:numPr>
          <w:ilvl w:val="0"/>
          <w:numId w:val="2"/>
        </w:numPr>
        <w:adjustRightInd w:val="0"/>
        <w:outlineLvl w:val="0"/>
        <w:rPr>
          <w:bCs/>
        </w:rPr>
      </w:pPr>
      <w:r w:rsidRPr="0057164D">
        <w:rPr>
          <w:bCs/>
        </w:rPr>
        <w:t>Understand the basics of probability, sampling, and inferential theory underlying statistical methods</w:t>
      </w:r>
    </w:p>
    <w:p w14:paraId="71366052" w14:textId="77777777" w:rsidR="0064058E" w:rsidRPr="0057164D" w:rsidRDefault="0064058E" w:rsidP="0064058E">
      <w:pPr>
        <w:numPr>
          <w:ilvl w:val="0"/>
          <w:numId w:val="2"/>
        </w:numPr>
        <w:adjustRightInd w:val="0"/>
        <w:outlineLvl w:val="0"/>
        <w:rPr>
          <w:bCs/>
        </w:rPr>
      </w:pPr>
      <w:r w:rsidRPr="0057164D">
        <w:rPr>
          <w:bCs/>
        </w:rPr>
        <w:t>Understand univariate and bivariate statistics and ANOVA modeling methods</w:t>
      </w:r>
    </w:p>
    <w:p w14:paraId="4E1A0B32" w14:textId="77777777" w:rsidR="0064058E" w:rsidRPr="0057164D" w:rsidRDefault="0064058E" w:rsidP="0064058E">
      <w:pPr>
        <w:numPr>
          <w:ilvl w:val="0"/>
          <w:numId w:val="2"/>
        </w:numPr>
        <w:adjustRightInd w:val="0"/>
        <w:outlineLvl w:val="0"/>
        <w:rPr>
          <w:bCs/>
        </w:rPr>
      </w:pPr>
      <w:r w:rsidRPr="0057164D">
        <w:rPr>
          <w:bCs/>
        </w:rPr>
        <w:t>Properly interpret the statistical estimates and tests covered in the course</w:t>
      </w:r>
    </w:p>
    <w:p w14:paraId="0653BA3A" w14:textId="77777777" w:rsidR="0064058E" w:rsidRPr="0057164D" w:rsidRDefault="0064058E" w:rsidP="0064058E">
      <w:pPr>
        <w:numPr>
          <w:ilvl w:val="0"/>
          <w:numId w:val="2"/>
        </w:numPr>
        <w:adjustRightInd w:val="0"/>
        <w:outlineLvl w:val="0"/>
        <w:rPr>
          <w:bCs/>
        </w:rPr>
      </w:pPr>
      <w:r w:rsidRPr="0057164D">
        <w:rPr>
          <w:bCs/>
        </w:rPr>
        <w:t>Formulate testable hypotheses</w:t>
      </w:r>
    </w:p>
    <w:p w14:paraId="551C0468" w14:textId="77777777" w:rsidR="0064058E" w:rsidRPr="0057164D" w:rsidRDefault="0064058E" w:rsidP="0064058E">
      <w:pPr>
        <w:numPr>
          <w:ilvl w:val="0"/>
          <w:numId w:val="2"/>
        </w:numPr>
        <w:adjustRightInd w:val="0"/>
        <w:outlineLvl w:val="0"/>
        <w:rPr>
          <w:bCs/>
        </w:rPr>
      </w:pPr>
      <w:r w:rsidRPr="0057164D">
        <w:rPr>
          <w:bCs/>
        </w:rPr>
        <w:lastRenderedPageBreak/>
        <w:t>Apply proper statistical tests to evaluate hypotheses</w:t>
      </w:r>
    </w:p>
    <w:p w14:paraId="2EE1F29B" w14:textId="77777777" w:rsidR="0064058E" w:rsidRPr="0057164D" w:rsidRDefault="0064058E" w:rsidP="0064058E">
      <w:pPr>
        <w:numPr>
          <w:ilvl w:val="0"/>
          <w:numId w:val="2"/>
        </w:numPr>
        <w:adjustRightInd w:val="0"/>
        <w:outlineLvl w:val="0"/>
        <w:rPr>
          <w:bCs/>
        </w:rPr>
      </w:pPr>
      <w:r w:rsidRPr="0057164D">
        <w:rPr>
          <w:bCs/>
        </w:rPr>
        <w:t>Analyze data using univariate and bivariate statistics and ANOVA and Stata statistical software</w:t>
      </w:r>
    </w:p>
    <w:p w14:paraId="2D250292" w14:textId="77777777" w:rsidR="0064058E" w:rsidRPr="0057164D" w:rsidRDefault="0064058E" w:rsidP="0064058E">
      <w:pPr>
        <w:numPr>
          <w:ilvl w:val="0"/>
          <w:numId w:val="2"/>
        </w:numPr>
        <w:adjustRightInd w:val="0"/>
        <w:outlineLvl w:val="0"/>
        <w:rPr>
          <w:bCs/>
        </w:rPr>
      </w:pPr>
      <w:r w:rsidRPr="0057164D">
        <w:rPr>
          <w:bCs/>
        </w:rPr>
        <w:t xml:space="preserve">Use statistical methods to test your research questions using empirical data </w:t>
      </w:r>
    </w:p>
    <w:p w14:paraId="7FE061D8" w14:textId="77777777" w:rsidR="0064058E" w:rsidRPr="0057164D" w:rsidRDefault="0064058E" w:rsidP="0064058E">
      <w:pPr>
        <w:numPr>
          <w:ilvl w:val="0"/>
          <w:numId w:val="2"/>
        </w:numPr>
        <w:adjustRightInd w:val="0"/>
        <w:outlineLvl w:val="0"/>
        <w:rPr>
          <w:bCs/>
        </w:rPr>
      </w:pPr>
      <w:r w:rsidRPr="0057164D">
        <w:rPr>
          <w:bCs/>
        </w:rPr>
        <w:t>Produce written communication of analytic methods and interpretation of results</w:t>
      </w:r>
    </w:p>
    <w:p w14:paraId="05436949" w14:textId="77777777" w:rsidR="00D66021" w:rsidRPr="0057164D" w:rsidRDefault="00D66021" w:rsidP="00D66021">
      <w:pPr>
        <w:pStyle w:val="Heading1"/>
        <w:ind w:left="0"/>
        <w:rPr>
          <w:sz w:val="22"/>
          <w:szCs w:val="22"/>
        </w:rPr>
      </w:pPr>
    </w:p>
    <w:p w14:paraId="062ABBBD" w14:textId="77777777" w:rsidR="00516650" w:rsidRPr="0057164D" w:rsidRDefault="007B385B" w:rsidP="00D66021">
      <w:pPr>
        <w:pStyle w:val="Heading1"/>
        <w:ind w:left="0"/>
        <w:rPr>
          <w:color w:val="8E6F3E"/>
          <w:sz w:val="22"/>
          <w:szCs w:val="22"/>
        </w:rPr>
      </w:pPr>
      <w:bookmarkStart w:id="10" w:name="Course_Components:"/>
      <w:bookmarkStart w:id="11" w:name="_Course_Components:"/>
      <w:bookmarkEnd w:id="10"/>
      <w:bookmarkEnd w:id="11"/>
      <w:r w:rsidRPr="0057164D">
        <w:rPr>
          <w:color w:val="8E6F3E"/>
          <w:sz w:val="22"/>
          <w:szCs w:val="22"/>
        </w:rPr>
        <w:t>Course Components:</w:t>
      </w:r>
    </w:p>
    <w:p w14:paraId="76626970" w14:textId="5FCDF74B" w:rsidR="00516650" w:rsidRPr="0057164D" w:rsidRDefault="007B385B" w:rsidP="00D66021">
      <w:pPr>
        <w:pStyle w:val="BodyText"/>
        <w:rPr>
          <w:sz w:val="22"/>
          <w:szCs w:val="22"/>
        </w:rPr>
      </w:pPr>
      <w:r w:rsidRPr="0057164D">
        <w:rPr>
          <w:b/>
          <w:sz w:val="22"/>
          <w:szCs w:val="22"/>
          <w:u w:val="single"/>
        </w:rPr>
        <w:t>Readings</w:t>
      </w:r>
      <w:r w:rsidRPr="0057164D">
        <w:rPr>
          <w:sz w:val="22"/>
          <w:szCs w:val="22"/>
        </w:rPr>
        <w:t xml:space="preserve">: Reading assignments include the required text as well as </w:t>
      </w:r>
      <w:r w:rsidR="00906F34" w:rsidRPr="0057164D">
        <w:rPr>
          <w:sz w:val="22"/>
          <w:szCs w:val="22"/>
        </w:rPr>
        <w:t xml:space="preserve">optional </w:t>
      </w:r>
      <w:r w:rsidRPr="0057164D">
        <w:rPr>
          <w:sz w:val="22"/>
          <w:szCs w:val="22"/>
        </w:rPr>
        <w:t xml:space="preserve">supplemented course readings which will be provided on </w:t>
      </w:r>
      <w:r w:rsidR="009C7089" w:rsidRPr="0057164D">
        <w:rPr>
          <w:sz w:val="22"/>
          <w:szCs w:val="22"/>
        </w:rPr>
        <w:t>Brightspace</w:t>
      </w:r>
      <w:r w:rsidRPr="0057164D">
        <w:rPr>
          <w:sz w:val="22"/>
          <w:szCs w:val="22"/>
        </w:rPr>
        <w:t xml:space="preserve">. Reading assignments may be updated during class and </w:t>
      </w:r>
      <w:r w:rsidR="009C7089" w:rsidRPr="0057164D">
        <w:rPr>
          <w:sz w:val="22"/>
          <w:szCs w:val="22"/>
        </w:rPr>
        <w:t>on Brightspace</w:t>
      </w:r>
      <w:r w:rsidRPr="0057164D">
        <w:rPr>
          <w:sz w:val="22"/>
          <w:szCs w:val="22"/>
        </w:rPr>
        <w:t>. Completing the readings will greatly aid with your understanding of the material presented in class. Therefore, I encourage you to keep up with the reading as best you can. It is good practice to read statistics in shorter sections rather than reading through entire chapters in one sitting.</w:t>
      </w:r>
    </w:p>
    <w:p w14:paraId="3873ECB1" w14:textId="77777777" w:rsidR="00D66021" w:rsidRPr="0057164D" w:rsidRDefault="00D66021" w:rsidP="00D66021">
      <w:pPr>
        <w:pStyle w:val="BodyText"/>
        <w:ind w:right="176"/>
        <w:rPr>
          <w:sz w:val="22"/>
          <w:szCs w:val="22"/>
          <w:u w:val="single"/>
        </w:rPr>
      </w:pPr>
    </w:p>
    <w:p w14:paraId="589749F3" w14:textId="0A12344B" w:rsidR="00C14D51" w:rsidRPr="0057164D" w:rsidRDefault="007B385B" w:rsidP="00D66021">
      <w:pPr>
        <w:pStyle w:val="BodyText"/>
        <w:ind w:right="176"/>
        <w:rPr>
          <w:sz w:val="22"/>
          <w:szCs w:val="22"/>
        </w:rPr>
      </w:pPr>
      <w:r w:rsidRPr="0057164D">
        <w:rPr>
          <w:b/>
          <w:sz w:val="22"/>
          <w:szCs w:val="22"/>
          <w:u w:val="single"/>
        </w:rPr>
        <w:t>Statistical Software</w:t>
      </w:r>
      <w:r w:rsidRPr="0057164D">
        <w:rPr>
          <w:b/>
          <w:sz w:val="22"/>
          <w:szCs w:val="22"/>
        </w:rPr>
        <w:t>:</w:t>
      </w:r>
      <w:r w:rsidRPr="0057164D">
        <w:rPr>
          <w:sz w:val="22"/>
          <w:szCs w:val="22"/>
        </w:rPr>
        <w:t xml:space="preserve"> We will learn how to analyze </w:t>
      </w:r>
      <w:r w:rsidR="009161DE" w:rsidRPr="0057164D">
        <w:rPr>
          <w:sz w:val="22"/>
          <w:szCs w:val="22"/>
        </w:rPr>
        <w:t>and visualize data</w:t>
      </w:r>
      <w:r w:rsidRPr="0057164D">
        <w:rPr>
          <w:sz w:val="22"/>
          <w:szCs w:val="22"/>
        </w:rPr>
        <w:t xml:space="preserve"> using </w:t>
      </w:r>
      <w:r w:rsidR="009161DE" w:rsidRPr="0057164D">
        <w:rPr>
          <w:sz w:val="22"/>
          <w:szCs w:val="22"/>
        </w:rPr>
        <w:t xml:space="preserve">R and </w:t>
      </w:r>
      <w:r w:rsidRPr="0057164D">
        <w:rPr>
          <w:sz w:val="22"/>
          <w:szCs w:val="22"/>
        </w:rPr>
        <w:t xml:space="preserve">SAS statistical software. </w:t>
      </w:r>
      <w:r w:rsidR="009161DE" w:rsidRPr="0057164D">
        <w:rPr>
          <w:sz w:val="22"/>
          <w:szCs w:val="22"/>
        </w:rPr>
        <w:t>R/</w:t>
      </w:r>
      <w:proofErr w:type="spellStart"/>
      <w:r w:rsidR="009161DE" w:rsidRPr="0057164D">
        <w:rPr>
          <w:sz w:val="22"/>
          <w:szCs w:val="22"/>
        </w:rPr>
        <w:t>Rstudio</w:t>
      </w:r>
      <w:proofErr w:type="spellEnd"/>
      <w:r w:rsidR="009161DE" w:rsidRPr="0057164D">
        <w:rPr>
          <w:sz w:val="22"/>
          <w:szCs w:val="22"/>
        </w:rPr>
        <w:t xml:space="preserve"> is free, and </w:t>
      </w:r>
      <w:r w:rsidRPr="0057164D">
        <w:rPr>
          <w:sz w:val="22"/>
          <w:szCs w:val="22"/>
        </w:rPr>
        <w:t xml:space="preserve">SAS is available in all </w:t>
      </w:r>
      <w:proofErr w:type="spellStart"/>
      <w:r w:rsidRPr="0057164D">
        <w:rPr>
          <w:sz w:val="22"/>
          <w:szCs w:val="22"/>
        </w:rPr>
        <w:t>ITaP</w:t>
      </w:r>
      <w:proofErr w:type="spellEnd"/>
      <w:r w:rsidRPr="0057164D">
        <w:rPr>
          <w:sz w:val="22"/>
          <w:szCs w:val="22"/>
        </w:rPr>
        <w:t xml:space="preserve"> instructional labs across campus as well as through software remote</w:t>
      </w:r>
      <w:r w:rsidR="00C14D51" w:rsidRPr="0057164D">
        <w:rPr>
          <w:sz w:val="22"/>
          <w:szCs w:val="22"/>
        </w:rPr>
        <w:t xml:space="preserve">: </w:t>
      </w:r>
      <w:hyperlink r:id="rId14" w:history="1">
        <w:r w:rsidR="00C14D51" w:rsidRPr="0057164D">
          <w:rPr>
            <w:rStyle w:val="Hyperlink"/>
            <w:sz w:val="22"/>
            <w:szCs w:val="22"/>
          </w:rPr>
          <w:t>https://engineering.purdue.edu/ECN/Support/KB/Docs/UsingITaPGoRemotesof</w:t>
        </w:r>
      </w:hyperlink>
    </w:p>
    <w:p w14:paraId="3EFCC3F2" w14:textId="77777777" w:rsidR="00B26B48" w:rsidRPr="0057164D" w:rsidRDefault="00B26B48" w:rsidP="00D66021">
      <w:pPr>
        <w:pStyle w:val="BodyText"/>
        <w:ind w:right="176"/>
        <w:rPr>
          <w:sz w:val="22"/>
          <w:szCs w:val="22"/>
        </w:rPr>
      </w:pPr>
    </w:p>
    <w:p w14:paraId="7B059CBB" w14:textId="7BF68C2A" w:rsidR="00CA4676" w:rsidRPr="0057164D" w:rsidRDefault="008D6E2B" w:rsidP="00D66021">
      <w:pPr>
        <w:pStyle w:val="BodyText"/>
        <w:ind w:right="63"/>
        <w:rPr>
          <w:sz w:val="22"/>
          <w:szCs w:val="22"/>
          <w:u w:val="single"/>
        </w:rPr>
      </w:pPr>
      <w:r>
        <w:rPr>
          <w:sz w:val="22"/>
          <w:szCs w:val="22"/>
        </w:rPr>
        <w:t xml:space="preserve">Other software: </w:t>
      </w:r>
      <w:r w:rsidR="007B385B" w:rsidRPr="0057164D">
        <w:rPr>
          <w:sz w:val="22"/>
          <w:szCs w:val="22"/>
        </w:rPr>
        <w:t xml:space="preserve">SAS </w:t>
      </w:r>
      <w:r w:rsidR="00C14D51" w:rsidRPr="0057164D">
        <w:rPr>
          <w:sz w:val="22"/>
          <w:szCs w:val="22"/>
        </w:rPr>
        <w:t xml:space="preserve">9.4 (for your personal computer) is also available for </w:t>
      </w:r>
      <w:r w:rsidR="00A333D6" w:rsidRPr="0057164D">
        <w:rPr>
          <w:sz w:val="22"/>
          <w:szCs w:val="22"/>
        </w:rPr>
        <w:t xml:space="preserve">immediate download by placing a free </w:t>
      </w:r>
      <w:r w:rsidR="00C14D51" w:rsidRPr="0057164D">
        <w:rPr>
          <w:sz w:val="22"/>
          <w:szCs w:val="22"/>
        </w:rPr>
        <w:t xml:space="preserve">order on Purdue’s Community Hub: </w:t>
      </w:r>
      <w:hyperlink r:id="rId15" w:tgtFrame="_blank" w:history="1">
        <w:r w:rsidR="00C14D51" w:rsidRPr="0057164D">
          <w:rPr>
            <w:rStyle w:val="Hyperlink"/>
            <w:sz w:val="22"/>
            <w:szCs w:val="22"/>
            <w:shd w:val="clear" w:color="auto" w:fill="FFFFFF"/>
          </w:rPr>
          <w:t>https://communityhub.purdue.edu/storefront/browse/statistical</w:t>
        </w:r>
      </w:hyperlink>
      <w:r w:rsidR="00B26B48" w:rsidRPr="0057164D">
        <w:rPr>
          <w:sz w:val="22"/>
          <w:szCs w:val="22"/>
        </w:rPr>
        <w:t xml:space="preserve">. Please contact the TA for additional information about downloading SAS for your personal computer. Note: SAS does not make a Mac version for their software. </w:t>
      </w:r>
      <w:r w:rsidR="00906F34" w:rsidRPr="0057164D">
        <w:rPr>
          <w:sz w:val="22"/>
          <w:szCs w:val="22"/>
        </w:rPr>
        <w:t>If you have a Mac, remote access is best.</w:t>
      </w:r>
    </w:p>
    <w:p w14:paraId="731EA48A" w14:textId="003DEFCD" w:rsidR="00A333D6" w:rsidRPr="0057164D" w:rsidRDefault="00A333D6" w:rsidP="00D66021">
      <w:pPr>
        <w:pStyle w:val="BodyText"/>
        <w:ind w:right="63"/>
        <w:rPr>
          <w:sz w:val="22"/>
          <w:szCs w:val="22"/>
          <w:u w:val="single"/>
        </w:rPr>
      </w:pPr>
    </w:p>
    <w:p w14:paraId="223BA1EC" w14:textId="4687367F" w:rsidR="009C2777" w:rsidRPr="0057164D" w:rsidRDefault="009C2777" w:rsidP="00D66021">
      <w:pPr>
        <w:pStyle w:val="BodyText"/>
        <w:ind w:right="63"/>
        <w:rPr>
          <w:sz w:val="22"/>
          <w:szCs w:val="22"/>
        </w:rPr>
      </w:pPr>
      <w:r w:rsidRPr="0057164D">
        <w:rPr>
          <w:sz w:val="22"/>
          <w:szCs w:val="22"/>
        </w:rPr>
        <w:t xml:space="preserve">Additionally, we will be providing scripts for the analyses in </w:t>
      </w:r>
      <w:r w:rsidR="009161DE" w:rsidRPr="0057164D">
        <w:rPr>
          <w:sz w:val="22"/>
          <w:szCs w:val="22"/>
        </w:rPr>
        <w:t>STATA</w:t>
      </w:r>
      <w:r w:rsidRPr="0057164D">
        <w:rPr>
          <w:sz w:val="22"/>
          <w:szCs w:val="22"/>
        </w:rPr>
        <w:t xml:space="preserve"> as well, though this will not be primarily taught this semester.</w:t>
      </w:r>
      <w:r w:rsidR="00906F34" w:rsidRPr="0057164D">
        <w:rPr>
          <w:sz w:val="22"/>
          <w:szCs w:val="22"/>
        </w:rPr>
        <w:t xml:space="preserve"> If you prefer to use the </w:t>
      </w:r>
      <w:r w:rsidR="009161DE" w:rsidRPr="0057164D">
        <w:rPr>
          <w:sz w:val="22"/>
          <w:szCs w:val="22"/>
        </w:rPr>
        <w:t>STATA</w:t>
      </w:r>
      <w:r w:rsidR="00906F34" w:rsidRPr="0057164D">
        <w:rPr>
          <w:sz w:val="22"/>
          <w:szCs w:val="22"/>
        </w:rPr>
        <w:t xml:space="preserve"> scripts for homework just let me know.</w:t>
      </w:r>
    </w:p>
    <w:p w14:paraId="64BFA2D0" w14:textId="77777777" w:rsidR="009C2777" w:rsidRPr="0057164D" w:rsidRDefault="009C2777" w:rsidP="00D66021">
      <w:pPr>
        <w:pStyle w:val="BodyText"/>
        <w:ind w:right="63"/>
        <w:rPr>
          <w:sz w:val="22"/>
          <w:szCs w:val="22"/>
          <w:u w:val="single"/>
        </w:rPr>
      </w:pPr>
    </w:p>
    <w:p w14:paraId="60E1B731" w14:textId="0AE4A77C" w:rsidR="009161DE" w:rsidRDefault="00261328" w:rsidP="00D66021">
      <w:pPr>
        <w:pStyle w:val="BodyText"/>
        <w:ind w:right="63"/>
        <w:rPr>
          <w:sz w:val="22"/>
          <w:szCs w:val="22"/>
        </w:rPr>
      </w:pPr>
      <w:r>
        <w:rPr>
          <w:b/>
          <w:sz w:val="22"/>
          <w:szCs w:val="22"/>
          <w:u w:val="single"/>
        </w:rPr>
        <w:t>Practice Sets</w:t>
      </w:r>
      <w:r w:rsidR="007B385B" w:rsidRPr="0057164D">
        <w:rPr>
          <w:b/>
          <w:sz w:val="22"/>
          <w:szCs w:val="22"/>
        </w:rPr>
        <w:t>:</w:t>
      </w:r>
      <w:r w:rsidR="007B385B" w:rsidRPr="0057164D">
        <w:rPr>
          <w:sz w:val="22"/>
          <w:szCs w:val="22"/>
        </w:rPr>
        <w:t xml:space="preserve"> There </w:t>
      </w:r>
      <w:r w:rsidR="009161DE" w:rsidRPr="0057164D">
        <w:rPr>
          <w:sz w:val="22"/>
          <w:szCs w:val="22"/>
        </w:rPr>
        <w:t xml:space="preserve">will be </w:t>
      </w:r>
      <w:r w:rsidR="00E86D74">
        <w:rPr>
          <w:sz w:val="22"/>
          <w:szCs w:val="22"/>
        </w:rPr>
        <w:t xml:space="preserve">13 </w:t>
      </w:r>
      <w:r w:rsidR="00F51B6C">
        <w:rPr>
          <w:sz w:val="22"/>
          <w:szCs w:val="22"/>
        </w:rPr>
        <w:t xml:space="preserve">small </w:t>
      </w:r>
      <w:r>
        <w:rPr>
          <w:sz w:val="22"/>
          <w:szCs w:val="22"/>
        </w:rPr>
        <w:t>practice</w:t>
      </w:r>
      <w:r w:rsidR="009161DE" w:rsidRPr="0057164D">
        <w:rPr>
          <w:sz w:val="22"/>
          <w:szCs w:val="22"/>
        </w:rPr>
        <w:t xml:space="preserve"> set</w:t>
      </w:r>
      <w:r>
        <w:rPr>
          <w:sz w:val="22"/>
          <w:szCs w:val="22"/>
        </w:rPr>
        <w:t>s</w:t>
      </w:r>
      <w:r w:rsidR="009161DE" w:rsidRPr="0057164D">
        <w:rPr>
          <w:sz w:val="22"/>
          <w:szCs w:val="22"/>
        </w:rPr>
        <w:t xml:space="preserve"> </w:t>
      </w:r>
      <w:r w:rsidR="00E86D74">
        <w:rPr>
          <w:sz w:val="22"/>
          <w:szCs w:val="22"/>
        </w:rPr>
        <w:t>(</w:t>
      </w:r>
      <w:r>
        <w:rPr>
          <w:sz w:val="22"/>
          <w:szCs w:val="22"/>
        </w:rPr>
        <w:t>see schedule below</w:t>
      </w:r>
      <w:r w:rsidR="00E86D74">
        <w:rPr>
          <w:sz w:val="22"/>
          <w:szCs w:val="22"/>
        </w:rPr>
        <w:t>)</w:t>
      </w:r>
      <w:r w:rsidR="00F51B6C">
        <w:rPr>
          <w:sz w:val="22"/>
          <w:szCs w:val="22"/>
        </w:rPr>
        <w:t>, intended to solidify the key aspects of that week’s content</w:t>
      </w:r>
      <w:r w:rsidR="007B385B" w:rsidRPr="0057164D">
        <w:rPr>
          <w:sz w:val="22"/>
          <w:szCs w:val="22"/>
        </w:rPr>
        <w:t xml:space="preserve">. </w:t>
      </w:r>
      <w:r>
        <w:rPr>
          <w:sz w:val="22"/>
          <w:szCs w:val="22"/>
        </w:rPr>
        <w:t>Each assignment will be released on a Tuesday and due 1 week later, on the following Tuesday by the time of the class period unless otherwise specified. Sometimes class time will be used to work on the practice sets. Practice sets</w:t>
      </w:r>
      <w:r w:rsidR="007B385B" w:rsidRPr="0057164D">
        <w:rPr>
          <w:sz w:val="22"/>
          <w:szCs w:val="22"/>
        </w:rPr>
        <w:t xml:space="preserve"> will represent </w:t>
      </w:r>
      <w:r w:rsidR="009161DE" w:rsidRPr="0057164D">
        <w:rPr>
          <w:sz w:val="22"/>
          <w:szCs w:val="22"/>
        </w:rPr>
        <w:t>5</w:t>
      </w:r>
      <w:r w:rsidR="00286FF9" w:rsidRPr="0057164D">
        <w:rPr>
          <w:sz w:val="22"/>
          <w:szCs w:val="22"/>
        </w:rPr>
        <w:t>0</w:t>
      </w:r>
      <w:r w:rsidR="007B385B" w:rsidRPr="0057164D">
        <w:rPr>
          <w:sz w:val="22"/>
          <w:szCs w:val="22"/>
        </w:rPr>
        <w:t>% of your final grade.</w:t>
      </w:r>
      <w:r w:rsidR="001A039F" w:rsidRPr="0057164D">
        <w:rPr>
          <w:sz w:val="22"/>
          <w:szCs w:val="22"/>
        </w:rPr>
        <w:t xml:space="preserve"> </w:t>
      </w:r>
      <w:r w:rsidR="00E86D74">
        <w:rPr>
          <w:sz w:val="22"/>
          <w:szCs w:val="22"/>
        </w:rPr>
        <w:t xml:space="preserve">Your lowest 3 scores will be dropped. The other 10 will each be worth 5% of your grade. </w:t>
      </w:r>
      <w:r w:rsidR="00321ED1">
        <w:rPr>
          <w:sz w:val="22"/>
          <w:szCs w:val="22"/>
        </w:rPr>
        <w:t xml:space="preserve">For each question on the </w:t>
      </w:r>
      <w:r>
        <w:rPr>
          <w:sz w:val="22"/>
          <w:szCs w:val="22"/>
        </w:rPr>
        <w:t>practice set</w:t>
      </w:r>
      <w:r w:rsidR="00321ED1">
        <w:rPr>
          <w:sz w:val="22"/>
          <w:szCs w:val="22"/>
        </w:rPr>
        <w:t>, it will be graded:</w:t>
      </w:r>
    </w:p>
    <w:p w14:paraId="6F1D0C93" w14:textId="77777777" w:rsidR="00321ED1" w:rsidRDefault="00321ED1" w:rsidP="00D66021">
      <w:pPr>
        <w:pStyle w:val="BodyText"/>
        <w:ind w:right="63"/>
        <w:rPr>
          <w:sz w:val="22"/>
          <w:szCs w:val="22"/>
        </w:rPr>
      </w:pPr>
    </w:p>
    <w:p w14:paraId="25E6F8B9" w14:textId="287F5C50" w:rsidR="00321ED1" w:rsidRDefault="00321ED1" w:rsidP="00D66021">
      <w:pPr>
        <w:pStyle w:val="BodyText"/>
        <w:ind w:right="63"/>
        <w:rPr>
          <w:sz w:val="22"/>
          <w:szCs w:val="22"/>
        </w:rPr>
      </w:pPr>
      <w:r>
        <w:rPr>
          <w:sz w:val="22"/>
          <w:szCs w:val="22"/>
        </w:rPr>
        <w:tab/>
        <w:t>2pts – correct and complete</w:t>
      </w:r>
    </w:p>
    <w:p w14:paraId="3905411B" w14:textId="79A1F08C" w:rsidR="00321ED1" w:rsidRDefault="00321ED1" w:rsidP="00D66021">
      <w:pPr>
        <w:pStyle w:val="BodyText"/>
        <w:ind w:right="63"/>
        <w:rPr>
          <w:sz w:val="22"/>
          <w:szCs w:val="22"/>
        </w:rPr>
      </w:pPr>
      <w:r>
        <w:rPr>
          <w:sz w:val="22"/>
          <w:szCs w:val="22"/>
        </w:rPr>
        <w:tab/>
        <w:t>1pt – partially correct or incomplete but on the right track</w:t>
      </w:r>
    </w:p>
    <w:p w14:paraId="54961781" w14:textId="68A8B665" w:rsidR="00321ED1" w:rsidRDefault="00321ED1" w:rsidP="00D66021">
      <w:pPr>
        <w:pStyle w:val="BodyText"/>
        <w:ind w:right="63"/>
        <w:rPr>
          <w:sz w:val="22"/>
          <w:szCs w:val="22"/>
        </w:rPr>
      </w:pPr>
      <w:r>
        <w:rPr>
          <w:sz w:val="22"/>
          <w:szCs w:val="22"/>
        </w:rPr>
        <w:tab/>
        <w:t>0 pts – not completed or completely incorrect</w:t>
      </w:r>
    </w:p>
    <w:p w14:paraId="0A576A4B" w14:textId="569585AD" w:rsidR="00F51B6C" w:rsidRDefault="00F51B6C" w:rsidP="00D66021">
      <w:pPr>
        <w:pStyle w:val="BodyText"/>
        <w:ind w:right="63"/>
        <w:rPr>
          <w:sz w:val="22"/>
          <w:szCs w:val="22"/>
        </w:rPr>
      </w:pPr>
    </w:p>
    <w:p w14:paraId="41363429" w14:textId="53AAFD45" w:rsidR="00F51B6C" w:rsidRPr="00F51B6C" w:rsidRDefault="00EA1FF0" w:rsidP="00D66021">
      <w:pPr>
        <w:pStyle w:val="BodyText"/>
        <w:ind w:right="63"/>
        <w:rPr>
          <w:sz w:val="22"/>
          <w:szCs w:val="22"/>
        </w:rPr>
      </w:pPr>
      <w:r>
        <w:rPr>
          <w:b/>
          <w:bCs/>
          <w:sz w:val="22"/>
          <w:szCs w:val="22"/>
          <w:u w:val="single"/>
        </w:rPr>
        <w:t>Paper Prep Assignments</w:t>
      </w:r>
      <w:r w:rsidR="00F51B6C">
        <w:rPr>
          <w:b/>
          <w:bCs/>
          <w:sz w:val="22"/>
          <w:szCs w:val="22"/>
        </w:rPr>
        <w:t xml:space="preserve">: </w:t>
      </w:r>
      <w:r w:rsidR="00F51B6C">
        <w:rPr>
          <w:sz w:val="22"/>
          <w:szCs w:val="22"/>
        </w:rPr>
        <w:t xml:space="preserve">There will be </w:t>
      </w:r>
      <w:r w:rsidR="00E86D74">
        <w:rPr>
          <w:sz w:val="22"/>
          <w:szCs w:val="22"/>
        </w:rPr>
        <w:t>2</w:t>
      </w:r>
      <w:r w:rsidR="00321ED1">
        <w:rPr>
          <w:sz w:val="22"/>
          <w:szCs w:val="22"/>
        </w:rPr>
        <w:t xml:space="preserve"> larger assignments over the course of the semester that should help build you up to your final paper. </w:t>
      </w:r>
      <w:r w:rsidR="00E86D74">
        <w:rPr>
          <w:sz w:val="22"/>
          <w:szCs w:val="22"/>
        </w:rPr>
        <w:t>The first (10% of your grade) will be a proposal for your final project. The second will be a</w:t>
      </w:r>
      <w:r w:rsidR="00321ED1">
        <w:rPr>
          <w:sz w:val="22"/>
          <w:szCs w:val="22"/>
        </w:rPr>
        <w:t xml:space="preserve"> data documentation exercise</w:t>
      </w:r>
      <w:r w:rsidR="00E86D74">
        <w:rPr>
          <w:sz w:val="22"/>
          <w:szCs w:val="22"/>
        </w:rPr>
        <w:t xml:space="preserve"> (10% of your grade)</w:t>
      </w:r>
      <w:r w:rsidR="00321ED1">
        <w:rPr>
          <w:sz w:val="22"/>
          <w:szCs w:val="22"/>
        </w:rPr>
        <w:t xml:space="preserve"> </w:t>
      </w:r>
      <w:r w:rsidR="00E86D74">
        <w:rPr>
          <w:sz w:val="22"/>
          <w:szCs w:val="22"/>
        </w:rPr>
        <w:t xml:space="preserve">making decisions and </w:t>
      </w:r>
      <w:r w:rsidR="00321ED1">
        <w:rPr>
          <w:sz w:val="22"/>
          <w:szCs w:val="22"/>
        </w:rPr>
        <w:t xml:space="preserve">completing specific analytic tasks </w:t>
      </w:r>
      <w:r w:rsidR="00E86D74">
        <w:rPr>
          <w:sz w:val="22"/>
          <w:szCs w:val="22"/>
        </w:rPr>
        <w:t xml:space="preserve">related to your own proposal </w:t>
      </w:r>
      <w:r w:rsidR="00321ED1">
        <w:rPr>
          <w:sz w:val="22"/>
          <w:szCs w:val="22"/>
        </w:rPr>
        <w:t>and learning to write them up. You will be given examples and the grading rubrics for each, along with the homework, at least 2 weeks before the due date.</w:t>
      </w:r>
    </w:p>
    <w:p w14:paraId="30F20BC8" w14:textId="77777777" w:rsidR="009161DE" w:rsidRPr="0057164D" w:rsidRDefault="009161DE" w:rsidP="00D66021">
      <w:pPr>
        <w:pStyle w:val="BodyText"/>
        <w:ind w:right="63"/>
        <w:rPr>
          <w:sz w:val="22"/>
          <w:szCs w:val="22"/>
        </w:rPr>
      </w:pPr>
    </w:p>
    <w:p w14:paraId="582477CC" w14:textId="3CCA5897" w:rsidR="00516650" w:rsidRPr="0057164D" w:rsidRDefault="00E86D74" w:rsidP="00D66021">
      <w:pPr>
        <w:pStyle w:val="BodyText"/>
        <w:ind w:right="176"/>
        <w:rPr>
          <w:sz w:val="22"/>
          <w:szCs w:val="22"/>
        </w:rPr>
      </w:pPr>
      <w:r>
        <w:rPr>
          <w:b/>
          <w:sz w:val="22"/>
          <w:szCs w:val="22"/>
          <w:u w:val="single"/>
        </w:rPr>
        <w:t xml:space="preserve">Final </w:t>
      </w:r>
      <w:r w:rsidR="007B385B" w:rsidRPr="0057164D">
        <w:rPr>
          <w:b/>
          <w:sz w:val="22"/>
          <w:szCs w:val="22"/>
          <w:u w:val="single"/>
        </w:rPr>
        <w:t>Paper</w:t>
      </w:r>
      <w:r w:rsidR="007B385B" w:rsidRPr="0057164D">
        <w:rPr>
          <w:sz w:val="22"/>
          <w:szCs w:val="22"/>
        </w:rPr>
        <w:t xml:space="preserve">: </w:t>
      </w:r>
      <w:r>
        <w:rPr>
          <w:sz w:val="22"/>
          <w:szCs w:val="22"/>
        </w:rPr>
        <w:t>A final paper will be 30% of your grade. This is not meant to be completely independent work – you can and should get help from other students, the TAs, and myself</w:t>
      </w:r>
      <w:r w:rsidR="007B385B" w:rsidRPr="0057164D">
        <w:rPr>
          <w:sz w:val="22"/>
          <w:szCs w:val="22"/>
        </w:rPr>
        <w:t>.</w:t>
      </w:r>
      <w:r>
        <w:rPr>
          <w:sz w:val="22"/>
          <w:szCs w:val="22"/>
        </w:rPr>
        <w:t xml:space="preserve"> The specific instructions and grading rubric will be released prior to Thanksgiving break. </w:t>
      </w:r>
      <w:r w:rsidR="007B385B" w:rsidRPr="0057164D">
        <w:rPr>
          <w:sz w:val="22"/>
          <w:szCs w:val="22"/>
        </w:rPr>
        <w:t xml:space="preserve"> </w:t>
      </w:r>
    </w:p>
    <w:p w14:paraId="0A14B424" w14:textId="77777777" w:rsidR="00D66021" w:rsidRPr="0057164D" w:rsidRDefault="00D66021" w:rsidP="00D66021">
      <w:pPr>
        <w:pStyle w:val="BodyText"/>
        <w:rPr>
          <w:b/>
          <w:sz w:val="22"/>
          <w:szCs w:val="22"/>
        </w:rPr>
      </w:pPr>
    </w:p>
    <w:p w14:paraId="778F8A38" w14:textId="77777777" w:rsidR="00BE6D52" w:rsidRPr="0057164D" w:rsidRDefault="007B385B" w:rsidP="00D66021">
      <w:pPr>
        <w:pStyle w:val="BodyText"/>
        <w:rPr>
          <w:b/>
          <w:color w:val="8E6F3E"/>
          <w:sz w:val="22"/>
          <w:szCs w:val="22"/>
        </w:rPr>
      </w:pPr>
      <w:bookmarkStart w:id="12" w:name="grading"/>
      <w:r w:rsidRPr="0057164D">
        <w:rPr>
          <w:b/>
          <w:color w:val="8E6F3E"/>
          <w:sz w:val="22"/>
          <w:szCs w:val="22"/>
        </w:rPr>
        <w:t>Grading</w:t>
      </w:r>
      <w:bookmarkEnd w:id="12"/>
      <w:r w:rsidRPr="0057164D">
        <w:rPr>
          <w:b/>
          <w:color w:val="8E6F3E"/>
          <w:sz w:val="22"/>
          <w:szCs w:val="22"/>
        </w:rPr>
        <w:t xml:space="preserve">: </w:t>
      </w:r>
    </w:p>
    <w:p w14:paraId="574F7330" w14:textId="587765F7" w:rsidR="00516650" w:rsidRPr="0057164D" w:rsidRDefault="007B385B" w:rsidP="00D66021">
      <w:pPr>
        <w:pStyle w:val="BodyText"/>
        <w:rPr>
          <w:sz w:val="22"/>
          <w:szCs w:val="22"/>
        </w:rPr>
      </w:pPr>
      <w:r w:rsidRPr="0057164D">
        <w:rPr>
          <w:sz w:val="22"/>
          <w:szCs w:val="22"/>
        </w:rPr>
        <w:t>Your grade will be weighted based on the following course component percentages:</w:t>
      </w:r>
    </w:p>
    <w:p w14:paraId="1E02D56D" w14:textId="77777777" w:rsidR="00D66021" w:rsidRPr="0057164D" w:rsidRDefault="00D66021" w:rsidP="00D66021">
      <w:pPr>
        <w:pStyle w:val="BodyText"/>
        <w:rPr>
          <w:sz w:val="22"/>
          <w:szCs w:val="22"/>
        </w:rPr>
      </w:pPr>
    </w:p>
    <w:tbl>
      <w:tblPr>
        <w:tblW w:w="0" w:type="auto"/>
        <w:tblInd w:w="790" w:type="dxa"/>
        <w:tblLayout w:type="fixed"/>
        <w:tblCellMar>
          <w:left w:w="0" w:type="dxa"/>
          <w:right w:w="0" w:type="dxa"/>
        </w:tblCellMar>
        <w:tblLook w:val="01E0" w:firstRow="1" w:lastRow="1" w:firstColumn="1" w:lastColumn="1" w:noHBand="0" w:noVBand="0"/>
      </w:tblPr>
      <w:tblGrid>
        <w:gridCol w:w="2270"/>
        <w:gridCol w:w="810"/>
      </w:tblGrid>
      <w:tr w:rsidR="00516650" w:rsidRPr="0057164D" w14:paraId="4F8CF794" w14:textId="77777777" w:rsidTr="00EA1FF0">
        <w:trPr>
          <w:trHeight w:val="260"/>
        </w:trPr>
        <w:tc>
          <w:tcPr>
            <w:tcW w:w="2270" w:type="dxa"/>
          </w:tcPr>
          <w:p w14:paraId="6DC27A08" w14:textId="77777777" w:rsidR="00516650" w:rsidRPr="0057164D" w:rsidRDefault="007B385B" w:rsidP="00D66021">
            <w:pPr>
              <w:pStyle w:val="TableParagraph"/>
            </w:pPr>
            <w:r w:rsidRPr="0057164D">
              <w:t>Homework:</w:t>
            </w:r>
          </w:p>
        </w:tc>
        <w:tc>
          <w:tcPr>
            <w:tcW w:w="810" w:type="dxa"/>
          </w:tcPr>
          <w:p w14:paraId="58D07107" w14:textId="77777777" w:rsidR="00516650" w:rsidRPr="0057164D" w:rsidRDefault="007B385B" w:rsidP="00D66021">
            <w:pPr>
              <w:pStyle w:val="TableParagraph"/>
              <w:ind w:right="48"/>
              <w:jc w:val="right"/>
            </w:pPr>
            <w:r w:rsidRPr="0057164D">
              <w:t>50%</w:t>
            </w:r>
          </w:p>
        </w:tc>
      </w:tr>
      <w:tr w:rsidR="00516650" w:rsidRPr="0057164D" w14:paraId="6C8A17F1" w14:textId="77777777" w:rsidTr="00EA1FF0">
        <w:trPr>
          <w:trHeight w:val="280"/>
        </w:trPr>
        <w:tc>
          <w:tcPr>
            <w:tcW w:w="2270" w:type="dxa"/>
          </w:tcPr>
          <w:p w14:paraId="6E02C107" w14:textId="4190861E" w:rsidR="00516650" w:rsidRPr="0057164D" w:rsidRDefault="00EA1FF0" w:rsidP="00D66021">
            <w:pPr>
              <w:pStyle w:val="TableParagraph"/>
            </w:pPr>
            <w:r>
              <w:t>Paper Prep Assignments</w:t>
            </w:r>
            <w:r w:rsidR="007B385B" w:rsidRPr="0057164D">
              <w:t>:</w:t>
            </w:r>
          </w:p>
        </w:tc>
        <w:tc>
          <w:tcPr>
            <w:tcW w:w="810" w:type="dxa"/>
          </w:tcPr>
          <w:p w14:paraId="7AB428B1" w14:textId="77777777" w:rsidR="00516650" w:rsidRPr="0057164D" w:rsidRDefault="007B385B" w:rsidP="00EA1FF0">
            <w:pPr>
              <w:pStyle w:val="TableParagraph"/>
              <w:ind w:left="270" w:right="48" w:hanging="270"/>
              <w:jc w:val="right"/>
            </w:pPr>
            <w:r w:rsidRPr="0057164D">
              <w:t>20%</w:t>
            </w:r>
          </w:p>
        </w:tc>
      </w:tr>
      <w:tr w:rsidR="00516650" w:rsidRPr="0057164D" w14:paraId="5E600F6E" w14:textId="77777777" w:rsidTr="00EA1FF0">
        <w:trPr>
          <w:trHeight w:val="260"/>
        </w:trPr>
        <w:tc>
          <w:tcPr>
            <w:tcW w:w="2270" w:type="dxa"/>
          </w:tcPr>
          <w:p w14:paraId="08C56C52" w14:textId="626BFB5C" w:rsidR="00516650" w:rsidRPr="0057164D" w:rsidRDefault="007B385B" w:rsidP="00186E86">
            <w:pPr>
              <w:pStyle w:val="TableParagraph"/>
            </w:pPr>
            <w:r w:rsidRPr="0057164D">
              <w:t xml:space="preserve">Final </w:t>
            </w:r>
            <w:r w:rsidR="00EA1FF0">
              <w:t>Paper</w:t>
            </w:r>
            <w:r w:rsidRPr="0057164D">
              <w:t>:</w:t>
            </w:r>
          </w:p>
        </w:tc>
        <w:tc>
          <w:tcPr>
            <w:tcW w:w="810" w:type="dxa"/>
          </w:tcPr>
          <w:p w14:paraId="18D92B55" w14:textId="77777777" w:rsidR="00516650" w:rsidRPr="0057164D" w:rsidRDefault="007B385B" w:rsidP="00D66021">
            <w:pPr>
              <w:pStyle w:val="TableParagraph"/>
              <w:ind w:right="48"/>
              <w:jc w:val="right"/>
            </w:pPr>
            <w:r w:rsidRPr="0057164D">
              <w:t>30%</w:t>
            </w:r>
          </w:p>
        </w:tc>
      </w:tr>
      <w:tr w:rsidR="00D66021" w:rsidRPr="0057164D" w14:paraId="2959F095" w14:textId="77777777" w:rsidTr="00EA1FF0">
        <w:trPr>
          <w:trHeight w:val="260"/>
        </w:trPr>
        <w:tc>
          <w:tcPr>
            <w:tcW w:w="2270" w:type="dxa"/>
          </w:tcPr>
          <w:p w14:paraId="263CC79A" w14:textId="77777777" w:rsidR="00D66021" w:rsidRPr="0057164D" w:rsidRDefault="00D66021" w:rsidP="00D66021">
            <w:pPr>
              <w:pStyle w:val="TableParagraph"/>
            </w:pPr>
          </w:p>
        </w:tc>
        <w:tc>
          <w:tcPr>
            <w:tcW w:w="810" w:type="dxa"/>
          </w:tcPr>
          <w:p w14:paraId="04C23438" w14:textId="77777777" w:rsidR="00D66021" w:rsidRPr="0057164D" w:rsidRDefault="00D66021" w:rsidP="00D66021">
            <w:pPr>
              <w:pStyle w:val="TableParagraph"/>
              <w:ind w:right="48"/>
              <w:jc w:val="right"/>
            </w:pPr>
          </w:p>
        </w:tc>
      </w:tr>
    </w:tbl>
    <w:p w14:paraId="7A6F4C5B" w14:textId="77777777" w:rsidR="00516650" w:rsidRPr="0057164D" w:rsidRDefault="007B385B" w:rsidP="00D66021">
      <w:pPr>
        <w:pStyle w:val="BodyText"/>
        <w:rPr>
          <w:sz w:val="22"/>
          <w:szCs w:val="22"/>
        </w:rPr>
      </w:pPr>
      <w:r w:rsidRPr="0057164D">
        <w:rPr>
          <w:sz w:val="22"/>
          <w:szCs w:val="22"/>
        </w:rPr>
        <w:t>Final grades will be assigned according to the following scale:</w:t>
      </w:r>
    </w:p>
    <w:p w14:paraId="1AD14329" w14:textId="77777777" w:rsidR="00D66021" w:rsidRPr="0057164D" w:rsidRDefault="00D66021" w:rsidP="00D66021">
      <w:pPr>
        <w:pStyle w:val="Body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2"/>
        <w:gridCol w:w="1581"/>
        <w:gridCol w:w="889"/>
      </w:tblGrid>
      <w:tr w:rsidR="00456C26" w:rsidRPr="0057164D" w14:paraId="048D6918" w14:textId="77777777" w:rsidTr="004E4067">
        <w:trPr>
          <w:trHeight w:val="313"/>
        </w:trPr>
        <w:tc>
          <w:tcPr>
            <w:tcW w:w="602" w:type="dxa"/>
          </w:tcPr>
          <w:p w14:paraId="17AF432D" w14:textId="2CD5BB19" w:rsidR="00456C26" w:rsidRPr="0057164D" w:rsidRDefault="004E4067" w:rsidP="00D66021">
            <w:pPr>
              <w:pStyle w:val="TableParagraph"/>
            </w:pPr>
            <w:r w:rsidRPr="0057164D">
              <w:t>A+:</w:t>
            </w:r>
          </w:p>
        </w:tc>
        <w:tc>
          <w:tcPr>
            <w:tcW w:w="1581" w:type="dxa"/>
          </w:tcPr>
          <w:p w14:paraId="39B0CD3F" w14:textId="55301929" w:rsidR="00456C26" w:rsidRPr="0057164D" w:rsidRDefault="004E4067" w:rsidP="00D66021">
            <w:pPr>
              <w:pStyle w:val="TableParagraph"/>
              <w:ind w:right="290"/>
              <w:jc w:val="right"/>
            </w:pPr>
            <w:r w:rsidRPr="0057164D">
              <w:tab/>
              <w:t xml:space="preserve">   &gt;</w:t>
            </w:r>
          </w:p>
        </w:tc>
        <w:tc>
          <w:tcPr>
            <w:tcW w:w="889" w:type="dxa"/>
          </w:tcPr>
          <w:p w14:paraId="4EBEB0B2" w14:textId="1FE9535F" w:rsidR="00456C26" w:rsidRPr="0057164D" w:rsidRDefault="004E4067" w:rsidP="00D66021">
            <w:pPr>
              <w:pStyle w:val="TableParagraph"/>
              <w:ind w:right="48"/>
              <w:jc w:val="right"/>
            </w:pPr>
            <w:r w:rsidRPr="0057164D">
              <w:t>98%</w:t>
            </w:r>
          </w:p>
        </w:tc>
      </w:tr>
      <w:tr w:rsidR="00516650" w:rsidRPr="0057164D" w14:paraId="6374F8C9" w14:textId="77777777" w:rsidTr="004E4067">
        <w:trPr>
          <w:trHeight w:val="313"/>
        </w:trPr>
        <w:tc>
          <w:tcPr>
            <w:tcW w:w="602" w:type="dxa"/>
          </w:tcPr>
          <w:p w14:paraId="690A385C" w14:textId="77777777" w:rsidR="00516650" w:rsidRPr="0057164D" w:rsidRDefault="007B385B" w:rsidP="00D66021">
            <w:pPr>
              <w:pStyle w:val="TableParagraph"/>
            </w:pPr>
            <w:r w:rsidRPr="0057164D">
              <w:t>A:</w:t>
            </w:r>
          </w:p>
        </w:tc>
        <w:tc>
          <w:tcPr>
            <w:tcW w:w="1581" w:type="dxa"/>
          </w:tcPr>
          <w:p w14:paraId="482111AA" w14:textId="6D8EAECF" w:rsidR="00516650" w:rsidRPr="0057164D" w:rsidRDefault="004E4067" w:rsidP="00D66021">
            <w:pPr>
              <w:pStyle w:val="TableParagraph"/>
              <w:ind w:right="290"/>
              <w:jc w:val="right"/>
            </w:pPr>
            <w:r w:rsidRPr="0057164D">
              <w:t>92%         -</w:t>
            </w:r>
          </w:p>
        </w:tc>
        <w:tc>
          <w:tcPr>
            <w:tcW w:w="889" w:type="dxa"/>
          </w:tcPr>
          <w:p w14:paraId="37AF8458" w14:textId="7856A920" w:rsidR="00516650" w:rsidRPr="0057164D" w:rsidRDefault="007B385B" w:rsidP="004E4067">
            <w:pPr>
              <w:pStyle w:val="TableParagraph"/>
              <w:ind w:right="48"/>
              <w:jc w:val="right"/>
            </w:pPr>
            <w:r w:rsidRPr="0057164D">
              <w:t>9</w:t>
            </w:r>
            <w:r w:rsidR="004E4067" w:rsidRPr="0057164D">
              <w:t>7.9</w:t>
            </w:r>
            <w:r w:rsidRPr="0057164D">
              <w:t>%</w:t>
            </w:r>
          </w:p>
        </w:tc>
      </w:tr>
      <w:tr w:rsidR="00456C26" w:rsidRPr="0057164D" w14:paraId="64CD6715" w14:textId="77777777" w:rsidTr="004E4067">
        <w:trPr>
          <w:trHeight w:val="313"/>
        </w:trPr>
        <w:tc>
          <w:tcPr>
            <w:tcW w:w="602" w:type="dxa"/>
          </w:tcPr>
          <w:p w14:paraId="6F06DE5B" w14:textId="1E777292" w:rsidR="00456C26" w:rsidRPr="0057164D" w:rsidRDefault="004E4067" w:rsidP="00D66021">
            <w:pPr>
              <w:pStyle w:val="TableParagraph"/>
            </w:pPr>
            <w:r w:rsidRPr="0057164D">
              <w:t>A-:</w:t>
            </w:r>
          </w:p>
        </w:tc>
        <w:tc>
          <w:tcPr>
            <w:tcW w:w="1581" w:type="dxa"/>
          </w:tcPr>
          <w:p w14:paraId="758D4D9B" w14:textId="2FA32BF5" w:rsidR="00456C26" w:rsidRPr="0057164D" w:rsidRDefault="004E4067" w:rsidP="00D66021">
            <w:pPr>
              <w:pStyle w:val="TableParagraph"/>
              <w:ind w:right="290"/>
              <w:jc w:val="right"/>
            </w:pPr>
            <w:r w:rsidRPr="0057164D">
              <w:t>90%         -</w:t>
            </w:r>
          </w:p>
        </w:tc>
        <w:tc>
          <w:tcPr>
            <w:tcW w:w="889" w:type="dxa"/>
          </w:tcPr>
          <w:p w14:paraId="48E71996" w14:textId="21DA2F3F" w:rsidR="00456C26" w:rsidRPr="0057164D" w:rsidRDefault="004E4067" w:rsidP="00D66021">
            <w:pPr>
              <w:pStyle w:val="TableParagraph"/>
              <w:ind w:right="48"/>
              <w:jc w:val="right"/>
            </w:pPr>
            <w:r w:rsidRPr="0057164D">
              <w:t>91.9%</w:t>
            </w:r>
          </w:p>
        </w:tc>
      </w:tr>
      <w:tr w:rsidR="004E4067" w:rsidRPr="0057164D" w14:paraId="4EA6CBC0" w14:textId="77777777" w:rsidTr="004E4067">
        <w:trPr>
          <w:trHeight w:val="338"/>
        </w:trPr>
        <w:tc>
          <w:tcPr>
            <w:tcW w:w="602" w:type="dxa"/>
          </w:tcPr>
          <w:p w14:paraId="48A95DF7" w14:textId="6772FF43" w:rsidR="004E4067" w:rsidRPr="0057164D" w:rsidRDefault="004E4067" w:rsidP="004E4067">
            <w:pPr>
              <w:pStyle w:val="TableParagraph"/>
            </w:pPr>
            <w:r w:rsidRPr="0057164D">
              <w:t>B+:</w:t>
            </w:r>
          </w:p>
        </w:tc>
        <w:tc>
          <w:tcPr>
            <w:tcW w:w="1581" w:type="dxa"/>
          </w:tcPr>
          <w:p w14:paraId="24869E2E" w14:textId="7F5E47B2" w:rsidR="004E4067" w:rsidRPr="0057164D" w:rsidRDefault="004E4067" w:rsidP="004E4067">
            <w:pPr>
              <w:pStyle w:val="TableParagraph"/>
              <w:tabs>
                <w:tab w:val="left" w:pos="960"/>
              </w:tabs>
            </w:pPr>
            <w:r w:rsidRPr="0057164D">
              <w:t>88%</w:t>
            </w:r>
            <w:r w:rsidRPr="0057164D">
              <w:tab/>
              <w:t>&gt;</w:t>
            </w:r>
          </w:p>
        </w:tc>
        <w:tc>
          <w:tcPr>
            <w:tcW w:w="889" w:type="dxa"/>
          </w:tcPr>
          <w:p w14:paraId="5B6F0F32" w14:textId="13795C4A" w:rsidR="004E4067" w:rsidRPr="0057164D" w:rsidRDefault="004E4067" w:rsidP="004E4067">
            <w:pPr>
              <w:pStyle w:val="TableParagraph"/>
              <w:ind w:right="48"/>
              <w:jc w:val="right"/>
            </w:pPr>
            <w:r w:rsidRPr="0057164D">
              <w:t>89.9%</w:t>
            </w:r>
          </w:p>
        </w:tc>
      </w:tr>
      <w:tr w:rsidR="004E4067" w:rsidRPr="0057164D" w14:paraId="323D6FF9" w14:textId="77777777" w:rsidTr="004E4067">
        <w:trPr>
          <w:trHeight w:val="396"/>
        </w:trPr>
        <w:tc>
          <w:tcPr>
            <w:tcW w:w="602" w:type="dxa"/>
          </w:tcPr>
          <w:p w14:paraId="1979288A" w14:textId="77777777" w:rsidR="004E4067" w:rsidRPr="0057164D" w:rsidRDefault="004E4067" w:rsidP="004E4067">
            <w:pPr>
              <w:pStyle w:val="TableParagraph"/>
            </w:pPr>
            <w:r w:rsidRPr="0057164D">
              <w:t>B:</w:t>
            </w:r>
          </w:p>
        </w:tc>
        <w:tc>
          <w:tcPr>
            <w:tcW w:w="1581" w:type="dxa"/>
          </w:tcPr>
          <w:p w14:paraId="5814F0BA" w14:textId="3944A328" w:rsidR="004E4067" w:rsidRPr="0057164D" w:rsidRDefault="004E4067" w:rsidP="004E4067">
            <w:pPr>
              <w:pStyle w:val="TableParagraph"/>
              <w:tabs>
                <w:tab w:val="left" w:pos="960"/>
              </w:tabs>
            </w:pPr>
            <w:r w:rsidRPr="0057164D">
              <w:t>82%         -</w:t>
            </w:r>
          </w:p>
        </w:tc>
        <w:tc>
          <w:tcPr>
            <w:tcW w:w="889" w:type="dxa"/>
          </w:tcPr>
          <w:p w14:paraId="3663EB0F" w14:textId="1EA3AB0A" w:rsidR="004E4067" w:rsidRPr="0057164D" w:rsidRDefault="004E4067" w:rsidP="004E4067">
            <w:pPr>
              <w:pStyle w:val="TableParagraph"/>
              <w:ind w:right="48"/>
              <w:jc w:val="right"/>
            </w:pPr>
            <w:r w:rsidRPr="0057164D">
              <w:t>87.9%</w:t>
            </w:r>
          </w:p>
        </w:tc>
      </w:tr>
      <w:tr w:rsidR="004E4067" w:rsidRPr="0057164D" w14:paraId="6501BC16" w14:textId="77777777" w:rsidTr="004E4067">
        <w:trPr>
          <w:trHeight w:val="338"/>
        </w:trPr>
        <w:tc>
          <w:tcPr>
            <w:tcW w:w="602" w:type="dxa"/>
          </w:tcPr>
          <w:p w14:paraId="2D18BB14" w14:textId="41B79E55" w:rsidR="004E4067" w:rsidRPr="0057164D" w:rsidRDefault="004E4067" w:rsidP="004E4067">
            <w:pPr>
              <w:pStyle w:val="TableParagraph"/>
            </w:pPr>
            <w:r w:rsidRPr="0057164D">
              <w:t>B-:</w:t>
            </w:r>
          </w:p>
        </w:tc>
        <w:tc>
          <w:tcPr>
            <w:tcW w:w="1581" w:type="dxa"/>
          </w:tcPr>
          <w:p w14:paraId="28CDA7E3" w14:textId="7A8120BC" w:rsidR="004E4067" w:rsidRPr="0057164D" w:rsidRDefault="004E4067" w:rsidP="004E4067">
            <w:pPr>
              <w:pStyle w:val="TableParagraph"/>
              <w:tabs>
                <w:tab w:val="left" w:pos="960"/>
              </w:tabs>
            </w:pPr>
            <w:r w:rsidRPr="0057164D">
              <w:t>80%         -</w:t>
            </w:r>
          </w:p>
        </w:tc>
        <w:tc>
          <w:tcPr>
            <w:tcW w:w="889" w:type="dxa"/>
          </w:tcPr>
          <w:p w14:paraId="74AE7D16" w14:textId="7CF83E48" w:rsidR="004E4067" w:rsidRPr="0057164D" w:rsidRDefault="004E4067" w:rsidP="004E4067">
            <w:pPr>
              <w:pStyle w:val="TableParagraph"/>
              <w:ind w:right="48"/>
              <w:jc w:val="right"/>
            </w:pPr>
            <w:r w:rsidRPr="0057164D">
              <w:t>81.9%</w:t>
            </w:r>
          </w:p>
        </w:tc>
      </w:tr>
      <w:tr w:rsidR="004E4067" w:rsidRPr="0057164D" w14:paraId="39B55D97" w14:textId="77777777" w:rsidTr="004E4067">
        <w:trPr>
          <w:trHeight w:val="338"/>
        </w:trPr>
        <w:tc>
          <w:tcPr>
            <w:tcW w:w="602" w:type="dxa"/>
          </w:tcPr>
          <w:p w14:paraId="1AFA10AC" w14:textId="3C41F96C" w:rsidR="004E4067" w:rsidRPr="0057164D" w:rsidRDefault="004E4067" w:rsidP="004E4067">
            <w:pPr>
              <w:pStyle w:val="TableParagraph"/>
            </w:pPr>
            <w:r w:rsidRPr="0057164D">
              <w:t>C+:</w:t>
            </w:r>
          </w:p>
        </w:tc>
        <w:tc>
          <w:tcPr>
            <w:tcW w:w="1581" w:type="dxa"/>
          </w:tcPr>
          <w:p w14:paraId="065E4F0F" w14:textId="1B1F3639" w:rsidR="004E4067" w:rsidRPr="0057164D" w:rsidRDefault="004E4067" w:rsidP="004E4067">
            <w:pPr>
              <w:pStyle w:val="TableParagraph"/>
              <w:tabs>
                <w:tab w:val="left" w:pos="960"/>
              </w:tabs>
            </w:pPr>
            <w:r w:rsidRPr="0057164D">
              <w:t>78%</w:t>
            </w:r>
            <w:r w:rsidRPr="0057164D">
              <w:tab/>
              <w:t>&gt;</w:t>
            </w:r>
          </w:p>
        </w:tc>
        <w:tc>
          <w:tcPr>
            <w:tcW w:w="889" w:type="dxa"/>
          </w:tcPr>
          <w:p w14:paraId="6B0BAB3E" w14:textId="0B2C8DF6" w:rsidR="004E4067" w:rsidRPr="0057164D" w:rsidRDefault="004E4067" w:rsidP="004E4067">
            <w:pPr>
              <w:pStyle w:val="TableParagraph"/>
              <w:ind w:right="48"/>
              <w:jc w:val="right"/>
            </w:pPr>
            <w:r w:rsidRPr="0057164D">
              <w:t>79.9%</w:t>
            </w:r>
          </w:p>
        </w:tc>
      </w:tr>
      <w:tr w:rsidR="004E4067" w:rsidRPr="0057164D" w14:paraId="1E71A6E6" w14:textId="77777777" w:rsidTr="004E4067">
        <w:trPr>
          <w:trHeight w:val="313"/>
        </w:trPr>
        <w:tc>
          <w:tcPr>
            <w:tcW w:w="602" w:type="dxa"/>
          </w:tcPr>
          <w:p w14:paraId="79FD6EE8" w14:textId="77777777" w:rsidR="004E4067" w:rsidRPr="0057164D" w:rsidRDefault="004E4067" w:rsidP="004E4067">
            <w:pPr>
              <w:pStyle w:val="TableParagraph"/>
            </w:pPr>
            <w:r w:rsidRPr="0057164D">
              <w:t>C:</w:t>
            </w:r>
          </w:p>
        </w:tc>
        <w:tc>
          <w:tcPr>
            <w:tcW w:w="1581" w:type="dxa"/>
          </w:tcPr>
          <w:p w14:paraId="0A94B71E" w14:textId="6C3898AC" w:rsidR="004E4067" w:rsidRPr="0057164D" w:rsidRDefault="004E4067" w:rsidP="004E4067">
            <w:pPr>
              <w:pStyle w:val="TableParagraph"/>
              <w:tabs>
                <w:tab w:val="left" w:pos="960"/>
              </w:tabs>
            </w:pPr>
            <w:r w:rsidRPr="0057164D">
              <w:t>72%         -</w:t>
            </w:r>
          </w:p>
        </w:tc>
        <w:tc>
          <w:tcPr>
            <w:tcW w:w="889" w:type="dxa"/>
          </w:tcPr>
          <w:p w14:paraId="06419EB1" w14:textId="276D75C7" w:rsidR="004E4067" w:rsidRPr="0057164D" w:rsidRDefault="004E4067" w:rsidP="004E4067">
            <w:pPr>
              <w:pStyle w:val="TableParagraph"/>
              <w:ind w:right="48"/>
              <w:jc w:val="right"/>
            </w:pPr>
            <w:r w:rsidRPr="0057164D">
              <w:t>77.9%</w:t>
            </w:r>
          </w:p>
        </w:tc>
      </w:tr>
      <w:tr w:rsidR="004E4067" w:rsidRPr="0057164D" w14:paraId="339B9247" w14:textId="77777777" w:rsidTr="004E4067">
        <w:trPr>
          <w:trHeight w:val="313"/>
        </w:trPr>
        <w:tc>
          <w:tcPr>
            <w:tcW w:w="602" w:type="dxa"/>
          </w:tcPr>
          <w:p w14:paraId="10BD7BFA" w14:textId="4A0A7635" w:rsidR="004E4067" w:rsidRPr="0057164D" w:rsidRDefault="004E4067" w:rsidP="004E4067">
            <w:pPr>
              <w:pStyle w:val="TableParagraph"/>
            </w:pPr>
            <w:r w:rsidRPr="0057164D">
              <w:t>C-:</w:t>
            </w:r>
          </w:p>
        </w:tc>
        <w:tc>
          <w:tcPr>
            <w:tcW w:w="1581" w:type="dxa"/>
          </w:tcPr>
          <w:p w14:paraId="5049EEBA" w14:textId="5E23C77B" w:rsidR="004E4067" w:rsidRPr="0057164D" w:rsidRDefault="004E4067" w:rsidP="004E4067">
            <w:pPr>
              <w:pStyle w:val="TableParagraph"/>
              <w:tabs>
                <w:tab w:val="left" w:pos="960"/>
              </w:tabs>
            </w:pPr>
            <w:r w:rsidRPr="0057164D">
              <w:t>70%         -</w:t>
            </w:r>
          </w:p>
        </w:tc>
        <w:tc>
          <w:tcPr>
            <w:tcW w:w="889" w:type="dxa"/>
          </w:tcPr>
          <w:p w14:paraId="3F58254B" w14:textId="45D4DB14" w:rsidR="004E4067" w:rsidRPr="0057164D" w:rsidRDefault="004E4067" w:rsidP="004E4067">
            <w:pPr>
              <w:pStyle w:val="TableParagraph"/>
              <w:ind w:right="48"/>
              <w:jc w:val="right"/>
            </w:pPr>
            <w:r w:rsidRPr="0057164D">
              <w:t>71.9%</w:t>
            </w:r>
          </w:p>
        </w:tc>
      </w:tr>
      <w:tr w:rsidR="004E4067" w:rsidRPr="0057164D" w14:paraId="0CA8B5FF" w14:textId="77777777" w:rsidTr="004E4067">
        <w:trPr>
          <w:trHeight w:val="313"/>
        </w:trPr>
        <w:tc>
          <w:tcPr>
            <w:tcW w:w="602" w:type="dxa"/>
          </w:tcPr>
          <w:p w14:paraId="79448CB6" w14:textId="0E659E28" w:rsidR="004E4067" w:rsidRPr="0057164D" w:rsidRDefault="004E4067" w:rsidP="004E4067">
            <w:pPr>
              <w:pStyle w:val="TableParagraph"/>
            </w:pPr>
            <w:r w:rsidRPr="0057164D">
              <w:t>D+:</w:t>
            </w:r>
          </w:p>
        </w:tc>
        <w:tc>
          <w:tcPr>
            <w:tcW w:w="1581" w:type="dxa"/>
          </w:tcPr>
          <w:p w14:paraId="55D70E8A" w14:textId="73BCC794" w:rsidR="004E4067" w:rsidRPr="0057164D" w:rsidRDefault="004E4067" w:rsidP="004E4067">
            <w:pPr>
              <w:pStyle w:val="TableParagraph"/>
              <w:tabs>
                <w:tab w:val="left" w:pos="960"/>
              </w:tabs>
            </w:pPr>
            <w:r w:rsidRPr="0057164D">
              <w:t>68%</w:t>
            </w:r>
            <w:r w:rsidRPr="0057164D">
              <w:tab/>
              <w:t>&gt;</w:t>
            </w:r>
          </w:p>
        </w:tc>
        <w:tc>
          <w:tcPr>
            <w:tcW w:w="889" w:type="dxa"/>
          </w:tcPr>
          <w:p w14:paraId="365597AE" w14:textId="3593AA47" w:rsidR="004E4067" w:rsidRPr="0057164D" w:rsidRDefault="004E4067" w:rsidP="004E4067">
            <w:pPr>
              <w:pStyle w:val="TableParagraph"/>
              <w:ind w:right="48"/>
              <w:jc w:val="center"/>
            </w:pPr>
            <w:r w:rsidRPr="0057164D">
              <w:t>69.9%</w:t>
            </w:r>
          </w:p>
        </w:tc>
      </w:tr>
      <w:tr w:rsidR="004E4067" w:rsidRPr="0057164D" w14:paraId="2C70BD38" w14:textId="77777777" w:rsidTr="004E4067">
        <w:trPr>
          <w:trHeight w:val="313"/>
        </w:trPr>
        <w:tc>
          <w:tcPr>
            <w:tcW w:w="602" w:type="dxa"/>
          </w:tcPr>
          <w:p w14:paraId="091C7AAF" w14:textId="77777777" w:rsidR="004E4067" w:rsidRPr="0057164D" w:rsidRDefault="004E4067" w:rsidP="004E4067">
            <w:pPr>
              <w:pStyle w:val="TableParagraph"/>
            </w:pPr>
            <w:r w:rsidRPr="0057164D">
              <w:t>D:</w:t>
            </w:r>
          </w:p>
        </w:tc>
        <w:tc>
          <w:tcPr>
            <w:tcW w:w="1581" w:type="dxa"/>
          </w:tcPr>
          <w:p w14:paraId="249B36BC" w14:textId="6CAD3C33" w:rsidR="004E4067" w:rsidRPr="0057164D" w:rsidRDefault="004E4067" w:rsidP="004E4067">
            <w:pPr>
              <w:pStyle w:val="TableParagraph"/>
              <w:tabs>
                <w:tab w:val="left" w:pos="960"/>
              </w:tabs>
            </w:pPr>
            <w:r w:rsidRPr="0057164D">
              <w:t>62%         -</w:t>
            </w:r>
          </w:p>
        </w:tc>
        <w:tc>
          <w:tcPr>
            <w:tcW w:w="889" w:type="dxa"/>
          </w:tcPr>
          <w:p w14:paraId="718F95BF" w14:textId="48CB7166" w:rsidR="004E4067" w:rsidRPr="0057164D" w:rsidRDefault="004E4067" w:rsidP="004E4067">
            <w:pPr>
              <w:pStyle w:val="TableParagraph"/>
              <w:ind w:right="48"/>
              <w:jc w:val="right"/>
            </w:pPr>
            <w:r w:rsidRPr="0057164D">
              <w:t>67.9%</w:t>
            </w:r>
          </w:p>
        </w:tc>
      </w:tr>
      <w:tr w:rsidR="004E4067" w:rsidRPr="0057164D" w14:paraId="6B42CF01" w14:textId="77777777" w:rsidTr="004E4067">
        <w:trPr>
          <w:trHeight w:val="313"/>
        </w:trPr>
        <w:tc>
          <w:tcPr>
            <w:tcW w:w="602" w:type="dxa"/>
          </w:tcPr>
          <w:p w14:paraId="61521C62" w14:textId="6B712245" w:rsidR="004E4067" w:rsidRPr="0057164D" w:rsidRDefault="004E4067" w:rsidP="004E4067">
            <w:pPr>
              <w:pStyle w:val="TableParagraph"/>
            </w:pPr>
            <w:r w:rsidRPr="0057164D">
              <w:t>D-:</w:t>
            </w:r>
          </w:p>
        </w:tc>
        <w:tc>
          <w:tcPr>
            <w:tcW w:w="1581" w:type="dxa"/>
          </w:tcPr>
          <w:p w14:paraId="2617B897" w14:textId="7FD7A1AC" w:rsidR="004E4067" w:rsidRPr="0057164D" w:rsidRDefault="004E4067" w:rsidP="004E4067">
            <w:pPr>
              <w:pStyle w:val="TableParagraph"/>
              <w:tabs>
                <w:tab w:val="left" w:pos="960"/>
              </w:tabs>
            </w:pPr>
            <w:r w:rsidRPr="0057164D">
              <w:t>60%         -</w:t>
            </w:r>
          </w:p>
        </w:tc>
        <w:tc>
          <w:tcPr>
            <w:tcW w:w="889" w:type="dxa"/>
          </w:tcPr>
          <w:p w14:paraId="77113C4A" w14:textId="6C8914B6" w:rsidR="004E4067" w:rsidRPr="0057164D" w:rsidRDefault="004E4067" w:rsidP="004E4067">
            <w:pPr>
              <w:pStyle w:val="TableParagraph"/>
              <w:ind w:right="48"/>
              <w:jc w:val="right"/>
            </w:pPr>
            <w:r w:rsidRPr="0057164D">
              <w:t>61.9%</w:t>
            </w:r>
          </w:p>
        </w:tc>
      </w:tr>
      <w:tr w:rsidR="004E4067" w:rsidRPr="0057164D" w14:paraId="2896CF85" w14:textId="77777777" w:rsidTr="004E4067">
        <w:trPr>
          <w:trHeight w:val="313"/>
        </w:trPr>
        <w:tc>
          <w:tcPr>
            <w:tcW w:w="602" w:type="dxa"/>
          </w:tcPr>
          <w:p w14:paraId="7C17D87E" w14:textId="77777777" w:rsidR="004E4067" w:rsidRPr="0057164D" w:rsidRDefault="004E4067" w:rsidP="004E4067">
            <w:pPr>
              <w:pStyle w:val="TableParagraph"/>
            </w:pPr>
            <w:r w:rsidRPr="0057164D">
              <w:t>F:</w:t>
            </w:r>
          </w:p>
        </w:tc>
        <w:tc>
          <w:tcPr>
            <w:tcW w:w="1581" w:type="dxa"/>
          </w:tcPr>
          <w:p w14:paraId="39D96118" w14:textId="77777777" w:rsidR="004E4067" w:rsidRPr="0057164D" w:rsidRDefault="004E4067" w:rsidP="004E4067">
            <w:pPr>
              <w:pStyle w:val="TableParagraph"/>
              <w:ind w:right="290"/>
              <w:jc w:val="right"/>
            </w:pPr>
            <w:r w:rsidRPr="0057164D">
              <w:t>&lt;</w:t>
            </w:r>
          </w:p>
        </w:tc>
        <w:tc>
          <w:tcPr>
            <w:tcW w:w="889" w:type="dxa"/>
          </w:tcPr>
          <w:p w14:paraId="636EB15B" w14:textId="77777777" w:rsidR="004E4067" w:rsidRPr="0057164D" w:rsidRDefault="004E4067" w:rsidP="004E4067">
            <w:pPr>
              <w:pStyle w:val="TableParagraph"/>
              <w:ind w:right="48"/>
              <w:jc w:val="right"/>
            </w:pPr>
            <w:r w:rsidRPr="0057164D">
              <w:t>60%</w:t>
            </w:r>
          </w:p>
        </w:tc>
      </w:tr>
    </w:tbl>
    <w:p w14:paraId="3CA3E487" w14:textId="10316511" w:rsidR="00B26B48" w:rsidRPr="0057164D" w:rsidRDefault="00B26B48" w:rsidP="00D66021">
      <w:pPr>
        <w:pStyle w:val="Heading1"/>
        <w:ind w:left="0"/>
        <w:rPr>
          <w:sz w:val="22"/>
          <w:szCs w:val="22"/>
        </w:rPr>
      </w:pPr>
    </w:p>
    <w:p w14:paraId="51FEF585" w14:textId="2EFCE896" w:rsidR="00E8521C" w:rsidRPr="0057164D" w:rsidRDefault="00E8521C" w:rsidP="00D66021">
      <w:pPr>
        <w:pStyle w:val="Heading1"/>
        <w:ind w:left="0"/>
        <w:rPr>
          <w:sz w:val="22"/>
          <w:szCs w:val="22"/>
        </w:rPr>
      </w:pPr>
    </w:p>
    <w:p w14:paraId="377389C0" w14:textId="7F24B506" w:rsidR="00E8521C" w:rsidRPr="0057164D" w:rsidRDefault="00E8521C" w:rsidP="00D66021">
      <w:pPr>
        <w:pStyle w:val="Heading1"/>
        <w:ind w:left="0"/>
        <w:rPr>
          <w:sz w:val="22"/>
          <w:szCs w:val="22"/>
        </w:rPr>
      </w:pPr>
    </w:p>
    <w:p w14:paraId="7F06501B" w14:textId="56FA74FD" w:rsidR="00BE6D52" w:rsidRPr="0057164D" w:rsidRDefault="00BE6D52" w:rsidP="00BE6D52">
      <w:pPr>
        <w:pStyle w:val="Heading1"/>
        <w:ind w:left="0"/>
        <w:rPr>
          <w:color w:val="8E6F3E"/>
          <w:sz w:val="22"/>
          <w:szCs w:val="22"/>
        </w:rPr>
      </w:pPr>
      <w:bookmarkStart w:id="13" w:name="ATTENDANCE"/>
      <w:r w:rsidRPr="0057164D">
        <w:rPr>
          <w:color w:val="8E6F3E"/>
          <w:sz w:val="22"/>
          <w:szCs w:val="22"/>
        </w:rPr>
        <w:t>Attendance</w:t>
      </w:r>
      <w:bookmarkEnd w:id="13"/>
      <w:r w:rsidRPr="0057164D">
        <w:rPr>
          <w:color w:val="8E6F3E"/>
          <w:sz w:val="22"/>
          <w:szCs w:val="22"/>
        </w:rPr>
        <w:t xml:space="preserve">: </w:t>
      </w:r>
    </w:p>
    <w:p w14:paraId="67BF9375" w14:textId="015A3F5A" w:rsidR="00BE6D52" w:rsidRPr="0057164D" w:rsidRDefault="00BE6D52" w:rsidP="00D66021">
      <w:pPr>
        <w:pStyle w:val="Heading1"/>
        <w:ind w:left="0"/>
        <w:rPr>
          <w:b w:val="0"/>
          <w:color w:val="7030A0"/>
          <w:sz w:val="22"/>
          <w:szCs w:val="22"/>
        </w:rPr>
      </w:pPr>
      <w:r w:rsidRPr="0057164D">
        <w:rPr>
          <w:b w:val="0"/>
          <w:sz w:val="22"/>
          <w:szCs w:val="22"/>
        </w:rPr>
        <w:t xml:space="preserve">There is no formal attendance policy. You are all graduate students with competing demands on your time and </w:t>
      </w:r>
      <w:r w:rsidR="00A174E6" w:rsidRPr="0057164D">
        <w:rPr>
          <w:b w:val="0"/>
          <w:sz w:val="22"/>
          <w:szCs w:val="22"/>
        </w:rPr>
        <w:t>it is important</w:t>
      </w:r>
      <w:r w:rsidRPr="0057164D">
        <w:rPr>
          <w:b w:val="0"/>
          <w:sz w:val="22"/>
          <w:szCs w:val="22"/>
        </w:rPr>
        <w:t xml:space="preserve"> to learn how to balance your priorities. I trust that you can weigh the importance of attending this class as </w:t>
      </w:r>
      <w:r w:rsidR="00906F34" w:rsidRPr="0057164D">
        <w:rPr>
          <w:b w:val="0"/>
          <w:sz w:val="22"/>
          <w:szCs w:val="22"/>
        </w:rPr>
        <w:t>is best for you</w:t>
      </w:r>
      <w:r w:rsidRPr="0057164D">
        <w:rPr>
          <w:b w:val="0"/>
          <w:sz w:val="22"/>
          <w:szCs w:val="22"/>
        </w:rPr>
        <w:t xml:space="preserve">. </w:t>
      </w:r>
      <w:r w:rsidR="00A174E6" w:rsidRPr="0057164D">
        <w:rPr>
          <w:b w:val="0"/>
          <w:sz w:val="22"/>
          <w:szCs w:val="22"/>
        </w:rPr>
        <w:t xml:space="preserve">However, </w:t>
      </w:r>
      <w:r w:rsidRPr="0057164D">
        <w:rPr>
          <w:b w:val="0"/>
          <w:sz w:val="22"/>
          <w:szCs w:val="22"/>
        </w:rPr>
        <w:t xml:space="preserve">I really think you’ll get the most out of class by coming. </w:t>
      </w:r>
      <w:r w:rsidRPr="0057164D">
        <w:rPr>
          <w:b w:val="0"/>
          <w:color w:val="7030A0"/>
          <w:sz w:val="22"/>
          <w:szCs w:val="22"/>
        </w:rPr>
        <w:t>Please do let me know if you will be absent</w:t>
      </w:r>
      <w:r w:rsidR="00906F34" w:rsidRPr="0057164D">
        <w:rPr>
          <w:b w:val="0"/>
          <w:color w:val="7030A0"/>
          <w:sz w:val="22"/>
          <w:szCs w:val="22"/>
        </w:rPr>
        <w:t xml:space="preserve"> ahead of time</w:t>
      </w:r>
      <w:r w:rsidRPr="0057164D">
        <w:rPr>
          <w:b w:val="0"/>
          <w:color w:val="7030A0"/>
          <w:sz w:val="22"/>
          <w:szCs w:val="22"/>
        </w:rPr>
        <w:t xml:space="preserve">, </w:t>
      </w:r>
      <w:r w:rsidR="00906F34" w:rsidRPr="0057164D">
        <w:rPr>
          <w:b w:val="0"/>
          <w:color w:val="7030A0"/>
          <w:sz w:val="22"/>
          <w:szCs w:val="22"/>
        </w:rPr>
        <w:t xml:space="preserve">as it is courteous and </w:t>
      </w:r>
      <w:r w:rsidRPr="0057164D">
        <w:rPr>
          <w:b w:val="0"/>
          <w:color w:val="7030A0"/>
          <w:sz w:val="22"/>
          <w:szCs w:val="22"/>
        </w:rPr>
        <w:t>so I don’t wait for you to start class.</w:t>
      </w:r>
    </w:p>
    <w:p w14:paraId="7E3D11E5" w14:textId="07E472DC" w:rsidR="0057164D" w:rsidRPr="0057164D" w:rsidRDefault="0057164D" w:rsidP="00D66021">
      <w:pPr>
        <w:pStyle w:val="Heading1"/>
        <w:ind w:left="0"/>
        <w:rPr>
          <w:b w:val="0"/>
          <w:color w:val="7030A0"/>
          <w:sz w:val="22"/>
          <w:szCs w:val="22"/>
        </w:rPr>
      </w:pPr>
    </w:p>
    <w:p w14:paraId="2B4933F8" w14:textId="77777777" w:rsidR="0057164D" w:rsidRPr="0057164D" w:rsidRDefault="0057164D" w:rsidP="0057164D">
      <w:pPr>
        <w:rPr>
          <w:b/>
        </w:rPr>
      </w:pPr>
      <w:r w:rsidRPr="0057164D">
        <w:rPr>
          <w:b/>
        </w:rPr>
        <w:t>Holiday Schedule:</w:t>
      </w:r>
    </w:p>
    <w:p w14:paraId="7A4D22C1" w14:textId="279AC2CB" w:rsidR="0057164D" w:rsidRPr="0057164D" w:rsidRDefault="0057164D" w:rsidP="0057164D">
      <w:r w:rsidRPr="0057164D">
        <w:t xml:space="preserve">Students will not be expected to do course-related work on university-recognized holidays. If other significant holidays or observances related to your background, identity, and/or religious practices overlap with assignment due dates, please contact me </w:t>
      </w:r>
      <w:r>
        <w:t xml:space="preserve">and/or the TAs </w:t>
      </w:r>
      <w:r w:rsidRPr="0057164D">
        <w:t xml:space="preserve">and we can </w:t>
      </w:r>
      <w:proofErr w:type="gramStart"/>
      <w:r w:rsidRPr="0057164D">
        <w:t>make a plan</w:t>
      </w:r>
      <w:proofErr w:type="gramEnd"/>
      <w:r w:rsidRPr="0057164D">
        <w:t xml:space="preserve"> to work around your observances.</w:t>
      </w:r>
    </w:p>
    <w:p w14:paraId="621719E4" w14:textId="77777777" w:rsidR="0057164D" w:rsidRPr="0057164D" w:rsidRDefault="0057164D" w:rsidP="00D66021">
      <w:pPr>
        <w:pStyle w:val="Heading1"/>
        <w:ind w:left="0"/>
        <w:rPr>
          <w:b w:val="0"/>
          <w:color w:val="7030A0"/>
          <w:sz w:val="22"/>
          <w:szCs w:val="22"/>
        </w:rPr>
      </w:pPr>
    </w:p>
    <w:p w14:paraId="1BCD7C86" w14:textId="77777777" w:rsidR="00267D9C" w:rsidRPr="0057164D" w:rsidRDefault="00267D9C" w:rsidP="00267D9C">
      <w:pPr>
        <w:rPr>
          <w:b/>
          <w:color w:val="8E6F3E"/>
        </w:rPr>
      </w:pPr>
      <w:bookmarkStart w:id="14" w:name="isolation"/>
      <w:r w:rsidRPr="0057164D">
        <w:rPr>
          <w:b/>
          <w:color w:val="8E6F3E"/>
        </w:rPr>
        <w:t xml:space="preserve">Academic Guidance in the Event a </w:t>
      </w:r>
      <w:proofErr w:type="gramStart"/>
      <w:r w:rsidRPr="0057164D">
        <w:rPr>
          <w:b/>
          <w:color w:val="8E6F3E"/>
        </w:rPr>
        <w:t>Student</w:t>
      </w:r>
      <w:proofErr w:type="gramEnd"/>
      <w:r w:rsidRPr="0057164D">
        <w:rPr>
          <w:b/>
          <w:color w:val="8E6F3E"/>
        </w:rPr>
        <w:t xml:space="preserve"> is Quarantined/Isolated</w:t>
      </w:r>
    </w:p>
    <w:bookmarkEnd w:id="14"/>
    <w:p w14:paraId="6E7FDA89" w14:textId="53929FC9" w:rsidR="00267D9C" w:rsidRPr="0057164D" w:rsidRDefault="00267D9C" w:rsidP="00D66021">
      <w:pPr>
        <w:pStyle w:val="Heading1"/>
        <w:ind w:left="0"/>
        <w:rPr>
          <w:b w:val="0"/>
          <w:sz w:val="22"/>
          <w:szCs w:val="22"/>
        </w:rPr>
      </w:pPr>
      <w:r w:rsidRPr="0057164D">
        <w:rPr>
          <w:b w:val="0"/>
          <w:sz w:val="22"/>
          <w:szCs w:val="22"/>
        </w:rPr>
        <w:t>As noted above, if you are quarantined/isolated, let us know. You will still be responsible for all course materials for that week/those weeks, but we can work on a case-by-case basis on timing or mode of completion depending on your situation while isolated (i.e., connectivity, illness).</w:t>
      </w:r>
    </w:p>
    <w:p w14:paraId="019D48CF" w14:textId="77777777" w:rsidR="00267D9C" w:rsidRPr="0057164D" w:rsidRDefault="00267D9C" w:rsidP="00D66021">
      <w:pPr>
        <w:pStyle w:val="Heading1"/>
        <w:ind w:left="0"/>
        <w:rPr>
          <w:b w:val="0"/>
          <w:sz w:val="22"/>
          <w:szCs w:val="22"/>
        </w:rPr>
      </w:pPr>
    </w:p>
    <w:p w14:paraId="5E5DADE5" w14:textId="386664B1" w:rsidR="00267D9C" w:rsidRPr="0057164D" w:rsidRDefault="00267D9C" w:rsidP="00D66021">
      <w:pPr>
        <w:pStyle w:val="Heading1"/>
        <w:ind w:left="0"/>
        <w:rPr>
          <w:color w:val="8E6F3E"/>
          <w:sz w:val="22"/>
          <w:szCs w:val="22"/>
        </w:rPr>
      </w:pPr>
      <w:bookmarkStart w:id="15" w:name="_Classroom_Guidance_Regarding"/>
      <w:bookmarkEnd w:id="15"/>
      <w:r w:rsidRPr="0057164D">
        <w:rPr>
          <w:color w:val="8E6F3E"/>
          <w:sz w:val="22"/>
          <w:szCs w:val="22"/>
        </w:rPr>
        <w:t xml:space="preserve">Classroom Guidance </w:t>
      </w:r>
      <w:r w:rsidR="00C33AF1" w:rsidRPr="0057164D">
        <w:rPr>
          <w:color w:val="8E6F3E"/>
          <w:sz w:val="22"/>
          <w:szCs w:val="22"/>
        </w:rPr>
        <w:t>R</w:t>
      </w:r>
      <w:r w:rsidRPr="0057164D">
        <w:rPr>
          <w:color w:val="8E6F3E"/>
          <w:sz w:val="22"/>
          <w:szCs w:val="22"/>
        </w:rPr>
        <w:t xml:space="preserve">egarding Protect Purdue </w:t>
      </w:r>
    </w:p>
    <w:p w14:paraId="1D133D7F" w14:textId="7FB0D1AE" w:rsidR="00267D9C" w:rsidRPr="0057164D" w:rsidRDefault="00267D9C" w:rsidP="00267D9C">
      <w:r w:rsidRPr="0057164D">
        <w:t>Students are expected to keep up to date with and comply with Protect Purdue Protocols. (I’m not providing specific guidance here, as they are subject to change over time).</w:t>
      </w:r>
    </w:p>
    <w:p w14:paraId="7C29CE8B" w14:textId="77777777" w:rsidR="00267D9C" w:rsidRPr="0057164D" w:rsidRDefault="00267D9C" w:rsidP="00267D9C"/>
    <w:p w14:paraId="055A7F63" w14:textId="1B1F5BD8" w:rsidR="00267D9C" w:rsidRPr="0057164D" w:rsidRDefault="00267D9C" w:rsidP="00267D9C">
      <w:r w:rsidRPr="0057164D">
        <w:t xml:space="preserve">Any student who has substantial reason to believe that another person is threatening the safety of others by not complying with Protect Purdue protocols is encouraged to report the behavior to and discuss the next steps with their instructor. Students also have the option of reporting the behavior to the </w:t>
      </w:r>
      <w:hyperlink r:id="rId16">
        <w:r w:rsidRPr="0057164D">
          <w:rPr>
            <w:color w:val="1155CC"/>
            <w:u w:val="single"/>
          </w:rPr>
          <w:t>Office of the Student Rights and Responsibilities</w:t>
        </w:r>
      </w:hyperlink>
      <w:r w:rsidRPr="0057164D">
        <w:t xml:space="preserve">. See also </w:t>
      </w:r>
      <w:hyperlink r:id="rId17" w:anchor="purdue-university-bill-of-student-rights">
        <w:r w:rsidRPr="0057164D">
          <w:rPr>
            <w:color w:val="1155CC"/>
            <w:u w:val="single"/>
          </w:rPr>
          <w:t>Purdue University Bill of Student Rights</w:t>
        </w:r>
      </w:hyperlink>
      <w:r w:rsidRPr="0057164D">
        <w:t xml:space="preserve"> and the Violent Behavior Policy under University Resources in Brightspace. </w:t>
      </w:r>
    </w:p>
    <w:p w14:paraId="395CDB80" w14:textId="77777777" w:rsidR="00267D9C" w:rsidRPr="0057164D" w:rsidRDefault="00267D9C" w:rsidP="00D66021">
      <w:pPr>
        <w:pStyle w:val="Heading1"/>
        <w:ind w:left="0"/>
        <w:rPr>
          <w:color w:val="4F81BD" w:themeColor="accent1"/>
          <w:sz w:val="22"/>
          <w:szCs w:val="22"/>
        </w:rPr>
      </w:pPr>
    </w:p>
    <w:p w14:paraId="7682E642" w14:textId="32B17EE4" w:rsidR="00B26B48" w:rsidRPr="0057164D" w:rsidRDefault="00B26B48" w:rsidP="00D66021">
      <w:pPr>
        <w:pStyle w:val="Heading1"/>
        <w:ind w:left="0"/>
        <w:rPr>
          <w:color w:val="8E6F3E"/>
          <w:sz w:val="22"/>
          <w:szCs w:val="22"/>
        </w:rPr>
      </w:pPr>
      <w:r w:rsidRPr="0057164D">
        <w:rPr>
          <w:color w:val="8E6F3E"/>
          <w:sz w:val="22"/>
          <w:szCs w:val="22"/>
        </w:rPr>
        <w:t xml:space="preserve">Course Policies: </w:t>
      </w:r>
    </w:p>
    <w:p w14:paraId="1F89C639" w14:textId="70A2DC4A" w:rsidR="00B26B48" w:rsidRPr="0057164D" w:rsidRDefault="00B26B48" w:rsidP="00F65615">
      <w:pPr>
        <w:pStyle w:val="Default"/>
        <w:rPr>
          <w:rFonts w:ascii="Times New Roman" w:hAnsi="Times New Roman" w:cs="Times New Roman"/>
          <w:sz w:val="22"/>
          <w:szCs w:val="22"/>
        </w:rPr>
      </w:pPr>
      <w:bookmarkStart w:id="16" w:name="access"/>
      <w:r w:rsidRPr="0057164D">
        <w:rPr>
          <w:rFonts w:ascii="Times New Roman" w:hAnsi="Times New Roman" w:cs="Times New Roman"/>
          <w:b/>
          <w:sz w:val="22"/>
          <w:szCs w:val="22"/>
        </w:rPr>
        <w:t>Accommodations</w:t>
      </w:r>
      <w:bookmarkEnd w:id="16"/>
      <w:r w:rsidRPr="0057164D">
        <w:rPr>
          <w:rFonts w:ascii="Times New Roman" w:hAnsi="Times New Roman" w:cs="Times New Roman"/>
          <w:b/>
          <w:sz w:val="22"/>
          <w:szCs w:val="22"/>
        </w:rPr>
        <w:t>:</w:t>
      </w:r>
      <w:r w:rsidRPr="0057164D">
        <w:rPr>
          <w:rFonts w:ascii="Times New Roman" w:hAnsi="Times New Roman" w:cs="Times New Roman"/>
          <w:sz w:val="22"/>
          <w:szCs w:val="22"/>
        </w:rPr>
        <w:t xml:space="preserve"> </w:t>
      </w:r>
      <w:r w:rsidR="00702955" w:rsidRPr="0057164D">
        <w:rPr>
          <w:rFonts w:ascii="Times New Roman" w:hAnsi="Times New Roman" w:cs="Times New Roman"/>
          <w:sz w:val="22"/>
          <w:szCs w:val="22"/>
        </w:rPr>
        <w:t>Our goal is for everyone to participate fully in this</w:t>
      </w:r>
      <w:r w:rsidRPr="0057164D">
        <w:rPr>
          <w:rFonts w:ascii="Times New Roman" w:hAnsi="Times New Roman" w:cs="Times New Roman"/>
          <w:sz w:val="22"/>
          <w:szCs w:val="22"/>
        </w:rPr>
        <w:t xml:space="preserve"> course. If you have a physical, psychological, medical, or learning disability that may impact your course work, please make an appointment to speak with me </w:t>
      </w:r>
      <w:proofErr w:type="gramStart"/>
      <w:r w:rsidRPr="0057164D">
        <w:rPr>
          <w:rFonts w:ascii="Times New Roman" w:hAnsi="Times New Roman" w:cs="Times New Roman"/>
          <w:sz w:val="22"/>
          <w:szCs w:val="22"/>
        </w:rPr>
        <w:t>in order to</w:t>
      </w:r>
      <w:proofErr w:type="gramEnd"/>
      <w:r w:rsidRPr="0057164D">
        <w:rPr>
          <w:rFonts w:ascii="Times New Roman" w:hAnsi="Times New Roman" w:cs="Times New Roman"/>
          <w:sz w:val="22"/>
          <w:szCs w:val="22"/>
        </w:rPr>
        <w:t xml:space="preserve"> discuss any</w:t>
      </w:r>
      <w:r w:rsidR="006B74CB" w:rsidRPr="0057164D">
        <w:rPr>
          <w:rFonts w:ascii="Times New Roman" w:hAnsi="Times New Roman" w:cs="Times New Roman"/>
          <w:sz w:val="22"/>
          <w:szCs w:val="22"/>
        </w:rPr>
        <w:t xml:space="preserve"> needed</w:t>
      </w:r>
      <w:r w:rsidRPr="0057164D">
        <w:rPr>
          <w:rFonts w:ascii="Times New Roman" w:hAnsi="Times New Roman" w:cs="Times New Roman"/>
          <w:sz w:val="22"/>
          <w:szCs w:val="22"/>
        </w:rPr>
        <w:t xml:space="preserve"> adjustments. In addition, </w:t>
      </w:r>
      <w:r w:rsidR="006B74CB" w:rsidRPr="0057164D">
        <w:rPr>
          <w:rFonts w:ascii="Times New Roman" w:hAnsi="Times New Roman" w:cs="Times New Roman"/>
          <w:sz w:val="22"/>
          <w:szCs w:val="22"/>
        </w:rPr>
        <w:t xml:space="preserve">you should </w:t>
      </w:r>
      <w:r w:rsidRPr="0057164D">
        <w:rPr>
          <w:rFonts w:ascii="Times New Roman" w:hAnsi="Times New Roman" w:cs="Times New Roman"/>
          <w:sz w:val="22"/>
          <w:szCs w:val="22"/>
        </w:rPr>
        <w:t>notify the Disability Resource Center of an impairment/condition that may require accommodations</w:t>
      </w:r>
      <w:r w:rsidR="006B74CB" w:rsidRPr="0057164D">
        <w:rPr>
          <w:rFonts w:ascii="Times New Roman" w:hAnsi="Times New Roman" w:cs="Times New Roman"/>
          <w:sz w:val="22"/>
          <w:szCs w:val="22"/>
        </w:rPr>
        <w:t>/documentation</w:t>
      </w:r>
      <w:r w:rsidRPr="0057164D">
        <w:rPr>
          <w:rFonts w:ascii="Times New Roman" w:hAnsi="Times New Roman" w:cs="Times New Roman"/>
          <w:sz w:val="22"/>
          <w:szCs w:val="22"/>
        </w:rPr>
        <w:t xml:space="preserve">. </w:t>
      </w:r>
      <w:hyperlink r:id="rId18" w:history="1">
        <w:r w:rsidRPr="0057164D">
          <w:rPr>
            <w:rStyle w:val="Hyperlink"/>
            <w:rFonts w:ascii="Times New Roman" w:hAnsi="Times New Roman" w:cs="Times New Roman"/>
            <w:sz w:val="22"/>
            <w:szCs w:val="22"/>
          </w:rPr>
          <w:t>http://www.purdue.edu/drc</w:t>
        </w:r>
      </w:hyperlink>
    </w:p>
    <w:p w14:paraId="2F01F2BB" w14:textId="77777777" w:rsidR="005F30B1" w:rsidRPr="0057164D" w:rsidRDefault="005F30B1" w:rsidP="00F65615">
      <w:pPr>
        <w:pStyle w:val="Default"/>
        <w:rPr>
          <w:rFonts w:ascii="Times New Roman" w:hAnsi="Times New Roman" w:cs="Times New Roman"/>
          <w:sz w:val="22"/>
          <w:szCs w:val="22"/>
        </w:rPr>
      </w:pPr>
    </w:p>
    <w:p w14:paraId="0080B0B6" w14:textId="4EAD1524" w:rsidR="00516650" w:rsidRPr="0057164D" w:rsidRDefault="007B385B" w:rsidP="00F65615">
      <w:pPr>
        <w:pStyle w:val="Heading1"/>
        <w:ind w:left="0"/>
        <w:rPr>
          <w:sz w:val="22"/>
          <w:szCs w:val="22"/>
        </w:rPr>
      </w:pPr>
      <w:bookmarkStart w:id="17" w:name="_Academic_Integrity:_Students"/>
      <w:bookmarkEnd w:id="17"/>
      <w:r w:rsidRPr="0057164D">
        <w:rPr>
          <w:sz w:val="22"/>
          <w:szCs w:val="22"/>
        </w:rPr>
        <w:t>Academic Integrity:</w:t>
      </w:r>
      <w:r w:rsidR="00F65615" w:rsidRPr="0057164D">
        <w:rPr>
          <w:sz w:val="22"/>
          <w:szCs w:val="22"/>
        </w:rPr>
        <w:t xml:space="preserve"> </w:t>
      </w:r>
      <w:r w:rsidRPr="0057164D">
        <w:rPr>
          <w:b w:val="0"/>
          <w:sz w:val="22"/>
          <w:szCs w:val="22"/>
        </w:rPr>
        <w:t xml:space="preserve">Students are advised to familiarize themselves with the University’s regulations regarding student conduct in academic endeavors. This information is located at the following website: </w:t>
      </w:r>
      <w:hyperlink r:id="rId19" w:history="1">
        <w:r w:rsidR="00DB7AC1" w:rsidRPr="0057164D">
          <w:rPr>
            <w:rStyle w:val="Hyperlink"/>
            <w:b w:val="0"/>
            <w:sz w:val="22"/>
            <w:szCs w:val="22"/>
          </w:rPr>
          <w:t>http://www.purdue.edu/univregs/pages/stu_conduct/stu_regulations.html.</w:t>
        </w:r>
      </w:hyperlink>
      <w:r w:rsidRPr="0057164D">
        <w:rPr>
          <w:b w:val="0"/>
          <w:sz w:val="22"/>
          <w:szCs w:val="22"/>
        </w:rPr>
        <w:t xml:space="preserve"> Students who are suspected to be in violation of the University’s regulations regarding academic dishonesty, including but not limited to plagiarism and cheating, will be dealt with in accordance with University policy. This may result in a referral to the Office of the Dean of Students and penalties for the assignment(s) in question.</w:t>
      </w:r>
    </w:p>
    <w:p w14:paraId="4E4398C3" w14:textId="77777777" w:rsidR="0044131D" w:rsidRPr="0057164D" w:rsidRDefault="0044131D" w:rsidP="00D66021">
      <w:pPr>
        <w:rPr>
          <w:b/>
        </w:rPr>
      </w:pPr>
    </w:p>
    <w:p w14:paraId="20CCA48C" w14:textId="767CADC4" w:rsidR="001A039F" w:rsidRPr="0057164D" w:rsidRDefault="001A039F" w:rsidP="00D66021">
      <w:pPr>
        <w:rPr>
          <w:b/>
        </w:rPr>
      </w:pPr>
      <w:r w:rsidRPr="0057164D">
        <w:rPr>
          <w:b/>
        </w:rPr>
        <w:t>Honor Pledge:</w:t>
      </w:r>
    </w:p>
    <w:p w14:paraId="65D14B40" w14:textId="77777777" w:rsidR="001A039F" w:rsidRPr="0057164D" w:rsidRDefault="001A039F" w:rsidP="00D66021">
      <w:pPr>
        <w:rPr>
          <w:b/>
          <w:i/>
        </w:rPr>
      </w:pPr>
      <w:r w:rsidRPr="0057164D">
        <w:rPr>
          <w:b/>
          <w:i/>
        </w:rPr>
        <w:t>As a boilermaker pursuing academic excellence, I pledge to be honest and true in all that I do. Accountable together - we are Purdue.</w:t>
      </w:r>
    </w:p>
    <w:p w14:paraId="2940BF87" w14:textId="52AFDD9E" w:rsidR="00516650" w:rsidRPr="0057164D" w:rsidRDefault="001A039F" w:rsidP="00D66021">
      <w:r w:rsidRPr="0057164D">
        <w:t xml:space="preserve">Please </w:t>
      </w:r>
      <w:r w:rsidR="00DB7AC1" w:rsidRPr="0057164D">
        <w:t>refer to</w:t>
      </w:r>
      <w:r w:rsidRPr="0057164D">
        <w:t xml:space="preserve"> </w:t>
      </w:r>
      <w:hyperlink r:id="rId20" w:tgtFrame="_blank" w:history="1">
        <w:r w:rsidRPr="0057164D">
          <w:rPr>
            <w:rStyle w:val="Hyperlink"/>
            <w:i/>
            <w:iCs/>
            <w:shd w:val="clear" w:color="auto" w:fill="FFFFFF"/>
          </w:rPr>
          <w:t>Purdue’s Honor Pledge</w:t>
        </w:r>
      </w:hyperlink>
      <w:r w:rsidRPr="0057164D">
        <w:t xml:space="preserve"> for more details.</w:t>
      </w:r>
    </w:p>
    <w:p w14:paraId="34005963" w14:textId="77777777" w:rsidR="00D66021" w:rsidRPr="0057164D" w:rsidRDefault="00D66021" w:rsidP="00D66021">
      <w:pPr>
        <w:pStyle w:val="Heading1"/>
        <w:ind w:left="0"/>
        <w:rPr>
          <w:sz w:val="22"/>
          <w:szCs w:val="22"/>
        </w:rPr>
      </w:pPr>
    </w:p>
    <w:p w14:paraId="589A044B" w14:textId="1087F398" w:rsidR="00F211B2" w:rsidRPr="0057164D" w:rsidRDefault="00F211B2" w:rsidP="00F211B2">
      <w:bookmarkStart w:id="18" w:name="_Campus_Emergencies:"/>
      <w:bookmarkStart w:id="19" w:name="nondisc"/>
      <w:bookmarkEnd w:id="18"/>
      <w:r w:rsidRPr="0057164D">
        <w:rPr>
          <w:b/>
        </w:rPr>
        <w:t>Nondiscrimination Statement</w:t>
      </w:r>
      <w:bookmarkEnd w:id="19"/>
      <w:r w:rsidRPr="0057164D">
        <w:rPr>
          <w:b/>
        </w:rPr>
        <w:t xml:space="preserve">: </w:t>
      </w:r>
      <w:r w:rsidRPr="0057164D">
        <w:t xml:space="preserve">We are a diverse group this semester, and that diversity makes the learning environment </w:t>
      </w:r>
      <w:r w:rsidR="00A174E6" w:rsidRPr="0057164D">
        <w:t>richer</w:t>
      </w:r>
      <w:r w:rsidRPr="0057164D">
        <w:t>.</w:t>
      </w:r>
      <w:r w:rsidR="00DB7AC1" w:rsidRPr="0057164D">
        <w:t xml:space="preserve"> You will have different perspectives and questions that will help your peers think about the topics in new and different ways.</w:t>
      </w:r>
      <w:r w:rsidRPr="0057164D">
        <w:t xml:space="preserve"> Please be sensitive to the fact that your fellow classmates </w:t>
      </w:r>
      <w:r w:rsidR="00DB7AC1" w:rsidRPr="0057164D">
        <w:t xml:space="preserve">belong to many different departments, </w:t>
      </w:r>
      <w:r w:rsidRPr="0057164D">
        <w:t xml:space="preserve">come from many walks of life, and may face discrimination that you are unaware of. </w:t>
      </w:r>
      <w:r w:rsidR="00DB7AC1" w:rsidRPr="0057164D">
        <w:t xml:space="preserve">Specific to this course, some students are </w:t>
      </w:r>
      <w:proofErr w:type="gramStart"/>
      <w:r w:rsidR="00A174E6" w:rsidRPr="0057164D">
        <w:t>more or less</w:t>
      </w:r>
      <w:r w:rsidR="00DB7AC1" w:rsidRPr="0057164D">
        <w:t xml:space="preserve"> confident</w:t>
      </w:r>
      <w:proofErr w:type="gramEnd"/>
      <w:r w:rsidR="00DB7AC1" w:rsidRPr="0057164D">
        <w:t xml:space="preserve"> in their statistical abilities. Particularly in</w:t>
      </w:r>
      <w:r w:rsidRPr="0057164D">
        <w:t xml:space="preserve"> methods courses like this</w:t>
      </w:r>
      <w:r w:rsidR="00DB7AC1" w:rsidRPr="0057164D">
        <w:t xml:space="preserve"> one</w:t>
      </w:r>
      <w:r w:rsidRPr="0057164D">
        <w:t>, students learn very differently, and each of you will struggle with different topics</w:t>
      </w:r>
      <w:r w:rsidR="00DB7AC1" w:rsidRPr="0057164D">
        <w:t>. You will</w:t>
      </w:r>
      <w:r w:rsidRPr="0057164D">
        <w:t xml:space="preserve"> </w:t>
      </w:r>
      <w:r w:rsidR="00DB7AC1" w:rsidRPr="0057164D">
        <w:t xml:space="preserve">really understand or really be lost when I explain aspects of the course in different ways (i.e., some will be </w:t>
      </w:r>
      <w:proofErr w:type="gramStart"/>
      <w:r w:rsidR="00DB7AC1" w:rsidRPr="0057164D">
        <w:t>visual</w:t>
      </w:r>
      <w:proofErr w:type="gramEnd"/>
      <w:r w:rsidR="00DB7AC1" w:rsidRPr="0057164D">
        <w:t xml:space="preserve"> and some will latch onto the equations)</w:t>
      </w:r>
      <w:r w:rsidRPr="0057164D">
        <w:t>. I try my best to present the material a few different ways, but this class works best when students are kind and understanding, and open to being helpful to each other</w:t>
      </w:r>
      <w:r w:rsidR="00DB7AC1" w:rsidRPr="0057164D">
        <w:t xml:space="preserve"> – you can help explain things to each other and figure things out together leveraging your respective strengths</w:t>
      </w:r>
      <w:r w:rsidRPr="0057164D">
        <w:t>.</w:t>
      </w:r>
      <w:r w:rsidR="00DB7AC1" w:rsidRPr="0057164D">
        <w:t xml:space="preserve"> Please be kind, respectful, and inclusive in these efforts.</w:t>
      </w:r>
    </w:p>
    <w:p w14:paraId="27A397E6" w14:textId="77777777" w:rsidR="00F211B2" w:rsidRPr="0057164D" w:rsidRDefault="00F211B2" w:rsidP="00F211B2"/>
    <w:p w14:paraId="4A07268D" w14:textId="0B3119FD" w:rsidR="00F211B2" w:rsidRPr="0057164D" w:rsidRDefault="00F211B2" w:rsidP="00F211B2">
      <w:r w:rsidRPr="0057164D">
        <w:t xml:space="preserve">Purdue University is committed to maintaining a community which recognizes and values the inherent worth and dignity of every person; fosters tolerance, sensitivity, understanding, and mutual respect among its members; and encourages </w:t>
      </w:r>
      <w:proofErr w:type="gramStart"/>
      <w:r w:rsidRPr="0057164D">
        <w:t>each individual</w:t>
      </w:r>
      <w:proofErr w:type="gramEnd"/>
      <w:r w:rsidRPr="0057164D">
        <w:t xml:space="preserve"> to strive to reach his or her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Please see Purdue’s </w:t>
      </w:r>
      <w:hyperlink r:id="rId21">
        <w:r w:rsidRPr="0057164D">
          <w:rPr>
            <w:color w:val="1155CC"/>
            <w:u w:val="single"/>
          </w:rPr>
          <w:t>Nondiscrimination Policy Statement</w:t>
        </w:r>
      </w:hyperlink>
      <w:r w:rsidRPr="0057164D">
        <w:t xml:space="preserve"> </w:t>
      </w:r>
      <w:r w:rsidR="00DB7AC1" w:rsidRPr="0057164D">
        <w:t xml:space="preserve">(also </w:t>
      </w:r>
      <w:r w:rsidRPr="0057164D">
        <w:t>in the Brightspace template under University Policies</w:t>
      </w:r>
      <w:r w:rsidR="00DB7AC1" w:rsidRPr="0057164D">
        <w:t>) for more information</w:t>
      </w:r>
      <w:r w:rsidRPr="0057164D">
        <w:t>.</w:t>
      </w:r>
    </w:p>
    <w:p w14:paraId="375D3A5B" w14:textId="77777777" w:rsidR="00DB7AC1" w:rsidRPr="0057164D" w:rsidRDefault="00DB7AC1" w:rsidP="00F211B2"/>
    <w:p w14:paraId="0C71FF6A" w14:textId="584BCA59" w:rsidR="00516650" w:rsidRPr="0057164D" w:rsidRDefault="007B385B" w:rsidP="00D66021">
      <w:pPr>
        <w:pStyle w:val="Heading1"/>
        <w:ind w:left="0"/>
        <w:rPr>
          <w:sz w:val="22"/>
          <w:szCs w:val="22"/>
        </w:rPr>
      </w:pPr>
      <w:r w:rsidRPr="0057164D">
        <w:rPr>
          <w:sz w:val="22"/>
          <w:szCs w:val="22"/>
        </w:rPr>
        <w:t>Campus Emergencies:</w:t>
      </w:r>
    </w:p>
    <w:p w14:paraId="0EBD9F1F" w14:textId="77777777" w:rsidR="00814BB9" w:rsidRPr="0057164D" w:rsidRDefault="00814BB9" w:rsidP="00814BB9">
      <w:r w:rsidRPr="0057164D">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60CAA07D" w14:textId="77777777" w:rsidR="00D66021" w:rsidRPr="0057164D" w:rsidRDefault="00D66021" w:rsidP="00D66021">
      <w:pPr>
        <w:pStyle w:val="BodyText"/>
        <w:ind w:right="236"/>
        <w:rPr>
          <w:sz w:val="22"/>
          <w:szCs w:val="22"/>
        </w:rPr>
      </w:pPr>
    </w:p>
    <w:p w14:paraId="587BB506" w14:textId="4DC21A9E" w:rsidR="00516650" w:rsidRPr="0057164D" w:rsidRDefault="007B385B" w:rsidP="00D66021">
      <w:pPr>
        <w:pStyle w:val="BodyText"/>
        <w:ind w:left="360" w:right="236"/>
        <w:rPr>
          <w:sz w:val="22"/>
          <w:szCs w:val="22"/>
        </w:rPr>
      </w:pPr>
      <w:r w:rsidRPr="0057164D">
        <w:rPr>
          <w:sz w:val="22"/>
          <w:szCs w:val="22"/>
        </w:rPr>
        <w:t xml:space="preserve">Emergency information and updates will be posted on Purdue's homepage at </w:t>
      </w:r>
      <w:hyperlink r:id="rId22">
        <w:r w:rsidRPr="0057164D">
          <w:rPr>
            <w:color w:val="0000FF"/>
            <w:sz w:val="22"/>
            <w:szCs w:val="22"/>
            <w:u w:val="single" w:color="0000FF"/>
          </w:rPr>
          <w:t>http://www.purdue.edu</w:t>
        </w:r>
        <w:r w:rsidRPr="0057164D">
          <w:rPr>
            <w:sz w:val="22"/>
            <w:szCs w:val="22"/>
          </w:rPr>
          <w:t>.</w:t>
        </w:r>
      </w:hyperlink>
      <w:r w:rsidRPr="0057164D">
        <w:rPr>
          <w:sz w:val="22"/>
          <w:szCs w:val="22"/>
        </w:rPr>
        <w:t xml:space="preserve"> Students should sign up for emergency text messages here: </w:t>
      </w:r>
      <w:hyperlink r:id="rId23">
        <w:r w:rsidRPr="0057164D">
          <w:rPr>
            <w:color w:val="0000FF"/>
            <w:sz w:val="22"/>
            <w:szCs w:val="22"/>
            <w:u w:val="single" w:color="0000FF"/>
          </w:rPr>
          <w:t>http://www.purdue.edu/securepurdue/</w:t>
        </w:r>
        <w:r w:rsidRPr="0057164D">
          <w:rPr>
            <w:sz w:val="22"/>
            <w:szCs w:val="22"/>
          </w:rPr>
          <w:t>.</w:t>
        </w:r>
      </w:hyperlink>
      <w:r w:rsidRPr="0057164D">
        <w:rPr>
          <w:sz w:val="22"/>
          <w:szCs w:val="22"/>
        </w:rPr>
        <w:t xml:space="preserve"> Also, the following webpage details university policies and procedures during various emergency events: </w:t>
      </w:r>
      <w:hyperlink r:id="rId24">
        <w:r w:rsidRPr="0057164D">
          <w:rPr>
            <w:color w:val="0000FF"/>
            <w:sz w:val="22"/>
            <w:szCs w:val="22"/>
            <w:u w:val="single" w:color="0000FF"/>
          </w:rPr>
          <w:t>https://www.purdue.edu/emergency_preparedness/flipchart/index.html</w:t>
        </w:r>
        <w:r w:rsidRPr="0057164D">
          <w:rPr>
            <w:sz w:val="22"/>
            <w:szCs w:val="22"/>
          </w:rPr>
          <w:t>.</w:t>
        </w:r>
      </w:hyperlink>
    </w:p>
    <w:p w14:paraId="1CDC8A50" w14:textId="0F80C34F" w:rsidR="00D66021" w:rsidRPr="0057164D" w:rsidRDefault="00D66021" w:rsidP="00814BB9">
      <w:pPr>
        <w:pStyle w:val="BodyText"/>
        <w:ind w:right="236"/>
        <w:rPr>
          <w:sz w:val="22"/>
          <w:szCs w:val="22"/>
        </w:rPr>
      </w:pPr>
    </w:p>
    <w:p w14:paraId="5B495DC1" w14:textId="2EC90362" w:rsidR="00B60924" w:rsidRPr="0057164D" w:rsidRDefault="00B60924" w:rsidP="00D66021">
      <w:pPr>
        <w:pStyle w:val="Heading1"/>
        <w:ind w:left="0"/>
        <w:rPr>
          <w:sz w:val="22"/>
          <w:szCs w:val="22"/>
        </w:rPr>
      </w:pPr>
      <w:bookmarkStart w:id="20" w:name="_If_you_find"/>
      <w:bookmarkStart w:id="21" w:name="_Basic_Needs:"/>
      <w:bookmarkEnd w:id="20"/>
      <w:bookmarkEnd w:id="21"/>
      <w:r w:rsidRPr="0057164D">
        <w:rPr>
          <w:sz w:val="22"/>
          <w:szCs w:val="22"/>
        </w:rPr>
        <w:t>Basic Needs:</w:t>
      </w:r>
    </w:p>
    <w:p w14:paraId="1AA396EB" w14:textId="6D460B11" w:rsidR="00B60924" w:rsidRPr="0057164D" w:rsidRDefault="00B60924" w:rsidP="00B60924">
      <w:pPr>
        <w:tabs>
          <w:tab w:val="left" w:pos="720"/>
        </w:tabs>
        <w:rPr>
          <w:color w:val="8E6F3E"/>
        </w:rPr>
      </w:pPr>
      <w:r w:rsidRPr="0057164D">
        <w:rPr>
          <w:color w:val="000000"/>
        </w:rPr>
        <w:t xml:space="preserve">Any student who faces challenges securing their food or housing and believes this may affect their performance in the course is urged to contact the Dean of Students for support. There is no appointment needed and Student Support Services is available to serve students 8 a.m.-5 p.m. Monday through Friday. Considering the significant disruptions caused by the current global crisis as it related to COVID-19, students may submit requests for emergency assistance from the </w:t>
      </w:r>
      <w:hyperlink r:id="rId25">
        <w:r w:rsidRPr="0057164D">
          <w:rPr>
            <w:color w:val="0000FF"/>
            <w:u w:val="single"/>
          </w:rPr>
          <w:t>Critical Needs Fund</w:t>
        </w:r>
      </w:hyperlink>
      <w:r w:rsidR="00A174E6" w:rsidRPr="0057164D">
        <w:rPr>
          <w:color w:val="0000FF"/>
          <w:u w:val="single"/>
        </w:rPr>
        <w:t>.</w:t>
      </w:r>
    </w:p>
    <w:p w14:paraId="1DE595DE" w14:textId="77777777" w:rsidR="00B60924" w:rsidRPr="0057164D" w:rsidRDefault="00B60924" w:rsidP="00D66021">
      <w:pPr>
        <w:pStyle w:val="Heading1"/>
        <w:ind w:left="0"/>
        <w:rPr>
          <w:sz w:val="22"/>
          <w:szCs w:val="22"/>
        </w:rPr>
      </w:pPr>
    </w:p>
    <w:p w14:paraId="6EE987D0" w14:textId="77777777" w:rsidR="00814BB9" w:rsidRPr="0057164D" w:rsidRDefault="00814BB9" w:rsidP="00D66021">
      <w:pPr>
        <w:pStyle w:val="Heading1"/>
        <w:ind w:left="0"/>
        <w:rPr>
          <w:sz w:val="22"/>
          <w:szCs w:val="22"/>
        </w:rPr>
      </w:pPr>
      <w:r w:rsidRPr="0057164D">
        <w:rPr>
          <w:sz w:val="22"/>
          <w:szCs w:val="22"/>
        </w:rPr>
        <w:lastRenderedPageBreak/>
        <w:t>Mental Health/Wellness:</w:t>
      </w:r>
    </w:p>
    <w:p w14:paraId="6BBAB67C" w14:textId="77777777" w:rsidR="00814BB9" w:rsidRPr="0057164D" w:rsidRDefault="00814BB9" w:rsidP="00814BB9">
      <w:pPr>
        <w:spacing w:after="120"/>
      </w:pPr>
      <w:r w:rsidRPr="0057164D">
        <w:t xml:space="preserve">If you find yourself beginning to feel some stress, anxiety and/or feeling slightly overwhelmed, try </w:t>
      </w:r>
      <w:hyperlink r:id="rId26">
        <w:proofErr w:type="spellStart"/>
        <w:r w:rsidRPr="0057164D">
          <w:rPr>
            <w:color w:val="0000FF"/>
            <w:u w:val="single"/>
          </w:rPr>
          <w:t>WellTrack</w:t>
        </w:r>
        <w:proofErr w:type="spellEnd"/>
      </w:hyperlink>
      <w:r w:rsidRPr="0057164D">
        <w:t xml:space="preserve">. Sign in and find information and tools at your fingertips, available to you at any time. </w:t>
      </w:r>
    </w:p>
    <w:p w14:paraId="74F79C8B" w14:textId="77777777" w:rsidR="00814BB9" w:rsidRPr="0057164D" w:rsidRDefault="00814BB9" w:rsidP="00814BB9">
      <w:pPr>
        <w:spacing w:after="120"/>
      </w:pPr>
      <w:r w:rsidRPr="0057164D">
        <w:t xml:space="preserve">If you need support and information about options and resources, please contact or see the </w:t>
      </w:r>
      <w:hyperlink r:id="rId27">
        <w:r w:rsidRPr="0057164D">
          <w:rPr>
            <w:color w:val="0000FF"/>
            <w:u w:val="single"/>
          </w:rPr>
          <w:t>Office of the Dean of Students</w:t>
        </w:r>
      </w:hyperlink>
      <w:r w:rsidRPr="0057164D">
        <w:t>. Call 765-494-1747. Hours of operation are M-F, 8 am- 5 pm.</w:t>
      </w:r>
    </w:p>
    <w:p w14:paraId="5A3D771B" w14:textId="77777777" w:rsidR="00814BB9" w:rsidRPr="0057164D" w:rsidRDefault="00814BB9" w:rsidP="00814BB9">
      <w:pPr>
        <w:spacing w:after="120"/>
      </w:pPr>
      <w:r w:rsidRPr="0057164D">
        <w:t xml:space="preserve">If you find yourself struggling to find a healthy balance between academics, social life, stress, etc. sign up for free one-on-one virtual or in-person sessions with a </w:t>
      </w:r>
      <w:hyperlink r:id="rId28">
        <w:r w:rsidRPr="0057164D">
          <w:rPr>
            <w:color w:val="1155CC"/>
            <w:u w:val="single"/>
          </w:rPr>
          <w:t>Purdue Wellness Coach at RecWell</w:t>
        </w:r>
      </w:hyperlink>
      <w:r w:rsidRPr="0057164D">
        <w:t xml:space="preserve">. Student coaches can help you navigate through barriers and challenges toward your goals throughout the semester. Sign up is completely free and can be done on </w:t>
      </w:r>
      <w:proofErr w:type="spellStart"/>
      <w:r w:rsidRPr="0057164D">
        <w:t>BoilerConnect</w:t>
      </w:r>
      <w:proofErr w:type="spellEnd"/>
      <w:r w:rsidRPr="0057164D">
        <w:t xml:space="preserve">. If you have any questions, please contact Purdue Wellness at </w:t>
      </w:r>
      <w:hyperlink r:id="rId29">
        <w:r w:rsidRPr="0057164D">
          <w:rPr>
            <w:color w:val="1155CC"/>
            <w:u w:val="single"/>
          </w:rPr>
          <w:t>evans240@purdue.edu</w:t>
        </w:r>
      </w:hyperlink>
      <w:r w:rsidRPr="0057164D">
        <w:t>.</w:t>
      </w:r>
    </w:p>
    <w:p w14:paraId="030F3555" w14:textId="77777777" w:rsidR="00814BB9" w:rsidRPr="0057164D" w:rsidRDefault="00814BB9" w:rsidP="00814BB9">
      <w:pPr>
        <w:pStyle w:val="Heading1"/>
        <w:shd w:val="clear" w:color="auto" w:fill="FFFFFF"/>
        <w:spacing w:after="120"/>
        <w:ind w:left="0"/>
        <w:rPr>
          <w:rFonts w:eastAsia="Calibri"/>
          <w:b w:val="0"/>
          <w:color w:val="000000"/>
          <w:sz w:val="22"/>
          <w:szCs w:val="22"/>
        </w:rPr>
      </w:pPr>
      <w:bookmarkStart w:id="22" w:name="_heading=h.hquxhspojns5" w:colFirst="0" w:colLast="0"/>
      <w:bookmarkEnd w:id="22"/>
      <w:r w:rsidRPr="0057164D">
        <w:rPr>
          <w:rFonts w:eastAsia="Calibri"/>
          <w:b w:val="0"/>
          <w:color w:val="000000"/>
          <w:sz w:val="22"/>
          <w:szCs w:val="22"/>
        </w:rPr>
        <w:t xml:space="preserve">If you’re struggling and need mental health services: Purdue University is committed to advancing the mental health and well-being of its students. If you or someone you know is feeling overwhelmed, depressed, and/or in need of mental health support, services are available. For help, such individuals should contact </w:t>
      </w:r>
      <w:hyperlink r:id="rId30">
        <w:r w:rsidRPr="0057164D">
          <w:rPr>
            <w:rFonts w:eastAsia="Calibri"/>
            <w:b w:val="0"/>
            <w:color w:val="0000FF"/>
            <w:sz w:val="22"/>
            <w:szCs w:val="22"/>
            <w:u w:val="single"/>
          </w:rPr>
          <w:t>Counseling and Psychological Services (CAPS)</w:t>
        </w:r>
      </w:hyperlink>
      <w:r w:rsidRPr="0057164D">
        <w:rPr>
          <w:rFonts w:eastAsia="Calibri"/>
          <w:b w:val="0"/>
          <w:color w:val="000000"/>
          <w:sz w:val="22"/>
          <w:szCs w:val="22"/>
        </w:rPr>
        <w:t xml:space="preserve"> at 765-494-6995 during and after hours, on weekends and holidays, or by going to the CAPS office on the second floor of the Purdue University Student Health Center (PUSH) during business hours. </w:t>
      </w:r>
    </w:p>
    <w:p w14:paraId="73C99514" w14:textId="5D483667" w:rsidR="00B60924" w:rsidRPr="0057164D" w:rsidRDefault="00B60924" w:rsidP="00D66021">
      <w:pPr>
        <w:pStyle w:val="Heading1"/>
        <w:ind w:left="0"/>
        <w:rPr>
          <w:b w:val="0"/>
          <w:sz w:val="22"/>
          <w:szCs w:val="22"/>
        </w:rPr>
        <w:sectPr w:rsidR="00B60924" w:rsidRPr="0057164D" w:rsidSect="00814BB9">
          <w:type w:val="continuous"/>
          <w:pgSz w:w="12240" w:h="15840"/>
          <w:pgMar w:top="1008" w:right="1152" w:bottom="1008" w:left="1152" w:header="1152" w:footer="1008" w:gutter="0"/>
          <w:cols w:space="720"/>
          <w:docGrid w:linePitch="299"/>
        </w:sectPr>
      </w:pPr>
    </w:p>
    <w:p w14:paraId="394AF889" w14:textId="33E0957D" w:rsidR="00516650" w:rsidRPr="0057164D" w:rsidRDefault="003613D8" w:rsidP="00D66021">
      <w:pPr>
        <w:pStyle w:val="Heading1"/>
        <w:ind w:left="0"/>
        <w:rPr>
          <w:color w:val="4F81BD" w:themeColor="accent1"/>
          <w:sz w:val="22"/>
          <w:szCs w:val="22"/>
        </w:rPr>
      </w:pPr>
      <w:bookmarkStart w:id="23" w:name="_Tentative_Schedule:"/>
      <w:bookmarkEnd w:id="23"/>
      <w:r w:rsidRPr="0057164D">
        <w:rPr>
          <w:color w:val="4F81BD" w:themeColor="accent1"/>
          <w:sz w:val="22"/>
          <w:szCs w:val="22"/>
        </w:rPr>
        <w:lastRenderedPageBreak/>
        <w:t xml:space="preserve">Tentative </w:t>
      </w:r>
      <w:r w:rsidR="007B385B" w:rsidRPr="0057164D">
        <w:rPr>
          <w:color w:val="4F81BD" w:themeColor="accent1"/>
          <w:sz w:val="22"/>
          <w:szCs w:val="22"/>
        </w:rPr>
        <w:t>Schedule:</w:t>
      </w:r>
    </w:p>
    <w:p w14:paraId="51C2A92A" w14:textId="77777777" w:rsidR="00F65615" w:rsidRPr="0057164D" w:rsidRDefault="00F65615" w:rsidP="00D66021">
      <w:pPr>
        <w:ind w:right="236"/>
      </w:pPr>
    </w:p>
    <w:p w14:paraId="0C2D7B09" w14:textId="77777777" w:rsidR="00516650" w:rsidRPr="0057164D" w:rsidRDefault="007B385B" w:rsidP="00D66021">
      <w:pPr>
        <w:ind w:right="236"/>
      </w:pPr>
      <w:r w:rsidRPr="0057164D">
        <w:t xml:space="preserve">The tentative schedule of topics and readings is provided below. </w:t>
      </w:r>
      <w:r w:rsidRPr="0057164D">
        <w:rPr>
          <w:b/>
        </w:rPr>
        <w:t xml:space="preserve">There will inevitably be changes to this schedule and specific readings during the semester. </w:t>
      </w:r>
      <w:r w:rsidRPr="0057164D">
        <w:t>I will provide updated schedules as we move through the course topics. A</w:t>
      </w:r>
      <w:r w:rsidR="003613D8" w:rsidRPr="0057164D">
        <w:t>dditional readings may be added.</w:t>
      </w:r>
    </w:p>
    <w:p w14:paraId="6EEF1047" w14:textId="77777777" w:rsidR="00516650" w:rsidRPr="0057164D" w:rsidRDefault="00516650" w:rsidP="00D66021">
      <w:pPr>
        <w:pStyle w:val="BodyText"/>
        <w:rPr>
          <w:b/>
          <w:sz w:val="22"/>
          <w:szCs w:val="22"/>
        </w:rPr>
      </w:pPr>
    </w:p>
    <w:tbl>
      <w:tblPr>
        <w:tblStyle w:val="TableGrid"/>
        <w:tblW w:w="9175" w:type="dxa"/>
        <w:tblLook w:val="04A0" w:firstRow="1" w:lastRow="0" w:firstColumn="1" w:lastColumn="0" w:noHBand="0" w:noVBand="1"/>
      </w:tblPr>
      <w:tblGrid>
        <w:gridCol w:w="1818"/>
        <w:gridCol w:w="4506"/>
        <w:gridCol w:w="2851"/>
      </w:tblGrid>
      <w:tr w:rsidR="009F1DA8" w:rsidRPr="0057164D" w14:paraId="41AE30B0" w14:textId="77777777" w:rsidTr="009F1DA8">
        <w:trPr>
          <w:trHeight w:val="20"/>
        </w:trPr>
        <w:tc>
          <w:tcPr>
            <w:tcW w:w="1818" w:type="dxa"/>
            <w:hideMark/>
          </w:tcPr>
          <w:p w14:paraId="64506F7F" w14:textId="77777777" w:rsidR="009F1DA8" w:rsidRPr="0057164D" w:rsidRDefault="009F1DA8" w:rsidP="009F1DA8">
            <w:pPr>
              <w:widowControl/>
              <w:autoSpaceDE/>
              <w:autoSpaceDN/>
              <w:rPr>
                <w:b/>
                <w:bCs/>
                <w:color w:val="000000"/>
              </w:rPr>
            </w:pPr>
            <w:r w:rsidRPr="0057164D">
              <w:rPr>
                <w:b/>
                <w:bCs/>
                <w:color w:val="000000"/>
              </w:rPr>
              <w:t>Dates</w:t>
            </w:r>
          </w:p>
        </w:tc>
        <w:tc>
          <w:tcPr>
            <w:tcW w:w="4506" w:type="dxa"/>
          </w:tcPr>
          <w:p w14:paraId="7AD82D0F" w14:textId="6A5F1971" w:rsidR="009F1DA8" w:rsidRPr="0057164D" w:rsidRDefault="009F1DA8" w:rsidP="009F1DA8">
            <w:pPr>
              <w:widowControl/>
              <w:autoSpaceDE/>
              <w:autoSpaceDN/>
              <w:spacing w:line="360" w:lineRule="auto"/>
              <w:rPr>
                <w:b/>
                <w:bCs/>
                <w:color w:val="000000"/>
              </w:rPr>
            </w:pPr>
            <w:r w:rsidRPr="0057164D">
              <w:rPr>
                <w:b/>
                <w:bCs/>
                <w:color w:val="000000"/>
              </w:rPr>
              <w:t>Topics Covered</w:t>
            </w:r>
          </w:p>
        </w:tc>
        <w:tc>
          <w:tcPr>
            <w:tcW w:w="2851" w:type="dxa"/>
            <w:hideMark/>
          </w:tcPr>
          <w:p w14:paraId="2C65F185" w14:textId="77777777" w:rsidR="009F1DA8" w:rsidRPr="0057164D" w:rsidRDefault="009F1DA8" w:rsidP="009F1DA8">
            <w:pPr>
              <w:widowControl/>
              <w:autoSpaceDE/>
              <w:autoSpaceDN/>
              <w:spacing w:line="360" w:lineRule="auto"/>
              <w:rPr>
                <w:b/>
                <w:bCs/>
                <w:color w:val="000000"/>
              </w:rPr>
            </w:pPr>
            <w:r w:rsidRPr="0057164D">
              <w:rPr>
                <w:b/>
                <w:bCs/>
                <w:color w:val="000000"/>
              </w:rPr>
              <w:t>Readings</w:t>
            </w:r>
          </w:p>
        </w:tc>
      </w:tr>
      <w:tr w:rsidR="009F1DA8" w:rsidRPr="0057164D" w14:paraId="24B1DB1C" w14:textId="77777777" w:rsidTr="009F1DA8">
        <w:trPr>
          <w:trHeight w:val="20"/>
        </w:trPr>
        <w:tc>
          <w:tcPr>
            <w:tcW w:w="1818" w:type="dxa"/>
            <w:hideMark/>
          </w:tcPr>
          <w:p w14:paraId="528E98D8" w14:textId="103C24A4" w:rsidR="009F1DA8" w:rsidRPr="0057164D" w:rsidRDefault="009F1DA8" w:rsidP="009F1DA8">
            <w:pPr>
              <w:widowControl/>
              <w:autoSpaceDE/>
              <w:autoSpaceDN/>
              <w:rPr>
                <w:color w:val="000000"/>
              </w:rPr>
            </w:pPr>
            <w:r w:rsidRPr="0057164D">
              <w:rPr>
                <w:color w:val="000000"/>
              </w:rPr>
              <w:t>Aug 23&amp; 25</w:t>
            </w:r>
          </w:p>
        </w:tc>
        <w:tc>
          <w:tcPr>
            <w:tcW w:w="4506" w:type="dxa"/>
          </w:tcPr>
          <w:p w14:paraId="510CC6DD" w14:textId="5D600214" w:rsidR="009F1DA8" w:rsidRPr="0057164D" w:rsidRDefault="009F1DA8" w:rsidP="009F1DA8">
            <w:pPr>
              <w:widowControl/>
              <w:autoSpaceDE/>
              <w:autoSpaceDN/>
              <w:spacing w:line="360" w:lineRule="auto"/>
              <w:rPr>
                <w:color w:val="000000"/>
              </w:rPr>
            </w:pPr>
            <w:r w:rsidRPr="0057164D">
              <w:rPr>
                <w:color w:val="000000"/>
              </w:rPr>
              <w:t>Course overview, basic concepts</w:t>
            </w:r>
          </w:p>
        </w:tc>
        <w:tc>
          <w:tcPr>
            <w:tcW w:w="2851" w:type="dxa"/>
          </w:tcPr>
          <w:p w14:paraId="12183562" w14:textId="44B605FE" w:rsidR="009F1DA8" w:rsidRPr="0057164D" w:rsidRDefault="009F1DA8" w:rsidP="009F1DA8">
            <w:pPr>
              <w:widowControl/>
              <w:autoSpaceDE/>
              <w:autoSpaceDN/>
              <w:spacing w:line="360" w:lineRule="auto"/>
              <w:rPr>
                <w:color w:val="000000"/>
              </w:rPr>
            </w:pPr>
            <w:r w:rsidRPr="0057164D">
              <w:rPr>
                <w:color w:val="000000"/>
              </w:rPr>
              <w:t>Howell Chapter 1</w:t>
            </w:r>
          </w:p>
        </w:tc>
      </w:tr>
      <w:tr w:rsidR="00F207AF" w:rsidRPr="0057164D" w14:paraId="36A18F3E" w14:textId="77777777" w:rsidTr="009F1DA8">
        <w:trPr>
          <w:trHeight w:val="20"/>
        </w:trPr>
        <w:tc>
          <w:tcPr>
            <w:tcW w:w="1818" w:type="dxa"/>
            <w:hideMark/>
          </w:tcPr>
          <w:p w14:paraId="562F9444" w14:textId="41EF4835" w:rsidR="00F207AF" w:rsidRPr="0057164D" w:rsidRDefault="00F207AF" w:rsidP="00F207AF">
            <w:pPr>
              <w:widowControl/>
              <w:autoSpaceDE/>
              <w:autoSpaceDN/>
              <w:rPr>
                <w:color w:val="000000"/>
              </w:rPr>
            </w:pPr>
            <w:r w:rsidRPr="0057164D">
              <w:rPr>
                <w:color w:val="000000"/>
              </w:rPr>
              <w:t>Aug 30 &amp; Sep 1</w:t>
            </w:r>
          </w:p>
          <w:p w14:paraId="00489154" w14:textId="77777777" w:rsidR="00F207AF" w:rsidRPr="0057164D" w:rsidRDefault="00F207AF" w:rsidP="00F207AF"/>
        </w:tc>
        <w:tc>
          <w:tcPr>
            <w:tcW w:w="4506" w:type="dxa"/>
          </w:tcPr>
          <w:p w14:paraId="186B4F91" w14:textId="6AEEB2D2" w:rsidR="00F207AF" w:rsidRPr="0057164D" w:rsidRDefault="004E75F7" w:rsidP="00F207AF">
            <w:pPr>
              <w:widowControl/>
              <w:autoSpaceDE/>
              <w:autoSpaceDN/>
              <w:spacing w:line="360" w:lineRule="auto"/>
              <w:rPr>
                <w:color w:val="000000"/>
              </w:rPr>
            </w:pPr>
            <w:r>
              <w:rPr>
                <w:color w:val="000000"/>
              </w:rPr>
              <w:t xml:space="preserve">Statistics, Eugenics, and Racism, and how to move forward; </w:t>
            </w:r>
            <w:r w:rsidR="00F207AF" w:rsidRPr="0057164D">
              <w:rPr>
                <w:color w:val="000000"/>
              </w:rPr>
              <w:t>Data Documentatio</w:t>
            </w:r>
            <w:r>
              <w:rPr>
                <w:color w:val="000000"/>
              </w:rPr>
              <w:t>n</w:t>
            </w:r>
          </w:p>
        </w:tc>
        <w:tc>
          <w:tcPr>
            <w:tcW w:w="2851" w:type="dxa"/>
          </w:tcPr>
          <w:p w14:paraId="74DA687B" w14:textId="1AC432A6" w:rsidR="00FA76B7" w:rsidRPr="0057164D" w:rsidRDefault="004E75F7" w:rsidP="00FA76B7">
            <w:pPr>
              <w:widowControl/>
              <w:autoSpaceDE/>
              <w:autoSpaceDN/>
              <w:spacing w:line="360" w:lineRule="auto"/>
              <w:rPr>
                <w:color w:val="000000"/>
              </w:rPr>
            </w:pPr>
            <w:r>
              <w:rPr>
                <w:color w:val="000000"/>
              </w:rPr>
              <w:t>No required readings, but suggested readings are posted on Brightspace.</w:t>
            </w:r>
            <w:r w:rsidRPr="0057164D">
              <w:rPr>
                <w:color w:val="000000"/>
              </w:rPr>
              <w:t xml:space="preserve"> </w:t>
            </w:r>
          </w:p>
        </w:tc>
      </w:tr>
      <w:tr w:rsidR="00F207AF" w:rsidRPr="0057164D" w14:paraId="34E376A6" w14:textId="77777777" w:rsidTr="009F1DA8">
        <w:trPr>
          <w:trHeight w:val="20"/>
        </w:trPr>
        <w:tc>
          <w:tcPr>
            <w:tcW w:w="1818" w:type="dxa"/>
            <w:hideMark/>
          </w:tcPr>
          <w:p w14:paraId="6F011DA7" w14:textId="36018A7B" w:rsidR="00F207AF" w:rsidRPr="0057164D" w:rsidRDefault="00F207AF" w:rsidP="00F207AF">
            <w:pPr>
              <w:widowControl/>
              <w:autoSpaceDE/>
              <w:autoSpaceDN/>
              <w:rPr>
                <w:color w:val="000000"/>
                <w:vertAlign w:val="superscript"/>
              </w:rPr>
            </w:pPr>
            <w:r w:rsidRPr="0057164D">
              <w:rPr>
                <w:color w:val="000000"/>
              </w:rPr>
              <w:t>Sept 6 &amp; 8</w:t>
            </w:r>
            <w:r w:rsidRPr="0057164D">
              <w:rPr>
                <w:color w:val="000000"/>
                <w:vertAlign w:val="superscript"/>
              </w:rPr>
              <w:t>K</w:t>
            </w:r>
          </w:p>
        </w:tc>
        <w:tc>
          <w:tcPr>
            <w:tcW w:w="4506" w:type="dxa"/>
          </w:tcPr>
          <w:p w14:paraId="6C904367" w14:textId="7CE0E214" w:rsidR="00F207AF" w:rsidRPr="0057164D" w:rsidRDefault="00F207AF" w:rsidP="00F207AF">
            <w:pPr>
              <w:widowControl/>
              <w:autoSpaceDE/>
              <w:autoSpaceDN/>
              <w:spacing w:line="360" w:lineRule="auto"/>
              <w:rPr>
                <w:color w:val="000000"/>
              </w:rPr>
            </w:pPr>
            <w:r w:rsidRPr="0057164D">
              <w:rPr>
                <w:color w:val="000000"/>
              </w:rPr>
              <w:t>Describing and Exploring Data</w:t>
            </w:r>
          </w:p>
        </w:tc>
        <w:tc>
          <w:tcPr>
            <w:tcW w:w="2851" w:type="dxa"/>
          </w:tcPr>
          <w:p w14:paraId="0E2A6932" w14:textId="1565BE8F" w:rsidR="00F207AF" w:rsidRPr="0057164D" w:rsidRDefault="00F207AF" w:rsidP="00F207AF">
            <w:pPr>
              <w:widowControl/>
              <w:autoSpaceDE/>
              <w:autoSpaceDN/>
              <w:spacing w:line="360" w:lineRule="auto"/>
              <w:rPr>
                <w:color w:val="000000"/>
              </w:rPr>
            </w:pPr>
            <w:r w:rsidRPr="0057164D">
              <w:rPr>
                <w:color w:val="000000"/>
              </w:rPr>
              <w:t>Howell Chapter 2</w:t>
            </w:r>
          </w:p>
        </w:tc>
      </w:tr>
      <w:tr w:rsidR="00F207AF" w:rsidRPr="0057164D" w14:paraId="1AFE9DE6" w14:textId="77777777" w:rsidTr="009F1DA8">
        <w:trPr>
          <w:trHeight w:val="20"/>
        </w:trPr>
        <w:tc>
          <w:tcPr>
            <w:tcW w:w="1818" w:type="dxa"/>
            <w:hideMark/>
          </w:tcPr>
          <w:p w14:paraId="154B9C0B" w14:textId="0E3A9C46" w:rsidR="00F207AF" w:rsidRPr="0057164D" w:rsidRDefault="00F207AF" w:rsidP="00F207AF">
            <w:pPr>
              <w:widowControl/>
              <w:autoSpaceDE/>
              <w:autoSpaceDN/>
              <w:rPr>
                <w:color w:val="000000"/>
              </w:rPr>
            </w:pPr>
            <w:r w:rsidRPr="0057164D">
              <w:rPr>
                <w:color w:val="000000"/>
              </w:rPr>
              <w:t>Sept 13 &amp; 15</w:t>
            </w:r>
          </w:p>
        </w:tc>
        <w:tc>
          <w:tcPr>
            <w:tcW w:w="4506" w:type="dxa"/>
          </w:tcPr>
          <w:p w14:paraId="661F30FE" w14:textId="5A4E02FD" w:rsidR="00F207AF" w:rsidRPr="0057164D" w:rsidRDefault="00F207AF" w:rsidP="00F207AF">
            <w:pPr>
              <w:widowControl/>
              <w:autoSpaceDE/>
              <w:autoSpaceDN/>
              <w:spacing w:line="360" w:lineRule="auto"/>
              <w:rPr>
                <w:color w:val="000000"/>
              </w:rPr>
            </w:pPr>
            <w:r w:rsidRPr="0057164D">
              <w:rPr>
                <w:color w:val="000000"/>
              </w:rPr>
              <w:t>The Normal Distribution</w:t>
            </w:r>
          </w:p>
        </w:tc>
        <w:tc>
          <w:tcPr>
            <w:tcW w:w="2851" w:type="dxa"/>
          </w:tcPr>
          <w:p w14:paraId="1D8366DE" w14:textId="27F79F32" w:rsidR="00F207AF" w:rsidRPr="0057164D" w:rsidRDefault="00F207AF" w:rsidP="00F207AF">
            <w:pPr>
              <w:widowControl/>
              <w:autoSpaceDE/>
              <w:autoSpaceDN/>
              <w:spacing w:line="360" w:lineRule="auto"/>
              <w:rPr>
                <w:color w:val="000000"/>
              </w:rPr>
            </w:pPr>
            <w:r w:rsidRPr="0057164D">
              <w:rPr>
                <w:color w:val="000000"/>
              </w:rPr>
              <w:t>Howell Chapter 3</w:t>
            </w:r>
          </w:p>
        </w:tc>
      </w:tr>
      <w:tr w:rsidR="00F207AF" w:rsidRPr="0057164D" w14:paraId="7F7697DB" w14:textId="77777777" w:rsidTr="009F1DA8">
        <w:trPr>
          <w:trHeight w:val="143"/>
        </w:trPr>
        <w:tc>
          <w:tcPr>
            <w:tcW w:w="1818" w:type="dxa"/>
            <w:hideMark/>
          </w:tcPr>
          <w:p w14:paraId="34FC3801" w14:textId="274FE7BF" w:rsidR="00F207AF" w:rsidRPr="0057164D" w:rsidRDefault="00F207AF" w:rsidP="00F207AF">
            <w:pPr>
              <w:widowControl/>
              <w:autoSpaceDE/>
              <w:autoSpaceDN/>
              <w:rPr>
                <w:color w:val="000000"/>
              </w:rPr>
            </w:pPr>
            <w:r w:rsidRPr="0057164D">
              <w:rPr>
                <w:color w:val="000000"/>
              </w:rPr>
              <w:t>Sept 20 &amp; 22</w:t>
            </w:r>
          </w:p>
        </w:tc>
        <w:tc>
          <w:tcPr>
            <w:tcW w:w="4506" w:type="dxa"/>
          </w:tcPr>
          <w:p w14:paraId="140A303D" w14:textId="7DD58923" w:rsidR="00F207AF" w:rsidRPr="0057164D" w:rsidRDefault="00F207AF" w:rsidP="00F207AF">
            <w:pPr>
              <w:widowControl/>
              <w:autoSpaceDE/>
              <w:autoSpaceDN/>
              <w:spacing w:line="360" w:lineRule="auto"/>
              <w:rPr>
                <w:color w:val="000000"/>
              </w:rPr>
            </w:pPr>
            <w:r w:rsidRPr="0057164D">
              <w:rPr>
                <w:color w:val="000000"/>
              </w:rPr>
              <w:t>Sampling Distributions and Hypothesis Testing</w:t>
            </w:r>
          </w:p>
        </w:tc>
        <w:tc>
          <w:tcPr>
            <w:tcW w:w="2851" w:type="dxa"/>
          </w:tcPr>
          <w:p w14:paraId="70CF3B5C" w14:textId="46D4839E" w:rsidR="00F207AF" w:rsidRPr="0057164D" w:rsidRDefault="00F207AF" w:rsidP="00F207AF">
            <w:pPr>
              <w:widowControl/>
              <w:autoSpaceDE/>
              <w:autoSpaceDN/>
              <w:spacing w:line="360" w:lineRule="auto"/>
              <w:rPr>
                <w:color w:val="000000"/>
              </w:rPr>
            </w:pPr>
            <w:r w:rsidRPr="0057164D">
              <w:rPr>
                <w:color w:val="000000"/>
              </w:rPr>
              <w:t>Howell Chapter 4</w:t>
            </w:r>
          </w:p>
        </w:tc>
      </w:tr>
      <w:tr w:rsidR="00F207AF" w:rsidRPr="0057164D" w14:paraId="0B6814B0" w14:textId="77777777" w:rsidTr="009F1DA8">
        <w:trPr>
          <w:trHeight w:val="20"/>
        </w:trPr>
        <w:tc>
          <w:tcPr>
            <w:tcW w:w="1818" w:type="dxa"/>
            <w:hideMark/>
          </w:tcPr>
          <w:p w14:paraId="03ACBA54" w14:textId="5DC35C28" w:rsidR="00F207AF" w:rsidRPr="0057164D" w:rsidRDefault="00F207AF" w:rsidP="00F207AF">
            <w:pPr>
              <w:widowControl/>
              <w:autoSpaceDE/>
              <w:autoSpaceDN/>
              <w:rPr>
                <w:color w:val="000000"/>
              </w:rPr>
            </w:pPr>
            <w:r w:rsidRPr="0057164D">
              <w:rPr>
                <w:color w:val="000000"/>
              </w:rPr>
              <w:t>Sept 27 &amp; 29</w:t>
            </w:r>
          </w:p>
        </w:tc>
        <w:tc>
          <w:tcPr>
            <w:tcW w:w="4506" w:type="dxa"/>
          </w:tcPr>
          <w:p w14:paraId="441A2B1B" w14:textId="03FAECC5" w:rsidR="00F207AF" w:rsidRPr="0057164D" w:rsidRDefault="00F207AF" w:rsidP="00F207AF">
            <w:pPr>
              <w:tabs>
                <w:tab w:val="left" w:pos="1146"/>
              </w:tabs>
              <w:spacing w:line="360" w:lineRule="auto"/>
              <w:rPr>
                <w:color w:val="000000"/>
              </w:rPr>
            </w:pPr>
            <w:r w:rsidRPr="0057164D">
              <w:rPr>
                <w:color w:val="000000"/>
              </w:rPr>
              <w:t>Probability Concepts</w:t>
            </w:r>
          </w:p>
        </w:tc>
        <w:tc>
          <w:tcPr>
            <w:tcW w:w="2851" w:type="dxa"/>
          </w:tcPr>
          <w:p w14:paraId="603A0730" w14:textId="20674DCF" w:rsidR="00F207AF" w:rsidRPr="0057164D" w:rsidRDefault="00F207AF" w:rsidP="00F207AF">
            <w:pPr>
              <w:widowControl/>
              <w:autoSpaceDE/>
              <w:autoSpaceDN/>
              <w:spacing w:line="360" w:lineRule="auto"/>
              <w:rPr>
                <w:bCs/>
                <w:color w:val="000000"/>
              </w:rPr>
            </w:pPr>
            <w:r w:rsidRPr="0057164D">
              <w:rPr>
                <w:color w:val="000000"/>
              </w:rPr>
              <w:t>Howell Chapter 5</w:t>
            </w:r>
          </w:p>
        </w:tc>
      </w:tr>
      <w:tr w:rsidR="00F207AF" w:rsidRPr="0057164D" w14:paraId="440DE9D0" w14:textId="77777777" w:rsidTr="009F1DA8">
        <w:trPr>
          <w:trHeight w:val="20"/>
        </w:trPr>
        <w:tc>
          <w:tcPr>
            <w:tcW w:w="1818" w:type="dxa"/>
          </w:tcPr>
          <w:p w14:paraId="32EE6799" w14:textId="6226ADFD" w:rsidR="00F207AF" w:rsidRPr="0057164D" w:rsidRDefault="00F207AF" w:rsidP="00F207AF">
            <w:pPr>
              <w:widowControl/>
              <w:autoSpaceDE/>
              <w:autoSpaceDN/>
              <w:rPr>
                <w:color w:val="000000"/>
              </w:rPr>
            </w:pPr>
            <w:r w:rsidRPr="0057164D">
              <w:rPr>
                <w:color w:val="000000"/>
              </w:rPr>
              <w:t>Oct 4 &amp; 6</w:t>
            </w:r>
          </w:p>
        </w:tc>
        <w:tc>
          <w:tcPr>
            <w:tcW w:w="4506" w:type="dxa"/>
          </w:tcPr>
          <w:p w14:paraId="53FE8A0B" w14:textId="4C59E827" w:rsidR="00F207AF" w:rsidRPr="0057164D" w:rsidRDefault="00F207AF" w:rsidP="00F207AF">
            <w:pPr>
              <w:widowControl/>
              <w:autoSpaceDE/>
              <w:autoSpaceDN/>
              <w:spacing w:line="360" w:lineRule="auto"/>
              <w:rPr>
                <w:color w:val="000000"/>
              </w:rPr>
            </w:pPr>
            <w:r w:rsidRPr="0057164D">
              <w:rPr>
                <w:color w:val="000000"/>
              </w:rPr>
              <w:t>Categorical Data &amp; the Chi Square</w:t>
            </w:r>
          </w:p>
        </w:tc>
        <w:tc>
          <w:tcPr>
            <w:tcW w:w="2851" w:type="dxa"/>
          </w:tcPr>
          <w:p w14:paraId="1EFFC97C" w14:textId="2496EE9C" w:rsidR="00F207AF" w:rsidRPr="0057164D" w:rsidRDefault="00F207AF" w:rsidP="00F207AF">
            <w:pPr>
              <w:widowControl/>
              <w:autoSpaceDE/>
              <w:autoSpaceDN/>
              <w:spacing w:line="360" w:lineRule="auto"/>
              <w:rPr>
                <w:color w:val="000000"/>
              </w:rPr>
            </w:pPr>
            <w:r w:rsidRPr="0057164D">
              <w:rPr>
                <w:color w:val="000000"/>
              </w:rPr>
              <w:t>Howell Chapter 6</w:t>
            </w:r>
          </w:p>
        </w:tc>
      </w:tr>
      <w:tr w:rsidR="00F207AF" w:rsidRPr="0057164D" w14:paraId="1631EAC4" w14:textId="77777777" w:rsidTr="009F1DA8">
        <w:trPr>
          <w:trHeight w:val="20"/>
        </w:trPr>
        <w:tc>
          <w:tcPr>
            <w:tcW w:w="1818" w:type="dxa"/>
          </w:tcPr>
          <w:p w14:paraId="747122DB" w14:textId="3A1E5B55" w:rsidR="00F207AF" w:rsidRPr="0057164D" w:rsidRDefault="00F207AF" w:rsidP="00F207AF">
            <w:pPr>
              <w:widowControl/>
              <w:autoSpaceDE/>
              <w:autoSpaceDN/>
              <w:rPr>
                <w:color w:val="000000"/>
              </w:rPr>
            </w:pPr>
            <w:r w:rsidRPr="0057164D">
              <w:rPr>
                <w:color w:val="000000"/>
              </w:rPr>
              <w:t>Oct 11</w:t>
            </w:r>
          </w:p>
        </w:tc>
        <w:tc>
          <w:tcPr>
            <w:tcW w:w="4506" w:type="dxa"/>
          </w:tcPr>
          <w:p w14:paraId="69CB2EA3" w14:textId="302C0EEA" w:rsidR="00F207AF" w:rsidRPr="0057164D" w:rsidRDefault="00F207AF" w:rsidP="00F207AF">
            <w:pPr>
              <w:widowControl/>
              <w:autoSpaceDE/>
              <w:autoSpaceDN/>
              <w:spacing w:line="360" w:lineRule="auto"/>
              <w:rPr>
                <w:b/>
                <w:bCs/>
                <w:color w:val="000000"/>
              </w:rPr>
            </w:pPr>
            <w:r w:rsidRPr="0057164D">
              <w:rPr>
                <w:b/>
                <w:bCs/>
                <w:color w:val="000000"/>
              </w:rPr>
              <w:t xml:space="preserve">No Class </w:t>
            </w:r>
            <w:r w:rsidRPr="0057164D">
              <w:rPr>
                <w:color w:val="000000"/>
              </w:rPr>
              <w:t>(Fall break)</w:t>
            </w:r>
          </w:p>
        </w:tc>
        <w:tc>
          <w:tcPr>
            <w:tcW w:w="2851" w:type="dxa"/>
          </w:tcPr>
          <w:p w14:paraId="1963A259" w14:textId="39A299BB" w:rsidR="00F207AF" w:rsidRPr="0057164D" w:rsidRDefault="00F207AF" w:rsidP="00F207AF">
            <w:pPr>
              <w:widowControl/>
              <w:autoSpaceDE/>
              <w:autoSpaceDN/>
              <w:spacing w:line="360" w:lineRule="auto"/>
              <w:rPr>
                <w:color w:val="000000"/>
              </w:rPr>
            </w:pPr>
          </w:p>
        </w:tc>
      </w:tr>
      <w:tr w:rsidR="00F207AF" w:rsidRPr="0057164D" w14:paraId="37FD3A47" w14:textId="77777777" w:rsidTr="009F1DA8">
        <w:trPr>
          <w:trHeight w:val="20"/>
        </w:trPr>
        <w:tc>
          <w:tcPr>
            <w:tcW w:w="1818" w:type="dxa"/>
          </w:tcPr>
          <w:p w14:paraId="64CF97D1" w14:textId="3102C26F" w:rsidR="00F207AF" w:rsidRPr="0057164D" w:rsidRDefault="00F207AF" w:rsidP="00F207AF">
            <w:pPr>
              <w:widowControl/>
              <w:autoSpaceDE/>
              <w:autoSpaceDN/>
              <w:rPr>
                <w:color w:val="000000"/>
              </w:rPr>
            </w:pPr>
            <w:r w:rsidRPr="0057164D">
              <w:rPr>
                <w:color w:val="000000"/>
              </w:rPr>
              <w:t>Oct 13</w:t>
            </w:r>
          </w:p>
        </w:tc>
        <w:tc>
          <w:tcPr>
            <w:tcW w:w="4506" w:type="dxa"/>
          </w:tcPr>
          <w:p w14:paraId="68411E79" w14:textId="2544EC52" w:rsidR="00F207AF" w:rsidRPr="0057164D" w:rsidRDefault="00F207AF" w:rsidP="00F207AF">
            <w:pPr>
              <w:widowControl/>
              <w:autoSpaceDE/>
              <w:autoSpaceDN/>
              <w:spacing w:line="360" w:lineRule="auto"/>
            </w:pPr>
            <w:r w:rsidRPr="0057164D">
              <w:t>Hypothesis Tests Applied to Means</w:t>
            </w:r>
          </w:p>
        </w:tc>
        <w:tc>
          <w:tcPr>
            <w:tcW w:w="2851" w:type="dxa"/>
          </w:tcPr>
          <w:p w14:paraId="1F51CDDD" w14:textId="4D6BBE45" w:rsidR="00F207AF" w:rsidRPr="0057164D" w:rsidRDefault="00F207AF" w:rsidP="00F207AF">
            <w:pPr>
              <w:widowControl/>
              <w:autoSpaceDE/>
              <w:autoSpaceDN/>
              <w:spacing w:line="360" w:lineRule="auto"/>
              <w:rPr>
                <w:color w:val="000000"/>
              </w:rPr>
            </w:pPr>
            <w:r w:rsidRPr="0057164D">
              <w:rPr>
                <w:color w:val="000000"/>
              </w:rPr>
              <w:t xml:space="preserve">Howell Chapter 7 </w:t>
            </w:r>
          </w:p>
        </w:tc>
      </w:tr>
      <w:tr w:rsidR="00F207AF" w:rsidRPr="0057164D" w14:paraId="06709B12" w14:textId="77777777" w:rsidTr="009F1DA8">
        <w:trPr>
          <w:trHeight w:val="20"/>
        </w:trPr>
        <w:tc>
          <w:tcPr>
            <w:tcW w:w="1818" w:type="dxa"/>
          </w:tcPr>
          <w:p w14:paraId="08B18991" w14:textId="296E64E0" w:rsidR="00F207AF" w:rsidRPr="0057164D" w:rsidRDefault="00F207AF" w:rsidP="00F207AF">
            <w:pPr>
              <w:widowControl/>
              <w:autoSpaceDE/>
              <w:autoSpaceDN/>
              <w:rPr>
                <w:color w:val="000000"/>
              </w:rPr>
            </w:pPr>
            <w:r w:rsidRPr="0057164D">
              <w:rPr>
                <w:color w:val="000000"/>
              </w:rPr>
              <w:t>Oct 18 &amp; 20</w:t>
            </w:r>
          </w:p>
        </w:tc>
        <w:tc>
          <w:tcPr>
            <w:tcW w:w="4506" w:type="dxa"/>
          </w:tcPr>
          <w:p w14:paraId="63283069" w14:textId="602AB9F0" w:rsidR="00F207AF" w:rsidRPr="0057164D" w:rsidRDefault="00F207AF" w:rsidP="00F207AF">
            <w:pPr>
              <w:widowControl/>
              <w:autoSpaceDE/>
              <w:autoSpaceDN/>
              <w:spacing w:line="360" w:lineRule="auto"/>
              <w:rPr>
                <w:color w:val="000000"/>
              </w:rPr>
            </w:pPr>
            <w:r w:rsidRPr="0057164D">
              <w:rPr>
                <w:color w:val="000000"/>
              </w:rPr>
              <w:t>Statistical Power and Effect Size</w:t>
            </w:r>
          </w:p>
        </w:tc>
        <w:tc>
          <w:tcPr>
            <w:tcW w:w="2851" w:type="dxa"/>
          </w:tcPr>
          <w:p w14:paraId="2FDF6BED" w14:textId="18997447" w:rsidR="00F207AF" w:rsidRPr="0057164D" w:rsidRDefault="00F207AF" w:rsidP="00F207AF">
            <w:pPr>
              <w:widowControl/>
              <w:autoSpaceDE/>
              <w:autoSpaceDN/>
              <w:spacing w:line="360" w:lineRule="auto"/>
              <w:rPr>
                <w:bCs/>
                <w:color w:val="000000"/>
              </w:rPr>
            </w:pPr>
            <w:r w:rsidRPr="0057164D">
              <w:rPr>
                <w:bCs/>
                <w:color w:val="000000"/>
              </w:rPr>
              <w:t>Howell Chapter 8</w:t>
            </w:r>
          </w:p>
        </w:tc>
      </w:tr>
      <w:tr w:rsidR="00F207AF" w:rsidRPr="0057164D" w14:paraId="0D9BF449" w14:textId="77777777" w:rsidTr="009F1DA8">
        <w:trPr>
          <w:trHeight w:val="20"/>
        </w:trPr>
        <w:tc>
          <w:tcPr>
            <w:tcW w:w="1818" w:type="dxa"/>
          </w:tcPr>
          <w:p w14:paraId="393E0886" w14:textId="0217A461" w:rsidR="00F207AF" w:rsidRPr="0057164D" w:rsidRDefault="00F207AF" w:rsidP="00F207AF">
            <w:pPr>
              <w:widowControl/>
              <w:autoSpaceDE/>
              <w:autoSpaceDN/>
              <w:rPr>
                <w:color w:val="000000"/>
              </w:rPr>
            </w:pPr>
            <w:r w:rsidRPr="0057164D">
              <w:rPr>
                <w:color w:val="000000"/>
              </w:rPr>
              <w:t>Oct 25 &amp; 27</w:t>
            </w:r>
          </w:p>
        </w:tc>
        <w:tc>
          <w:tcPr>
            <w:tcW w:w="4506" w:type="dxa"/>
          </w:tcPr>
          <w:p w14:paraId="0D5C306C" w14:textId="622C1636" w:rsidR="00F207AF" w:rsidRPr="0057164D" w:rsidRDefault="00F207AF" w:rsidP="00F207AF">
            <w:pPr>
              <w:widowControl/>
              <w:autoSpaceDE/>
              <w:autoSpaceDN/>
              <w:spacing w:line="360" w:lineRule="auto"/>
              <w:rPr>
                <w:color w:val="000000"/>
              </w:rPr>
            </w:pPr>
            <w:r w:rsidRPr="0057164D">
              <w:rPr>
                <w:color w:val="000000"/>
              </w:rPr>
              <w:t>Correlation and Regression</w:t>
            </w:r>
          </w:p>
        </w:tc>
        <w:tc>
          <w:tcPr>
            <w:tcW w:w="2851" w:type="dxa"/>
          </w:tcPr>
          <w:p w14:paraId="0F077DFE" w14:textId="14140FC8" w:rsidR="00F207AF" w:rsidRPr="0057164D" w:rsidRDefault="00F207AF" w:rsidP="00F207AF">
            <w:pPr>
              <w:widowControl/>
              <w:autoSpaceDE/>
              <w:autoSpaceDN/>
              <w:spacing w:line="360" w:lineRule="auto"/>
              <w:rPr>
                <w:bCs/>
                <w:color w:val="000000"/>
              </w:rPr>
            </w:pPr>
            <w:r w:rsidRPr="0057164D">
              <w:rPr>
                <w:bCs/>
                <w:color w:val="000000"/>
              </w:rPr>
              <w:t>Howell Chapter 9</w:t>
            </w:r>
          </w:p>
        </w:tc>
      </w:tr>
      <w:tr w:rsidR="00F207AF" w:rsidRPr="0057164D" w14:paraId="7BED15AA" w14:textId="77777777" w:rsidTr="009F1DA8">
        <w:trPr>
          <w:trHeight w:val="20"/>
        </w:trPr>
        <w:tc>
          <w:tcPr>
            <w:tcW w:w="1818" w:type="dxa"/>
            <w:hideMark/>
          </w:tcPr>
          <w:p w14:paraId="27BED0C9" w14:textId="1D3858B6" w:rsidR="00F207AF" w:rsidRPr="0057164D" w:rsidRDefault="00F207AF" w:rsidP="00F207AF">
            <w:pPr>
              <w:widowControl/>
              <w:autoSpaceDE/>
              <w:autoSpaceDN/>
              <w:rPr>
                <w:color w:val="000000"/>
              </w:rPr>
            </w:pPr>
            <w:r w:rsidRPr="0057164D">
              <w:rPr>
                <w:color w:val="000000"/>
              </w:rPr>
              <w:t>Nov 1 &amp; 3</w:t>
            </w:r>
          </w:p>
        </w:tc>
        <w:tc>
          <w:tcPr>
            <w:tcW w:w="4506" w:type="dxa"/>
          </w:tcPr>
          <w:p w14:paraId="1CBE8DE0" w14:textId="505CF048" w:rsidR="00F207AF" w:rsidRPr="0057164D" w:rsidRDefault="00F207AF" w:rsidP="00F207AF">
            <w:pPr>
              <w:widowControl/>
              <w:autoSpaceDE/>
              <w:autoSpaceDN/>
              <w:spacing w:line="360" w:lineRule="auto"/>
              <w:rPr>
                <w:color w:val="000000"/>
              </w:rPr>
            </w:pPr>
            <w:r w:rsidRPr="0057164D">
              <w:rPr>
                <w:color w:val="000000"/>
              </w:rPr>
              <w:t>Simple ANOVA &amp; Multiple Comparisons</w:t>
            </w:r>
          </w:p>
        </w:tc>
        <w:tc>
          <w:tcPr>
            <w:tcW w:w="2851" w:type="dxa"/>
          </w:tcPr>
          <w:p w14:paraId="5D190FEE" w14:textId="11BF5A9B" w:rsidR="00F207AF" w:rsidRPr="0057164D" w:rsidRDefault="00F207AF" w:rsidP="00F207AF">
            <w:pPr>
              <w:widowControl/>
              <w:autoSpaceDE/>
              <w:autoSpaceDN/>
              <w:spacing w:line="360" w:lineRule="auto"/>
              <w:rPr>
                <w:bCs/>
                <w:color w:val="000000"/>
              </w:rPr>
            </w:pPr>
            <w:r w:rsidRPr="0057164D">
              <w:rPr>
                <w:bCs/>
                <w:color w:val="000000"/>
              </w:rPr>
              <w:t>Howell Chapter 11 &amp; 12</w:t>
            </w:r>
          </w:p>
        </w:tc>
      </w:tr>
      <w:tr w:rsidR="00F207AF" w:rsidRPr="0057164D" w14:paraId="2DAF6C79" w14:textId="77777777" w:rsidTr="009F1DA8">
        <w:trPr>
          <w:trHeight w:val="20"/>
        </w:trPr>
        <w:tc>
          <w:tcPr>
            <w:tcW w:w="1818" w:type="dxa"/>
          </w:tcPr>
          <w:p w14:paraId="27B17891" w14:textId="4B57F874" w:rsidR="00F207AF" w:rsidRPr="0057164D" w:rsidRDefault="00F207AF" w:rsidP="00F207AF">
            <w:pPr>
              <w:widowControl/>
              <w:autoSpaceDE/>
              <w:autoSpaceDN/>
              <w:rPr>
                <w:color w:val="000000"/>
              </w:rPr>
            </w:pPr>
            <w:r w:rsidRPr="0057164D">
              <w:rPr>
                <w:color w:val="000000"/>
              </w:rPr>
              <w:t>Nov 8 &amp; 10</w:t>
            </w:r>
          </w:p>
        </w:tc>
        <w:tc>
          <w:tcPr>
            <w:tcW w:w="4506" w:type="dxa"/>
          </w:tcPr>
          <w:p w14:paraId="4E594861" w14:textId="187ACBC2" w:rsidR="00F207AF" w:rsidRPr="0057164D" w:rsidRDefault="00F207AF" w:rsidP="00F207AF">
            <w:pPr>
              <w:widowControl/>
              <w:autoSpaceDE/>
              <w:autoSpaceDN/>
              <w:spacing w:line="360" w:lineRule="auto"/>
              <w:rPr>
                <w:color w:val="000000"/>
              </w:rPr>
            </w:pPr>
            <w:r w:rsidRPr="0057164D">
              <w:rPr>
                <w:color w:val="000000"/>
              </w:rPr>
              <w:t>Factorial ANOVA</w:t>
            </w:r>
          </w:p>
        </w:tc>
        <w:tc>
          <w:tcPr>
            <w:tcW w:w="2851" w:type="dxa"/>
          </w:tcPr>
          <w:p w14:paraId="4EB4AB5A" w14:textId="289F81FA" w:rsidR="00F207AF" w:rsidRPr="0057164D" w:rsidRDefault="00F207AF" w:rsidP="00F207AF">
            <w:pPr>
              <w:widowControl/>
              <w:autoSpaceDE/>
              <w:autoSpaceDN/>
              <w:spacing w:line="360" w:lineRule="auto"/>
              <w:rPr>
                <w:bCs/>
                <w:color w:val="000000"/>
              </w:rPr>
            </w:pPr>
            <w:r w:rsidRPr="0057164D">
              <w:rPr>
                <w:bCs/>
                <w:color w:val="000000"/>
              </w:rPr>
              <w:t>Howell Chapter 13</w:t>
            </w:r>
          </w:p>
        </w:tc>
      </w:tr>
      <w:tr w:rsidR="00F207AF" w:rsidRPr="0057164D" w14:paraId="4F6A2627" w14:textId="77777777" w:rsidTr="009F1DA8">
        <w:trPr>
          <w:trHeight w:val="20"/>
        </w:trPr>
        <w:tc>
          <w:tcPr>
            <w:tcW w:w="1818" w:type="dxa"/>
            <w:hideMark/>
          </w:tcPr>
          <w:p w14:paraId="51650B73" w14:textId="1570D0DD" w:rsidR="00F207AF" w:rsidRPr="0057164D" w:rsidRDefault="00F207AF" w:rsidP="00F207AF">
            <w:pPr>
              <w:widowControl/>
              <w:autoSpaceDE/>
              <w:autoSpaceDN/>
              <w:rPr>
                <w:color w:val="000000"/>
              </w:rPr>
            </w:pPr>
            <w:r w:rsidRPr="0057164D">
              <w:rPr>
                <w:color w:val="000000"/>
              </w:rPr>
              <w:t>Nov 15 &amp; 17</w:t>
            </w:r>
          </w:p>
        </w:tc>
        <w:tc>
          <w:tcPr>
            <w:tcW w:w="4506" w:type="dxa"/>
          </w:tcPr>
          <w:p w14:paraId="2DD06F17" w14:textId="39E77D89" w:rsidR="00F207AF" w:rsidRPr="0057164D" w:rsidRDefault="00F207AF" w:rsidP="00F207AF">
            <w:pPr>
              <w:widowControl/>
              <w:autoSpaceDE/>
              <w:autoSpaceDN/>
              <w:spacing w:line="360" w:lineRule="auto"/>
              <w:rPr>
                <w:color w:val="000000"/>
              </w:rPr>
            </w:pPr>
            <w:r w:rsidRPr="0057164D">
              <w:rPr>
                <w:color w:val="000000"/>
              </w:rPr>
              <w:t>Repeated Measures ANOVA</w:t>
            </w:r>
          </w:p>
        </w:tc>
        <w:tc>
          <w:tcPr>
            <w:tcW w:w="2851" w:type="dxa"/>
          </w:tcPr>
          <w:p w14:paraId="23B8B6A8" w14:textId="56992E2D" w:rsidR="00F207AF" w:rsidRPr="0057164D" w:rsidRDefault="00F207AF" w:rsidP="00F207AF">
            <w:pPr>
              <w:widowControl/>
              <w:autoSpaceDE/>
              <w:autoSpaceDN/>
              <w:spacing w:line="360" w:lineRule="auto"/>
              <w:rPr>
                <w:bCs/>
                <w:color w:val="000000"/>
              </w:rPr>
            </w:pPr>
            <w:r w:rsidRPr="0057164D">
              <w:rPr>
                <w:bCs/>
                <w:color w:val="000000"/>
              </w:rPr>
              <w:t>Howell Chapter 14</w:t>
            </w:r>
          </w:p>
        </w:tc>
      </w:tr>
      <w:tr w:rsidR="00F207AF" w:rsidRPr="0057164D" w14:paraId="01FB6DED" w14:textId="77777777" w:rsidTr="009F1DA8">
        <w:trPr>
          <w:trHeight w:val="20"/>
        </w:trPr>
        <w:tc>
          <w:tcPr>
            <w:tcW w:w="1818" w:type="dxa"/>
          </w:tcPr>
          <w:p w14:paraId="7E65273E" w14:textId="4A12994B" w:rsidR="00F207AF" w:rsidRPr="0057164D" w:rsidRDefault="00F207AF" w:rsidP="00F207AF">
            <w:pPr>
              <w:widowControl/>
              <w:autoSpaceDE/>
              <w:autoSpaceDN/>
              <w:rPr>
                <w:color w:val="000000"/>
              </w:rPr>
            </w:pPr>
            <w:r w:rsidRPr="0057164D">
              <w:rPr>
                <w:color w:val="000000"/>
              </w:rPr>
              <w:t>Nov 22</w:t>
            </w:r>
          </w:p>
        </w:tc>
        <w:tc>
          <w:tcPr>
            <w:tcW w:w="4506" w:type="dxa"/>
          </w:tcPr>
          <w:p w14:paraId="052D267F" w14:textId="00C7C31F" w:rsidR="00F207AF" w:rsidRPr="0057164D" w:rsidRDefault="00F207AF" w:rsidP="00F207AF">
            <w:pPr>
              <w:widowControl/>
              <w:autoSpaceDE/>
              <w:autoSpaceDN/>
              <w:spacing w:line="360" w:lineRule="auto"/>
              <w:rPr>
                <w:bCs/>
                <w:color w:val="000000"/>
              </w:rPr>
            </w:pPr>
            <w:r w:rsidRPr="0057164D">
              <w:rPr>
                <w:bCs/>
                <w:color w:val="000000"/>
              </w:rPr>
              <w:t>Multiple Regression and ANCOVA</w:t>
            </w:r>
          </w:p>
        </w:tc>
        <w:tc>
          <w:tcPr>
            <w:tcW w:w="2851" w:type="dxa"/>
          </w:tcPr>
          <w:p w14:paraId="44859CFA" w14:textId="40B29C79" w:rsidR="00F207AF" w:rsidRPr="0057164D" w:rsidRDefault="00F207AF" w:rsidP="00F207AF">
            <w:pPr>
              <w:widowControl/>
              <w:autoSpaceDE/>
              <w:autoSpaceDN/>
              <w:spacing w:line="360" w:lineRule="auto"/>
              <w:rPr>
                <w:bCs/>
                <w:color w:val="000000"/>
              </w:rPr>
            </w:pPr>
            <w:r w:rsidRPr="0057164D">
              <w:rPr>
                <w:bCs/>
                <w:color w:val="000000"/>
              </w:rPr>
              <w:t>Howell Chapter 15 &amp; 16</w:t>
            </w:r>
          </w:p>
        </w:tc>
      </w:tr>
      <w:tr w:rsidR="00F207AF" w:rsidRPr="0057164D" w14:paraId="537FF5DE" w14:textId="302A95C1" w:rsidTr="009F1DA8">
        <w:trPr>
          <w:trHeight w:val="20"/>
        </w:trPr>
        <w:tc>
          <w:tcPr>
            <w:tcW w:w="1818" w:type="dxa"/>
          </w:tcPr>
          <w:p w14:paraId="03E0A159" w14:textId="023BBBC5" w:rsidR="00F207AF" w:rsidRPr="0057164D" w:rsidRDefault="00F207AF" w:rsidP="00F207AF">
            <w:pPr>
              <w:widowControl/>
              <w:autoSpaceDE/>
              <w:autoSpaceDN/>
              <w:rPr>
                <w:color w:val="000000"/>
              </w:rPr>
            </w:pPr>
            <w:r w:rsidRPr="0057164D">
              <w:rPr>
                <w:color w:val="000000"/>
              </w:rPr>
              <w:t>Nov 25</w:t>
            </w:r>
          </w:p>
        </w:tc>
        <w:tc>
          <w:tcPr>
            <w:tcW w:w="7357" w:type="dxa"/>
            <w:gridSpan w:val="2"/>
          </w:tcPr>
          <w:p w14:paraId="6CBFC8C1" w14:textId="53BB882F" w:rsidR="00F207AF" w:rsidRPr="0057164D" w:rsidRDefault="00F207AF" w:rsidP="00F207AF">
            <w:pPr>
              <w:widowControl/>
              <w:autoSpaceDE/>
              <w:autoSpaceDN/>
              <w:spacing w:line="360" w:lineRule="auto"/>
              <w:rPr>
                <w:color w:val="000000"/>
              </w:rPr>
            </w:pPr>
            <w:r w:rsidRPr="0057164D">
              <w:rPr>
                <w:b/>
                <w:bCs/>
                <w:color w:val="000000"/>
              </w:rPr>
              <w:t xml:space="preserve">No Class </w:t>
            </w:r>
            <w:r w:rsidRPr="0057164D">
              <w:rPr>
                <w:bCs/>
                <w:color w:val="000000"/>
              </w:rPr>
              <w:t>(Thanksgiving break)</w:t>
            </w:r>
          </w:p>
        </w:tc>
      </w:tr>
      <w:tr w:rsidR="00F207AF" w:rsidRPr="0057164D" w14:paraId="6E647460" w14:textId="1485846F" w:rsidTr="009F1DA8">
        <w:trPr>
          <w:trHeight w:val="20"/>
        </w:trPr>
        <w:tc>
          <w:tcPr>
            <w:tcW w:w="1818" w:type="dxa"/>
          </w:tcPr>
          <w:p w14:paraId="3FFB3D7F" w14:textId="01944EAF" w:rsidR="00F207AF" w:rsidRPr="0057164D" w:rsidRDefault="00F207AF" w:rsidP="00F207AF">
            <w:pPr>
              <w:widowControl/>
              <w:autoSpaceDE/>
              <w:autoSpaceDN/>
              <w:rPr>
                <w:color w:val="000000"/>
              </w:rPr>
            </w:pPr>
            <w:r w:rsidRPr="0057164D">
              <w:rPr>
                <w:color w:val="000000"/>
              </w:rPr>
              <w:t>Nov 30</w:t>
            </w:r>
            <w:r w:rsidRPr="0057164D">
              <w:rPr>
                <w:color w:val="000000"/>
                <w:vertAlign w:val="superscript"/>
              </w:rPr>
              <w:t>K</w:t>
            </w:r>
          </w:p>
        </w:tc>
        <w:tc>
          <w:tcPr>
            <w:tcW w:w="7357" w:type="dxa"/>
            <w:gridSpan w:val="2"/>
          </w:tcPr>
          <w:p w14:paraId="61365497" w14:textId="1592659F" w:rsidR="00F207AF" w:rsidRPr="0057164D" w:rsidRDefault="00F207AF" w:rsidP="00F207AF">
            <w:pPr>
              <w:widowControl/>
              <w:autoSpaceDE/>
              <w:autoSpaceDN/>
              <w:spacing w:line="360" w:lineRule="auto"/>
              <w:rPr>
                <w:color w:val="000000"/>
              </w:rPr>
            </w:pPr>
            <w:r>
              <w:rPr>
                <w:color w:val="000000"/>
              </w:rPr>
              <w:t>Research Article Critiques</w:t>
            </w:r>
          </w:p>
        </w:tc>
      </w:tr>
      <w:tr w:rsidR="00F207AF" w:rsidRPr="0057164D" w14:paraId="60D0E319" w14:textId="7C57FC85" w:rsidTr="009F1DA8">
        <w:trPr>
          <w:trHeight w:val="20"/>
        </w:trPr>
        <w:tc>
          <w:tcPr>
            <w:tcW w:w="1818" w:type="dxa"/>
            <w:hideMark/>
          </w:tcPr>
          <w:p w14:paraId="59DF6A4F" w14:textId="02E2D157" w:rsidR="00F207AF" w:rsidRPr="0057164D" w:rsidRDefault="00F207AF" w:rsidP="00F207AF">
            <w:pPr>
              <w:widowControl/>
              <w:autoSpaceDE/>
              <w:autoSpaceDN/>
              <w:rPr>
                <w:color w:val="000000"/>
              </w:rPr>
            </w:pPr>
            <w:r w:rsidRPr="0057164D">
              <w:rPr>
                <w:color w:val="000000"/>
              </w:rPr>
              <w:t>Dec 1</w:t>
            </w:r>
          </w:p>
        </w:tc>
        <w:tc>
          <w:tcPr>
            <w:tcW w:w="7357" w:type="dxa"/>
            <w:gridSpan w:val="2"/>
          </w:tcPr>
          <w:p w14:paraId="567F6816" w14:textId="0FF5B287" w:rsidR="00F207AF" w:rsidRPr="0057164D" w:rsidRDefault="00F207AF" w:rsidP="00F207AF">
            <w:pPr>
              <w:widowControl/>
              <w:autoSpaceDE/>
              <w:autoSpaceDN/>
              <w:spacing w:line="360" w:lineRule="auto"/>
              <w:rPr>
                <w:color w:val="000000"/>
              </w:rPr>
            </w:pPr>
            <w:r w:rsidRPr="0057164D">
              <w:rPr>
                <w:color w:val="000000"/>
              </w:rPr>
              <w:t>Ethical data documentation reminder, help with final paper data documentation</w:t>
            </w:r>
          </w:p>
        </w:tc>
      </w:tr>
      <w:tr w:rsidR="00F207AF" w:rsidRPr="0057164D" w14:paraId="33CC74A8" w14:textId="70C8F1E0" w:rsidTr="009F1DA8">
        <w:trPr>
          <w:trHeight w:val="20"/>
        </w:trPr>
        <w:tc>
          <w:tcPr>
            <w:tcW w:w="1818" w:type="dxa"/>
            <w:hideMark/>
          </w:tcPr>
          <w:p w14:paraId="34F0FDF8" w14:textId="2054A7E1" w:rsidR="00F207AF" w:rsidRPr="0057164D" w:rsidRDefault="00F207AF" w:rsidP="00F207AF">
            <w:pPr>
              <w:widowControl/>
              <w:autoSpaceDE/>
              <w:autoSpaceDN/>
              <w:rPr>
                <w:color w:val="000000"/>
              </w:rPr>
            </w:pPr>
            <w:r w:rsidRPr="0057164D">
              <w:rPr>
                <w:color w:val="000000"/>
              </w:rPr>
              <w:t>Dec 6 &amp; 8</w:t>
            </w:r>
          </w:p>
        </w:tc>
        <w:tc>
          <w:tcPr>
            <w:tcW w:w="7357" w:type="dxa"/>
            <w:gridSpan w:val="2"/>
          </w:tcPr>
          <w:p w14:paraId="67F40F11" w14:textId="5FCE9452" w:rsidR="00F207AF" w:rsidRPr="0057164D" w:rsidRDefault="00F207AF" w:rsidP="00F207AF">
            <w:pPr>
              <w:widowControl/>
              <w:autoSpaceDE/>
              <w:autoSpaceDN/>
              <w:spacing w:line="360" w:lineRule="auto"/>
              <w:rPr>
                <w:color w:val="000000"/>
              </w:rPr>
            </w:pPr>
            <w:r w:rsidRPr="0057164D">
              <w:rPr>
                <w:b/>
                <w:bCs/>
                <w:color w:val="000000"/>
              </w:rPr>
              <w:t>No Class Meetings Individual help with Final Papers</w:t>
            </w:r>
          </w:p>
        </w:tc>
      </w:tr>
    </w:tbl>
    <w:p w14:paraId="6F6AF086" w14:textId="33EF6267" w:rsidR="00B078A0" w:rsidRPr="0057164D" w:rsidRDefault="00B078A0" w:rsidP="00071356">
      <w:pPr>
        <w:pStyle w:val="BodyText"/>
        <w:ind w:left="720" w:right="624" w:hanging="720"/>
        <w:rPr>
          <w:sz w:val="22"/>
          <w:szCs w:val="22"/>
        </w:rPr>
      </w:pPr>
      <w:bookmarkStart w:id="24" w:name="a_Raudenbush,_S._W._&amp;_Bryk,_A._S._(2002)"/>
      <w:bookmarkEnd w:id="24"/>
      <w:proofErr w:type="spellStart"/>
      <w:r w:rsidRPr="0057164D">
        <w:rPr>
          <w:sz w:val="22"/>
          <w:szCs w:val="22"/>
          <w:vertAlign w:val="superscript"/>
        </w:rPr>
        <w:t>K</w:t>
      </w:r>
      <w:r w:rsidRPr="0057164D">
        <w:rPr>
          <w:sz w:val="22"/>
          <w:szCs w:val="22"/>
        </w:rPr>
        <w:t>Kristine</w:t>
      </w:r>
      <w:proofErr w:type="spellEnd"/>
      <w:r w:rsidRPr="0057164D">
        <w:rPr>
          <w:sz w:val="22"/>
          <w:szCs w:val="22"/>
        </w:rPr>
        <w:t xml:space="preserve"> travelling</w:t>
      </w:r>
      <w:r w:rsidR="003B1563" w:rsidRPr="0057164D">
        <w:rPr>
          <w:sz w:val="22"/>
          <w:szCs w:val="22"/>
        </w:rPr>
        <w:t>,</w:t>
      </w:r>
      <w:r w:rsidRPr="0057164D">
        <w:rPr>
          <w:sz w:val="22"/>
          <w:szCs w:val="22"/>
        </w:rPr>
        <w:t xml:space="preserve"> TA will </w:t>
      </w:r>
      <w:r w:rsidR="003B1563" w:rsidRPr="0057164D">
        <w:rPr>
          <w:sz w:val="22"/>
          <w:szCs w:val="22"/>
        </w:rPr>
        <w:t>run class</w:t>
      </w:r>
      <w:r w:rsidRPr="0057164D">
        <w:rPr>
          <w:sz w:val="22"/>
          <w:szCs w:val="22"/>
        </w:rPr>
        <w:t>.</w:t>
      </w:r>
    </w:p>
    <w:sectPr w:rsidR="00B078A0" w:rsidRPr="0057164D" w:rsidSect="009F1DA8">
      <w:pgSz w:w="12240" w:h="15840"/>
      <w:pgMar w:top="1008" w:right="1152" w:bottom="1008" w:left="1152" w:header="1152"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243B" w14:textId="77777777" w:rsidR="004C5472" w:rsidRDefault="004C5472">
      <w:r>
        <w:separator/>
      </w:r>
    </w:p>
  </w:endnote>
  <w:endnote w:type="continuationSeparator" w:id="0">
    <w:p w14:paraId="06B6FE1C" w14:textId="77777777" w:rsidR="004C5472" w:rsidRDefault="004C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00471"/>
      <w:docPartObj>
        <w:docPartGallery w:val="Page Numbers (Bottom of Page)"/>
        <w:docPartUnique/>
      </w:docPartObj>
    </w:sdtPr>
    <w:sdtEndPr>
      <w:rPr>
        <w:noProof/>
      </w:rPr>
    </w:sdtEndPr>
    <w:sdtContent>
      <w:p w14:paraId="508249BB" w14:textId="286E1E19" w:rsidR="00B60924" w:rsidRDefault="00B60924">
        <w:pPr>
          <w:pStyle w:val="Footer"/>
          <w:jc w:val="right"/>
        </w:pPr>
        <w:r>
          <w:fldChar w:fldCharType="begin"/>
        </w:r>
        <w:r>
          <w:instrText xml:space="preserve"> PAGE   \* MERGEFORMAT </w:instrText>
        </w:r>
        <w:r>
          <w:fldChar w:fldCharType="separate"/>
        </w:r>
        <w:r w:rsidR="002F5006">
          <w:rPr>
            <w:noProof/>
          </w:rPr>
          <w:t>7</w:t>
        </w:r>
        <w:r>
          <w:rPr>
            <w:noProof/>
          </w:rPr>
          <w:fldChar w:fldCharType="end"/>
        </w:r>
      </w:p>
    </w:sdtContent>
  </w:sdt>
  <w:p w14:paraId="31535DA8" w14:textId="77777777" w:rsidR="00B60924" w:rsidRDefault="00B609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9AAE" w14:textId="77777777" w:rsidR="004C5472" w:rsidRDefault="004C5472">
      <w:r>
        <w:separator/>
      </w:r>
    </w:p>
  </w:footnote>
  <w:footnote w:type="continuationSeparator" w:id="0">
    <w:p w14:paraId="3261E173" w14:textId="77777777" w:rsidR="004C5472" w:rsidRDefault="004C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F39" w14:textId="77777777" w:rsidR="00B60924" w:rsidRDefault="00B60924">
    <w:pPr>
      <w:pStyle w:val="BodyText"/>
      <w:spacing w:line="14" w:lineRule="auto"/>
      <w:rPr>
        <w:sz w:val="20"/>
      </w:rPr>
    </w:pPr>
    <w:r>
      <w:rPr>
        <w:noProof/>
      </w:rPr>
      <mc:AlternateContent>
        <mc:Choice Requires="wps">
          <w:drawing>
            <wp:anchor distT="0" distB="0" distL="114300" distR="114300" simplePos="0" relativeHeight="503300696" behindDoc="1" locked="0" layoutInCell="1" allowOverlap="1" wp14:anchorId="11692035" wp14:editId="37BBEAF5">
              <wp:simplePos x="0" y="0"/>
              <wp:positionH relativeFrom="page">
                <wp:posOffset>901700</wp:posOffset>
              </wp:positionH>
              <wp:positionV relativeFrom="page">
                <wp:posOffset>452120</wp:posOffset>
              </wp:positionV>
              <wp:extent cx="680720" cy="194310"/>
              <wp:effectExtent l="0" t="444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5FF4" w14:textId="12B64592" w:rsidR="00B60924" w:rsidRDefault="00B60924">
                          <w:pPr>
                            <w:pStyle w:val="BodyText"/>
                            <w:spacing w:before="10"/>
                            <w:ind w:left="20"/>
                          </w:pPr>
                          <w:r>
                            <w:t>HDFS 6</w:t>
                          </w:r>
                          <w:r w:rsidR="008055DC">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92035" id="_x0000_t202" coordsize="21600,21600" o:spt="202" path="m,l,21600r21600,l21600,xe">
              <v:stroke joinstyle="miter"/>
              <v:path gradientshapeok="t" o:connecttype="rect"/>
            </v:shapetype>
            <v:shape id="Text Box 3" o:spid="_x0000_s1026" type="#_x0000_t202" style="position:absolute;margin-left:71pt;margin-top:35.6pt;width:53.6pt;height:15.3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" filled="f" stroked="f">
              <v:textbox inset="0,0,0,0">
                <w:txbxContent>
                  <w:p w14:paraId="600F5FF4" w14:textId="12B64592" w:rsidR="00B60924" w:rsidRDefault="00B60924">
                    <w:pPr>
                      <w:pStyle w:val="BodyText"/>
                      <w:spacing w:before="10"/>
                      <w:ind w:left="20"/>
                    </w:pPr>
                    <w:r>
                      <w:t>HDFS 6</w:t>
                    </w:r>
                    <w:r w:rsidR="008055DC">
                      <w:t>13</w:t>
                    </w: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2C32D433" wp14:editId="210B0121">
              <wp:simplePos x="0" y="0"/>
              <wp:positionH relativeFrom="page">
                <wp:posOffset>5930900</wp:posOffset>
              </wp:positionH>
              <wp:positionV relativeFrom="page">
                <wp:posOffset>452120</wp:posOffset>
              </wp:positionV>
              <wp:extent cx="774065" cy="194310"/>
              <wp:effectExtent l="0" t="4445"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3830" w14:textId="0E864B4B" w:rsidR="00B60924" w:rsidRDefault="00B60924">
                          <w:pPr>
                            <w:pStyle w:val="BodyText"/>
                            <w:spacing w:before="10"/>
                            <w:ind w:left="20"/>
                          </w:pPr>
                          <w:r>
                            <w:t>Fall 202</w:t>
                          </w:r>
                          <w:r w:rsidR="0057164D">
                            <w:t>2</w:t>
                          </w:r>
                        </w:p>
                        <w:p w14:paraId="51032C20" w14:textId="77777777" w:rsidR="0057164D" w:rsidRDefault="0057164D">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D433" id="Text Box 2" o:spid="_x0000_s1027" type="#_x0000_t202" style="position:absolute;margin-left:467pt;margin-top:35.6pt;width:60.95pt;height:15.3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" filled="f" stroked="f">
              <v:textbox inset="0,0,0,0">
                <w:txbxContent>
                  <w:p w14:paraId="781D3830" w14:textId="0E864B4B" w:rsidR="00B60924" w:rsidRDefault="00B60924">
                    <w:pPr>
                      <w:pStyle w:val="BodyText"/>
                      <w:spacing w:before="10"/>
                      <w:ind w:left="20"/>
                    </w:pPr>
                    <w:r>
                      <w:t>Fall 202</w:t>
                    </w:r>
                    <w:r w:rsidR="0057164D">
                      <w:t>2</w:t>
                    </w:r>
                  </w:p>
                  <w:p w14:paraId="51032C20" w14:textId="77777777" w:rsidR="0057164D" w:rsidRDefault="0057164D">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807EA"/>
    <w:multiLevelType w:val="hybridMultilevel"/>
    <w:tmpl w:val="88F0E5F6"/>
    <w:lvl w:ilvl="0" w:tplc="9768E994">
      <w:numFmt w:val="bullet"/>
      <w:lvlText w:val=""/>
      <w:lvlJc w:val="left"/>
      <w:pPr>
        <w:ind w:left="840" w:hanging="360"/>
      </w:pPr>
      <w:rPr>
        <w:rFonts w:ascii="Symbol" w:eastAsia="Symbol" w:hAnsi="Symbol" w:cs="Symbol" w:hint="default"/>
        <w:w w:val="100"/>
        <w:sz w:val="24"/>
        <w:szCs w:val="24"/>
      </w:rPr>
    </w:lvl>
    <w:lvl w:ilvl="1" w:tplc="6E38DDFC">
      <w:numFmt w:val="bullet"/>
      <w:lvlText w:val="•"/>
      <w:lvlJc w:val="left"/>
      <w:pPr>
        <w:ind w:left="1716" w:hanging="360"/>
      </w:pPr>
      <w:rPr>
        <w:rFonts w:hint="default"/>
      </w:rPr>
    </w:lvl>
    <w:lvl w:ilvl="2" w:tplc="C1C078C0">
      <w:numFmt w:val="bullet"/>
      <w:lvlText w:val="•"/>
      <w:lvlJc w:val="left"/>
      <w:pPr>
        <w:ind w:left="2592" w:hanging="360"/>
      </w:pPr>
      <w:rPr>
        <w:rFonts w:hint="default"/>
      </w:rPr>
    </w:lvl>
    <w:lvl w:ilvl="3" w:tplc="D614426C">
      <w:numFmt w:val="bullet"/>
      <w:lvlText w:val="•"/>
      <w:lvlJc w:val="left"/>
      <w:pPr>
        <w:ind w:left="3468" w:hanging="360"/>
      </w:pPr>
      <w:rPr>
        <w:rFonts w:hint="default"/>
      </w:rPr>
    </w:lvl>
    <w:lvl w:ilvl="4" w:tplc="94D08A6E">
      <w:numFmt w:val="bullet"/>
      <w:lvlText w:val="•"/>
      <w:lvlJc w:val="left"/>
      <w:pPr>
        <w:ind w:left="4344" w:hanging="360"/>
      </w:pPr>
      <w:rPr>
        <w:rFonts w:hint="default"/>
      </w:rPr>
    </w:lvl>
    <w:lvl w:ilvl="5" w:tplc="068CA8F4">
      <w:numFmt w:val="bullet"/>
      <w:lvlText w:val="•"/>
      <w:lvlJc w:val="left"/>
      <w:pPr>
        <w:ind w:left="5220" w:hanging="360"/>
      </w:pPr>
      <w:rPr>
        <w:rFonts w:hint="default"/>
      </w:rPr>
    </w:lvl>
    <w:lvl w:ilvl="6" w:tplc="2090B6CA">
      <w:numFmt w:val="bullet"/>
      <w:lvlText w:val="•"/>
      <w:lvlJc w:val="left"/>
      <w:pPr>
        <w:ind w:left="6096" w:hanging="360"/>
      </w:pPr>
      <w:rPr>
        <w:rFonts w:hint="default"/>
      </w:rPr>
    </w:lvl>
    <w:lvl w:ilvl="7" w:tplc="DD6C0E90">
      <w:numFmt w:val="bullet"/>
      <w:lvlText w:val="•"/>
      <w:lvlJc w:val="left"/>
      <w:pPr>
        <w:ind w:left="6972" w:hanging="360"/>
      </w:pPr>
      <w:rPr>
        <w:rFonts w:hint="default"/>
      </w:rPr>
    </w:lvl>
    <w:lvl w:ilvl="8" w:tplc="F8CC3E98">
      <w:numFmt w:val="bullet"/>
      <w:lvlText w:val="•"/>
      <w:lvlJc w:val="left"/>
      <w:pPr>
        <w:ind w:left="7848" w:hanging="360"/>
      </w:pPr>
      <w:rPr>
        <w:rFonts w:hint="default"/>
      </w:rPr>
    </w:lvl>
  </w:abstractNum>
  <w:abstractNum w:abstractNumId="1" w15:restartNumberingAfterBreak="0">
    <w:nsid w:val="471F4362"/>
    <w:multiLevelType w:val="hybridMultilevel"/>
    <w:tmpl w:val="99C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970505">
    <w:abstractNumId w:val="0"/>
  </w:num>
  <w:num w:numId="2" w16cid:durableId="39374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50"/>
    <w:rsid w:val="00016A7A"/>
    <w:rsid w:val="00026394"/>
    <w:rsid w:val="00071356"/>
    <w:rsid w:val="00083311"/>
    <w:rsid w:val="000B0B35"/>
    <w:rsid w:val="000E51C9"/>
    <w:rsid w:val="000F29BB"/>
    <w:rsid w:val="000F7E4F"/>
    <w:rsid w:val="0013796C"/>
    <w:rsid w:val="00167FF8"/>
    <w:rsid w:val="00186E86"/>
    <w:rsid w:val="001A039F"/>
    <w:rsid w:val="00205478"/>
    <w:rsid w:val="00221690"/>
    <w:rsid w:val="00261328"/>
    <w:rsid w:val="00267D9C"/>
    <w:rsid w:val="0028606A"/>
    <w:rsid w:val="00286FF9"/>
    <w:rsid w:val="002A2D0C"/>
    <w:rsid w:val="002A5BDC"/>
    <w:rsid w:val="002C5977"/>
    <w:rsid w:val="002F5006"/>
    <w:rsid w:val="00301304"/>
    <w:rsid w:val="00317262"/>
    <w:rsid w:val="00321ED1"/>
    <w:rsid w:val="00334F68"/>
    <w:rsid w:val="00350E5A"/>
    <w:rsid w:val="0035251C"/>
    <w:rsid w:val="003613D8"/>
    <w:rsid w:val="00367E74"/>
    <w:rsid w:val="00382693"/>
    <w:rsid w:val="003861AD"/>
    <w:rsid w:val="003A26C3"/>
    <w:rsid w:val="003B1563"/>
    <w:rsid w:val="003E6DF9"/>
    <w:rsid w:val="004177FE"/>
    <w:rsid w:val="0044131D"/>
    <w:rsid w:val="00450044"/>
    <w:rsid w:val="0045080A"/>
    <w:rsid w:val="00456C26"/>
    <w:rsid w:val="00473FE1"/>
    <w:rsid w:val="00491BD2"/>
    <w:rsid w:val="00492E29"/>
    <w:rsid w:val="00497E1A"/>
    <w:rsid w:val="004C5472"/>
    <w:rsid w:val="004E4067"/>
    <w:rsid w:val="004E75F7"/>
    <w:rsid w:val="004F7306"/>
    <w:rsid w:val="00511DE3"/>
    <w:rsid w:val="00516650"/>
    <w:rsid w:val="00527C71"/>
    <w:rsid w:val="00554487"/>
    <w:rsid w:val="0057164D"/>
    <w:rsid w:val="00575D10"/>
    <w:rsid w:val="00584335"/>
    <w:rsid w:val="0059486D"/>
    <w:rsid w:val="005A6CD7"/>
    <w:rsid w:val="005B5327"/>
    <w:rsid w:val="005C7329"/>
    <w:rsid w:val="005D0075"/>
    <w:rsid w:val="005F30B1"/>
    <w:rsid w:val="005F75AE"/>
    <w:rsid w:val="00613140"/>
    <w:rsid w:val="00622722"/>
    <w:rsid w:val="0063473F"/>
    <w:rsid w:val="0064058E"/>
    <w:rsid w:val="00683827"/>
    <w:rsid w:val="00687A8A"/>
    <w:rsid w:val="006B74CB"/>
    <w:rsid w:val="006B7FBA"/>
    <w:rsid w:val="006D2401"/>
    <w:rsid w:val="006E619A"/>
    <w:rsid w:val="00702955"/>
    <w:rsid w:val="00705192"/>
    <w:rsid w:val="00706AF6"/>
    <w:rsid w:val="007A2445"/>
    <w:rsid w:val="007B385B"/>
    <w:rsid w:val="008055DC"/>
    <w:rsid w:val="00814B29"/>
    <w:rsid w:val="00814BB9"/>
    <w:rsid w:val="0085216E"/>
    <w:rsid w:val="008655A7"/>
    <w:rsid w:val="008B5BEE"/>
    <w:rsid w:val="008C2173"/>
    <w:rsid w:val="008D6E2B"/>
    <w:rsid w:val="008E3931"/>
    <w:rsid w:val="008E69C9"/>
    <w:rsid w:val="008E7415"/>
    <w:rsid w:val="00906F34"/>
    <w:rsid w:val="00915559"/>
    <w:rsid w:val="009161DE"/>
    <w:rsid w:val="00930877"/>
    <w:rsid w:val="00941B57"/>
    <w:rsid w:val="00977420"/>
    <w:rsid w:val="009807B7"/>
    <w:rsid w:val="009A0E21"/>
    <w:rsid w:val="009A0E30"/>
    <w:rsid w:val="009C2777"/>
    <w:rsid w:val="009C7089"/>
    <w:rsid w:val="009D32BD"/>
    <w:rsid w:val="009D49A2"/>
    <w:rsid w:val="009F1DA8"/>
    <w:rsid w:val="00A11D16"/>
    <w:rsid w:val="00A12A40"/>
    <w:rsid w:val="00A174E6"/>
    <w:rsid w:val="00A2680F"/>
    <w:rsid w:val="00A333D6"/>
    <w:rsid w:val="00A36AEA"/>
    <w:rsid w:val="00AD2A29"/>
    <w:rsid w:val="00AE358C"/>
    <w:rsid w:val="00AF62F3"/>
    <w:rsid w:val="00B078A0"/>
    <w:rsid w:val="00B11A5A"/>
    <w:rsid w:val="00B26B48"/>
    <w:rsid w:val="00B30816"/>
    <w:rsid w:val="00B44B05"/>
    <w:rsid w:val="00B44E6E"/>
    <w:rsid w:val="00B60924"/>
    <w:rsid w:val="00B81174"/>
    <w:rsid w:val="00B84969"/>
    <w:rsid w:val="00BD66B1"/>
    <w:rsid w:val="00BE6D52"/>
    <w:rsid w:val="00C14D51"/>
    <w:rsid w:val="00C32504"/>
    <w:rsid w:val="00C325D0"/>
    <w:rsid w:val="00C33AF1"/>
    <w:rsid w:val="00C65DBB"/>
    <w:rsid w:val="00C8480B"/>
    <w:rsid w:val="00CA4676"/>
    <w:rsid w:val="00D14997"/>
    <w:rsid w:val="00D66021"/>
    <w:rsid w:val="00D669ED"/>
    <w:rsid w:val="00D83FBF"/>
    <w:rsid w:val="00DB7AC1"/>
    <w:rsid w:val="00DF72C1"/>
    <w:rsid w:val="00E000F1"/>
    <w:rsid w:val="00E22C7A"/>
    <w:rsid w:val="00E600A4"/>
    <w:rsid w:val="00E60821"/>
    <w:rsid w:val="00E7059A"/>
    <w:rsid w:val="00E8521C"/>
    <w:rsid w:val="00E86D74"/>
    <w:rsid w:val="00EA1548"/>
    <w:rsid w:val="00EA1FF0"/>
    <w:rsid w:val="00EB0656"/>
    <w:rsid w:val="00EC3387"/>
    <w:rsid w:val="00EF5C82"/>
    <w:rsid w:val="00F1067B"/>
    <w:rsid w:val="00F207AF"/>
    <w:rsid w:val="00F211B2"/>
    <w:rsid w:val="00F24388"/>
    <w:rsid w:val="00F51B6C"/>
    <w:rsid w:val="00F65615"/>
    <w:rsid w:val="00FA76B7"/>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B608A"/>
  <w15:docId w15:val="{B23E4339-F1D3-4DF6-8F57-6432E0C2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E29"/>
    <w:pPr>
      <w:tabs>
        <w:tab w:val="center" w:pos="4680"/>
        <w:tab w:val="right" w:pos="9360"/>
      </w:tabs>
    </w:pPr>
  </w:style>
  <w:style w:type="character" w:customStyle="1" w:styleId="HeaderChar">
    <w:name w:val="Header Char"/>
    <w:basedOn w:val="DefaultParagraphFont"/>
    <w:link w:val="Header"/>
    <w:uiPriority w:val="99"/>
    <w:rsid w:val="00492E29"/>
    <w:rPr>
      <w:rFonts w:ascii="Times New Roman" w:eastAsia="Times New Roman" w:hAnsi="Times New Roman" w:cs="Times New Roman"/>
    </w:rPr>
  </w:style>
  <w:style w:type="paragraph" w:styleId="Footer">
    <w:name w:val="footer"/>
    <w:basedOn w:val="Normal"/>
    <w:link w:val="FooterChar"/>
    <w:uiPriority w:val="99"/>
    <w:unhideWhenUsed/>
    <w:rsid w:val="00492E29"/>
    <w:pPr>
      <w:tabs>
        <w:tab w:val="center" w:pos="4680"/>
        <w:tab w:val="right" w:pos="9360"/>
      </w:tabs>
    </w:pPr>
  </w:style>
  <w:style w:type="character" w:customStyle="1" w:styleId="FooterChar">
    <w:name w:val="Footer Char"/>
    <w:basedOn w:val="DefaultParagraphFont"/>
    <w:link w:val="Footer"/>
    <w:uiPriority w:val="99"/>
    <w:rsid w:val="00492E29"/>
    <w:rPr>
      <w:rFonts w:ascii="Times New Roman" w:eastAsia="Times New Roman" w:hAnsi="Times New Roman" w:cs="Times New Roman"/>
    </w:rPr>
  </w:style>
  <w:style w:type="character" w:styleId="Hyperlink">
    <w:name w:val="Hyperlink"/>
    <w:basedOn w:val="DefaultParagraphFont"/>
    <w:uiPriority w:val="99"/>
    <w:unhideWhenUsed/>
    <w:rsid w:val="00492E29"/>
    <w:rPr>
      <w:color w:val="0000FF" w:themeColor="hyperlink"/>
      <w:u w:val="single"/>
    </w:rPr>
  </w:style>
  <w:style w:type="table" w:styleId="PlainTable3">
    <w:name w:val="Plain Table 3"/>
    <w:basedOn w:val="TableNormal"/>
    <w:uiPriority w:val="43"/>
    <w:rsid w:val="003613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3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D51"/>
    <w:rPr>
      <w:sz w:val="16"/>
      <w:szCs w:val="16"/>
    </w:rPr>
  </w:style>
  <w:style w:type="paragraph" w:styleId="CommentText">
    <w:name w:val="annotation text"/>
    <w:basedOn w:val="Normal"/>
    <w:link w:val="CommentTextChar"/>
    <w:uiPriority w:val="99"/>
    <w:unhideWhenUsed/>
    <w:rsid w:val="00C14D51"/>
    <w:rPr>
      <w:sz w:val="20"/>
      <w:szCs w:val="20"/>
    </w:rPr>
  </w:style>
  <w:style w:type="character" w:customStyle="1" w:styleId="CommentTextChar">
    <w:name w:val="Comment Text Char"/>
    <w:basedOn w:val="DefaultParagraphFont"/>
    <w:link w:val="CommentText"/>
    <w:uiPriority w:val="99"/>
    <w:rsid w:val="00C14D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D51"/>
    <w:rPr>
      <w:b/>
      <w:bCs/>
    </w:rPr>
  </w:style>
  <w:style w:type="character" w:customStyle="1" w:styleId="CommentSubjectChar">
    <w:name w:val="Comment Subject Char"/>
    <w:basedOn w:val="CommentTextChar"/>
    <w:link w:val="CommentSubject"/>
    <w:uiPriority w:val="99"/>
    <w:semiHidden/>
    <w:rsid w:val="00C14D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51"/>
    <w:rPr>
      <w:rFonts w:ascii="Segoe UI" w:eastAsia="Times New Roman" w:hAnsi="Segoe UI" w:cs="Segoe UI"/>
      <w:sz w:val="18"/>
      <w:szCs w:val="18"/>
    </w:rPr>
  </w:style>
  <w:style w:type="paragraph" w:customStyle="1" w:styleId="Default">
    <w:name w:val="Default"/>
    <w:rsid w:val="00B26B48"/>
    <w:pPr>
      <w:widowControl/>
      <w:adjustRightInd w:val="0"/>
    </w:pPr>
    <w:rPr>
      <w:rFonts w:ascii="Arial" w:hAnsi="Arial" w:cs="Arial"/>
      <w:color w:val="000000"/>
      <w:sz w:val="24"/>
      <w:szCs w:val="24"/>
    </w:rPr>
  </w:style>
  <w:style w:type="paragraph" w:styleId="Revision">
    <w:name w:val="Revision"/>
    <w:hidden/>
    <w:uiPriority w:val="99"/>
    <w:semiHidden/>
    <w:rsid w:val="00F65615"/>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05192"/>
    <w:rPr>
      <w:color w:val="800080" w:themeColor="followedHyperlink"/>
      <w:u w:val="single"/>
    </w:rPr>
  </w:style>
  <w:style w:type="character" w:styleId="UnresolvedMention">
    <w:name w:val="Unresolved Mention"/>
    <w:basedOn w:val="DefaultParagraphFont"/>
    <w:uiPriority w:val="99"/>
    <w:semiHidden/>
    <w:unhideWhenUsed/>
    <w:rsid w:val="00FA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3101">
      <w:bodyDiv w:val="1"/>
      <w:marLeft w:val="0"/>
      <w:marRight w:val="0"/>
      <w:marTop w:val="0"/>
      <w:marBottom w:val="0"/>
      <w:divBdr>
        <w:top w:val="none" w:sz="0" w:space="0" w:color="auto"/>
        <w:left w:val="none" w:sz="0" w:space="0" w:color="auto"/>
        <w:bottom w:val="none" w:sz="0" w:space="0" w:color="auto"/>
        <w:right w:val="none" w:sz="0" w:space="0" w:color="auto"/>
      </w:divBdr>
    </w:div>
    <w:div w:id="1232738946">
      <w:bodyDiv w:val="1"/>
      <w:marLeft w:val="0"/>
      <w:marRight w:val="0"/>
      <w:marTop w:val="0"/>
      <w:marBottom w:val="0"/>
      <w:divBdr>
        <w:top w:val="none" w:sz="0" w:space="0" w:color="auto"/>
        <w:left w:val="none" w:sz="0" w:space="0" w:color="auto"/>
        <w:bottom w:val="none" w:sz="0" w:space="0" w:color="auto"/>
        <w:right w:val="none" w:sz="0" w:space="0" w:color="auto"/>
      </w:divBdr>
    </w:div>
    <w:div w:id="195062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1123@purdue.edu" TargetMode="External"/><Relationship Id="rId13" Type="http://schemas.openxmlformats.org/officeDocument/2006/relationships/hyperlink" Target="http://www.uvm.edu/~dhowell/methods8/" TargetMode="External"/><Relationship Id="rId18" Type="http://schemas.openxmlformats.org/officeDocument/2006/relationships/hyperlink" Target="http://www.purdue.edu/drc" TargetMode="External"/><Relationship Id="rId26" Type="http://schemas.openxmlformats.org/officeDocument/2006/relationships/hyperlink" Target="https://purdue.welltrack.com/" TargetMode="External"/><Relationship Id="rId3" Type="http://schemas.openxmlformats.org/officeDocument/2006/relationships/settings" Target="settings.xml"/><Relationship Id="rId21" Type="http://schemas.openxmlformats.org/officeDocument/2006/relationships/hyperlink" Target="https://www.purdue.edu/purdue/ea_eou_statement.php" TargetMode="External"/><Relationship Id="rId7" Type="http://schemas.openxmlformats.org/officeDocument/2006/relationships/hyperlink" Target="mailto:KristineMarceau@purdue.edu" TargetMode="External"/><Relationship Id="rId12" Type="http://schemas.openxmlformats.org/officeDocument/2006/relationships/hyperlink" Target="https://purdue.brightspace.com/d2l/le/home/603648" TargetMode="External"/><Relationship Id="rId17" Type="http://schemas.openxmlformats.org/officeDocument/2006/relationships/hyperlink" Target="https://catalog.purdue.edu/content.php?catoid=7&amp;navoid=2852" TargetMode="External"/><Relationship Id="rId25" Type="http://schemas.openxmlformats.org/officeDocument/2006/relationships/hyperlink" Target="https://www.purdue.edu/odos/resources/critical-need-fund.html" TargetMode="External"/><Relationship Id="rId2" Type="http://schemas.openxmlformats.org/officeDocument/2006/relationships/styles" Target="styles.xml"/><Relationship Id="rId16" Type="http://schemas.openxmlformats.org/officeDocument/2006/relationships/hyperlink" Target="https://www.purdue.edu/odos/osrr/" TargetMode="External"/><Relationship Id="rId20" Type="http://schemas.openxmlformats.org/officeDocument/2006/relationships/hyperlink" Target="https://www.purdue.edu/provost/teachinglearning/honor-pledge.html" TargetMode="External"/><Relationship Id="rId29" Type="http://schemas.openxmlformats.org/officeDocument/2006/relationships/hyperlink" Target="mailto:evans240@purd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urdue.edu/emergency_preparedness/flipchart/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mmunityhub.purdue.edu/storefront/browse/statistical" TargetMode="External"/><Relationship Id="rId23" Type="http://schemas.openxmlformats.org/officeDocument/2006/relationships/hyperlink" Target="http://www.purdue.edu/securepurdue/" TargetMode="External"/><Relationship Id="rId28" Type="http://schemas.openxmlformats.org/officeDocument/2006/relationships/hyperlink" Target="https://www.purdue.edu/recwell/fitness-wellness/wellness/one-on-one-coaching/wellness-coaching.php" TargetMode="External"/><Relationship Id="rId10" Type="http://schemas.openxmlformats.org/officeDocument/2006/relationships/header" Target="header1.xml"/><Relationship Id="rId19" Type="http://schemas.openxmlformats.org/officeDocument/2006/relationships/hyperlink" Target="http://www.purdue.edu/univregs/pages/stu_conduct/stu_regulati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hite755@purdue.edu" TargetMode="External"/><Relationship Id="rId14" Type="http://schemas.openxmlformats.org/officeDocument/2006/relationships/hyperlink" Target="https://engineering.purdue.edu/ECN/Support/KB/Docs/UsingITaPGoRemotesof" TargetMode="External"/><Relationship Id="rId22" Type="http://schemas.openxmlformats.org/officeDocument/2006/relationships/hyperlink" Target="http://www.purdue.edu/" TargetMode="External"/><Relationship Id="rId27" Type="http://schemas.openxmlformats.org/officeDocument/2006/relationships/hyperlink" Target="http://www.purdue.edu/odos" TargetMode="External"/><Relationship Id="rId30" Type="http://schemas.openxmlformats.org/officeDocument/2006/relationships/hyperlink" Target="https://www.purdue.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7</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Psychological Research (Statistics II)</vt:lpstr>
    </vt:vector>
  </TitlesOfParts>
  <Company>Purdue University</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Research (Statistics II)</dc:title>
  <dc:creator>Donald Lynam</dc:creator>
  <cp:lastModifiedBy>Marceau, Kristine</cp:lastModifiedBy>
  <cp:revision>19</cp:revision>
  <dcterms:created xsi:type="dcterms:W3CDTF">2022-07-15T17:38:00Z</dcterms:created>
  <dcterms:modified xsi:type="dcterms:W3CDTF">2022-08-22T12:22:00Z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2016-01-10T00:00:00Z</vt:filetime>
  </property>
  <property fmtid="{D5CDD505-2E9C-101B-9397-08002B2CF9AE}" pid="3" name="Creator">
    <vt:lpwstr>Acrobat PDFMaker 11 for Word</vt:lpwstr>
  </property>
  <property fmtid="{D5CDD505-2E9C-101B-9397-08002B2CF9AE}" pid="4" name="LastSaved">
    <vt:filetime>2017-11-15T00:00:00Z</vt:filetime>
  </property>
</Properties>
</file>