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4022C" w14:textId="7E75959F" w:rsidR="00D55FD3" w:rsidRPr="00B5393F" w:rsidRDefault="00D55FD3" w:rsidP="00D55FD3">
      <w:pPr>
        <w:spacing w:after="120"/>
        <w:rPr>
          <w:rFonts w:ascii="Times New Roman" w:hAnsi="Times New Roman" w:cs="Times New Roman"/>
          <w:sz w:val="21"/>
          <w:szCs w:val="21"/>
        </w:rPr>
      </w:pPr>
      <w:r w:rsidRPr="003F0894">
        <w:rPr>
          <w:rFonts w:ascii="Times New Roman" w:hAnsi="Times New Roman" w:cs="Times New Roman"/>
          <w:sz w:val="21"/>
          <w:szCs w:val="21"/>
        </w:rPr>
        <w:t>To:</w:t>
      </w:r>
      <w:r w:rsidRPr="003F0894">
        <w:rPr>
          <w:rFonts w:ascii="Times New Roman" w:hAnsi="Times New Roman" w:cs="Times New Roman"/>
          <w:sz w:val="21"/>
          <w:szCs w:val="21"/>
        </w:rPr>
        <w:tab/>
      </w:r>
      <w:r w:rsidRPr="003F0894">
        <w:rPr>
          <w:rFonts w:ascii="Times New Roman" w:hAnsi="Times New Roman" w:cs="Times New Roman"/>
          <w:sz w:val="21"/>
          <w:szCs w:val="21"/>
        </w:rPr>
        <w:tab/>
      </w:r>
      <w:r w:rsidR="00316CE9">
        <w:rPr>
          <w:rFonts w:ascii="Times New Roman" w:hAnsi="Times New Roman" w:cs="Times New Roman"/>
          <w:sz w:val="21"/>
          <w:szCs w:val="21"/>
        </w:rPr>
        <w:t xml:space="preserve">Tenured, Tenure-Track, </w:t>
      </w:r>
      <w:r w:rsidR="00B473FC">
        <w:rPr>
          <w:rFonts w:ascii="Times New Roman" w:hAnsi="Times New Roman" w:cs="Times New Roman"/>
          <w:sz w:val="21"/>
          <w:szCs w:val="21"/>
        </w:rPr>
        <w:t>Research</w:t>
      </w:r>
      <w:r w:rsidRPr="003F0894">
        <w:rPr>
          <w:rFonts w:ascii="Times New Roman" w:hAnsi="Times New Roman" w:cs="Times New Roman"/>
          <w:sz w:val="21"/>
          <w:szCs w:val="21"/>
        </w:rPr>
        <w:t xml:space="preserve"> Faculty</w:t>
      </w:r>
    </w:p>
    <w:p w14:paraId="1B842C93" w14:textId="4FC14E85" w:rsidR="00D55FD3" w:rsidRPr="00B5393F" w:rsidRDefault="00D55FD3" w:rsidP="00D55FD3">
      <w:pPr>
        <w:spacing w:after="120"/>
        <w:rPr>
          <w:rFonts w:ascii="Times New Roman" w:hAnsi="Times New Roman" w:cs="Times New Roman"/>
          <w:sz w:val="21"/>
          <w:szCs w:val="21"/>
        </w:rPr>
      </w:pPr>
      <w:r w:rsidRPr="00B5393F">
        <w:rPr>
          <w:rFonts w:ascii="Times New Roman" w:hAnsi="Times New Roman" w:cs="Times New Roman"/>
          <w:sz w:val="21"/>
          <w:szCs w:val="21"/>
        </w:rPr>
        <w:t>From:</w:t>
      </w:r>
      <w:r w:rsidRPr="00B5393F">
        <w:rPr>
          <w:rFonts w:ascii="Times New Roman" w:hAnsi="Times New Roman" w:cs="Times New Roman"/>
          <w:sz w:val="21"/>
          <w:szCs w:val="21"/>
        </w:rPr>
        <w:tab/>
      </w:r>
      <w:r w:rsidRPr="00B5393F">
        <w:rPr>
          <w:rFonts w:ascii="Times New Roman" w:hAnsi="Times New Roman" w:cs="Times New Roman"/>
          <w:sz w:val="21"/>
          <w:szCs w:val="21"/>
        </w:rPr>
        <w:tab/>
      </w:r>
      <w:r w:rsidR="00DF14C1">
        <w:rPr>
          <w:rFonts w:ascii="Times New Roman" w:hAnsi="Times New Roman" w:cs="Times New Roman"/>
          <w:sz w:val="21"/>
          <w:szCs w:val="21"/>
        </w:rPr>
        <w:t>Patrick Wolfe</w:t>
      </w:r>
      <w:r>
        <w:rPr>
          <w:rFonts w:ascii="Times New Roman" w:hAnsi="Times New Roman" w:cs="Times New Roman"/>
          <w:sz w:val="21"/>
          <w:szCs w:val="21"/>
        </w:rPr>
        <w:t xml:space="preserve">, </w:t>
      </w:r>
      <w:r w:rsidRPr="00B5393F">
        <w:rPr>
          <w:rFonts w:ascii="Times New Roman" w:hAnsi="Times New Roman" w:cs="Times New Roman"/>
          <w:sz w:val="21"/>
          <w:szCs w:val="21"/>
        </w:rPr>
        <w:t>Provost and Executive Vice President for Academic Affairs and Diversity</w:t>
      </w:r>
    </w:p>
    <w:p w14:paraId="38AECE08" w14:textId="1F0D6544" w:rsidR="00D55FD3" w:rsidRPr="00B5393F" w:rsidRDefault="00D55FD3" w:rsidP="00D55FD3">
      <w:pPr>
        <w:spacing w:after="120"/>
        <w:rPr>
          <w:rFonts w:ascii="Times New Roman" w:hAnsi="Times New Roman" w:cs="Times New Roman"/>
          <w:sz w:val="21"/>
          <w:szCs w:val="21"/>
        </w:rPr>
      </w:pPr>
      <w:r w:rsidRPr="00B5393F">
        <w:rPr>
          <w:rFonts w:ascii="Times New Roman" w:hAnsi="Times New Roman" w:cs="Times New Roman"/>
          <w:sz w:val="21"/>
          <w:szCs w:val="21"/>
        </w:rPr>
        <w:t>Date:</w:t>
      </w:r>
      <w:r w:rsidRPr="00B5393F">
        <w:rPr>
          <w:rFonts w:ascii="Times New Roman" w:hAnsi="Times New Roman" w:cs="Times New Roman"/>
          <w:sz w:val="21"/>
          <w:szCs w:val="21"/>
        </w:rPr>
        <w:tab/>
      </w:r>
      <w:r w:rsidRPr="00B5393F">
        <w:rPr>
          <w:rFonts w:ascii="Times New Roman" w:hAnsi="Times New Roman" w:cs="Times New Roman"/>
          <w:sz w:val="21"/>
          <w:szCs w:val="21"/>
        </w:rPr>
        <w:tab/>
      </w:r>
      <w:r w:rsidR="00DF14C1">
        <w:rPr>
          <w:rFonts w:ascii="Times New Roman" w:hAnsi="Times New Roman" w:cs="Times New Roman"/>
          <w:sz w:val="21"/>
          <w:szCs w:val="21"/>
        </w:rPr>
        <w:t xml:space="preserve">May </w:t>
      </w:r>
      <w:r w:rsidR="00F364D3">
        <w:rPr>
          <w:rFonts w:ascii="Times New Roman" w:hAnsi="Times New Roman" w:cs="Times New Roman"/>
          <w:sz w:val="21"/>
          <w:szCs w:val="21"/>
        </w:rPr>
        <w:t>2</w:t>
      </w:r>
      <w:r w:rsidR="00193BE5">
        <w:rPr>
          <w:rFonts w:ascii="Times New Roman" w:hAnsi="Times New Roman" w:cs="Times New Roman"/>
          <w:sz w:val="21"/>
          <w:szCs w:val="21"/>
        </w:rPr>
        <w:t>5</w:t>
      </w:r>
      <w:r w:rsidR="00DF14C1">
        <w:rPr>
          <w:rFonts w:ascii="Times New Roman" w:hAnsi="Times New Roman" w:cs="Times New Roman"/>
          <w:sz w:val="21"/>
          <w:szCs w:val="21"/>
        </w:rPr>
        <w:t>, 2023</w:t>
      </w:r>
      <w:r>
        <w:rPr>
          <w:rFonts w:ascii="Times New Roman" w:hAnsi="Times New Roman" w:cs="Times New Roman"/>
          <w:sz w:val="21"/>
          <w:szCs w:val="21"/>
        </w:rPr>
        <w:t xml:space="preserve"> </w:t>
      </w:r>
    </w:p>
    <w:p w14:paraId="2522DF73" w14:textId="77240FFE" w:rsidR="00D55FD3" w:rsidRPr="00B5393F" w:rsidRDefault="00D55FD3" w:rsidP="00D55FD3">
      <w:pPr>
        <w:spacing w:after="120"/>
        <w:rPr>
          <w:rFonts w:ascii="Times New Roman" w:hAnsi="Times New Roman" w:cs="Times New Roman"/>
          <w:sz w:val="21"/>
          <w:szCs w:val="21"/>
        </w:rPr>
      </w:pPr>
      <w:r w:rsidRPr="00B5393F">
        <w:rPr>
          <w:rFonts w:ascii="Times New Roman" w:hAnsi="Times New Roman" w:cs="Times New Roman"/>
          <w:sz w:val="21"/>
          <w:szCs w:val="21"/>
        </w:rPr>
        <w:t>Subject:</w:t>
      </w:r>
      <w:r w:rsidRPr="00B5393F">
        <w:rPr>
          <w:rFonts w:ascii="Times New Roman" w:hAnsi="Times New Roman" w:cs="Times New Roman"/>
          <w:sz w:val="21"/>
          <w:szCs w:val="21"/>
        </w:rPr>
        <w:tab/>
      </w:r>
      <w:r w:rsidRPr="00B5393F">
        <w:rPr>
          <w:rFonts w:ascii="Times New Roman" w:hAnsi="Times New Roman" w:cs="Times New Roman"/>
          <w:sz w:val="21"/>
          <w:szCs w:val="21"/>
        </w:rPr>
        <w:tab/>
        <w:t>West Lafayette Campus Promotion Policy</w:t>
      </w:r>
      <w:r w:rsidR="00143448">
        <w:rPr>
          <w:rFonts w:ascii="Times New Roman" w:hAnsi="Times New Roman" w:cs="Times New Roman"/>
          <w:sz w:val="21"/>
          <w:szCs w:val="21"/>
        </w:rPr>
        <w:t xml:space="preserve"> –</w:t>
      </w:r>
      <w:r w:rsidR="00316CE9">
        <w:rPr>
          <w:rFonts w:ascii="Times New Roman" w:hAnsi="Times New Roman" w:cs="Times New Roman"/>
          <w:sz w:val="21"/>
          <w:szCs w:val="21"/>
        </w:rPr>
        <w:t xml:space="preserve"> </w:t>
      </w:r>
      <w:r w:rsidR="00143448">
        <w:rPr>
          <w:rFonts w:ascii="Times New Roman" w:hAnsi="Times New Roman" w:cs="Times New Roman"/>
          <w:sz w:val="21"/>
          <w:szCs w:val="21"/>
        </w:rPr>
        <w:t>Research Faculty</w:t>
      </w:r>
      <w:r>
        <w:rPr>
          <w:rFonts w:ascii="Times New Roman" w:hAnsi="Times New Roman" w:cs="Times New Roman"/>
          <w:sz w:val="21"/>
          <w:szCs w:val="21"/>
        </w:rPr>
        <w:t xml:space="preserve"> </w:t>
      </w:r>
      <w:r w:rsidR="00143448">
        <w:rPr>
          <w:rFonts w:ascii="Times New Roman" w:hAnsi="Times New Roman" w:cs="Times New Roman"/>
          <w:sz w:val="21"/>
          <w:szCs w:val="21"/>
        </w:rPr>
        <w:tab/>
      </w:r>
      <w:r w:rsidR="00143448">
        <w:rPr>
          <w:rFonts w:ascii="Times New Roman" w:hAnsi="Times New Roman" w:cs="Times New Roman"/>
          <w:sz w:val="21"/>
          <w:szCs w:val="21"/>
        </w:rPr>
        <w:tab/>
      </w:r>
      <w:r w:rsidR="00143448">
        <w:rPr>
          <w:rFonts w:ascii="Times New Roman" w:hAnsi="Times New Roman" w:cs="Times New Roman"/>
          <w:sz w:val="21"/>
          <w:szCs w:val="21"/>
        </w:rPr>
        <w:tab/>
      </w:r>
    </w:p>
    <w:p w14:paraId="45E310C0" w14:textId="77777777" w:rsidR="00D55FD3" w:rsidRPr="00B5393F" w:rsidRDefault="00D55FD3" w:rsidP="00D55FD3">
      <w:pPr>
        <w:spacing w:after="120"/>
        <w:rPr>
          <w:rFonts w:ascii="Times New Roman" w:hAnsi="Times New Roman" w:cs="Times New Roman"/>
          <w:sz w:val="21"/>
          <w:szCs w:val="21"/>
        </w:rPr>
      </w:pPr>
    </w:p>
    <w:p w14:paraId="330664A7" w14:textId="32E459B5" w:rsidR="00D55FD3" w:rsidRPr="006B2887" w:rsidRDefault="00D55FD3" w:rsidP="00D55FD3">
      <w:pPr>
        <w:tabs>
          <w:tab w:val="left" w:pos="540"/>
        </w:tabs>
        <w:rPr>
          <w:rFonts w:ascii="Times New Roman" w:hAnsi="Times New Roman" w:cs="Times New Roman"/>
          <w:color w:val="000000" w:themeColor="text1"/>
          <w:sz w:val="22"/>
          <w:szCs w:val="22"/>
        </w:rPr>
      </w:pPr>
      <w:r w:rsidRPr="00B5393F">
        <w:rPr>
          <w:rFonts w:ascii="Times New Roman" w:hAnsi="Times New Roman" w:cs="Times New Roman"/>
          <w:sz w:val="22"/>
          <w:szCs w:val="22"/>
        </w:rPr>
        <w:t>Th</w:t>
      </w:r>
      <w:r>
        <w:rPr>
          <w:rFonts w:ascii="Times New Roman" w:hAnsi="Times New Roman" w:cs="Times New Roman"/>
          <w:sz w:val="22"/>
          <w:szCs w:val="22"/>
        </w:rPr>
        <w:t>is memorandum</w:t>
      </w:r>
      <w:r w:rsidRPr="00B5393F">
        <w:rPr>
          <w:rFonts w:ascii="Times New Roman" w:hAnsi="Times New Roman" w:cs="Times New Roman"/>
          <w:sz w:val="22"/>
          <w:szCs w:val="22"/>
        </w:rPr>
        <w:t xml:space="preserve"> </w:t>
      </w:r>
      <w:r>
        <w:rPr>
          <w:rFonts w:ascii="Times New Roman" w:hAnsi="Times New Roman" w:cs="Times New Roman"/>
          <w:sz w:val="22"/>
          <w:szCs w:val="22"/>
        </w:rPr>
        <w:t xml:space="preserve">has </w:t>
      </w:r>
      <w:r w:rsidRPr="00B5393F">
        <w:rPr>
          <w:rFonts w:ascii="Times New Roman" w:hAnsi="Times New Roman" w:cs="Times New Roman"/>
          <w:sz w:val="22"/>
          <w:szCs w:val="22"/>
        </w:rPr>
        <w:t>been prepared for the purpose of informing the members of the</w:t>
      </w:r>
      <w:r w:rsidR="00BF6F0F">
        <w:rPr>
          <w:rFonts w:ascii="Times New Roman" w:hAnsi="Times New Roman" w:cs="Times New Roman"/>
          <w:sz w:val="22"/>
          <w:szCs w:val="22"/>
        </w:rPr>
        <w:t xml:space="preserve"> </w:t>
      </w:r>
      <w:r w:rsidR="00950A4A">
        <w:rPr>
          <w:rFonts w:ascii="Times New Roman" w:hAnsi="Times New Roman" w:cs="Times New Roman"/>
          <w:sz w:val="22"/>
          <w:szCs w:val="22"/>
        </w:rPr>
        <w:t>R</w:t>
      </w:r>
      <w:r w:rsidR="00BF6F0F">
        <w:rPr>
          <w:rFonts w:ascii="Times New Roman" w:hAnsi="Times New Roman" w:cs="Times New Roman"/>
          <w:sz w:val="22"/>
          <w:szCs w:val="22"/>
        </w:rPr>
        <w:t>esearch</w:t>
      </w:r>
      <w:r w:rsidRPr="00B5393F">
        <w:rPr>
          <w:rFonts w:ascii="Times New Roman" w:hAnsi="Times New Roman" w:cs="Times New Roman"/>
          <w:sz w:val="22"/>
          <w:szCs w:val="22"/>
        </w:rPr>
        <w:t xml:space="preserve"> </w:t>
      </w:r>
      <w:r w:rsidR="00950A4A">
        <w:rPr>
          <w:rFonts w:ascii="Times New Roman" w:hAnsi="Times New Roman" w:cs="Times New Roman"/>
          <w:sz w:val="22"/>
          <w:szCs w:val="22"/>
        </w:rPr>
        <w:t>F</w:t>
      </w:r>
      <w:r w:rsidRPr="00B5393F">
        <w:rPr>
          <w:rFonts w:ascii="Times New Roman" w:hAnsi="Times New Roman" w:cs="Times New Roman"/>
          <w:sz w:val="22"/>
          <w:szCs w:val="22"/>
        </w:rPr>
        <w:t>aculty of Purdue University</w:t>
      </w:r>
      <w:r w:rsidR="00AC7BDC">
        <w:rPr>
          <w:rFonts w:ascii="Times New Roman" w:hAnsi="Times New Roman" w:cs="Times New Roman"/>
          <w:sz w:val="22"/>
          <w:szCs w:val="22"/>
        </w:rPr>
        <w:t>, and their promotion committees,</w:t>
      </w:r>
      <w:r w:rsidRPr="00B5393F">
        <w:rPr>
          <w:rFonts w:ascii="Times New Roman" w:hAnsi="Times New Roman" w:cs="Times New Roman"/>
          <w:sz w:val="22"/>
          <w:szCs w:val="22"/>
        </w:rPr>
        <w:t xml:space="preserve"> of the policies and procedures that are followed in recommending them for promotion to higher academic rank.  </w:t>
      </w:r>
      <w:r>
        <w:rPr>
          <w:rFonts w:ascii="Times New Roman" w:hAnsi="Times New Roman" w:cs="Times New Roman"/>
          <w:sz w:val="22"/>
          <w:szCs w:val="22"/>
        </w:rPr>
        <w:t xml:space="preserve">We continue to operate under the </w:t>
      </w:r>
      <w:r w:rsidR="006C199B">
        <w:rPr>
          <w:rFonts w:ascii="Times New Roman" w:hAnsi="Times New Roman" w:cs="Times New Roman"/>
          <w:sz w:val="22"/>
          <w:szCs w:val="22"/>
        </w:rPr>
        <w:t xml:space="preserve">policies and procedures </w:t>
      </w:r>
      <w:r w:rsidRPr="00B5393F">
        <w:rPr>
          <w:rFonts w:ascii="Times New Roman" w:hAnsi="Times New Roman" w:cs="Times New Roman"/>
          <w:sz w:val="22"/>
          <w:szCs w:val="22"/>
        </w:rPr>
        <w:t xml:space="preserve">for </w:t>
      </w:r>
      <w:r w:rsidR="00950A4A">
        <w:rPr>
          <w:rFonts w:ascii="Times New Roman" w:hAnsi="Times New Roman" w:cs="Times New Roman"/>
          <w:sz w:val="22"/>
          <w:szCs w:val="22"/>
        </w:rPr>
        <w:t>R</w:t>
      </w:r>
      <w:r w:rsidR="006C199B">
        <w:rPr>
          <w:rFonts w:ascii="Times New Roman" w:hAnsi="Times New Roman" w:cs="Times New Roman"/>
          <w:sz w:val="22"/>
          <w:szCs w:val="22"/>
        </w:rPr>
        <w:t xml:space="preserve">esearch </w:t>
      </w:r>
      <w:r w:rsidR="00950A4A">
        <w:rPr>
          <w:rFonts w:ascii="Times New Roman" w:hAnsi="Times New Roman" w:cs="Times New Roman"/>
          <w:sz w:val="22"/>
          <w:szCs w:val="22"/>
        </w:rPr>
        <w:t>F</w:t>
      </w:r>
      <w:r w:rsidRPr="00B5393F">
        <w:rPr>
          <w:rFonts w:ascii="Times New Roman" w:hAnsi="Times New Roman" w:cs="Times New Roman"/>
          <w:sz w:val="22"/>
          <w:szCs w:val="22"/>
        </w:rPr>
        <w:t>aculty that w</w:t>
      </w:r>
      <w:r>
        <w:rPr>
          <w:rFonts w:ascii="Times New Roman" w:hAnsi="Times New Roman" w:cs="Times New Roman"/>
          <w:sz w:val="22"/>
          <w:szCs w:val="22"/>
        </w:rPr>
        <w:t>ere</w:t>
      </w:r>
      <w:r w:rsidRPr="00B5393F">
        <w:rPr>
          <w:rFonts w:ascii="Times New Roman" w:hAnsi="Times New Roman" w:cs="Times New Roman"/>
          <w:sz w:val="22"/>
          <w:szCs w:val="22"/>
        </w:rPr>
        <w:t xml:space="preserve"> approved </w:t>
      </w:r>
      <w:r w:rsidR="006C199B">
        <w:rPr>
          <w:rFonts w:ascii="Times New Roman" w:hAnsi="Times New Roman" w:cs="Times New Roman"/>
          <w:sz w:val="22"/>
          <w:szCs w:val="22"/>
        </w:rPr>
        <w:t xml:space="preserve">in 2012 (see links at bottom). </w:t>
      </w:r>
      <w:r w:rsidRPr="006B2887">
        <w:rPr>
          <w:rStyle w:val="Hyperlink"/>
          <w:rFonts w:ascii="Times New Roman" w:hAnsi="Times New Roman" w:cs="Times New Roman"/>
          <w:color w:val="000000" w:themeColor="text1"/>
          <w:sz w:val="22"/>
          <w:szCs w:val="22"/>
          <w:u w:val="none"/>
        </w:rPr>
        <w:t xml:space="preserve">Faculty are encouraged to </w:t>
      </w:r>
      <w:r>
        <w:rPr>
          <w:rStyle w:val="Hyperlink"/>
          <w:rFonts w:ascii="Times New Roman" w:hAnsi="Times New Roman" w:cs="Times New Roman"/>
          <w:color w:val="000000" w:themeColor="text1"/>
          <w:sz w:val="22"/>
          <w:szCs w:val="22"/>
          <w:u w:val="none"/>
        </w:rPr>
        <w:t xml:space="preserve">carefully </w:t>
      </w:r>
      <w:r w:rsidRPr="006B2887">
        <w:rPr>
          <w:rStyle w:val="Hyperlink"/>
          <w:rFonts w:ascii="Times New Roman" w:hAnsi="Times New Roman" w:cs="Times New Roman"/>
          <w:color w:val="000000" w:themeColor="text1"/>
          <w:sz w:val="22"/>
          <w:szCs w:val="22"/>
          <w:u w:val="none"/>
        </w:rPr>
        <w:t xml:space="preserve">read </w:t>
      </w:r>
      <w:r w:rsidR="00591DF7" w:rsidRPr="0020771A">
        <w:rPr>
          <w:rFonts w:ascii="Times New Roman" w:hAnsi="Times New Roman"/>
          <w:sz w:val="22"/>
          <w:szCs w:val="22"/>
        </w:rPr>
        <w:t xml:space="preserve">the policy and procedures on </w:t>
      </w:r>
      <w:hyperlink r:id="rId11" w:history="1">
        <w:r w:rsidR="00591DF7" w:rsidRPr="009B4C1E">
          <w:rPr>
            <w:rStyle w:val="Hyperlink"/>
            <w:rFonts w:ascii="Times New Roman" w:hAnsi="Times New Roman"/>
            <w:sz w:val="22"/>
            <w:szCs w:val="22"/>
          </w:rPr>
          <w:t>Research Faculty Appointment and Promotion (VI.F.8)</w:t>
        </w:r>
      </w:hyperlink>
      <w:r w:rsidR="00591DF7" w:rsidRPr="0020771A">
        <w:rPr>
          <w:rFonts w:ascii="Times New Roman" w:hAnsi="Times New Roman"/>
          <w:color w:val="A57600"/>
          <w:sz w:val="22"/>
          <w:szCs w:val="22"/>
        </w:rPr>
        <w:t>.</w:t>
      </w:r>
    </w:p>
    <w:p w14:paraId="17501869" w14:textId="187C3CEB" w:rsidR="00D55FD3" w:rsidRDefault="00D55FD3" w:rsidP="00D55FD3">
      <w:pPr>
        <w:rPr>
          <w:rFonts w:ascii="Times New Roman" w:hAnsi="Times New Roman" w:cs="Times New Roman"/>
          <w:sz w:val="22"/>
          <w:szCs w:val="22"/>
        </w:rPr>
      </w:pPr>
    </w:p>
    <w:p w14:paraId="7139B785" w14:textId="77777777" w:rsidR="00780681" w:rsidRPr="00B5393F" w:rsidRDefault="00780681" w:rsidP="00D55FD3">
      <w:pPr>
        <w:rPr>
          <w:rFonts w:ascii="Times New Roman" w:hAnsi="Times New Roman" w:cs="Times New Roman"/>
          <w:sz w:val="22"/>
          <w:szCs w:val="22"/>
        </w:rPr>
      </w:pPr>
    </w:p>
    <w:p w14:paraId="76C54165" w14:textId="77777777" w:rsidR="00D55FD3" w:rsidRPr="00B5393F" w:rsidRDefault="00D55FD3" w:rsidP="00D55FD3">
      <w:pPr>
        <w:jc w:val="center"/>
        <w:rPr>
          <w:rFonts w:ascii="Times New Roman" w:hAnsi="Times New Roman" w:cs="Times New Roman"/>
          <w:sz w:val="22"/>
          <w:szCs w:val="22"/>
        </w:rPr>
      </w:pPr>
      <w:r w:rsidRPr="00B5393F">
        <w:rPr>
          <w:rFonts w:ascii="Times New Roman" w:hAnsi="Times New Roman" w:cs="Times New Roman"/>
          <w:sz w:val="22"/>
          <w:szCs w:val="22"/>
        </w:rPr>
        <w:t>SECTION I</w:t>
      </w:r>
    </w:p>
    <w:p w14:paraId="086AA3F3" w14:textId="77777777" w:rsidR="00D55FD3" w:rsidRPr="00B5393F" w:rsidRDefault="00D55FD3" w:rsidP="00D55FD3">
      <w:pPr>
        <w:jc w:val="center"/>
        <w:rPr>
          <w:rFonts w:ascii="Times New Roman" w:hAnsi="Times New Roman" w:cs="Times New Roman"/>
          <w:sz w:val="22"/>
          <w:szCs w:val="22"/>
        </w:rPr>
      </w:pPr>
      <w:r w:rsidRPr="00B5393F">
        <w:rPr>
          <w:rFonts w:ascii="Times New Roman" w:hAnsi="Times New Roman" w:cs="Times New Roman"/>
          <w:sz w:val="22"/>
          <w:szCs w:val="22"/>
        </w:rPr>
        <w:t>GENERAL CRITERIA FOR PROMOTION</w:t>
      </w:r>
    </w:p>
    <w:p w14:paraId="7E205640" w14:textId="77777777" w:rsidR="00D55FD3" w:rsidRPr="00B5393F" w:rsidRDefault="00D55FD3" w:rsidP="00D55FD3">
      <w:pPr>
        <w:jc w:val="center"/>
        <w:rPr>
          <w:rFonts w:ascii="Times New Roman" w:hAnsi="Times New Roman" w:cs="Times New Roman"/>
          <w:sz w:val="22"/>
          <w:szCs w:val="22"/>
        </w:rPr>
      </w:pPr>
    </w:p>
    <w:p w14:paraId="3999BF33" w14:textId="2623B426" w:rsidR="00D55FD3" w:rsidRPr="00492E85" w:rsidRDefault="00D55FD3" w:rsidP="00842FC3">
      <w:pPr>
        <w:rPr>
          <w:rFonts w:ascii="Times New Roman" w:hAnsi="Times New Roman" w:cs="Times New Roman"/>
          <w:sz w:val="22"/>
          <w:szCs w:val="22"/>
        </w:rPr>
      </w:pPr>
      <w:r w:rsidRPr="00B5393F">
        <w:rPr>
          <w:rFonts w:ascii="Times New Roman" w:hAnsi="Times New Roman" w:cs="Times New Roman"/>
          <w:sz w:val="22"/>
          <w:szCs w:val="22"/>
        </w:rPr>
        <w:t>Purdue University values creative endeavor</w:t>
      </w:r>
      <w:r>
        <w:rPr>
          <w:rFonts w:ascii="Times New Roman" w:hAnsi="Times New Roman" w:cs="Times New Roman"/>
          <w:sz w:val="22"/>
          <w:szCs w:val="22"/>
        </w:rPr>
        <w:t xml:space="preserve"> and scholarly activity in many forms.  </w:t>
      </w:r>
      <w:r w:rsidR="002D6205">
        <w:rPr>
          <w:rFonts w:ascii="Times New Roman" w:hAnsi="Times New Roman" w:cs="Times New Roman"/>
          <w:sz w:val="22"/>
          <w:szCs w:val="22"/>
        </w:rPr>
        <w:t xml:space="preserve">To be considered for promotion, a research faculty member should have demonstrated excellence in discovery and its scholarship.  </w:t>
      </w:r>
      <w:r w:rsidR="00AC7BDC">
        <w:rPr>
          <w:rFonts w:ascii="Times New Roman" w:hAnsi="Times New Roman" w:cs="Times New Roman"/>
          <w:sz w:val="22"/>
          <w:szCs w:val="22"/>
        </w:rPr>
        <w:t xml:space="preserve">As described in the University and unit promotion criteria documents, </w:t>
      </w:r>
      <w:r>
        <w:rPr>
          <w:rFonts w:ascii="Times New Roman" w:hAnsi="Times New Roman" w:cs="Times New Roman"/>
          <w:sz w:val="22"/>
          <w:szCs w:val="22"/>
        </w:rPr>
        <w:t xml:space="preserve">performance </w:t>
      </w:r>
      <w:proofErr w:type="gramStart"/>
      <w:r>
        <w:rPr>
          <w:rFonts w:ascii="Times New Roman" w:hAnsi="Times New Roman" w:cs="Times New Roman"/>
          <w:sz w:val="22"/>
          <w:szCs w:val="22"/>
        </w:rPr>
        <w:t>in  th</w:t>
      </w:r>
      <w:r w:rsidR="00AC34B2">
        <w:rPr>
          <w:rFonts w:ascii="Times New Roman" w:hAnsi="Times New Roman" w:cs="Times New Roman"/>
          <w:sz w:val="22"/>
          <w:szCs w:val="22"/>
        </w:rPr>
        <w:t>is</w:t>
      </w:r>
      <w:proofErr w:type="gramEnd"/>
      <w:r>
        <w:rPr>
          <w:rFonts w:ascii="Times New Roman" w:hAnsi="Times New Roman" w:cs="Times New Roman"/>
          <w:sz w:val="22"/>
          <w:szCs w:val="22"/>
        </w:rPr>
        <w:t xml:space="preserve"> area </w:t>
      </w:r>
      <w:r w:rsidR="00AC7BDC">
        <w:rPr>
          <w:rFonts w:ascii="Times New Roman" w:hAnsi="Times New Roman" w:cs="Times New Roman"/>
          <w:sz w:val="22"/>
          <w:szCs w:val="22"/>
        </w:rPr>
        <w:t xml:space="preserve">should be evaluated not on the basis of any </w:t>
      </w:r>
      <w:r w:rsidRPr="00492E85">
        <w:rPr>
          <w:rFonts w:ascii="Times New Roman" w:hAnsi="Times New Roman" w:cs="Times New Roman"/>
          <w:sz w:val="22"/>
          <w:szCs w:val="22"/>
        </w:rPr>
        <w:t>single indicator</w:t>
      </w:r>
      <w:r w:rsidR="00AC7BDC">
        <w:rPr>
          <w:rFonts w:ascii="Times New Roman" w:hAnsi="Times New Roman" w:cs="Times New Roman"/>
          <w:sz w:val="22"/>
          <w:szCs w:val="22"/>
        </w:rPr>
        <w:t xml:space="preserve">, but </w:t>
      </w:r>
      <w:r w:rsidRPr="00492E85">
        <w:rPr>
          <w:rFonts w:ascii="Times New Roman" w:hAnsi="Times New Roman" w:cs="Times New Roman"/>
          <w:sz w:val="22"/>
          <w:szCs w:val="22"/>
        </w:rPr>
        <w:t xml:space="preserve">rather </w:t>
      </w:r>
      <w:r w:rsidR="00AC7BDC">
        <w:rPr>
          <w:rFonts w:ascii="Times New Roman" w:hAnsi="Times New Roman" w:cs="Times New Roman"/>
          <w:sz w:val="22"/>
          <w:szCs w:val="22"/>
        </w:rPr>
        <w:t xml:space="preserve">by considering </w:t>
      </w:r>
      <w:r>
        <w:rPr>
          <w:rFonts w:ascii="Times New Roman" w:hAnsi="Times New Roman" w:cs="Times New Roman"/>
          <w:sz w:val="22"/>
          <w:szCs w:val="22"/>
        </w:rPr>
        <w:t xml:space="preserve">multiple </w:t>
      </w:r>
      <w:r w:rsidRPr="00492E85">
        <w:rPr>
          <w:rFonts w:ascii="Times New Roman" w:hAnsi="Times New Roman" w:cs="Times New Roman"/>
          <w:sz w:val="22"/>
          <w:szCs w:val="22"/>
        </w:rPr>
        <w:t>elements as part of a holistic assessment</w:t>
      </w:r>
      <w:r w:rsidR="002D6205">
        <w:rPr>
          <w:rFonts w:ascii="Times New Roman" w:hAnsi="Times New Roman" w:cs="Times New Roman"/>
          <w:sz w:val="22"/>
          <w:szCs w:val="22"/>
        </w:rPr>
        <w:t>.</w:t>
      </w:r>
      <w:r w:rsidR="00507DD4">
        <w:rPr>
          <w:rFonts w:ascii="Times New Roman" w:hAnsi="Times New Roman" w:cs="Times New Roman"/>
          <w:sz w:val="22"/>
          <w:szCs w:val="22"/>
        </w:rPr>
        <w:t xml:space="preserve">  </w:t>
      </w:r>
      <w:r w:rsidR="00B5237C" w:rsidRPr="00957AD4">
        <w:rPr>
          <w:rFonts w:ascii="Times New Roman" w:hAnsi="Times New Roman" w:cs="Times New Roman"/>
          <w:color w:val="000000" w:themeColor="text1"/>
          <w:sz w:val="22"/>
          <w:szCs w:val="22"/>
        </w:rPr>
        <w:t xml:space="preserve">Many examples of excellence in </w:t>
      </w:r>
      <w:r w:rsidR="00C96161">
        <w:rPr>
          <w:rFonts w:ascii="Times New Roman" w:hAnsi="Times New Roman" w:cs="Times New Roman"/>
          <w:color w:val="000000" w:themeColor="text1"/>
          <w:sz w:val="22"/>
          <w:szCs w:val="22"/>
        </w:rPr>
        <w:t xml:space="preserve">faculty </w:t>
      </w:r>
      <w:r w:rsidR="008509BB">
        <w:rPr>
          <w:rFonts w:ascii="Times New Roman" w:hAnsi="Times New Roman" w:cs="Times New Roman"/>
          <w:color w:val="000000" w:themeColor="text1"/>
          <w:sz w:val="22"/>
          <w:szCs w:val="22"/>
        </w:rPr>
        <w:t xml:space="preserve">research </w:t>
      </w:r>
      <w:r w:rsidR="00B5237C" w:rsidRPr="00957AD4">
        <w:rPr>
          <w:rFonts w:ascii="Times New Roman" w:hAnsi="Times New Roman" w:cs="Times New Roman"/>
          <w:color w:val="000000" w:themeColor="text1"/>
          <w:sz w:val="22"/>
          <w:szCs w:val="22"/>
        </w:rPr>
        <w:t xml:space="preserve">activities across missions exist and must be recognized by members of the successive committees on promotion.   </w:t>
      </w:r>
    </w:p>
    <w:p w14:paraId="5A48DB5F" w14:textId="069DDD6D" w:rsidR="00D55FD3" w:rsidRDefault="00D55FD3" w:rsidP="00D55FD3">
      <w:pPr>
        <w:rPr>
          <w:rFonts w:ascii="Times New Roman" w:hAnsi="Times New Roman" w:cs="Times New Roman"/>
          <w:color w:val="000000" w:themeColor="text1"/>
          <w:sz w:val="22"/>
          <w:szCs w:val="22"/>
        </w:rPr>
      </w:pPr>
    </w:p>
    <w:p w14:paraId="71445717" w14:textId="77777777" w:rsidR="00780681" w:rsidRPr="00B5393F" w:rsidRDefault="00780681" w:rsidP="00D55FD3">
      <w:pPr>
        <w:rPr>
          <w:rFonts w:ascii="Times New Roman" w:hAnsi="Times New Roman" w:cs="Times New Roman"/>
          <w:color w:val="000000" w:themeColor="text1"/>
          <w:sz w:val="22"/>
          <w:szCs w:val="22"/>
        </w:rPr>
      </w:pPr>
    </w:p>
    <w:p w14:paraId="3814AF2B" w14:textId="77777777" w:rsidR="00D55FD3" w:rsidRPr="00B5393F" w:rsidRDefault="00D55FD3" w:rsidP="00D55FD3">
      <w:pPr>
        <w:jc w:val="center"/>
        <w:rPr>
          <w:rFonts w:ascii="Times New Roman" w:hAnsi="Times New Roman" w:cs="Times New Roman"/>
          <w:sz w:val="22"/>
          <w:szCs w:val="22"/>
        </w:rPr>
      </w:pPr>
      <w:r w:rsidRPr="00B5393F">
        <w:rPr>
          <w:rFonts w:ascii="Times New Roman" w:hAnsi="Times New Roman" w:cs="Times New Roman"/>
          <w:sz w:val="22"/>
          <w:szCs w:val="22"/>
        </w:rPr>
        <w:t>THE FACULTY REVIEW SYSTEM</w:t>
      </w:r>
    </w:p>
    <w:p w14:paraId="0C90CE6E" w14:textId="77777777" w:rsidR="00D55FD3" w:rsidRPr="00B5393F" w:rsidRDefault="00D55FD3" w:rsidP="00D55FD3">
      <w:pPr>
        <w:jc w:val="center"/>
        <w:rPr>
          <w:rFonts w:ascii="Times New Roman" w:hAnsi="Times New Roman" w:cs="Times New Roman"/>
          <w:sz w:val="22"/>
          <w:szCs w:val="22"/>
        </w:rPr>
      </w:pPr>
    </w:p>
    <w:p w14:paraId="2A4C0237" w14:textId="5401DA73" w:rsidR="00D55FD3" w:rsidRPr="00B5393F" w:rsidRDefault="00D55FD3" w:rsidP="00D55FD3">
      <w:pPr>
        <w:rPr>
          <w:rFonts w:ascii="Times New Roman" w:hAnsi="Times New Roman" w:cs="Times New Roman"/>
          <w:sz w:val="22"/>
          <w:szCs w:val="22"/>
        </w:rPr>
      </w:pPr>
      <w:r w:rsidRPr="00B5393F">
        <w:rPr>
          <w:rFonts w:ascii="Times New Roman" w:hAnsi="Times New Roman" w:cs="Times New Roman"/>
          <w:sz w:val="22"/>
          <w:szCs w:val="22"/>
        </w:rPr>
        <w:t>The promotion requirements are intended to guide all academic units of the University.  Throughout</w:t>
      </w:r>
      <w:r>
        <w:rPr>
          <w:rFonts w:ascii="Times New Roman" w:hAnsi="Times New Roman" w:cs="Times New Roman"/>
          <w:sz w:val="22"/>
          <w:szCs w:val="22"/>
        </w:rPr>
        <w:t xml:space="preserve"> the entire promotion process, P</w:t>
      </w:r>
      <w:r w:rsidRPr="00B5393F">
        <w:rPr>
          <w:rFonts w:ascii="Times New Roman" w:hAnsi="Times New Roman" w:cs="Times New Roman"/>
          <w:sz w:val="22"/>
          <w:szCs w:val="22"/>
        </w:rPr>
        <w:t xml:space="preserve">rimary, </w:t>
      </w:r>
      <w:r>
        <w:rPr>
          <w:rFonts w:ascii="Times New Roman" w:hAnsi="Times New Roman" w:cs="Times New Roman"/>
          <w:sz w:val="22"/>
          <w:szCs w:val="22"/>
        </w:rPr>
        <w:t>A</w:t>
      </w:r>
      <w:r w:rsidRPr="00B5393F">
        <w:rPr>
          <w:rFonts w:ascii="Times New Roman" w:hAnsi="Times New Roman" w:cs="Times New Roman"/>
          <w:sz w:val="22"/>
          <w:szCs w:val="22"/>
        </w:rPr>
        <w:t>rea</w:t>
      </w:r>
      <w:r w:rsidR="004B36C3">
        <w:rPr>
          <w:rFonts w:ascii="Times New Roman" w:hAnsi="Times New Roman" w:cs="Times New Roman"/>
          <w:sz w:val="22"/>
          <w:szCs w:val="22"/>
        </w:rPr>
        <w:t>,</w:t>
      </w:r>
      <w:r w:rsidRPr="00B5393F">
        <w:rPr>
          <w:rFonts w:ascii="Times New Roman" w:hAnsi="Times New Roman" w:cs="Times New Roman"/>
          <w:sz w:val="22"/>
          <w:szCs w:val="22"/>
        </w:rPr>
        <w:t xml:space="preserve"> and </w:t>
      </w:r>
      <w:r>
        <w:rPr>
          <w:rFonts w:ascii="Times New Roman" w:hAnsi="Times New Roman" w:cs="Times New Roman"/>
          <w:sz w:val="22"/>
          <w:szCs w:val="22"/>
        </w:rPr>
        <w:t>Campus</w:t>
      </w:r>
      <w:r w:rsidRPr="00B5393F">
        <w:rPr>
          <w:rFonts w:ascii="Times New Roman" w:hAnsi="Times New Roman" w:cs="Times New Roman"/>
          <w:sz w:val="22"/>
          <w:szCs w:val="22"/>
        </w:rPr>
        <w:t xml:space="preserve"> </w:t>
      </w:r>
      <w:r>
        <w:rPr>
          <w:rFonts w:ascii="Times New Roman" w:hAnsi="Times New Roman" w:cs="Times New Roman"/>
          <w:sz w:val="22"/>
          <w:szCs w:val="22"/>
        </w:rPr>
        <w:t>Promotion C</w:t>
      </w:r>
      <w:r w:rsidRPr="00B5393F">
        <w:rPr>
          <w:rFonts w:ascii="Times New Roman" w:hAnsi="Times New Roman" w:cs="Times New Roman"/>
          <w:sz w:val="22"/>
          <w:szCs w:val="22"/>
        </w:rPr>
        <w:t>ommittee members respond to each promotion nomination individual</w:t>
      </w:r>
      <w:r w:rsidR="0034051B">
        <w:rPr>
          <w:rFonts w:ascii="Times New Roman" w:hAnsi="Times New Roman" w:cs="Times New Roman"/>
          <w:sz w:val="22"/>
          <w:szCs w:val="22"/>
        </w:rPr>
        <w:t>ly</w:t>
      </w:r>
      <w:r w:rsidRPr="00B5393F">
        <w:rPr>
          <w:rFonts w:ascii="Times New Roman" w:hAnsi="Times New Roman" w:cs="Times New Roman"/>
          <w:sz w:val="22"/>
          <w:szCs w:val="22"/>
        </w:rPr>
        <w:t xml:space="preserve">, interpreting achievements described in the nominating documents in the light of standards </w:t>
      </w:r>
      <w:r w:rsidR="00DF14C1">
        <w:rPr>
          <w:rFonts w:ascii="Times New Roman" w:hAnsi="Times New Roman" w:cs="Times New Roman"/>
          <w:sz w:val="22"/>
          <w:szCs w:val="22"/>
        </w:rPr>
        <w:t xml:space="preserve">and criteria </w:t>
      </w:r>
      <w:r w:rsidRPr="00B5393F">
        <w:rPr>
          <w:rFonts w:ascii="Times New Roman" w:hAnsi="Times New Roman" w:cs="Times New Roman"/>
          <w:sz w:val="22"/>
          <w:szCs w:val="22"/>
        </w:rPr>
        <w:t xml:space="preserve">appropriate for the nominee’s discipline and the </w:t>
      </w:r>
      <w:r w:rsidR="00DF14C1">
        <w:rPr>
          <w:rFonts w:ascii="Times New Roman" w:hAnsi="Times New Roman" w:cs="Times New Roman"/>
          <w:sz w:val="22"/>
          <w:szCs w:val="22"/>
        </w:rPr>
        <w:t xml:space="preserve">college and </w:t>
      </w:r>
      <w:r w:rsidRPr="00B5393F">
        <w:rPr>
          <w:rFonts w:ascii="Times New Roman" w:hAnsi="Times New Roman" w:cs="Times New Roman"/>
          <w:sz w:val="22"/>
          <w:szCs w:val="22"/>
        </w:rPr>
        <w:t xml:space="preserve">University’s criteria for promotion.  In the course of these evaluations, the give-and-take of full and confidential discussion is a critical element to informing each committee member of the candidate’s accomplishments.  To this end, and with the unanimous support of the University Senate Faculty Affairs Committee, only those promotion committee members present </w:t>
      </w:r>
      <w:r w:rsidRPr="00B5393F">
        <w:rPr>
          <w:rFonts w:ascii="Times New Roman" w:hAnsi="Times New Roman" w:cs="Times New Roman"/>
          <w:bCs/>
          <w:sz w:val="22"/>
          <w:szCs w:val="22"/>
        </w:rPr>
        <w:t xml:space="preserve">for the entire discussion of a candidate’s record </w:t>
      </w:r>
      <w:r w:rsidRPr="00B5393F">
        <w:rPr>
          <w:rFonts w:ascii="Times New Roman" w:hAnsi="Times New Roman" w:cs="Times New Roman"/>
          <w:sz w:val="22"/>
          <w:szCs w:val="22"/>
        </w:rPr>
        <w:t>shall be extended the privilege of voting (Faculty Affairs Committee Meeting Minutes, March 2, 1998).  Additional information about Purdue’s promotion process is included in Section III of this document and at the link to the Promotion and Tenure website</w:t>
      </w:r>
      <w:r>
        <w:rPr>
          <w:rFonts w:ascii="Times New Roman" w:hAnsi="Times New Roman" w:cs="Times New Roman"/>
          <w:sz w:val="22"/>
          <w:szCs w:val="22"/>
        </w:rPr>
        <w:t>,</w:t>
      </w:r>
      <w:r w:rsidRPr="00B5393F">
        <w:rPr>
          <w:rFonts w:ascii="Times New Roman" w:hAnsi="Times New Roman" w:cs="Times New Roman"/>
          <w:sz w:val="22"/>
          <w:szCs w:val="22"/>
        </w:rPr>
        <w:t xml:space="preserve"> provided </w:t>
      </w:r>
      <w:r w:rsidR="00F0389D">
        <w:rPr>
          <w:rFonts w:ascii="Times New Roman" w:hAnsi="Times New Roman" w:cs="Times New Roman"/>
          <w:sz w:val="22"/>
          <w:szCs w:val="22"/>
        </w:rPr>
        <w:t>below</w:t>
      </w:r>
      <w:r w:rsidRPr="00B5393F">
        <w:rPr>
          <w:rFonts w:ascii="Times New Roman" w:hAnsi="Times New Roman" w:cs="Times New Roman"/>
          <w:sz w:val="22"/>
          <w:szCs w:val="22"/>
        </w:rPr>
        <w:t>.</w:t>
      </w:r>
    </w:p>
    <w:p w14:paraId="40FDD0EC" w14:textId="77777777" w:rsidR="00D55FD3" w:rsidRPr="00B5393F" w:rsidRDefault="00D55FD3" w:rsidP="00D55FD3">
      <w:pPr>
        <w:rPr>
          <w:rFonts w:ascii="Times New Roman" w:hAnsi="Times New Roman" w:cs="Times New Roman"/>
          <w:sz w:val="22"/>
          <w:szCs w:val="22"/>
        </w:rPr>
      </w:pPr>
    </w:p>
    <w:p w14:paraId="6444B883" w14:textId="65485B0A" w:rsidR="00D55FD3" w:rsidRDefault="00D55FD3" w:rsidP="00D55FD3">
      <w:pPr>
        <w:rPr>
          <w:rFonts w:ascii="Times New Roman" w:hAnsi="Times New Roman" w:cs="Times New Roman"/>
          <w:sz w:val="22"/>
          <w:szCs w:val="22"/>
        </w:rPr>
      </w:pPr>
      <w:r>
        <w:rPr>
          <w:rFonts w:ascii="Times New Roman" w:hAnsi="Times New Roman" w:cs="Times New Roman"/>
          <w:sz w:val="22"/>
          <w:szCs w:val="22"/>
        </w:rPr>
        <w:t>F</w:t>
      </w:r>
      <w:r w:rsidRPr="00B5393F">
        <w:rPr>
          <w:rFonts w:ascii="Times New Roman" w:hAnsi="Times New Roman" w:cs="Times New Roman"/>
          <w:sz w:val="22"/>
          <w:szCs w:val="22"/>
        </w:rPr>
        <w:t>aculty growth</w:t>
      </w:r>
      <w:r>
        <w:rPr>
          <w:rFonts w:ascii="Times New Roman" w:hAnsi="Times New Roman" w:cs="Times New Roman"/>
          <w:sz w:val="22"/>
          <w:szCs w:val="22"/>
        </w:rPr>
        <w:t>,</w:t>
      </w:r>
      <w:r w:rsidRPr="00B5393F">
        <w:rPr>
          <w:rFonts w:ascii="Times New Roman" w:hAnsi="Times New Roman" w:cs="Times New Roman"/>
          <w:sz w:val="22"/>
          <w:szCs w:val="22"/>
        </w:rPr>
        <w:t xml:space="preserve"> productivity</w:t>
      </w:r>
      <w:r w:rsidR="004B36C3">
        <w:rPr>
          <w:rFonts w:ascii="Times New Roman" w:hAnsi="Times New Roman" w:cs="Times New Roman"/>
          <w:sz w:val="22"/>
          <w:szCs w:val="22"/>
        </w:rPr>
        <w:t>,</w:t>
      </w:r>
      <w:r>
        <w:rPr>
          <w:rFonts w:ascii="Times New Roman" w:hAnsi="Times New Roman" w:cs="Times New Roman"/>
          <w:sz w:val="22"/>
          <w:szCs w:val="22"/>
        </w:rPr>
        <w:t xml:space="preserve"> and success require that Primary Committee chairs actively and annually </w:t>
      </w:r>
      <w:r w:rsidRPr="00B5393F">
        <w:rPr>
          <w:rFonts w:ascii="Times New Roman" w:hAnsi="Times New Roman" w:cs="Times New Roman"/>
          <w:sz w:val="22"/>
          <w:szCs w:val="22"/>
        </w:rPr>
        <w:t xml:space="preserve">convey, to each colleague who is not a full professor, what levels of performance and achievement are viewed favorably by </w:t>
      </w:r>
      <w:r>
        <w:rPr>
          <w:rFonts w:ascii="Times New Roman" w:hAnsi="Times New Roman" w:cs="Times New Roman"/>
          <w:sz w:val="22"/>
          <w:szCs w:val="22"/>
        </w:rPr>
        <w:t>the Primary and Area C</w:t>
      </w:r>
      <w:r w:rsidRPr="00B5393F">
        <w:rPr>
          <w:rFonts w:ascii="Times New Roman" w:hAnsi="Times New Roman" w:cs="Times New Roman"/>
          <w:sz w:val="22"/>
          <w:szCs w:val="22"/>
        </w:rPr>
        <w:t>ommittees.</w:t>
      </w:r>
      <w:r>
        <w:rPr>
          <w:rFonts w:ascii="Times New Roman" w:hAnsi="Times New Roman" w:cs="Times New Roman"/>
          <w:sz w:val="22"/>
          <w:szCs w:val="22"/>
        </w:rPr>
        <w:t xml:space="preserve">  To facilitate this communication, all colleges must have written promotion criteria available to their faculty.  Area C</w:t>
      </w:r>
      <w:r w:rsidRPr="00B5393F">
        <w:rPr>
          <w:rFonts w:ascii="Times New Roman" w:hAnsi="Times New Roman" w:cs="Times New Roman"/>
          <w:sz w:val="22"/>
          <w:szCs w:val="22"/>
        </w:rPr>
        <w:t>ommittee</w:t>
      </w:r>
      <w:r>
        <w:rPr>
          <w:rFonts w:ascii="Times New Roman" w:hAnsi="Times New Roman" w:cs="Times New Roman"/>
          <w:sz w:val="22"/>
          <w:szCs w:val="22"/>
        </w:rPr>
        <w:t xml:space="preserve"> chairs, who </w:t>
      </w:r>
      <w:r w:rsidRPr="00B5393F">
        <w:rPr>
          <w:rFonts w:ascii="Times New Roman" w:hAnsi="Times New Roman" w:cs="Times New Roman"/>
          <w:sz w:val="22"/>
          <w:szCs w:val="22"/>
        </w:rPr>
        <w:t xml:space="preserve">have an active role on the </w:t>
      </w:r>
      <w:r>
        <w:rPr>
          <w:rFonts w:ascii="Times New Roman" w:hAnsi="Times New Roman" w:cs="Times New Roman"/>
          <w:sz w:val="22"/>
          <w:szCs w:val="22"/>
        </w:rPr>
        <w:t>Campus</w:t>
      </w:r>
      <w:r w:rsidRPr="00B5393F">
        <w:rPr>
          <w:rFonts w:ascii="Times New Roman" w:hAnsi="Times New Roman" w:cs="Times New Roman"/>
          <w:sz w:val="22"/>
          <w:szCs w:val="22"/>
        </w:rPr>
        <w:t xml:space="preserve"> Promotions Committee</w:t>
      </w:r>
      <w:r>
        <w:rPr>
          <w:rFonts w:ascii="Times New Roman" w:hAnsi="Times New Roman" w:cs="Times New Roman"/>
          <w:sz w:val="22"/>
          <w:szCs w:val="22"/>
        </w:rPr>
        <w:t xml:space="preserve"> (Panel </w:t>
      </w:r>
      <w:r w:rsidR="00877ABA">
        <w:rPr>
          <w:rFonts w:ascii="Times New Roman" w:hAnsi="Times New Roman" w:cs="Times New Roman"/>
          <w:sz w:val="22"/>
          <w:szCs w:val="22"/>
        </w:rPr>
        <w:t>C</w:t>
      </w:r>
      <w:r>
        <w:rPr>
          <w:rFonts w:ascii="Times New Roman" w:hAnsi="Times New Roman" w:cs="Times New Roman"/>
          <w:sz w:val="22"/>
          <w:szCs w:val="22"/>
        </w:rPr>
        <w:t>),</w:t>
      </w:r>
      <w:r w:rsidRPr="00B5393F">
        <w:rPr>
          <w:rFonts w:ascii="Times New Roman" w:hAnsi="Times New Roman" w:cs="Times New Roman"/>
          <w:sz w:val="22"/>
          <w:szCs w:val="22"/>
        </w:rPr>
        <w:t xml:space="preserve"> have corresponding oblig</w:t>
      </w:r>
      <w:r>
        <w:rPr>
          <w:rFonts w:ascii="Times New Roman" w:hAnsi="Times New Roman" w:cs="Times New Roman"/>
          <w:sz w:val="22"/>
          <w:szCs w:val="22"/>
        </w:rPr>
        <w:t>ations to convey university expectations to the members of their A</w:t>
      </w:r>
      <w:r w:rsidRPr="00B5393F">
        <w:rPr>
          <w:rFonts w:ascii="Times New Roman" w:hAnsi="Times New Roman" w:cs="Times New Roman"/>
          <w:sz w:val="22"/>
          <w:szCs w:val="22"/>
        </w:rPr>
        <w:t xml:space="preserve">rea </w:t>
      </w:r>
      <w:r>
        <w:rPr>
          <w:rFonts w:ascii="Times New Roman" w:hAnsi="Times New Roman" w:cs="Times New Roman"/>
          <w:sz w:val="22"/>
          <w:szCs w:val="22"/>
        </w:rPr>
        <w:t>C</w:t>
      </w:r>
      <w:r w:rsidRPr="00B5393F">
        <w:rPr>
          <w:rFonts w:ascii="Times New Roman" w:hAnsi="Times New Roman" w:cs="Times New Roman"/>
          <w:sz w:val="22"/>
          <w:szCs w:val="22"/>
        </w:rPr>
        <w:t>ommittees.</w:t>
      </w:r>
    </w:p>
    <w:p w14:paraId="5516B16B" w14:textId="5395670A" w:rsidR="00CB359F" w:rsidRPr="00CB359F" w:rsidRDefault="00CB359F" w:rsidP="00CB359F">
      <w:pPr>
        <w:rPr>
          <w:rFonts w:ascii="Times New Roman" w:hAnsi="Times New Roman" w:cs="Times New Roman"/>
          <w:sz w:val="22"/>
          <w:szCs w:val="22"/>
        </w:rPr>
      </w:pPr>
    </w:p>
    <w:p w14:paraId="3FAE707A" w14:textId="4672BE1F" w:rsidR="00CB359F" w:rsidRPr="00B5393F" w:rsidRDefault="00DF14C1" w:rsidP="00CB359F">
      <w:pPr>
        <w:rPr>
          <w:rFonts w:ascii="Times New Roman" w:hAnsi="Times New Roman" w:cs="Times New Roman"/>
          <w:sz w:val="22"/>
          <w:szCs w:val="22"/>
        </w:rPr>
      </w:pPr>
      <w:r>
        <w:rPr>
          <w:rFonts w:ascii="Times New Roman" w:hAnsi="Times New Roman" w:cs="Times New Roman"/>
          <w:sz w:val="22"/>
          <w:szCs w:val="22"/>
        </w:rPr>
        <w:t>Since 2021</w:t>
      </w:r>
      <w:r w:rsidR="00CB359F" w:rsidRPr="00CB359F">
        <w:rPr>
          <w:rFonts w:ascii="Times New Roman" w:hAnsi="Times New Roman" w:cs="Times New Roman"/>
          <w:sz w:val="22"/>
          <w:szCs w:val="22"/>
        </w:rPr>
        <w:t xml:space="preserve">, in response to the broad and varied effects of the pandemic on faculty work, candidates for promotion will have the option of including in their promotion document a Professional COVID Impact </w:t>
      </w:r>
      <w:r w:rsidR="00CB359F" w:rsidRPr="00CB359F">
        <w:rPr>
          <w:rFonts w:ascii="Times New Roman" w:hAnsi="Times New Roman" w:cs="Times New Roman"/>
          <w:sz w:val="22"/>
          <w:szCs w:val="22"/>
        </w:rPr>
        <w:lastRenderedPageBreak/>
        <w:t xml:space="preserve">Statement.  The guidelines for composing and interpreting the Statement, and language to provide to external referees, are found in the Guidelines document circulated to faculty, Heads, and Deans on March 8, 2021, and also found here: Assessment of Productivity During </w:t>
      </w:r>
      <w:proofErr w:type="gramStart"/>
      <w:r w:rsidR="00CB359F" w:rsidRPr="00CB359F">
        <w:rPr>
          <w:rFonts w:ascii="Times New Roman" w:hAnsi="Times New Roman" w:cs="Times New Roman"/>
          <w:sz w:val="22"/>
          <w:szCs w:val="22"/>
        </w:rPr>
        <w:t>The</w:t>
      </w:r>
      <w:proofErr w:type="gramEnd"/>
      <w:r w:rsidR="00CB359F" w:rsidRPr="00CB359F">
        <w:rPr>
          <w:rFonts w:ascii="Times New Roman" w:hAnsi="Times New Roman" w:cs="Times New Roman"/>
          <w:sz w:val="22"/>
          <w:szCs w:val="22"/>
        </w:rPr>
        <w:t xml:space="preserve"> COVID Pandemic.</w:t>
      </w:r>
    </w:p>
    <w:p w14:paraId="3B675E12" w14:textId="565198A8" w:rsidR="00D66173" w:rsidRDefault="00D66173" w:rsidP="00CF097F">
      <w:pPr>
        <w:rPr>
          <w:rFonts w:ascii="Times New Roman" w:hAnsi="Times New Roman" w:cs="Times New Roman"/>
          <w:sz w:val="22"/>
          <w:szCs w:val="22"/>
        </w:rPr>
      </w:pPr>
    </w:p>
    <w:p w14:paraId="135A4B29" w14:textId="77777777" w:rsidR="00780681" w:rsidRPr="0020771A" w:rsidRDefault="00780681" w:rsidP="00CF097F">
      <w:pPr>
        <w:rPr>
          <w:rFonts w:ascii="Times New Roman" w:hAnsi="Times New Roman" w:cs="Times New Roman"/>
          <w:sz w:val="22"/>
          <w:szCs w:val="22"/>
        </w:rPr>
      </w:pPr>
    </w:p>
    <w:p w14:paraId="0790A246" w14:textId="77777777" w:rsidR="00D66173" w:rsidRPr="0020771A" w:rsidRDefault="00D66173" w:rsidP="00CF097F">
      <w:pPr>
        <w:jc w:val="center"/>
        <w:rPr>
          <w:rFonts w:ascii="Times New Roman" w:hAnsi="Times New Roman" w:cs="Times New Roman"/>
          <w:sz w:val="22"/>
          <w:szCs w:val="22"/>
        </w:rPr>
      </w:pPr>
      <w:r w:rsidRPr="0020771A">
        <w:rPr>
          <w:rFonts w:ascii="Times New Roman" w:hAnsi="Times New Roman" w:cs="Times New Roman"/>
          <w:sz w:val="22"/>
          <w:szCs w:val="22"/>
        </w:rPr>
        <w:t>SECTION II</w:t>
      </w:r>
    </w:p>
    <w:p w14:paraId="52AE00B7" w14:textId="77777777" w:rsidR="00D66173" w:rsidRPr="0020771A" w:rsidRDefault="00D66173" w:rsidP="00CF097F">
      <w:pPr>
        <w:jc w:val="center"/>
        <w:rPr>
          <w:rFonts w:ascii="Times New Roman" w:hAnsi="Times New Roman" w:cs="Times New Roman"/>
          <w:sz w:val="22"/>
          <w:szCs w:val="22"/>
        </w:rPr>
      </w:pPr>
      <w:r w:rsidRPr="0020771A">
        <w:rPr>
          <w:rFonts w:ascii="Times New Roman" w:hAnsi="Times New Roman" w:cs="Times New Roman"/>
          <w:sz w:val="22"/>
          <w:szCs w:val="22"/>
        </w:rPr>
        <w:t>PROMOTION TO DIFFERENT RANKS</w:t>
      </w:r>
    </w:p>
    <w:p w14:paraId="785E498A" w14:textId="77777777" w:rsidR="006D7932" w:rsidRPr="0020771A" w:rsidRDefault="006D7932" w:rsidP="005E2C01">
      <w:pPr>
        <w:rPr>
          <w:rFonts w:ascii="Times New Roman" w:hAnsi="Times New Roman" w:cs="Times New Roman"/>
          <w:sz w:val="22"/>
          <w:szCs w:val="22"/>
        </w:rPr>
      </w:pPr>
    </w:p>
    <w:p w14:paraId="430F55C6" w14:textId="77777777" w:rsidR="00082409" w:rsidRPr="00B5237C" w:rsidRDefault="00082409" w:rsidP="00CF097F">
      <w:pPr>
        <w:ind w:left="720" w:hanging="720"/>
        <w:rPr>
          <w:rFonts w:ascii="Times New Roman" w:hAnsi="Times New Roman" w:cs="Times New Roman"/>
          <w:sz w:val="22"/>
          <w:szCs w:val="22"/>
        </w:rPr>
      </w:pPr>
      <w:r w:rsidRPr="0020771A">
        <w:rPr>
          <w:rFonts w:ascii="Times New Roman" w:hAnsi="Times New Roman" w:cs="Times New Roman"/>
          <w:sz w:val="22"/>
          <w:szCs w:val="22"/>
        </w:rPr>
        <w:t xml:space="preserve">Research </w:t>
      </w:r>
      <w:r w:rsidRPr="00B5237C">
        <w:rPr>
          <w:rFonts w:ascii="Times New Roman" w:hAnsi="Times New Roman" w:cs="Times New Roman"/>
          <w:sz w:val="22"/>
          <w:szCs w:val="22"/>
        </w:rPr>
        <w:t>Faculty</w:t>
      </w:r>
    </w:p>
    <w:p w14:paraId="41D06FB5" w14:textId="77777777" w:rsidR="00082409" w:rsidRPr="0020771A" w:rsidRDefault="00082409" w:rsidP="00082409">
      <w:pPr>
        <w:ind w:left="720" w:hanging="720"/>
        <w:rPr>
          <w:rFonts w:ascii="Times New Roman" w:hAnsi="Times New Roman" w:cs="Times New Roman"/>
          <w:sz w:val="22"/>
          <w:szCs w:val="22"/>
        </w:rPr>
      </w:pPr>
    </w:p>
    <w:p w14:paraId="745A4AB8" w14:textId="77777777" w:rsidR="00082409" w:rsidRPr="0020771A" w:rsidRDefault="00082409" w:rsidP="00082409">
      <w:pPr>
        <w:ind w:left="720" w:hanging="720"/>
        <w:rPr>
          <w:rFonts w:ascii="Times New Roman" w:hAnsi="Times New Roman" w:cs="Times New Roman"/>
          <w:sz w:val="22"/>
          <w:szCs w:val="22"/>
        </w:rPr>
      </w:pPr>
      <w:r w:rsidRPr="0020771A">
        <w:rPr>
          <w:rFonts w:ascii="Times New Roman" w:hAnsi="Times New Roman" w:cs="Times New Roman"/>
          <w:sz w:val="22"/>
          <w:szCs w:val="22"/>
        </w:rPr>
        <w:tab/>
        <w:t>Promotion to Research Associate Professor</w:t>
      </w:r>
    </w:p>
    <w:p w14:paraId="46F15820" w14:textId="77777777" w:rsidR="00082409" w:rsidRPr="0020771A" w:rsidRDefault="00082409" w:rsidP="00082409">
      <w:pPr>
        <w:ind w:left="720" w:hanging="720"/>
        <w:rPr>
          <w:rFonts w:ascii="Times New Roman" w:hAnsi="Times New Roman" w:cs="Times New Roman"/>
          <w:sz w:val="22"/>
          <w:szCs w:val="22"/>
        </w:rPr>
      </w:pPr>
      <w:r w:rsidRPr="0020771A">
        <w:rPr>
          <w:rFonts w:ascii="Times New Roman" w:hAnsi="Times New Roman" w:cs="Times New Roman"/>
          <w:sz w:val="22"/>
          <w:szCs w:val="22"/>
        </w:rPr>
        <w:tab/>
      </w:r>
      <w:r w:rsidR="0029657C" w:rsidRPr="0020771A">
        <w:rPr>
          <w:rFonts w:ascii="Times New Roman" w:hAnsi="Times New Roman" w:cs="Times New Roman"/>
          <w:color w:val="000000"/>
          <w:sz w:val="22"/>
          <w:szCs w:val="22"/>
          <w:shd w:val="clear" w:color="auto" w:fill="FFFFFF"/>
        </w:rPr>
        <w:t>A</w:t>
      </w:r>
      <w:r w:rsidRPr="0020771A">
        <w:rPr>
          <w:rFonts w:ascii="Times New Roman" w:hAnsi="Times New Roman" w:cs="Times New Roman"/>
          <w:color w:val="000000"/>
          <w:sz w:val="22"/>
          <w:szCs w:val="22"/>
          <w:shd w:val="clear" w:color="auto" w:fill="FFFFFF"/>
        </w:rPr>
        <w:t xml:space="preserve"> </w:t>
      </w:r>
      <w:r w:rsidRPr="0020771A">
        <w:rPr>
          <w:rFonts w:ascii="Times New Roman" w:hAnsi="Times New Roman" w:cs="Times New Roman"/>
          <w:sz w:val="22"/>
          <w:szCs w:val="22"/>
        </w:rPr>
        <w:t>successful candidate should have a significant record of accomplishment as a research faculty member and show promise of continued professional growth and recognition.</w:t>
      </w:r>
    </w:p>
    <w:p w14:paraId="33CE9107" w14:textId="77777777" w:rsidR="00082409" w:rsidRPr="0020771A" w:rsidRDefault="00082409" w:rsidP="00082409">
      <w:pPr>
        <w:ind w:left="720" w:hanging="720"/>
        <w:rPr>
          <w:rFonts w:ascii="Times New Roman" w:hAnsi="Times New Roman" w:cs="Times New Roman"/>
          <w:sz w:val="22"/>
          <w:szCs w:val="22"/>
        </w:rPr>
      </w:pPr>
    </w:p>
    <w:p w14:paraId="169E8560" w14:textId="77777777" w:rsidR="00082409" w:rsidRPr="0020771A" w:rsidRDefault="00082409" w:rsidP="00082409">
      <w:pPr>
        <w:ind w:left="720" w:hanging="720"/>
        <w:rPr>
          <w:rFonts w:ascii="Times New Roman" w:hAnsi="Times New Roman" w:cs="Times New Roman"/>
          <w:sz w:val="22"/>
          <w:szCs w:val="22"/>
        </w:rPr>
      </w:pPr>
      <w:r w:rsidRPr="0020771A">
        <w:rPr>
          <w:rFonts w:ascii="Times New Roman" w:hAnsi="Times New Roman" w:cs="Times New Roman"/>
          <w:sz w:val="22"/>
          <w:szCs w:val="22"/>
        </w:rPr>
        <w:tab/>
        <w:t>Promotion to Research Professor</w:t>
      </w:r>
    </w:p>
    <w:p w14:paraId="5A6F6075" w14:textId="3A7F7467" w:rsidR="00082409" w:rsidRPr="0020771A" w:rsidRDefault="00082409" w:rsidP="00082409">
      <w:pPr>
        <w:ind w:left="720" w:hanging="720"/>
        <w:rPr>
          <w:rFonts w:ascii="Times New Roman" w:hAnsi="Times New Roman" w:cs="Times New Roman"/>
          <w:sz w:val="22"/>
          <w:szCs w:val="22"/>
        </w:rPr>
      </w:pPr>
      <w:r w:rsidRPr="0020771A">
        <w:rPr>
          <w:rFonts w:ascii="Times New Roman" w:hAnsi="Times New Roman" w:cs="Times New Roman"/>
          <w:sz w:val="22"/>
          <w:szCs w:val="22"/>
        </w:rPr>
        <w:tab/>
        <w:t xml:space="preserve">Successful candidates should be recognized as authorities in their fields of specialization by external colleagues </w:t>
      </w:r>
      <w:r w:rsidR="009D2FCE">
        <w:rPr>
          <w:rFonts w:ascii="Times New Roman" w:hAnsi="Times New Roman" w:cs="Times New Roman"/>
          <w:sz w:val="22"/>
          <w:szCs w:val="22"/>
        </w:rPr>
        <w:t xml:space="preserve">– national </w:t>
      </w:r>
      <w:r w:rsidRPr="0020771A">
        <w:rPr>
          <w:rFonts w:ascii="Times New Roman" w:hAnsi="Times New Roman" w:cs="Times New Roman"/>
          <w:sz w:val="22"/>
          <w:szCs w:val="22"/>
        </w:rPr>
        <w:t xml:space="preserve">and/or international as may be appropriate in their academic disciplines </w:t>
      </w:r>
      <w:r w:rsidR="009D2FCE">
        <w:rPr>
          <w:rFonts w:ascii="Times New Roman" w:hAnsi="Times New Roman" w:cs="Times New Roman"/>
          <w:sz w:val="22"/>
          <w:szCs w:val="22"/>
        </w:rPr>
        <w:t xml:space="preserve">– and </w:t>
      </w:r>
      <w:r w:rsidRPr="0020771A">
        <w:rPr>
          <w:rFonts w:ascii="Times New Roman" w:hAnsi="Times New Roman" w:cs="Times New Roman"/>
          <w:sz w:val="22"/>
          <w:szCs w:val="22"/>
        </w:rPr>
        <w:t>be valued for their intramural contributions as faculty members.</w:t>
      </w:r>
    </w:p>
    <w:p w14:paraId="7DD44543" w14:textId="7AEBA5C9" w:rsidR="00082409" w:rsidRDefault="00082409" w:rsidP="00CF097F">
      <w:pPr>
        <w:ind w:left="720" w:hanging="720"/>
        <w:rPr>
          <w:rFonts w:ascii="Times New Roman" w:hAnsi="Times New Roman" w:cs="Times New Roman"/>
          <w:sz w:val="22"/>
          <w:szCs w:val="22"/>
        </w:rPr>
      </w:pPr>
    </w:p>
    <w:p w14:paraId="3D440A87" w14:textId="77777777" w:rsidR="00780681" w:rsidRDefault="00780681" w:rsidP="00CF097F">
      <w:pPr>
        <w:ind w:left="720" w:hanging="720"/>
        <w:rPr>
          <w:rFonts w:ascii="Times New Roman" w:hAnsi="Times New Roman" w:cs="Times New Roman"/>
          <w:sz w:val="22"/>
          <w:szCs w:val="22"/>
        </w:rPr>
      </w:pPr>
    </w:p>
    <w:p w14:paraId="53721699" w14:textId="77777777" w:rsidR="00D66173" w:rsidRPr="0020771A" w:rsidRDefault="00D66173" w:rsidP="00CF097F">
      <w:pPr>
        <w:jc w:val="center"/>
        <w:rPr>
          <w:rFonts w:ascii="Times New Roman" w:hAnsi="Times New Roman" w:cs="Times New Roman"/>
          <w:sz w:val="22"/>
          <w:szCs w:val="22"/>
        </w:rPr>
      </w:pPr>
      <w:r w:rsidRPr="0020771A">
        <w:rPr>
          <w:rFonts w:ascii="Times New Roman" w:hAnsi="Times New Roman" w:cs="Times New Roman"/>
          <w:sz w:val="22"/>
          <w:szCs w:val="22"/>
        </w:rPr>
        <w:t>SECTION III</w:t>
      </w:r>
    </w:p>
    <w:p w14:paraId="5AD9BDC7" w14:textId="77777777" w:rsidR="00D66173" w:rsidRPr="0020771A" w:rsidRDefault="00D66173" w:rsidP="00CF097F">
      <w:pPr>
        <w:jc w:val="center"/>
        <w:rPr>
          <w:rFonts w:ascii="Times New Roman" w:hAnsi="Times New Roman" w:cs="Times New Roman"/>
          <w:sz w:val="22"/>
          <w:szCs w:val="22"/>
        </w:rPr>
      </w:pPr>
      <w:r w:rsidRPr="0020771A">
        <w:rPr>
          <w:rFonts w:ascii="Times New Roman" w:hAnsi="Times New Roman" w:cs="Times New Roman"/>
          <w:sz w:val="22"/>
          <w:szCs w:val="22"/>
        </w:rPr>
        <w:t>GENERAL PROCEDURE</w:t>
      </w:r>
    </w:p>
    <w:p w14:paraId="6E525F18" w14:textId="77777777" w:rsidR="00D66173" w:rsidRPr="0020771A" w:rsidRDefault="00D66173" w:rsidP="00CF097F">
      <w:pPr>
        <w:jc w:val="center"/>
        <w:rPr>
          <w:rFonts w:ascii="Times New Roman" w:hAnsi="Times New Roman" w:cs="Times New Roman"/>
          <w:sz w:val="22"/>
          <w:szCs w:val="22"/>
        </w:rPr>
      </w:pPr>
    </w:p>
    <w:p w14:paraId="691719D2" w14:textId="77777777" w:rsidR="005119D3" w:rsidRPr="0020771A" w:rsidRDefault="007559DB" w:rsidP="00AE24D4">
      <w:pPr>
        <w:rPr>
          <w:rFonts w:ascii="Times New Roman" w:hAnsi="Times New Roman" w:cs="Times New Roman"/>
          <w:sz w:val="22"/>
          <w:szCs w:val="22"/>
        </w:rPr>
      </w:pPr>
      <w:r w:rsidRPr="0020771A">
        <w:rPr>
          <w:rFonts w:ascii="Times New Roman" w:hAnsi="Times New Roman" w:cs="Times New Roman"/>
          <w:sz w:val="22"/>
          <w:szCs w:val="22"/>
        </w:rPr>
        <w:t xml:space="preserve">Before or during the first semester of each academic year, the head of each school, division, or department shall convene the </w:t>
      </w:r>
      <w:r w:rsidR="00B769C5">
        <w:rPr>
          <w:rFonts w:ascii="Times New Roman" w:hAnsi="Times New Roman" w:cs="Times New Roman"/>
          <w:sz w:val="22"/>
          <w:szCs w:val="22"/>
        </w:rPr>
        <w:t>Primary C</w:t>
      </w:r>
      <w:r w:rsidRPr="0020771A">
        <w:rPr>
          <w:rFonts w:ascii="Times New Roman" w:hAnsi="Times New Roman" w:cs="Times New Roman"/>
          <w:sz w:val="22"/>
          <w:szCs w:val="22"/>
        </w:rPr>
        <w:t>ommitt</w:t>
      </w:r>
      <w:r w:rsidR="000A2E85">
        <w:rPr>
          <w:rFonts w:ascii="Times New Roman" w:hAnsi="Times New Roman" w:cs="Times New Roman"/>
          <w:sz w:val="22"/>
          <w:szCs w:val="22"/>
        </w:rPr>
        <w:t>ee</w:t>
      </w:r>
      <w:r w:rsidR="00AE24D4">
        <w:rPr>
          <w:rFonts w:ascii="Times New Roman" w:hAnsi="Times New Roman" w:cs="Times New Roman"/>
          <w:sz w:val="22"/>
          <w:szCs w:val="22"/>
        </w:rPr>
        <w:t>, the composition of which is described below.</w:t>
      </w:r>
      <w:r w:rsidR="00CE06D4" w:rsidRPr="0020771A">
        <w:rPr>
          <w:rFonts w:ascii="Times New Roman" w:hAnsi="Times New Roman" w:cs="Times New Roman"/>
          <w:sz w:val="22"/>
          <w:szCs w:val="22"/>
        </w:rPr>
        <w:t xml:space="preserve"> </w:t>
      </w:r>
      <w:r w:rsidRPr="0020771A">
        <w:rPr>
          <w:rFonts w:ascii="Times New Roman" w:hAnsi="Times New Roman" w:cs="Times New Roman"/>
          <w:sz w:val="22"/>
          <w:szCs w:val="22"/>
        </w:rPr>
        <w:t xml:space="preserve">The department head shall act as chair of the </w:t>
      </w:r>
      <w:r w:rsidR="00B769C5">
        <w:rPr>
          <w:rFonts w:ascii="Times New Roman" w:hAnsi="Times New Roman" w:cs="Times New Roman"/>
          <w:sz w:val="22"/>
          <w:szCs w:val="22"/>
        </w:rPr>
        <w:t>P</w:t>
      </w:r>
      <w:r w:rsidRPr="0020771A">
        <w:rPr>
          <w:rFonts w:ascii="Times New Roman" w:hAnsi="Times New Roman" w:cs="Times New Roman"/>
          <w:sz w:val="22"/>
          <w:szCs w:val="22"/>
        </w:rPr>
        <w:t xml:space="preserve">rimary </w:t>
      </w:r>
      <w:r w:rsidR="00B769C5">
        <w:rPr>
          <w:rFonts w:ascii="Times New Roman" w:hAnsi="Times New Roman" w:cs="Times New Roman"/>
          <w:sz w:val="22"/>
          <w:szCs w:val="22"/>
        </w:rPr>
        <w:t>C</w:t>
      </w:r>
      <w:r w:rsidRPr="0020771A">
        <w:rPr>
          <w:rFonts w:ascii="Times New Roman" w:hAnsi="Times New Roman" w:cs="Times New Roman"/>
          <w:sz w:val="22"/>
          <w:szCs w:val="22"/>
        </w:rPr>
        <w:t>ommittee.</w:t>
      </w:r>
      <w:r w:rsidR="00AE24D4" w:rsidRPr="00AE24D4">
        <w:rPr>
          <w:rFonts w:ascii="Times New Roman" w:hAnsi="Times New Roman" w:cs="Times New Roman"/>
          <w:sz w:val="22"/>
          <w:szCs w:val="22"/>
        </w:rPr>
        <w:t xml:space="preserve"> </w:t>
      </w:r>
    </w:p>
    <w:p w14:paraId="3646821A" w14:textId="77777777" w:rsidR="00B13FBE" w:rsidRPr="0020771A" w:rsidRDefault="005119D3" w:rsidP="00CF097F">
      <w:pPr>
        <w:rPr>
          <w:rFonts w:ascii="Times New Roman" w:hAnsi="Times New Roman" w:cs="Times New Roman"/>
          <w:sz w:val="22"/>
          <w:szCs w:val="22"/>
        </w:rPr>
      </w:pPr>
      <w:r w:rsidRPr="0020771A">
        <w:rPr>
          <w:rFonts w:ascii="Times New Roman" w:hAnsi="Times New Roman" w:cs="Times New Roman"/>
          <w:sz w:val="22"/>
          <w:szCs w:val="22"/>
        </w:rPr>
        <w:t xml:space="preserve"> </w:t>
      </w:r>
    </w:p>
    <w:p w14:paraId="49FA001A" w14:textId="1D6D7016" w:rsidR="00D66173" w:rsidRPr="0020771A" w:rsidRDefault="00B769C5" w:rsidP="00CF097F">
      <w:pPr>
        <w:rPr>
          <w:rFonts w:ascii="Times New Roman" w:hAnsi="Times New Roman" w:cs="Times New Roman"/>
          <w:sz w:val="22"/>
          <w:szCs w:val="22"/>
        </w:rPr>
      </w:pPr>
      <w:r w:rsidRPr="00E60EC9">
        <w:rPr>
          <w:rFonts w:ascii="Times New Roman" w:hAnsi="Times New Roman" w:cs="Times New Roman"/>
          <w:sz w:val="22"/>
          <w:szCs w:val="22"/>
        </w:rPr>
        <w:t>Research F</w:t>
      </w:r>
      <w:r w:rsidR="004A20EB" w:rsidRPr="00E60EC9">
        <w:rPr>
          <w:rFonts w:ascii="Times New Roman" w:hAnsi="Times New Roman" w:cs="Times New Roman"/>
          <w:sz w:val="22"/>
          <w:szCs w:val="22"/>
        </w:rPr>
        <w:t xml:space="preserve">aculty members may be nominated for </w:t>
      </w:r>
      <w:r w:rsidRPr="00E60EC9">
        <w:rPr>
          <w:rFonts w:ascii="Times New Roman" w:hAnsi="Times New Roman" w:cs="Times New Roman"/>
          <w:sz w:val="22"/>
          <w:szCs w:val="22"/>
        </w:rPr>
        <w:t>promotion by any member of the Primary C</w:t>
      </w:r>
      <w:r w:rsidR="004A20EB" w:rsidRPr="00E60EC9">
        <w:rPr>
          <w:rFonts w:ascii="Times New Roman" w:hAnsi="Times New Roman" w:cs="Times New Roman"/>
          <w:sz w:val="22"/>
          <w:szCs w:val="22"/>
        </w:rPr>
        <w:t xml:space="preserve">ommittee. </w:t>
      </w:r>
      <w:r w:rsidR="009466F6" w:rsidRPr="00E60EC9">
        <w:rPr>
          <w:rFonts w:ascii="Times New Roman" w:hAnsi="Times New Roman" w:cs="Times New Roman"/>
          <w:sz w:val="22"/>
          <w:szCs w:val="22"/>
        </w:rPr>
        <w:t xml:space="preserve"> </w:t>
      </w:r>
      <w:r w:rsidR="00D66173" w:rsidRPr="00E60EC9">
        <w:rPr>
          <w:rFonts w:ascii="Times New Roman" w:hAnsi="Times New Roman" w:cs="Times New Roman"/>
          <w:sz w:val="22"/>
          <w:szCs w:val="22"/>
        </w:rPr>
        <w:t xml:space="preserve">Those </w:t>
      </w:r>
      <w:r w:rsidR="004A20EB" w:rsidRPr="00E60EC9">
        <w:rPr>
          <w:rFonts w:ascii="Times New Roman" w:hAnsi="Times New Roman" w:cs="Times New Roman"/>
          <w:sz w:val="22"/>
          <w:szCs w:val="22"/>
        </w:rPr>
        <w:t xml:space="preserve">faculty members </w:t>
      </w:r>
      <w:r w:rsidR="00D66173" w:rsidRPr="00E60EC9">
        <w:rPr>
          <w:rFonts w:ascii="Times New Roman" w:hAnsi="Times New Roman" w:cs="Times New Roman"/>
          <w:sz w:val="22"/>
          <w:szCs w:val="22"/>
        </w:rPr>
        <w:t xml:space="preserve">whose nominations are seconded shall be voted on by the committee. </w:t>
      </w:r>
      <w:r w:rsidR="0025521D">
        <w:rPr>
          <w:rFonts w:ascii="Times New Roman" w:hAnsi="Times New Roman" w:cs="Times New Roman"/>
          <w:sz w:val="22"/>
          <w:szCs w:val="22"/>
        </w:rPr>
        <w:t xml:space="preserve"> Research F</w:t>
      </w:r>
      <w:r w:rsidR="00C057A8" w:rsidRPr="00E60EC9">
        <w:rPr>
          <w:rFonts w:ascii="Times New Roman" w:hAnsi="Times New Roman" w:cs="Times New Roman"/>
          <w:sz w:val="22"/>
          <w:szCs w:val="22"/>
        </w:rPr>
        <w:t xml:space="preserve">aculty must be evaluated for </w:t>
      </w:r>
      <w:r w:rsidR="00062367">
        <w:rPr>
          <w:rFonts w:ascii="Times New Roman" w:hAnsi="Times New Roman" w:cs="Times New Roman"/>
          <w:sz w:val="22"/>
          <w:szCs w:val="22"/>
        </w:rPr>
        <w:t xml:space="preserve">promotion or retention in rank </w:t>
      </w:r>
      <w:r w:rsidR="00C057A8" w:rsidRPr="00E60EC9">
        <w:rPr>
          <w:rFonts w:ascii="Times New Roman" w:hAnsi="Times New Roman" w:cs="Times New Roman"/>
          <w:sz w:val="22"/>
          <w:szCs w:val="22"/>
        </w:rPr>
        <w:t>every five years.</w:t>
      </w:r>
    </w:p>
    <w:p w14:paraId="16E2CB6D" w14:textId="77777777" w:rsidR="00A069B5" w:rsidRPr="0020771A" w:rsidRDefault="00A069B5" w:rsidP="00CF097F">
      <w:pPr>
        <w:rPr>
          <w:rFonts w:ascii="Times New Roman" w:hAnsi="Times New Roman" w:cs="Times New Roman"/>
          <w:sz w:val="22"/>
          <w:szCs w:val="22"/>
        </w:rPr>
      </w:pPr>
    </w:p>
    <w:p w14:paraId="1981C0E0" w14:textId="42666590" w:rsidR="00E232AC" w:rsidRPr="00820878" w:rsidRDefault="00CB36D5" w:rsidP="00E232AC">
      <w:pPr>
        <w:rPr>
          <w:rFonts w:ascii="Times New Roman" w:hAnsi="Times New Roman" w:cs="Times New Roman"/>
          <w:sz w:val="22"/>
          <w:szCs w:val="22"/>
        </w:rPr>
      </w:pPr>
      <w:r w:rsidRPr="0020771A">
        <w:rPr>
          <w:rFonts w:ascii="Times New Roman" w:hAnsi="Times New Roman" w:cs="Times New Roman"/>
          <w:sz w:val="22"/>
          <w:szCs w:val="22"/>
        </w:rPr>
        <w:t xml:space="preserve">A Nomination for Promotion – </w:t>
      </w:r>
      <w:hyperlink r:id="rId12" w:history="1">
        <w:r w:rsidRPr="00265530">
          <w:rPr>
            <w:rStyle w:val="Hyperlink"/>
            <w:rFonts w:ascii="Times New Roman" w:hAnsi="Times New Roman" w:cs="Times New Roman"/>
            <w:sz w:val="22"/>
            <w:szCs w:val="22"/>
          </w:rPr>
          <w:t>Form 36</w:t>
        </w:r>
      </w:hyperlink>
      <w:r w:rsidRPr="0020771A">
        <w:rPr>
          <w:rFonts w:ascii="Times New Roman" w:hAnsi="Times New Roman" w:cs="Times New Roman"/>
          <w:sz w:val="22"/>
          <w:szCs w:val="22"/>
        </w:rPr>
        <w:t xml:space="preserve"> </w:t>
      </w:r>
      <w:r w:rsidR="00E977F7">
        <w:rPr>
          <w:rFonts w:ascii="Times New Roman" w:hAnsi="Times New Roman" w:cs="Times New Roman"/>
          <w:sz w:val="22"/>
          <w:szCs w:val="22"/>
        </w:rPr>
        <w:t xml:space="preserve">– must </w:t>
      </w:r>
      <w:r w:rsidR="00FA64F9" w:rsidRPr="0020771A">
        <w:rPr>
          <w:rFonts w:ascii="Times New Roman" w:hAnsi="Times New Roman" w:cs="Times New Roman"/>
          <w:sz w:val="22"/>
          <w:szCs w:val="22"/>
        </w:rPr>
        <w:t xml:space="preserve">be submitted for all </w:t>
      </w:r>
      <w:r w:rsidR="0025521D">
        <w:rPr>
          <w:rFonts w:ascii="Times New Roman" w:hAnsi="Times New Roman" w:cs="Times New Roman"/>
          <w:sz w:val="22"/>
          <w:szCs w:val="22"/>
        </w:rPr>
        <w:t>Research F</w:t>
      </w:r>
      <w:r w:rsidR="00803DB9" w:rsidRPr="0020771A">
        <w:rPr>
          <w:rFonts w:ascii="Times New Roman" w:hAnsi="Times New Roman" w:cs="Times New Roman"/>
          <w:sz w:val="22"/>
          <w:szCs w:val="22"/>
        </w:rPr>
        <w:t xml:space="preserve">aculty who are nominated for promotion to </w:t>
      </w:r>
      <w:r w:rsidR="0025521D">
        <w:rPr>
          <w:rFonts w:ascii="Times New Roman" w:hAnsi="Times New Roman" w:cs="Times New Roman"/>
          <w:sz w:val="22"/>
          <w:szCs w:val="22"/>
        </w:rPr>
        <w:t>R</w:t>
      </w:r>
      <w:r w:rsidR="00803DB9" w:rsidRPr="0020771A">
        <w:rPr>
          <w:rFonts w:ascii="Times New Roman" w:hAnsi="Times New Roman" w:cs="Times New Roman"/>
          <w:sz w:val="22"/>
          <w:szCs w:val="22"/>
        </w:rPr>
        <w:t xml:space="preserve">esearch </w:t>
      </w:r>
      <w:r w:rsidR="0025521D">
        <w:rPr>
          <w:rFonts w:ascii="Times New Roman" w:hAnsi="Times New Roman" w:cs="Times New Roman"/>
          <w:sz w:val="22"/>
          <w:szCs w:val="22"/>
        </w:rPr>
        <w:t>Associate Professor or to P</w:t>
      </w:r>
      <w:r w:rsidR="00803DB9" w:rsidRPr="0020771A">
        <w:rPr>
          <w:rFonts w:ascii="Times New Roman" w:hAnsi="Times New Roman" w:cs="Times New Roman"/>
          <w:sz w:val="22"/>
          <w:szCs w:val="22"/>
        </w:rPr>
        <w:t>rofessor and receive a majority affirmative Area Committee vote.</w:t>
      </w:r>
      <w:r w:rsidR="00950A4A" w:rsidRPr="00950A4A">
        <w:rPr>
          <w:rFonts w:ascii="Times New Roman" w:hAnsi="Times New Roman" w:cs="Times New Roman"/>
          <w:sz w:val="22"/>
          <w:szCs w:val="22"/>
        </w:rPr>
        <w:t>.</w:t>
      </w:r>
      <w:r w:rsidR="00CA7DED" w:rsidRPr="0020771A">
        <w:rPr>
          <w:rFonts w:ascii="Times New Roman" w:hAnsi="Times New Roman" w:cs="Times New Roman"/>
          <w:sz w:val="22"/>
          <w:szCs w:val="22"/>
        </w:rPr>
        <w:t>.</w:t>
      </w:r>
      <w:r w:rsidR="003E4401">
        <w:rPr>
          <w:rFonts w:ascii="Times New Roman" w:hAnsi="Times New Roman" w:cs="Times New Roman"/>
          <w:sz w:val="22"/>
          <w:szCs w:val="22"/>
        </w:rPr>
        <w:t xml:space="preserve">  </w:t>
      </w:r>
      <w:r w:rsidR="00E232AC">
        <w:rPr>
          <w:rFonts w:ascii="Times New Roman" w:hAnsi="Times New Roman" w:cs="Times New Roman"/>
          <w:sz w:val="22"/>
          <w:szCs w:val="22"/>
        </w:rPr>
        <w:t>For more detail on</w:t>
      </w:r>
      <w:r w:rsidR="00E232AC" w:rsidRPr="008D2046">
        <w:rPr>
          <w:rFonts w:ascii="Times New Roman" w:hAnsi="Times New Roman" w:cs="Times New Roman"/>
          <w:sz w:val="22"/>
          <w:szCs w:val="22"/>
        </w:rPr>
        <w:t xml:space="preserve"> completion of Form 36</w:t>
      </w:r>
      <w:r w:rsidR="00E232AC">
        <w:rPr>
          <w:rFonts w:ascii="Times New Roman" w:hAnsi="Times New Roman" w:cs="Times New Roman"/>
          <w:sz w:val="22"/>
          <w:szCs w:val="22"/>
        </w:rPr>
        <w:t>;</w:t>
      </w:r>
      <w:r w:rsidR="00E232AC" w:rsidRPr="008D2046">
        <w:rPr>
          <w:rFonts w:ascii="Times New Roman" w:hAnsi="Times New Roman" w:cs="Times New Roman"/>
          <w:sz w:val="22"/>
          <w:szCs w:val="22"/>
        </w:rPr>
        <w:t xml:space="preserve"> the </w:t>
      </w:r>
      <w:r w:rsidR="00E232AC">
        <w:rPr>
          <w:rFonts w:ascii="Times New Roman" w:hAnsi="Times New Roman" w:cs="Times New Roman"/>
          <w:sz w:val="22"/>
          <w:szCs w:val="22"/>
        </w:rPr>
        <w:t xml:space="preserve">promotion </w:t>
      </w:r>
      <w:r w:rsidR="00E232AC" w:rsidRPr="008D2046">
        <w:rPr>
          <w:rFonts w:ascii="Times New Roman" w:hAnsi="Times New Roman" w:cs="Times New Roman"/>
          <w:sz w:val="22"/>
          <w:szCs w:val="22"/>
        </w:rPr>
        <w:t>policy, procedures and criteria</w:t>
      </w:r>
      <w:r w:rsidR="00E232AC">
        <w:rPr>
          <w:rFonts w:ascii="Times New Roman" w:hAnsi="Times New Roman" w:cs="Times New Roman"/>
          <w:sz w:val="22"/>
          <w:szCs w:val="22"/>
        </w:rPr>
        <w:t>;</w:t>
      </w:r>
      <w:r w:rsidR="00E232AC" w:rsidRPr="008D2046">
        <w:rPr>
          <w:rFonts w:ascii="Times New Roman" w:hAnsi="Times New Roman" w:cs="Times New Roman"/>
          <w:sz w:val="22"/>
          <w:szCs w:val="22"/>
        </w:rPr>
        <w:t xml:space="preserve"> and accompanying documentation</w:t>
      </w:r>
      <w:r w:rsidR="00E232AC">
        <w:rPr>
          <w:rFonts w:ascii="Times New Roman" w:hAnsi="Times New Roman" w:cs="Times New Roman"/>
          <w:sz w:val="22"/>
          <w:szCs w:val="22"/>
        </w:rPr>
        <w:t>, see the web-site below:</w:t>
      </w:r>
      <w:r w:rsidR="00E232AC" w:rsidRPr="00B5393F">
        <w:rPr>
          <w:rFonts w:ascii="Times New Roman" w:hAnsi="Times New Roman" w:cs="Times New Roman"/>
          <w:b/>
          <w:sz w:val="22"/>
          <w:szCs w:val="22"/>
        </w:rPr>
        <w:t xml:space="preserve"> </w:t>
      </w:r>
      <w:hyperlink r:id="rId13" w:history="1">
        <w:r w:rsidR="00820878" w:rsidRPr="00820878">
          <w:rPr>
            <w:rStyle w:val="Hyperlink"/>
            <w:rFonts w:ascii="Times New Roman" w:hAnsi="Times New Roman" w:cs="Times New Roman"/>
            <w:sz w:val="22"/>
            <w:szCs w:val="22"/>
          </w:rPr>
          <w:t>https://www.purdue.edu/provost/faculty/promotion/index.html</w:t>
        </w:r>
      </w:hyperlink>
    </w:p>
    <w:p w14:paraId="21D12213" w14:textId="77777777" w:rsidR="00497772" w:rsidRPr="0020771A" w:rsidRDefault="00497772" w:rsidP="00CF097F">
      <w:pPr>
        <w:rPr>
          <w:rFonts w:ascii="Times New Roman" w:hAnsi="Times New Roman" w:cs="Times New Roman"/>
          <w:sz w:val="22"/>
          <w:szCs w:val="22"/>
        </w:rPr>
      </w:pPr>
    </w:p>
    <w:p w14:paraId="6F14FE6D" w14:textId="3BF37D5B" w:rsidR="00360EFF" w:rsidRPr="00B5393F" w:rsidRDefault="00360EFF" w:rsidP="00360EFF">
      <w:pPr>
        <w:rPr>
          <w:rFonts w:ascii="Times New Roman" w:hAnsi="Times New Roman" w:cs="Times New Roman"/>
          <w:sz w:val="22"/>
          <w:szCs w:val="22"/>
        </w:rPr>
      </w:pPr>
      <w:r w:rsidRPr="00B5393F">
        <w:rPr>
          <w:rFonts w:ascii="Times New Roman" w:hAnsi="Times New Roman" w:cs="Times New Roman"/>
          <w:sz w:val="22"/>
          <w:szCs w:val="22"/>
        </w:rPr>
        <w:t xml:space="preserve">A candidate should be given the opportunity to </w:t>
      </w:r>
      <w:r w:rsidR="00CB359F">
        <w:rPr>
          <w:rFonts w:ascii="Times New Roman" w:hAnsi="Times New Roman" w:cs="Times New Roman"/>
          <w:sz w:val="22"/>
          <w:szCs w:val="22"/>
        </w:rPr>
        <w:t xml:space="preserve">help create and review </w:t>
      </w:r>
      <w:r w:rsidR="00DF14C1">
        <w:rPr>
          <w:rFonts w:ascii="Times New Roman" w:hAnsi="Times New Roman" w:cs="Times New Roman"/>
          <w:sz w:val="22"/>
          <w:szCs w:val="22"/>
        </w:rPr>
        <w:t>their</w:t>
      </w:r>
      <w:r w:rsidR="00CB359F">
        <w:rPr>
          <w:rFonts w:ascii="Times New Roman" w:hAnsi="Times New Roman" w:cs="Times New Roman"/>
          <w:sz w:val="22"/>
          <w:szCs w:val="22"/>
        </w:rPr>
        <w:t xml:space="preserve"> </w:t>
      </w:r>
      <w:r w:rsidRPr="00B5393F">
        <w:rPr>
          <w:rFonts w:ascii="Times New Roman" w:hAnsi="Times New Roman" w:cs="Times New Roman"/>
          <w:sz w:val="22"/>
          <w:szCs w:val="22"/>
        </w:rPr>
        <w:t>promotion documentation and may receive a copy of any document (with confidential statements omitted)</w:t>
      </w:r>
      <w:r>
        <w:rPr>
          <w:rFonts w:ascii="Times New Roman" w:hAnsi="Times New Roman" w:cs="Times New Roman"/>
          <w:sz w:val="22"/>
          <w:szCs w:val="22"/>
        </w:rPr>
        <w:t xml:space="preserve"> that will be submitted to the P</w:t>
      </w:r>
      <w:r w:rsidRPr="00B5393F">
        <w:rPr>
          <w:rFonts w:ascii="Times New Roman" w:hAnsi="Times New Roman" w:cs="Times New Roman"/>
          <w:sz w:val="22"/>
          <w:szCs w:val="22"/>
        </w:rPr>
        <w:t xml:space="preserve">rimary, </w:t>
      </w:r>
      <w:r>
        <w:rPr>
          <w:rFonts w:ascii="Times New Roman" w:hAnsi="Times New Roman" w:cs="Times New Roman"/>
          <w:sz w:val="22"/>
          <w:szCs w:val="22"/>
        </w:rPr>
        <w:t>A</w:t>
      </w:r>
      <w:r w:rsidRPr="00B5393F">
        <w:rPr>
          <w:rFonts w:ascii="Times New Roman" w:hAnsi="Times New Roman" w:cs="Times New Roman"/>
          <w:sz w:val="22"/>
          <w:szCs w:val="22"/>
        </w:rPr>
        <w:t xml:space="preserve">rea, and/or </w:t>
      </w:r>
      <w:r>
        <w:rPr>
          <w:rFonts w:ascii="Times New Roman" w:hAnsi="Times New Roman" w:cs="Times New Roman"/>
          <w:sz w:val="22"/>
          <w:szCs w:val="22"/>
        </w:rPr>
        <w:t>Campus</w:t>
      </w:r>
      <w:r w:rsidRPr="00B5393F">
        <w:rPr>
          <w:rFonts w:ascii="Times New Roman" w:hAnsi="Times New Roman" w:cs="Times New Roman"/>
          <w:sz w:val="22"/>
          <w:szCs w:val="22"/>
        </w:rPr>
        <w:t xml:space="preserve"> committee(s).  It is the right of the candidate to have included in his/her </w:t>
      </w:r>
      <w:r>
        <w:rPr>
          <w:rFonts w:ascii="Times New Roman" w:hAnsi="Times New Roman" w:cs="Times New Roman"/>
          <w:sz w:val="22"/>
          <w:szCs w:val="22"/>
        </w:rPr>
        <w:t>promotion document</w:t>
      </w:r>
      <w:r w:rsidRPr="00B5393F">
        <w:rPr>
          <w:rFonts w:ascii="Times New Roman" w:hAnsi="Times New Roman" w:cs="Times New Roman"/>
          <w:sz w:val="22"/>
          <w:szCs w:val="22"/>
        </w:rPr>
        <w:t xml:space="preserve"> whatever the candidate chooses to add, including the candidate’s own brief (one page) comments about </w:t>
      </w:r>
      <w:r>
        <w:rPr>
          <w:rFonts w:ascii="Times New Roman" w:hAnsi="Times New Roman" w:cs="Times New Roman"/>
          <w:sz w:val="22"/>
          <w:szCs w:val="22"/>
        </w:rPr>
        <w:t xml:space="preserve">excellence, creative activity, and scholarship in </w:t>
      </w:r>
      <w:r w:rsidR="00DF14C1">
        <w:rPr>
          <w:rFonts w:ascii="Times New Roman" w:hAnsi="Times New Roman" w:cs="Times New Roman"/>
          <w:sz w:val="22"/>
          <w:szCs w:val="22"/>
        </w:rPr>
        <w:t>discovery</w:t>
      </w:r>
      <w:r w:rsidRPr="00B5393F">
        <w:rPr>
          <w:rFonts w:ascii="Times New Roman" w:hAnsi="Times New Roman" w:cs="Times New Roman"/>
          <w:sz w:val="22"/>
          <w:szCs w:val="22"/>
        </w:rPr>
        <w:t xml:space="preserve">.  </w:t>
      </w:r>
      <w:r w:rsidRPr="00B5393F">
        <w:rPr>
          <w:rFonts w:ascii="Times New Roman" w:hAnsi="Times New Roman" w:cs="Times New Roman"/>
          <w:color w:val="000000" w:themeColor="text1"/>
          <w:sz w:val="22"/>
          <w:szCs w:val="22"/>
        </w:rPr>
        <w:t xml:space="preserve">The candidate should also include </w:t>
      </w:r>
      <w:r w:rsidRPr="00BF1701">
        <w:rPr>
          <w:rFonts w:ascii="Times New Roman" w:hAnsi="Times New Roman" w:cs="Times New Roman"/>
          <w:color w:val="000000" w:themeColor="text1"/>
          <w:sz w:val="22"/>
          <w:szCs w:val="22"/>
        </w:rPr>
        <w:t xml:space="preserve">documentation of mentoring within </w:t>
      </w:r>
      <w:r w:rsidR="00E977F7">
        <w:rPr>
          <w:rFonts w:ascii="Times New Roman" w:hAnsi="Times New Roman" w:cs="Times New Roman"/>
          <w:color w:val="000000" w:themeColor="text1"/>
          <w:sz w:val="22"/>
          <w:szCs w:val="22"/>
        </w:rPr>
        <w:t xml:space="preserve">document where </w:t>
      </w:r>
      <w:r w:rsidRPr="00BF1701">
        <w:rPr>
          <w:rFonts w:ascii="Times New Roman" w:hAnsi="Times New Roman" w:cs="Times New Roman"/>
          <w:color w:val="000000" w:themeColor="text1"/>
          <w:sz w:val="22"/>
          <w:szCs w:val="22"/>
        </w:rPr>
        <w:t>appropriate</w:t>
      </w:r>
      <w:r w:rsidRPr="005B6E3C">
        <w:rPr>
          <w:rFonts w:ascii="Times New Roman" w:hAnsi="Times New Roman" w:cs="Times New Roman"/>
          <w:color w:val="000000" w:themeColor="text1"/>
          <w:sz w:val="22"/>
          <w:szCs w:val="22"/>
        </w:rPr>
        <w:t xml:space="preserve">.  </w:t>
      </w:r>
      <w:r w:rsidRPr="00AA1B79">
        <w:rPr>
          <w:rFonts w:ascii="Times New Roman" w:hAnsi="Times New Roman" w:cs="Times New Roman"/>
          <w:color w:val="000000" w:themeColor="text1"/>
          <w:sz w:val="22"/>
          <w:szCs w:val="22"/>
        </w:rPr>
        <w:t>Candidates and units are encouraged to keep documents to a maximum length of 100 pages (or less). If needed, additional supporting material may be linked to the promotion document.</w:t>
      </w:r>
    </w:p>
    <w:p w14:paraId="13719F66" w14:textId="77777777" w:rsidR="0006008E" w:rsidRPr="0020771A" w:rsidRDefault="0006008E" w:rsidP="0006008E">
      <w:pPr>
        <w:rPr>
          <w:rFonts w:ascii="Times New Roman" w:hAnsi="Times New Roman" w:cs="Times New Roman"/>
          <w:b/>
          <w:sz w:val="22"/>
          <w:szCs w:val="22"/>
        </w:rPr>
      </w:pPr>
    </w:p>
    <w:p w14:paraId="08FCD304" w14:textId="071CE753" w:rsidR="0006008E" w:rsidRDefault="0006008E" w:rsidP="0006008E">
      <w:pPr>
        <w:rPr>
          <w:rFonts w:ascii="Times New Roman" w:hAnsi="Times New Roman" w:cs="Times New Roman"/>
          <w:sz w:val="22"/>
          <w:szCs w:val="22"/>
        </w:rPr>
      </w:pPr>
      <w:r w:rsidRPr="0020771A">
        <w:rPr>
          <w:rFonts w:ascii="Times New Roman" w:hAnsi="Times New Roman" w:cs="Times New Roman"/>
          <w:sz w:val="22"/>
          <w:szCs w:val="22"/>
        </w:rPr>
        <w:t xml:space="preserve">External </w:t>
      </w:r>
      <w:r w:rsidR="004F653D">
        <w:rPr>
          <w:rFonts w:ascii="Times New Roman" w:hAnsi="Times New Roman" w:cs="Times New Roman"/>
          <w:sz w:val="22"/>
          <w:szCs w:val="22"/>
        </w:rPr>
        <w:t>l</w:t>
      </w:r>
      <w:r w:rsidRPr="0020771A">
        <w:rPr>
          <w:rFonts w:ascii="Times New Roman" w:hAnsi="Times New Roman" w:cs="Times New Roman"/>
          <w:sz w:val="22"/>
          <w:szCs w:val="22"/>
        </w:rPr>
        <w:t xml:space="preserve">etters </w:t>
      </w:r>
      <w:r w:rsidR="009967A4">
        <w:rPr>
          <w:rFonts w:ascii="Times New Roman" w:hAnsi="Times New Roman" w:cs="Times New Roman"/>
          <w:sz w:val="22"/>
          <w:szCs w:val="22"/>
        </w:rPr>
        <w:t xml:space="preserve">are desirable </w:t>
      </w:r>
      <w:r w:rsidRPr="0020771A">
        <w:rPr>
          <w:rFonts w:ascii="Times New Roman" w:hAnsi="Times New Roman" w:cs="Times New Roman"/>
          <w:sz w:val="22"/>
          <w:szCs w:val="22"/>
        </w:rPr>
        <w:t>for promotions</w:t>
      </w:r>
      <w:r w:rsidR="009967A4">
        <w:rPr>
          <w:rFonts w:ascii="Times New Roman" w:hAnsi="Times New Roman" w:cs="Times New Roman"/>
          <w:sz w:val="22"/>
          <w:szCs w:val="22"/>
        </w:rPr>
        <w:t xml:space="preserve"> of Research Faculty</w:t>
      </w:r>
      <w:r w:rsidRPr="0020771A">
        <w:rPr>
          <w:rFonts w:ascii="Times New Roman" w:hAnsi="Times New Roman" w:cs="Times New Roman"/>
          <w:sz w:val="22"/>
          <w:szCs w:val="22"/>
        </w:rPr>
        <w:t xml:space="preserve">.  </w:t>
      </w:r>
      <w:r w:rsidR="009967A4">
        <w:rPr>
          <w:rFonts w:ascii="Times New Roman" w:hAnsi="Times New Roman" w:cs="Times New Roman"/>
          <w:sz w:val="22"/>
          <w:szCs w:val="22"/>
        </w:rPr>
        <w:t xml:space="preserve">However, a combination of </w:t>
      </w:r>
      <w:r w:rsidR="00EB100E">
        <w:rPr>
          <w:rFonts w:ascii="Times New Roman" w:hAnsi="Times New Roman" w:cs="Times New Roman"/>
          <w:sz w:val="22"/>
          <w:szCs w:val="22"/>
        </w:rPr>
        <w:t>internal</w:t>
      </w:r>
      <w:r w:rsidR="009967A4">
        <w:rPr>
          <w:rFonts w:ascii="Times New Roman" w:hAnsi="Times New Roman" w:cs="Times New Roman"/>
          <w:sz w:val="22"/>
          <w:szCs w:val="22"/>
        </w:rPr>
        <w:t xml:space="preserve"> and external letters is acceptable and may be more appropriate, depending on the du</w:t>
      </w:r>
      <w:r w:rsidR="006250BB">
        <w:rPr>
          <w:rFonts w:ascii="Times New Roman" w:hAnsi="Times New Roman" w:cs="Times New Roman"/>
          <w:sz w:val="22"/>
          <w:szCs w:val="22"/>
        </w:rPr>
        <w:t>t</w:t>
      </w:r>
      <w:r w:rsidR="009967A4">
        <w:rPr>
          <w:rFonts w:ascii="Times New Roman" w:hAnsi="Times New Roman" w:cs="Times New Roman"/>
          <w:sz w:val="22"/>
          <w:szCs w:val="22"/>
        </w:rPr>
        <w:t xml:space="preserve">ies of the position.  </w:t>
      </w:r>
      <w:r w:rsidR="005C2AE1">
        <w:rPr>
          <w:rFonts w:ascii="Times New Roman" w:hAnsi="Times New Roman" w:cs="Times New Roman"/>
          <w:sz w:val="22"/>
          <w:szCs w:val="22"/>
        </w:rPr>
        <w:t xml:space="preserve">A minimum of 3 letters is expected.  </w:t>
      </w:r>
      <w:r w:rsidRPr="0020771A">
        <w:rPr>
          <w:rFonts w:ascii="Times New Roman" w:hAnsi="Times New Roman" w:cs="Times New Roman"/>
          <w:sz w:val="22"/>
          <w:szCs w:val="22"/>
        </w:rPr>
        <w:t xml:space="preserve">External letters should be sought from peer or aspirational peer universities.  Examples of the peer and aspirational peers include members of the </w:t>
      </w:r>
      <w:r w:rsidR="000339D8">
        <w:rPr>
          <w:rFonts w:ascii="Times New Roman" w:hAnsi="Times New Roman" w:cs="Times New Roman"/>
          <w:sz w:val="22"/>
          <w:szCs w:val="22"/>
        </w:rPr>
        <w:t>Association of American</w:t>
      </w:r>
      <w:r w:rsidRPr="0020771A">
        <w:rPr>
          <w:rFonts w:ascii="Times New Roman" w:hAnsi="Times New Roman" w:cs="Times New Roman"/>
          <w:sz w:val="22"/>
          <w:szCs w:val="22"/>
        </w:rPr>
        <w:t xml:space="preserve"> Universities (AAU)</w:t>
      </w:r>
      <w:r w:rsidR="000339D8">
        <w:rPr>
          <w:rFonts w:ascii="Times New Roman" w:hAnsi="Times New Roman" w:cs="Times New Roman"/>
          <w:sz w:val="22"/>
          <w:szCs w:val="22"/>
        </w:rPr>
        <w:t xml:space="preserve"> and</w:t>
      </w:r>
      <w:r w:rsidRPr="0020771A">
        <w:rPr>
          <w:rFonts w:ascii="Times New Roman" w:hAnsi="Times New Roman" w:cs="Times New Roman"/>
          <w:sz w:val="22"/>
          <w:szCs w:val="22"/>
        </w:rPr>
        <w:t xml:space="preserve"> leading international institutions.  Letters may also be sought from faculty members at top academic programs from other institutions, and from preeminent experts at other </w:t>
      </w:r>
      <w:r w:rsidRPr="0020771A">
        <w:rPr>
          <w:rFonts w:ascii="Times New Roman" w:hAnsi="Times New Roman" w:cs="Times New Roman"/>
          <w:sz w:val="22"/>
          <w:szCs w:val="22"/>
        </w:rPr>
        <w:lastRenderedPageBreak/>
        <w:t xml:space="preserve">institutions, although justification in the form of expertise credentials is expected in </w:t>
      </w:r>
      <w:r w:rsidR="00463D07">
        <w:rPr>
          <w:rFonts w:ascii="Times New Roman" w:hAnsi="Times New Roman" w:cs="Times New Roman"/>
          <w:sz w:val="22"/>
          <w:szCs w:val="22"/>
        </w:rPr>
        <w:t xml:space="preserve">all </w:t>
      </w:r>
      <w:r w:rsidRPr="0020771A">
        <w:rPr>
          <w:rFonts w:ascii="Times New Roman" w:hAnsi="Times New Roman" w:cs="Times New Roman"/>
          <w:sz w:val="22"/>
          <w:szCs w:val="22"/>
        </w:rPr>
        <w:t>case</w:t>
      </w:r>
      <w:r w:rsidR="00463D07">
        <w:rPr>
          <w:rFonts w:ascii="Times New Roman" w:hAnsi="Times New Roman" w:cs="Times New Roman"/>
          <w:sz w:val="22"/>
          <w:szCs w:val="22"/>
        </w:rPr>
        <w:t>s</w:t>
      </w:r>
      <w:r w:rsidRPr="0020771A">
        <w:rPr>
          <w:rFonts w:ascii="Times New Roman" w:hAnsi="Times New Roman" w:cs="Times New Roman"/>
          <w:sz w:val="22"/>
          <w:szCs w:val="22"/>
        </w:rPr>
        <w:t xml:space="preserve">.  </w:t>
      </w:r>
      <w:r w:rsidR="00230995">
        <w:rPr>
          <w:rFonts w:ascii="Times New Roman" w:hAnsi="Times New Roman" w:cs="Times New Roman"/>
          <w:sz w:val="22"/>
          <w:szCs w:val="22"/>
        </w:rPr>
        <w:t xml:space="preserve">  </w:t>
      </w:r>
      <w:r w:rsidRPr="0020771A">
        <w:rPr>
          <w:rFonts w:ascii="Times New Roman" w:hAnsi="Times New Roman" w:cs="Times New Roman"/>
          <w:sz w:val="22"/>
          <w:szCs w:val="22"/>
        </w:rPr>
        <w:t>Documentation should be included stating whether a letter writer was suggested by the candidate or by the department/school.</w:t>
      </w:r>
      <w:r w:rsidR="002B28D8" w:rsidRPr="0020771A">
        <w:rPr>
          <w:rFonts w:ascii="Times New Roman" w:hAnsi="Times New Roman" w:cs="Times New Roman"/>
          <w:sz w:val="22"/>
          <w:szCs w:val="22"/>
        </w:rPr>
        <w:t xml:space="preserve"> </w:t>
      </w:r>
      <w:r w:rsidR="006A21F3">
        <w:rPr>
          <w:rFonts w:ascii="Times New Roman" w:hAnsi="Times New Roman" w:cs="Times New Roman"/>
          <w:sz w:val="22"/>
          <w:szCs w:val="22"/>
        </w:rPr>
        <w:t xml:space="preserve"> </w:t>
      </w:r>
      <w:r w:rsidR="00463D07" w:rsidRPr="00463D07">
        <w:rPr>
          <w:rFonts w:ascii="Times New Roman" w:hAnsi="Times New Roman" w:cs="Times New Roman"/>
          <w:sz w:val="22"/>
          <w:szCs w:val="22"/>
        </w:rPr>
        <w:t>Deans should certify that the lists of letter-writers meet these expectations for each case going forward in their college.</w:t>
      </w:r>
    </w:p>
    <w:p w14:paraId="6637F474" w14:textId="77777777" w:rsidR="00CD101A" w:rsidRDefault="00CD101A" w:rsidP="0006008E">
      <w:pPr>
        <w:rPr>
          <w:rFonts w:ascii="Times New Roman" w:hAnsi="Times New Roman" w:cs="Times New Roman"/>
          <w:sz w:val="22"/>
          <w:szCs w:val="22"/>
        </w:rPr>
      </w:pPr>
    </w:p>
    <w:p w14:paraId="0BA9E23B" w14:textId="25294D14" w:rsidR="00CD101A" w:rsidRPr="00B5393F" w:rsidRDefault="00CD101A" w:rsidP="00CD101A">
      <w:pPr>
        <w:rPr>
          <w:rFonts w:ascii="Times New Roman" w:hAnsi="Times New Roman" w:cs="Times New Roman"/>
          <w:color w:val="000000" w:themeColor="text1"/>
          <w:sz w:val="22"/>
          <w:szCs w:val="22"/>
        </w:rPr>
      </w:pPr>
      <w:r w:rsidRPr="00773183">
        <w:rPr>
          <w:rFonts w:ascii="Times New Roman" w:hAnsi="Times New Roman" w:cs="Times New Roman"/>
          <w:color w:val="000000" w:themeColor="text1"/>
          <w:sz w:val="22"/>
          <w:szCs w:val="22"/>
        </w:rPr>
        <w:t xml:space="preserve">It is essential to obtain unbiased external evaluations, so the letters should come from distinguished scholars who are not: the candidate’s thesis advisor (MS or PhD) or postdoctoral advisor; a business or professional partner; any family relation such as </w:t>
      </w:r>
      <w:r w:rsidR="00CB359F">
        <w:rPr>
          <w:rFonts w:ascii="Times New Roman" w:hAnsi="Times New Roman" w:cs="Times New Roman"/>
          <w:color w:val="000000" w:themeColor="text1"/>
          <w:sz w:val="22"/>
          <w:szCs w:val="22"/>
        </w:rPr>
        <w:t xml:space="preserve">a </w:t>
      </w:r>
      <w:r w:rsidRPr="00773183">
        <w:rPr>
          <w:rFonts w:ascii="Times New Roman" w:hAnsi="Times New Roman" w:cs="Times New Roman"/>
          <w:color w:val="000000" w:themeColor="text1"/>
          <w:sz w:val="22"/>
          <w:szCs w:val="22"/>
        </w:rPr>
        <w:t>spouse, sibling, parent</w:t>
      </w:r>
      <w:r w:rsidR="007767E7">
        <w:rPr>
          <w:rFonts w:ascii="Times New Roman" w:hAnsi="Times New Roman" w:cs="Times New Roman"/>
          <w:color w:val="000000" w:themeColor="text1"/>
          <w:sz w:val="22"/>
          <w:szCs w:val="22"/>
        </w:rPr>
        <w:t>,</w:t>
      </w:r>
      <w:r w:rsidRPr="00773183">
        <w:rPr>
          <w:rFonts w:ascii="Times New Roman" w:hAnsi="Times New Roman" w:cs="Times New Roman"/>
          <w:color w:val="000000" w:themeColor="text1"/>
          <w:sz w:val="22"/>
          <w:szCs w:val="22"/>
        </w:rPr>
        <w:t xml:space="preserve"> or relative; a collaborator on a substantive project, book, article, paper</w:t>
      </w:r>
      <w:r w:rsidR="007767E7">
        <w:rPr>
          <w:rFonts w:ascii="Times New Roman" w:hAnsi="Times New Roman" w:cs="Times New Roman"/>
          <w:color w:val="000000" w:themeColor="text1"/>
          <w:sz w:val="22"/>
          <w:szCs w:val="22"/>
        </w:rPr>
        <w:t>,</w:t>
      </w:r>
      <w:r w:rsidRPr="00773183">
        <w:rPr>
          <w:rFonts w:ascii="Times New Roman" w:hAnsi="Times New Roman" w:cs="Times New Roman"/>
          <w:color w:val="000000" w:themeColor="text1"/>
          <w:sz w:val="22"/>
          <w:szCs w:val="22"/>
        </w:rPr>
        <w:t xml:space="preserve"> or report within the last 24 months.  An exception </w:t>
      </w:r>
      <w:r>
        <w:rPr>
          <w:rFonts w:ascii="Times New Roman" w:hAnsi="Times New Roman" w:cs="Times New Roman"/>
          <w:color w:val="000000" w:themeColor="text1"/>
          <w:sz w:val="22"/>
          <w:szCs w:val="22"/>
        </w:rPr>
        <w:t xml:space="preserve">to the latter </w:t>
      </w:r>
      <w:r w:rsidRPr="00773183">
        <w:rPr>
          <w:rFonts w:ascii="Times New Roman" w:hAnsi="Times New Roman" w:cs="Times New Roman"/>
          <w:color w:val="000000" w:themeColor="text1"/>
          <w:sz w:val="22"/>
          <w:szCs w:val="22"/>
        </w:rPr>
        <w:t xml:space="preserve">would be a letter from a collaborator, clearly identified, who can help to define and evaluate the candidate’s role in major collaborative work, as per section IV.B.6 of the </w:t>
      </w:r>
      <w:hyperlink r:id="rId14" w:history="1">
        <w:r w:rsidR="008408C0" w:rsidRPr="00764681">
          <w:rPr>
            <w:rStyle w:val="Hyperlink"/>
            <w:rFonts w:ascii="Times New Roman" w:hAnsi="Times New Roman" w:cs="Times New Roman"/>
            <w:sz w:val="22"/>
            <w:szCs w:val="22"/>
          </w:rPr>
          <w:t>Procedures for Granting Academic Tenure and Promotion</w:t>
        </w:r>
      </w:hyperlink>
      <w:r w:rsidR="008408C0" w:rsidRPr="00764681">
        <w:rPr>
          <w:rFonts w:ascii="Times New Roman" w:hAnsi="Times New Roman" w:cs="Times New Roman"/>
          <w:sz w:val="22"/>
          <w:szCs w:val="22"/>
        </w:rPr>
        <w:t xml:space="preserve"> document</w:t>
      </w:r>
      <w:r w:rsidR="008408C0" w:rsidRPr="008408C0">
        <w:rPr>
          <w:rFonts w:ascii="Times New Roman" w:hAnsi="Times New Roman" w:cs="Times New Roman"/>
          <w:color w:val="000000" w:themeColor="text1"/>
          <w:sz w:val="22"/>
          <w:szCs w:val="22"/>
        </w:rPr>
        <w:t xml:space="preserve">.  </w:t>
      </w:r>
    </w:p>
    <w:p w14:paraId="0F58ADFB" w14:textId="77777777" w:rsidR="00E85DC5" w:rsidRPr="0020771A" w:rsidRDefault="00E85DC5" w:rsidP="0006008E">
      <w:pPr>
        <w:rPr>
          <w:rFonts w:ascii="Times New Roman" w:hAnsi="Times New Roman" w:cs="Times New Roman"/>
          <w:i/>
          <w:sz w:val="22"/>
          <w:szCs w:val="22"/>
        </w:rPr>
      </w:pPr>
    </w:p>
    <w:p w14:paraId="581720AB" w14:textId="77777777" w:rsidR="0017138D" w:rsidRPr="0020771A" w:rsidRDefault="00803DB9" w:rsidP="001775CE">
      <w:pPr>
        <w:rPr>
          <w:rFonts w:ascii="Times New Roman" w:hAnsi="Times New Roman" w:cs="Times New Roman"/>
          <w:i/>
          <w:sz w:val="22"/>
          <w:szCs w:val="22"/>
        </w:rPr>
      </w:pPr>
      <w:r w:rsidRPr="0020771A">
        <w:rPr>
          <w:rFonts w:ascii="Times New Roman" w:hAnsi="Times New Roman" w:cs="Times New Roman"/>
          <w:sz w:val="22"/>
          <w:szCs w:val="22"/>
        </w:rPr>
        <w:t>I</w:t>
      </w:r>
      <w:r w:rsidR="00607EE3" w:rsidRPr="0020771A">
        <w:rPr>
          <w:rFonts w:ascii="Times New Roman" w:hAnsi="Times New Roman" w:cs="Times New Roman"/>
          <w:sz w:val="22"/>
          <w:szCs w:val="22"/>
        </w:rPr>
        <w:t xml:space="preserve">t should be noted to external reviewers, under Purdue University policies, that their reply will be held in confidence to the extent permitted by law.  </w:t>
      </w:r>
      <w:r w:rsidR="00E85DC5" w:rsidRPr="0020771A">
        <w:rPr>
          <w:rFonts w:ascii="Times New Roman" w:hAnsi="Times New Roman" w:cs="Times New Roman"/>
          <w:sz w:val="22"/>
          <w:szCs w:val="22"/>
        </w:rPr>
        <w:t>The following statement should be included in all external review letter request</w:t>
      </w:r>
      <w:r w:rsidR="00E85DC5" w:rsidRPr="0020771A">
        <w:rPr>
          <w:rFonts w:ascii="Times New Roman" w:hAnsi="Times New Roman" w:cs="Times New Roman"/>
          <w:i/>
          <w:sz w:val="22"/>
          <w:szCs w:val="22"/>
        </w:rPr>
        <w:t>s:</w:t>
      </w:r>
    </w:p>
    <w:p w14:paraId="0A4D1997" w14:textId="77777777" w:rsidR="001775CE" w:rsidRPr="0020771A" w:rsidRDefault="001775CE" w:rsidP="001775CE">
      <w:pPr>
        <w:rPr>
          <w:rFonts w:ascii="Times New Roman" w:hAnsi="Times New Roman" w:cs="Times New Roman"/>
          <w:i/>
          <w:sz w:val="22"/>
          <w:szCs w:val="22"/>
        </w:rPr>
      </w:pPr>
    </w:p>
    <w:p w14:paraId="4ADB64AF" w14:textId="6F5D1C2F" w:rsidR="009E2CF5" w:rsidRDefault="00E01DD9" w:rsidP="0025632D">
      <w:pPr>
        <w:ind w:left="720" w:right="1440"/>
        <w:rPr>
          <w:rFonts w:ascii="Times New Roman" w:hAnsi="Times New Roman" w:cs="Times New Roman"/>
          <w:i/>
          <w:sz w:val="22"/>
          <w:szCs w:val="22"/>
        </w:rPr>
      </w:pPr>
      <w:r w:rsidRPr="0020771A">
        <w:rPr>
          <w:rFonts w:ascii="Times New Roman" w:hAnsi="Times New Roman" w:cs="Times New Roman"/>
          <w:i/>
          <w:sz w:val="22"/>
          <w:szCs w:val="22"/>
        </w:rPr>
        <w:t>Candidate</w:t>
      </w:r>
      <w:r w:rsidR="00453451" w:rsidRPr="0020771A">
        <w:rPr>
          <w:rFonts w:ascii="Times New Roman" w:hAnsi="Times New Roman" w:cs="Times New Roman"/>
          <w:i/>
          <w:sz w:val="22"/>
          <w:szCs w:val="22"/>
        </w:rPr>
        <w:t xml:space="preserve">s </w:t>
      </w:r>
      <w:r w:rsidR="00E85DC5" w:rsidRPr="0020771A">
        <w:rPr>
          <w:rFonts w:ascii="Times New Roman" w:hAnsi="Times New Roman" w:cs="Times New Roman"/>
          <w:i/>
          <w:sz w:val="22"/>
          <w:szCs w:val="22"/>
        </w:rPr>
        <w:t>may</w:t>
      </w:r>
      <w:r w:rsidR="00453451" w:rsidRPr="0020771A">
        <w:rPr>
          <w:rFonts w:ascii="Times New Roman" w:hAnsi="Times New Roman" w:cs="Times New Roman"/>
          <w:i/>
          <w:sz w:val="22"/>
          <w:szCs w:val="22"/>
        </w:rPr>
        <w:t xml:space="preserve"> request a summary of all evaluations in their </w:t>
      </w:r>
      <w:proofErr w:type="gramStart"/>
      <w:r w:rsidR="00453451" w:rsidRPr="0020771A">
        <w:rPr>
          <w:rFonts w:ascii="Times New Roman" w:hAnsi="Times New Roman" w:cs="Times New Roman"/>
          <w:i/>
          <w:sz w:val="22"/>
          <w:szCs w:val="22"/>
        </w:rPr>
        <w:t>file,</w:t>
      </w:r>
      <w:proofErr w:type="gramEnd"/>
      <w:r w:rsidR="00453451" w:rsidRPr="0020771A">
        <w:rPr>
          <w:rFonts w:ascii="Times New Roman" w:hAnsi="Times New Roman" w:cs="Times New Roman"/>
          <w:i/>
          <w:sz w:val="22"/>
          <w:szCs w:val="22"/>
        </w:rPr>
        <w:t xml:space="preserve"> however</w:t>
      </w:r>
      <w:r w:rsidR="00CB359F">
        <w:rPr>
          <w:rFonts w:ascii="Times New Roman" w:hAnsi="Times New Roman" w:cs="Times New Roman"/>
          <w:i/>
          <w:sz w:val="22"/>
          <w:szCs w:val="22"/>
        </w:rPr>
        <w:t>,</w:t>
      </w:r>
      <w:r w:rsidR="00453451" w:rsidRPr="0020771A">
        <w:rPr>
          <w:rFonts w:ascii="Times New Roman" w:hAnsi="Times New Roman" w:cs="Times New Roman"/>
          <w:i/>
          <w:sz w:val="22"/>
          <w:szCs w:val="22"/>
        </w:rPr>
        <w:t xml:space="preserve"> sources remain confidential.  We cannot guarantee that at some future time a</w:t>
      </w:r>
      <w:r w:rsidR="0025632D" w:rsidRPr="0020771A">
        <w:rPr>
          <w:rFonts w:ascii="Times New Roman" w:hAnsi="Times New Roman" w:cs="Times New Roman"/>
          <w:i/>
          <w:sz w:val="22"/>
          <w:szCs w:val="22"/>
        </w:rPr>
        <w:t xml:space="preserve"> </w:t>
      </w:r>
      <w:r w:rsidR="00453451" w:rsidRPr="0020771A">
        <w:rPr>
          <w:rFonts w:ascii="Times New Roman" w:hAnsi="Times New Roman" w:cs="Times New Roman"/>
          <w:i/>
          <w:sz w:val="22"/>
          <w:szCs w:val="22"/>
        </w:rPr>
        <w:t xml:space="preserve">court or government agency will not require the disclosure of the source of </w:t>
      </w:r>
      <w:r w:rsidR="008E2BEC" w:rsidRPr="0020771A">
        <w:rPr>
          <w:rFonts w:ascii="Times New Roman" w:hAnsi="Times New Roman" w:cs="Times New Roman"/>
          <w:i/>
          <w:sz w:val="22"/>
          <w:szCs w:val="22"/>
        </w:rPr>
        <w:t xml:space="preserve">confidential evaluations.  </w:t>
      </w:r>
      <w:r w:rsidR="00453451" w:rsidRPr="0020771A">
        <w:rPr>
          <w:rFonts w:ascii="Times New Roman" w:hAnsi="Times New Roman" w:cs="Times New Roman"/>
          <w:i/>
          <w:sz w:val="22"/>
          <w:szCs w:val="22"/>
        </w:rPr>
        <w:t>Purdue University will endeavor to protect the</w:t>
      </w:r>
      <w:r w:rsidR="0025632D" w:rsidRPr="0020771A">
        <w:rPr>
          <w:rFonts w:ascii="Times New Roman" w:hAnsi="Times New Roman" w:cs="Times New Roman"/>
          <w:i/>
          <w:sz w:val="22"/>
          <w:szCs w:val="22"/>
        </w:rPr>
        <w:t xml:space="preserve"> </w:t>
      </w:r>
      <w:r w:rsidR="00E54CEF" w:rsidRPr="0020771A">
        <w:rPr>
          <w:rFonts w:ascii="Times New Roman" w:hAnsi="Times New Roman" w:cs="Times New Roman"/>
          <w:i/>
          <w:sz w:val="22"/>
          <w:szCs w:val="22"/>
        </w:rPr>
        <w:t>identity</w:t>
      </w:r>
      <w:r w:rsidR="00453451" w:rsidRPr="0020771A">
        <w:rPr>
          <w:rFonts w:ascii="Times New Roman" w:hAnsi="Times New Roman" w:cs="Times New Roman"/>
          <w:i/>
          <w:sz w:val="22"/>
          <w:szCs w:val="22"/>
        </w:rPr>
        <w:t xml:space="preserve"> of authors of letters of evaluations to the fullest extent</w:t>
      </w:r>
      <w:r w:rsidR="0025632D" w:rsidRPr="0020771A">
        <w:rPr>
          <w:rFonts w:ascii="Times New Roman" w:hAnsi="Times New Roman" w:cs="Times New Roman"/>
          <w:i/>
          <w:sz w:val="22"/>
          <w:szCs w:val="22"/>
        </w:rPr>
        <w:t xml:space="preserve"> </w:t>
      </w:r>
      <w:r w:rsidR="00453451" w:rsidRPr="0020771A">
        <w:rPr>
          <w:rFonts w:ascii="Times New Roman" w:hAnsi="Times New Roman" w:cs="Times New Roman"/>
          <w:i/>
          <w:sz w:val="22"/>
          <w:szCs w:val="22"/>
        </w:rPr>
        <w:t>allowable under law.</w:t>
      </w:r>
    </w:p>
    <w:p w14:paraId="5DB27B91" w14:textId="77777777" w:rsidR="00230995" w:rsidRDefault="00230995" w:rsidP="00230995">
      <w:pPr>
        <w:rPr>
          <w:rFonts w:ascii="Times New Roman" w:hAnsi="Times New Roman" w:cs="Times New Roman"/>
          <w:sz w:val="22"/>
          <w:szCs w:val="22"/>
        </w:rPr>
      </w:pPr>
    </w:p>
    <w:p w14:paraId="375445B1" w14:textId="7CA3A315" w:rsidR="00A15D3F" w:rsidRDefault="00230995" w:rsidP="00CF097F">
      <w:pPr>
        <w:rPr>
          <w:rFonts w:ascii="Times New Roman" w:hAnsi="Times New Roman" w:cs="Times New Roman"/>
          <w:sz w:val="22"/>
          <w:szCs w:val="22"/>
        </w:rPr>
      </w:pPr>
      <w:r>
        <w:rPr>
          <w:rFonts w:ascii="Times New Roman" w:hAnsi="Times New Roman" w:cs="Times New Roman"/>
          <w:sz w:val="22"/>
          <w:szCs w:val="22"/>
        </w:rPr>
        <w:t>Finally, t</w:t>
      </w:r>
      <w:r w:rsidRPr="0034486A">
        <w:rPr>
          <w:rFonts w:ascii="Times New Roman" w:hAnsi="Times New Roman" w:cs="Times New Roman"/>
          <w:sz w:val="22"/>
          <w:szCs w:val="22"/>
        </w:rPr>
        <w:t>racking the number of solicited external referees who decline or fail to provide letters and/or record</w:t>
      </w:r>
      <w:r>
        <w:rPr>
          <w:rFonts w:ascii="Times New Roman" w:hAnsi="Times New Roman" w:cs="Times New Roman"/>
          <w:sz w:val="22"/>
          <w:szCs w:val="22"/>
        </w:rPr>
        <w:t>ing</w:t>
      </w:r>
      <w:r w:rsidRPr="0034486A">
        <w:rPr>
          <w:rFonts w:ascii="Times New Roman" w:hAnsi="Times New Roman" w:cs="Times New Roman"/>
          <w:sz w:val="22"/>
          <w:szCs w:val="22"/>
        </w:rPr>
        <w:t xml:space="preserve"> their stated reasons for not writing does not provide </w:t>
      </w:r>
      <w:r>
        <w:rPr>
          <w:rFonts w:ascii="Times New Roman" w:hAnsi="Times New Roman" w:cs="Times New Roman"/>
          <w:sz w:val="22"/>
          <w:szCs w:val="22"/>
        </w:rPr>
        <w:t>relevant, useful</w:t>
      </w:r>
      <w:r w:rsidRPr="0034486A">
        <w:rPr>
          <w:rFonts w:ascii="Times New Roman" w:hAnsi="Times New Roman" w:cs="Times New Roman"/>
          <w:sz w:val="22"/>
          <w:szCs w:val="22"/>
        </w:rPr>
        <w:t xml:space="preserve"> information about the quality of the candidate’s case.  </w:t>
      </w:r>
      <w:r w:rsidR="00E977F7" w:rsidRPr="00E977F7">
        <w:rPr>
          <w:rFonts w:ascii="Times New Roman" w:hAnsi="Times New Roman" w:cs="Times New Roman"/>
          <w:sz w:val="22"/>
          <w:szCs w:val="22"/>
        </w:rPr>
        <w:t>Thus, such information should not be part of the document.</w:t>
      </w:r>
    </w:p>
    <w:p w14:paraId="65DA306C" w14:textId="77777777" w:rsidR="00A06B3F" w:rsidRDefault="00A06B3F" w:rsidP="00CF097F">
      <w:pPr>
        <w:rPr>
          <w:rFonts w:ascii="Times New Roman" w:hAnsi="Times New Roman" w:cs="Times New Roman"/>
          <w:sz w:val="22"/>
          <w:szCs w:val="22"/>
        </w:rPr>
      </w:pPr>
    </w:p>
    <w:p w14:paraId="18A9D3F4" w14:textId="29076C00" w:rsidR="00A06B3F" w:rsidRDefault="00A06B3F" w:rsidP="00CF097F">
      <w:pPr>
        <w:rPr>
          <w:rFonts w:ascii="Times New Roman" w:hAnsi="Times New Roman" w:cs="Times New Roman"/>
          <w:sz w:val="22"/>
          <w:szCs w:val="22"/>
        </w:rPr>
      </w:pPr>
      <w:r>
        <w:rPr>
          <w:rFonts w:ascii="Times New Roman" w:hAnsi="Times New Roman" w:cs="Times New Roman"/>
          <w:sz w:val="22"/>
          <w:szCs w:val="22"/>
        </w:rPr>
        <w:t xml:space="preserve">Research </w:t>
      </w:r>
      <w:r w:rsidRPr="00A06B3F">
        <w:rPr>
          <w:rFonts w:ascii="Times New Roman" w:hAnsi="Times New Roman" w:cs="Times New Roman"/>
          <w:sz w:val="22"/>
          <w:szCs w:val="22"/>
        </w:rPr>
        <w:t xml:space="preserve">Faculty at the rank of full professor selected in accordance with college/school procedures will be voting members for all </w:t>
      </w:r>
      <w:r>
        <w:rPr>
          <w:rFonts w:ascii="Times New Roman" w:hAnsi="Times New Roman" w:cs="Times New Roman"/>
          <w:sz w:val="22"/>
          <w:szCs w:val="22"/>
        </w:rPr>
        <w:t>Research</w:t>
      </w:r>
      <w:r w:rsidRPr="00A06B3F">
        <w:rPr>
          <w:rFonts w:ascii="Times New Roman" w:hAnsi="Times New Roman" w:cs="Times New Roman"/>
          <w:sz w:val="22"/>
          <w:szCs w:val="22"/>
        </w:rPr>
        <w:t xml:space="preserve"> Faculty being considered for promotion.</w:t>
      </w:r>
    </w:p>
    <w:p w14:paraId="2CB46A9F" w14:textId="77777777" w:rsidR="00E977F7" w:rsidRPr="0020771A" w:rsidRDefault="00E977F7" w:rsidP="00CF097F">
      <w:pPr>
        <w:rPr>
          <w:rFonts w:ascii="Times New Roman" w:hAnsi="Times New Roman" w:cs="Times New Roman"/>
          <w:sz w:val="22"/>
          <w:szCs w:val="22"/>
        </w:rPr>
      </w:pPr>
    </w:p>
    <w:p w14:paraId="37025737" w14:textId="3ED52502" w:rsidR="00897C82" w:rsidRDefault="00522CAC" w:rsidP="00CF097F">
      <w:pPr>
        <w:rPr>
          <w:rFonts w:ascii="Times New Roman" w:hAnsi="Times New Roman" w:cs="Times New Roman"/>
          <w:sz w:val="22"/>
          <w:szCs w:val="22"/>
        </w:rPr>
      </w:pPr>
      <w:hyperlink r:id="rId15" w:history="1">
        <w:r w:rsidR="003F4D00" w:rsidRPr="00265530">
          <w:rPr>
            <w:rStyle w:val="Hyperlink"/>
            <w:rFonts w:ascii="Times New Roman" w:hAnsi="Times New Roman" w:cs="Times New Roman"/>
            <w:sz w:val="22"/>
            <w:szCs w:val="22"/>
          </w:rPr>
          <w:t>Primary Committees</w:t>
        </w:r>
      </w:hyperlink>
      <w:r w:rsidR="003F4D00" w:rsidRPr="0020771A">
        <w:rPr>
          <w:rFonts w:ascii="Times New Roman" w:hAnsi="Times New Roman" w:cs="Times New Roman"/>
          <w:sz w:val="22"/>
          <w:szCs w:val="22"/>
        </w:rPr>
        <w:t xml:space="preserve"> are chaired by the school, division</w:t>
      </w:r>
      <w:r w:rsidR="00EF2CBA">
        <w:rPr>
          <w:rFonts w:ascii="Times New Roman" w:hAnsi="Times New Roman" w:cs="Times New Roman"/>
          <w:sz w:val="22"/>
          <w:szCs w:val="22"/>
        </w:rPr>
        <w:t>,</w:t>
      </w:r>
      <w:r w:rsidR="003F4D00" w:rsidRPr="0020771A">
        <w:rPr>
          <w:rFonts w:ascii="Times New Roman" w:hAnsi="Times New Roman" w:cs="Times New Roman"/>
          <w:sz w:val="22"/>
          <w:szCs w:val="22"/>
        </w:rPr>
        <w:t xml:space="preserve"> or department head/chair, who serves as a non-voting member unless the number of members on the committee is less than seven. </w:t>
      </w:r>
      <w:r w:rsidR="006A21F3">
        <w:rPr>
          <w:rFonts w:ascii="Times New Roman" w:hAnsi="Times New Roman" w:cs="Times New Roman"/>
          <w:sz w:val="22"/>
          <w:szCs w:val="22"/>
        </w:rPr>
        <w:t xml:space="preserve"> </w:t>
      </w:r>
      <w:r w:rsidR="003F4D00" w:rsidRPr="0020771A">
        <w:rPr>
          <w:rFonts w:ascii="Times New Roman" w:hAnsi="Times New Roman" w:cs="Times New Roman"/>
          <w:sz w:val="22"/>
          <w:szCs w:val="22"/>
        </w:rPr>
        <w:t xml:space="preserve">Membership is comprised of all </w:t>
      </w:r>
      <w:r w:rsidR="003F4D00" w:rsidRPr="004F653D">
        <w:rPr>
          <w:rFonts w:ascii="Times New Roman" w:hAnsi="Times New Roman" w:cs="Times New Roman"/>
          <w:sz w:val="22"/>
          <w:szCs w:val="22"/>
        </w:rPr>
        <w:t>T</w:t>
      </w:r>
      <w:r w:rsidR="004F653D">
        <w:rPr>
          <w:rFonts w:ascii="Times New Roman" w:hAnsi="Times New Roman" w:cs="Times New Roman"/>
          <w:sz w:val="22"/>
          <w:szCs w:val="22"/>
        </w:rPr>
        <w:t>enured P</w:t>
      </w:r>
      <w:r w:rsidR="003F4D00" w:rsidRPr="0020771A">
        <w:rPr>
          <w:rFonts w:ascii="Times New Roman" w:hAnsi="Times New Roman" w:cs="Times New Roman"/>
          <w:sz w:val="22"/>
          <w:szCs w:val="22"/>
        </w:rPr>
        <w:t xml:space="preserve">rofessors in the respective administrative unit (see note below). </w:t>
      </w:r>
      <w:r w:rsidR="006A21F3">
        <w:rPr>
          <w:rFonts w:ascii="Times New Roman" w:hAnsi="Times New Roman" w:cs="Times New Roman"/>
          <w:sz w:val="22"/>
          <w:szCs w:val="22"/>
        </w:rPr>
        <w:t xml:space="preserve"> </w:t>
      </w:r>
      <w:r w:rsidR="003F4D00" w:rsidRPr="0020771A">
        <w:rPr>
          <w:rFonts w:ascii="Times New Roman" w:hAnsi="Times New Roman" w:cs="Times New Roman"/>
          <w:sz w:val="22"/>
          <w:szCs w:val="22"/>
        </w:rPr>
        <w:t xml:space="preserve">The committee must consist of at least five Tenured </w:t>
      </w:r>
      <w:r w:rsidR="004F653D">
        <w:rPr>
          <w:rFonts w:ascii="Times New Roman" w:hAnsi="Times New Roman" w:cs="Times New Roman"/>
          <w:sz w:val="22"/>
          <w:szCs w:val="22"/>
        </w:rPr>
        <w:t>F</w:t>
      </w:r>
      <w:r w:rsidR="003F4D00" w:rsidRPr="0020771A">
        <w:rPr>
          <w:rFonts w:ascii="Times New Roman" w:hAnsi="Times New Roman" w:cs="Times New Roman"/>
          <w:sz w:val="22"/>
          <w:szCs w:val="22"/>
        </w:rPr>
        <w:t xml:space="preserve">aculty members for cases of promotion to associate professor, and five Tenured </w:t>
      </w:r>
      <w:r w:rsidR="004F653D">
        <w:rPr>
          <w:rFonts w:ascii="Times New Roman" w:hAnsi="Times New Roman" w:cs="Times New Roman"/>
          <w:sz w:val="22"/>
          <w:szCs w:val="22"/>
        </w:rPr>
        <w:t>P</w:t>
      </w:r>
      <w:r w:rsidR="003F4D00" w:rsidRPr="0020771A">
        <w:rPr>
          <w:rFonts w:ascii="Times New Roman" w:hAnsi="Times New Roman" w:cs="Times New Roman"/>
          <w:sz w:val="22"/>
          <w:szCs w:val="22"/>
        </w:rPr>
        <w:t xml:space="preserve">rofessors for voting on cases of promotion to professor. </w:t>
      </w:r>
      <w:r w:rsidR="006A21F3">
        <w:rPr>
          <w:rFonts w:ascii="Times New Roman" w:hAnsi="Times New Roman" w:cs="Times New Roman"/>
          <w:sz w:val="22"/>
          <w:szCs w:val="22"/>
        </w:rPr>
        <w:t xml:space="preserve"> </w:t>
      </w:r>
      <w:r w:rsidR="003F4D00" w:rsidRPr="0020771A">
        <w:rPr>
          <w:rFonts w:ascii="Times New Roman" w:hAnsi="Times New Roman" w:cs="Times New Roman"/>
          <w:sz w:val="22"/>
          <w:szCs w:val="22"/>
        </w:rPr>
        <w:t xml:space="preserve">When this minimum number is not available in the candidate’s department additional Tenured </w:t>
      </w:r>
      <w:r w:rsidR="004F653D">
        <w:rPr>
          <w:rFonts w:ascii="Times New Roman" w:hAnsi="Times New Roman" w:cs="Times New Roman"/>
          <w:sz w:val="22"/>
          <w:szCs w:val="22"/>
        </w:rPr>
        <w:t>P</w:t>
      </w:r>
      <w:r w:rsidR="003F4D00" w:rsidRPr="0020771A">
        <w:rPr>
          <w:rFonts w:ascii="Times New Roman" w:hAnsi="Times New Roman" w:cs="Times New Roman"/>
          <w:sz w:val="22"/>
          <w:szCs w:val="22"/>
        </w:rPr>
        <w:t xml:space="preserve">rofessors are appointed by the chair of the Area Committee to which the Primary Committee reports, following consultation with the appropriate department head. </w:t>
      </w:r>
      <w:r w:rsidR="006A21F3">
        <w:rPr>
          <w:rFonts w:ascii="Times New Roman" w:hAnsi="Times New Roman" w:cs="Times New Roman"/>
          <w:sz w:val="22"/>
          <w:szCs w:val="22"/>
        </w:rPr>
        <w:t xml:space="preserve"> </w:t>
      </w:r>
      <w:r w:rsidR="003F4D00" w:rsidRPr="0020771A">
        <w:rPr>
          <w:rFonts w:ascii="Times New Roman" w:hAnsi="Times New Roman" w:cs="Times New Roman"/>
          <w:sz w:val="22"/>
          <w:szCs w:val="22"/>
        </w:rPr>
        <w:t xml:space="preserve">The </w:t>
      </w:r>
      <w:proofErr w:type="gramStart"/>
      <w:r w:rsidR="003F4D00" w:rsidRPr="0020771A">
        <w:rPr>
          <w:rFonts w:ascii="Times New Roman" w:hAnsi="Times New Roman" w:cs="Times New Roman"/>
          <w:sz w:val="22"/>
          <w:szCs w:val="22"/>
        </w:rPr>
        <w:t>Provost</w:t>
      </w:r>
      <w:proofErr w:type="gramEnd"/>
      <w:r w:rsidR="003F4D00" w:rsidRPr="0020771A">
        <w:rPr>
          <w:rFonts w:ascii="Times New Roman" w:hAnsi="Times New Roman" w:cs="Times New Roman"/>
          <w:sz w:val="22"/>
          <w:szCs w:val="22"/>
        </w:rPr>
        <w:t>, dean of the Graduate School, dean of Libraries</w:t>
      </w:r>
      <w:r w:rsidR="004B36C3">
        <w:rPr>
          <w:rFonts w:ascii="Times New Roman" w:hAnsi="Times New Roman" w:cs="Times New Roman"/>
          <w:sz w:val="22"/>
          <w:szCs w:val="22"/>
        </w:rPr>
        <w:t>,</w:t>
      </w:r>
      <w:r w:rsidR="003F4D00" w:rsidRPr="0020771A">
        <w:rPr>
          <w:rFonts w:ascii="Times New Roman" w:hAnsi="Times New Roman" w:cs="Times New Roman"/>
          <w:sz w:val="22"/>
          <w:szCs w:val="22"/>
        </w:rPr>
        <w:t xml:space="preserve"> and the academic deans may not be voting members of any Primary Committee. </w:t>
      </w:r>
    </w:p>
    <w:p w14:paraId="6FD8B07E" w14:textId="77777777" w:rsidR="00897C82" w:rsidRDefault="00897C82" w:rsidP="00CF097F">
      <w:pPr>
        <w:rPr>
          <w:rFonts w:ascii="Times New Roman" w:hAnsi="Times New Roman" w:cs="Times New Roman"/>
          <w:sz w:val="22"/>
          <w:szCs w:val="22"/>
        </w:rPr>
      </w:pPr>
    </w:p>
    <w:p w14:paraId="25F7F34A" w14:textId="7AE317C4" w:rsidR="003F4D00" w:rsidRPr="0020771A" w:rsidRDefault="004B2DE9">
      <w:pPr>
        <w:rPr>
          <w:rFonts w:ascii="Times New Roman" w:hAnsi="Times New Roman" w:cs="Times New Roman"/>
          <w:sz w:val="22"/>
          <w:szCs w:val="22"/>
        </w:rPr>
      </w:pPr>
      <w:r>
        <w:rPr>
          <w:rFonts w:ascii="Times New Roman" w:hAnsi="Times New Roman" w:cs="Times New Roman"/>
          <w:sz w:val="22"/>
          <w:szCs w:val="22"/>
        </w:rPr>
        <w:t xml:space="preserve">In addition to the above composition requirements, </w:t>
      </w:r>
      <w:r w:rsidR="003F4D00" w:rsidRPr="0020771A">
        <w:rPr>
          <w:rFonts w:ascii="Times New Roman" w:hAnsi="Times New Roman" w:cs="Times New Roman"/>
          <w:sz w:val="22"/>
          <w:szCs w:val="22"/>
        </w:rPr>
        <w:t xml:space="preserve">at least one Research Faculty </w:t>
      </w:r>
      <w:r w:rsidR="00C0480B">
        <w:rPr>
          <w:rFonts w:ascii="Times New Roman" w:hAnsi="Times New Roman" w:cs="Times New Roman"/>
          <w:sz w:val="22"/>
          <w:szCs w:val="22"/>
        </w:rPr>
        <w:t xml:space="preserve">member </w:t>
      </w:r>
      <w:r w:rsidR="003F4D00" w:rsidRPr="0020771A">
        <w:rPr>
          <w:rFonts w:ascii="Times New Roman" w:hAnsi="Times New Roman" w:cs="Times New Roman"/>
          <w:sz w:val="22"/>
          <w:szCs w:val="22"/>
        </w:rPr>
        <w:t>at the professor level will discuss and vote on all research faculty being considered</w:t>
      </w:r>
      <w:r w:rsidR="004F653D">
        <w:rPr>
          <w:rFonts w:ascii="Times New Roman" w:hAnsi="Times New Roman" w:cs="Times New Roman"/>
          <w:sz w:val="22"/>
          <w:szCs w:val="22"/>
        </w:rPr>
        <w:t xml:space="preserve"> for promotion to the Research P</w:t>
      </w:r>
      <w:r w:rsidR="003F4D00" w:rsidRPr="0020771A">
        <w:rPr>
          <w:rFonts w:ascii="Times New Roman" w:hAnsi="Times New Roman" w:cs="Times New Roman"/>
          <w:sz w:val="22"/>
          <w:szCs w:val="22"/>
        </w:rPr>
        <w:t xml:space="preserve">rofessor level at the Primary </w:t>
      </w:r>
      <w:r w:rsidR="004F653D">
        <w:rPr>
          <w:rFonts w:ascii="Times New Roman" w:hAnsi="Times New Roman" w:cs="Times New Roman"/>
          <w:sz w:val="22"/>
          <w:szCs w:val="22"/>
        </w:rPr>
        <w:t>C</w:t>
      </w:r>
      <w:r w:rsidR="003F4D00" w:rsidRPr="0020771A">
        <w:rPr>
          <w:rFonts w:ascii="Times New Roman" w:hAnsi="Times New Roman" w:cs="Times New Roman"/>
          <w:sz w:val="22"/>
          <w:szCs w:val="22"/>
        </w:rPr>
        <w:t>ommittees</w:t>
      </w:r>
      <w:r w:rsidR="004D4560">
        <w:rPr>
          <w:rFonts w:ascii="Times New Roman" w:hAnsi="Times New Roman" w:cs="Times New Roman"/>
          <w:sz w:val="22"/>
          <w:szCs w:val="22"/>
        </w:rPr>
        <w:t>.</w:t>
      </w:r>
      <w:r w:rsidR="003F4D00" w:rsidRPr="0020771A">
        <w:rPr>
          <w:rFonts w:ascii="Times New Roman" w:hAnsi="Times New Roman" w:cs="Times New Roman"/>
          <w:sz w:val="22"/>
          <w:szCs w:val="22"/>
        </w:rPr>
        <w:t xml:space="preserve"> </w:t>
      </w:r>
      <w:r w:rsidR="004D4560">
        <w:rPr>
          <w:rFonts w:ascii="Times New Roman" w:hAnsi="Times New Roman" w:cs="Times New Roman"/>
          <w:sz w:val="22"/>
          <w:szCs w:val="22"/>
        </w:rPr>
        <w:t xml:space="preserve"> </w:t>
      </w:r>
      <w:r w:rsidR="004F653D">
        <w:rPr>
          <w:rFonts w:ascii="Times New Roman" w:hAnsi="Times New Roman" w:cs="Times New Roman"/>
          <w:sz w:val="22"/>
          <w:szCs w:val="22"/>
        </w:rPr>
        <w:t>At least one Research P</w:t>
      </w:r>
      <w:r w:rsidR="003F4D00" w:rsidRPr="0020771A">
        <w:rPr>
          <w:rFonts w:ascii="Times New Roman" w:hAnsi="Times New Roman" w:cs="Times New Roman"/>
          <w:sz w:val="22"/>
          <w:szCs w:val="22"/>
        </w:rPr>
        <w:t>rofessor or associate professor will discuss and vote upon promotion up to and including the research associate professor level at the Primary Committee</w:t>
      </w:r>
      <w:r w:rsidR="004D4560">
        <w:rPr>
          <w:rFonts w:ascii="Times New Roman" w:hAnsi="Times New Roman" w:cs="Times New Roman"/>
          <w:sz w:val="22"/>
          <w:szCs w:val="22"/>
        </w:rPr>
        <w:t xml:space="preserve">. </w:t>
      </w:r>
      <w:r w:rsidR="00914809" w:rsidRPr="00914809">
        <w:rPr>
          <w:rFonts w:ascii="Times New Roman" w:hAnsi="Times New Roman" w:cs="Times New Roman"/>
          <w:sz w:val="22"/>
          <w:szCs w:val="22"/>
        </w:rPr>
        <w:t xml:space="preserve">The committee chair may choose, or the college guidelines may specify, that more than one, or all, qualified </w:t>
      </w:r>
      <w:r w:rsidR="00914809">
        <w:rPr>
          <w:rFonts w:ascii="Times New Roman" w:hAnsi="Times New Roman" w:cs="Times New Roman"/>
          <w:sz w:val="22"/>
          <w:szCs w:val="22"/>
        </w:rPr>
        <w:t xml:space="preserve">research </w:t>
      </w:r>
      <w:r w:rsidR="00914809" w:rsidRPr="00914809">
        <w:rPr>
          <w:rFonts w:ascii="Times New Roman" w:hAnsi="Times New Roman" w:cs="Times New Roman"/>
          <w:sz w:val="22"/>
          <w:szCs w:val="22"/>
        </w:rPr>
        <w:t xml:space="preserve">faculty member(s) join the primary committee when it considers </w:t>
      </w:r>
      <w:r w:rsidR="00914809">
        <w:rPr>
          <w:rFonts w:ascii="Times New Roman" w:hAnsi="Times New Roman" w:cs="Times New Roman"/>
          <w:sz w:val="22"/>
          <w:szCs w:val="22"/>
        </w:rPr>
        <w:t>research faculty</w:t>
      </w:r>
      <w:r w:rsidR="00914809" w:rsidRPr="00914809">
        <w:rPr>
          <w:rFonts w:ascii="Times New Roman" w:hAnsi="Times New Roman" w:cs="Times New Roman"/>
          <w:sz w:val="22"/>
          <w:szCs w:val="22"/>
        </w:rPr>
        <w:t xml:space="preserve"> promotion cases.  These ad hoc members are entitled to participate in the discussions, and to vote on these cases.</w:t>
      </w:r>
    </w:p>
    <w:p w14:paraId="343D1F99" w14:textId="77777777" w:rsidR="003F4D00" w:rsidRPr="0020771A" w:rsidRDefault="003F4D00" w:rsidP="00CF097F">
      <w:pPr>
        <w:rPr>
          <w:rFonts w:ascii="Times New Roman" w:hAnsi="Times New Roman" w:cs="Times New Roman"/>
          <w:sz w:val="22"/>
          <w:szCs w:val="22"/>
        </w:rPr>
      </w:pPr>
    </w:p>
    <w:p w14:paraId="27F1EF86" w14:textId="77777777" w:rsidR="00BE41D5" w:rsidRPr="00B5393F" w:rsidRDefault="00BE41D5" w:rsidP="00BE41D5">
      <w:pPr>
        <w:rPr>
          <w:rFonts w:ascii="Times New Roman" w:hAnsi="Times New Roman" w:cs="Times New Roman"/>
          <w:sz w:val="22"/>
          <w:szCs w:val="22"/>
        </w:rPr>
      </w:pPr>
      <w:r w:rsidRPr="00B5393F">
        <w:rPr>
          <w:rFonts w:ascii="Times New Roman" w:hAnsi="Times New Roman" w:cs="Times New Roman"/>
          <w:sz w:val="22"/>
          <w:szCs w:val="22"/>
        </w:rPr>
        <w:t xml:space="preserve">Department heads with faculty members who have joint appointments should </w:t>
      </w:r>
      <w:r>
        <w:rPr>
          <w:rFonts w:ascii="Times New Roman" w:hAnsi="Times New Roman" w:cs="Times New Roman"/>
          <w:sz w:val="22"/>
          <w:szCs w:val="22"/>
        </w:rPr>
        <w:t xml:space="preserve">follow </w:t>
      </w:r>
      <w:r w:rsidRPr="00B5393F">
        <w:rPr>
          <w:rFonts w:ascii="Times New Roman" w:hAnsi="Times New Roman" w:cs="Times New Roman"/>
          <w:sz w:val="22"/>
          <w:szCs w:val="22"/>
        </w:rPr>
        <w:t>college guidelines for evaluating joint-appointed faculty</w:t>
      </w:r>
      <w:r w:rsidRPr="00AA1B79">
        <w:rPr>
          <w:rFonts w:ascii="Times New Roman" w:hAnsi="Times New Roman" w:cs="Times New Roman"/>
          <w:sz w:val="22"/>
          <w:szCs w:val="22"/>
        </w:rPr>
        <w:t xml:space="preserve">. </w:t>
      </w:r>
      <w:r w:rsidR="00ED71A9">
        <w:rPr>
          <w:rFonts w:ascii="Times New Roman" w:hAnsi="Times New Roman" w:cs="Times New Roman"/>
          <w:sz w:val="22"/>
          <w:szCs w:val="22"/>
        </w:rPr>
        <w:t xml:space="preserve">Units </w:t>
      </w:r>
      <w:r w:rsidRPr="00AA1B79">
        <w:rPr>
          <w:rFonts w:ascii="Times New Roman" w:hAnsi="Times New Roman" w:cs="Times New Roman"/>
          <w:sz w:val="22"/>
          <w:szCs w:val="22"/>
        </w:rPr>
        <w:t>that lack college guidelines for this process</w:t>
      </w:r>
      <w:r w:rsidR="00ED71A9">
        <w:rPr>
          <w:rFonts w:ascii="Times New Roman" w:hAnsi="Times New Roman" w:cs="Times New Roman"/>
          <w:sz w:val="22"/>
          <w:szCs w:val="22"/>
        </w:rPr>
        <w:t xml:space="preserve"> should </w:t>
      </w:r>
      <w:r w:rsidRPr="00AA1B79">
        <w:rPr>
          <w:rFonts w:ascii="Times New Roman" w:hAnsi="Times New Roman" w:cs="Times New Roman"/>
          <w:sz w:val="22"/>
          <w:szCs w:val="22"/>
        </w:rPr>
        <w:t>consult with the Office of the Provost</w:t>
      </w:r>
      <w:r>
        <w:rPr>
          <w:rFonts w:ascii="Times New Roman" w:hAnsi="Times New Roman" w:cs="Times New Roman"/>
          <w:sz w:val="22"/>
          <w:szCs w:val="22"/>
        </w:rPr>
        <w:t xml:space="preserve"> on these cases</w:t>
      </w:r>
      <w:r w:rsidRPr="00AA1B79">
        <w:rPr>
          <w:rFonts w:ascii="Times New Roman" w:hAnsi="Times New Roman" w:cs="Times New Roman"/>
          <w:sz w:val="22"/>
          <w:szCs w:val="22"/>
        </w:rPr>
        <w:t>.</w:t>
      </w:r>
    </w:p>
    <w:p w14:paraId="077EB157" w14:textId="77777777" w:rsidR="000F49C2" w:rsidRPr="0020771A" w:rsidRDefault="000F49C2" w:rsidP="00CF097F">
      <w:pPr>
        <w:rPr>
          <w:rFonts w:ascii="Times New Roman" w:hAnsi="Times New Roman" w:cs="Times New Roman"/>
          <w:sz w:val="22"/>
          <w:szCs w:val="22"/>
        </w:rPr>
      </w:pPr>
    </w:p>
    <w:p w14:paraId="2265F8ED" w14:textId="10955CF3" w:rsidR="00897C82" w:rsidRDefault="000F49C2" w:rsidP="000F49C2">
      <w:pPr>
        <w:rPr>
          <w:rFonts w:ascii="Times New Roman" w:hAnsi="Times New Roman" w:cs="Times New Roman"/>
          <w:sz w:val="22"/>
          <w:szCs w:val="22"/>
        </w:rPr>
      </w:pPr>
      <w:r w:rsidRPr="0020771A">
        <w:rPr>
          <w:rFonts w:ascii="Times New Roman" w:hAnsi="Times New Roman" w:cs="Times New Roman"/>
          <w:sz w:val="22"/>
          <w:szCs w:val="22"/>
        </w:rPr>
        <w:t xml:space="preserve">Each college’s </w:t>
      </w:r>
      <w:hyperlink r:id="rId16" w:history="1">
        <w:r w:rsidRPr="00AE5082">
          <w:rPr>
            <w:rStyle w:val="Hyperlink"/>
            <w:rFonts w:ascii="Times New Roman" w:hAnsi="Times New Roman" w:cs="Times New Roman"/>
            <w:sz w:val="22"/>
            <w:szCs w:val="22"/>
          </w:rPr>
          <w:t>Area Committee</w:t>
        </w:r>
      </w:hyperlink>
      <w:r w:rsidRPr="0020771A">
        <w:rPr>
          <w:rFonts w:ascii="Times New Roman" w:hAnsi="Times New Roman" w:cs="Times New Roman"/>
          <w:sz w:val="22"/>
          <w:szCs w:val="22"/>
        </w:rPr>
        <w:t xml:space="preserve"> is chaired by its dean, who serves as a non-voting member. </w:t>
      </w:r>
      <w:r w:rsidR="006A21F3">
        <w:rPr>
          <w:rFonts w:ascii="Times New Roman" w:hAnsi="Times New Roman" w:cs="Times New Roman"/>
          <w:sz w:val="22"/>
          <w:szCs w:val="22"/>
        </w:rPr>
        <w:t xml:space="preserve"> </w:t>
      </w:r>
      <w:r w:rsidRPr="0020771A">
        <w:rPr>
          <w:rFonts w:ascii="Times New Roman" w:hAnsi="Times New Roman" w:cs="Times New Roman"/>
          <w:sz w:val="22"/>
          <w:szCs w:val="22"/>
        </w:rPr>
        <w:t>Membership is comprised of</w:t>
      </w:r>
      <w:r w:rsidR="00717115">
        <w:rPr>
          <w:rFonts w:ascii="Times New Roman" w:hAnsi="Times New Roman" w:cs="Times New Roman"/>
          <w:sz w:val="22"/>
          <w:szCs w:val="22"/>
        </w:rPr>
        <w:t>:</w:t>
      </w:r>
      <w:r w:rsidRPr="0020771A">
        <w:rPr>
          <w:rFonts w:ascii="Times New Roman" w:hAnsi="Times New Roman" w:cs="Times New Roman"/>
          <w:sz w:val="22"/>
          <w:szCs w:val="22"/>
        </w:rPr>
        <w:t xml:space="preserve"> 1) </w:t>
      </w:r>
      <w:r w:rsidR="00113B5B">
        <w:rPr>
          <w:rFonts w:ascii="Times New Roman" w:hAnsi="Times New Roman" w:cs="Times New Roman"/>
          <w:sz w:val="22"/>
          <w:szCs w:val="22"/>
        </w:rPr>
        <w:t>one tenured faculty member at the rank of professor from each school or department appointed by the dean</w:t>
      </w:r>
      <w:r w:rsidR="006A21F3">
        <w:rPr>
          <w:rFonts w:ascii="Times New Roman" w:hAnsi="Times New Roman" w:cs="Times New Roman"/>
          <w:sz w:val="22"/>
          <w:szCs w:val="22"/>
        </w:rPr>
        <w:t>,</w:t>
      </w:r>
      <w:r w:rsidR="004F653D">
        <w:rPr>
          <w:rFonts w:ascii="Times New Roman" w:hAnsi="Times New Roman" w:cs="Times New Roman"/>
          <w:sz w:val="22"/>
          <w:szCs w:val="22"/>
        </w:rPr>
        <w:t xml:space="preserve"> and 2) Tenured F</w:t>
      </w:r>
      <w:r w:rsidRPr="0020771A">
        <w:rPr>
          <w:rFonts w:ascii="Times New Roman" w:hAnsi="Times New Roman" w:cs="Times New Roman"/>
          <w:sz w:val="22"/>
          <w:szCs w:val="22"/>
        </w:rPr>
        <w:t xml:space="preserve">aculty members at the rank of professor elected by the voting faculty of the applicable college/school in accordance with procedures established by that faculty. If specified by college/school by-laws, Area Committees may include associate deans as ex-officio </w:t>
      </w:r>
      <w:r w:rsidR="00113B5B">
        <w:rPr>
          <w:rFonts w:ascii="Times New Roman" w:hAnsi="Times New Roman" w:cs="Times New Roman"/>
          <w:sz w:val="22"/>
          <w:szCs w:val="22"/>
        </w:rPr>
        <w:t xml:space="preserve">(non-voting) </w:t>
      </w:r>
      <w:r w:rsidRPr="0020771A">
        <w:rPr>
          <w:rFonts w:ascii="Times New Roman" w:hAnsi="Times New Roman" w:cs="Times New Roman"/>
          <w:sz w:val="22"/>
          <w:szCs w:val="22"/>
        </w:rPr>
        <w:t>members</w:t>
      </w:r>
      <w:r w:rsidR="00113B5B">
        <w:rPr>
          <w:rFonts w:ascii="Times New Roman" w:hAnsi="Times New Roman" w:cs="Times New Roman"/>
          <w:sz w:val="22"/>
          <w:szCs w:val="22"/>
        </w:rPr>
        <w:t xml:space="preserve"> only</w:t>
      </w:r>
      <w:r w:rsidRPr="0020771A">
        <w:rPr>
          <w:rFonts w:ascii="Times New Roman" w:hAnsi="Times New Roman" w:cs="Times New Roman"/>
          <w:sz w:val="22"/>
          <w:szCs w:val="22"/>
        </w:rPr>
        <w:t xml:space="preserve">. </w:t>
      </w:r>
      <w:r w:rsidR="006A21F3">
        <w:rPr>
          <w:rFonts w:ascii="Times New Roman" w:hAnsi="Times New Roman" w:cs="Times New Roman"/>
          <w:sz w:val="22"/>
          <w:szCs w:val="22"/>
        </w:rPr>
        <w:t xml:space="preserve"> </w:t>
      </w:r>
      <w:r w:rsidRPr="0020771A">
        <w:rPr>
          <w:rFonts w:ascii="Times New Roman" w:hAnsi="Times New Roman" w:cs="Times New Roman"/>
          <w:sz w:val="22"/>
          <w:szCs w:val="22"/>
        </w:rPr>
        <w:t>At least a third of the membership of each Area</w:t>
      </w:r>
      <w:r w:rsidR="004F653D">
        <w:rPr>
          <w:rFonts w:ascii="Times New Roman" w:hAnsi="Times New Roman" w:cs="Times New Roman"/>
          <w:sz w:val="22"/>
          <w:szCs w:val="22"/>
        </w:rPr>
        <w:t xml:space="preserve"> Committee consists of Tenured F</w:t>
      </w:r>
      <w:r w:rsidRPr="0020771A">
        <w:rPr>
          <w:rFonts w:ascii="Times New Roman" w:hAnsi="Times New Roman" w:cs="Times New Roman"/>
          <w:sz w:val="22"/>
          <w:szCs w:val="22"/>
        </w:rPr>
        <w:t xml:space="preserve">aculty members without administrative responsibilities. </w:t>
      </w:r>
      <w:r w:rsidR="006A21F3">
        <w:rPr>
          <w:rFonts w:ascii="Times New Roman" w:hAnsi="Times New Roman" w:cs="Times New Roman"/>
          <w:sz w:val="22"/>
          <w:szCs w:val="22"/>
        </w:rPr>
        <w:t xml:space="preserve"> </w:t>
      </w:r>
      <w:r w:rsidRPr="0020771A">
        <w:rPr>
          <w:rFonts w:ascii="Times New Roman" w:hAnsi="Times New Roman" w:cs="Times New Roman"/>
          <w:sz w:val="22"/>
          <w:szCs w:val="22"/>
        </w:rPr>
        <w:t xml:space="preserve">In no case may the number of faculty members without administrative responsibilities be fewer than two.  </w:t>
      </w:r>
      <w:r w:rsidR="005F702C" w:rsidRPr="005F702C">
        <w:rPr>
          <w:rFonts w:ascii="Times New Roman" w:hAnsi="Times New Roman" w:cs="Times New Roman"/>
          <w:sz w:val="22"/>
          <w:szCs w:val="22"/>
        </w:rPr>
        <w:t xml:space="preserve">In addition to the above composition requirements, at least one </w:t>
      </w:r>
      <w:r w:rsidR="005F702C">
        <w:rPr>
          <w:rFonts w:ascii="Times New Roman" w:hAnsi="Times New Roman" w:cs="Times New Roman"/>
          <w:sz w:val="22"/>
          <w:szCs w:val="22"/>
        </w:rPr>
        <w:t xml:space="preserve">Research </w:t>
      </w:r>
      <w:r w:rsidR="005F702C" w:rsidRPr="005F702C">
        <w:rPr>
          <w:rFonts w:ascii="Times New Roman" w:hAnsi="Times New Roman" w:cs="Times New Roman"/>
          <w:sz w:val="22"/>
          <w:szCs w:val="22"/>
        </w:rPr>
        <w:t xml:space="preserve">Faculty member at the Professor level, chosen as per college guidelines, must sit on the Area Committee when </w:t>
      </w:r>
      <w:r w:rsidR="005F702C">
        <w:rPr>
          <w:rFonts w:ascii="Times New Roman" w:hAnsi="Times New Roman" w:cs="Times New Roman"/>
          <w:sz w:val="22"/>
          <w:szCs w:val="22"/>
        </w:rPr>
        <w:t xml:space="preserve">Research </w:t>
      </w:r>
      <w:r w:rsidR="005F702C" w:rsidRPr="005F702C">
        <w:rPr>
          <w:rFonts w:ascii="Times New Roman" w:hAnsi="Times New Roman" w:cs="Times New Roman"/>
          <w:sz w:val="22"/>
          <w:szCs w:val="22"/>
        </w:rPr>
        <w:t xml:space="preserve">Faculty are considered for promotion.  </w:t>
      </w:r>
      <w:r w:rsidRPr="0020771A">
        <w:rPr>
          <w:rFonts w:ascii="Times New Roman" w:hAnsi="Times New Roman" w:cs="Times New Roman"/>
          <w:sz w:val="22"/>
          <w:szCs w:val="22"/>
        </w:rPr>
        <w:t xml:space="preserve">The membership of the Area Committee of the Libraries </w:t>
      </w:r>
      <w:r w:rsidR="00081CCF">
        <w:rPr>
          <w:rFonts w:ascii="Times New Roman" w:hAnsi="Times New Roman" w:cs="Times New Roman"/>
          <w:sz w:val="22"/>
          <w:szCs w:val="22"/>
        </w:rPr>
        <w:t xml:space="preserve">and School of Information Studies </w:t>
      </w:r>
      <w:r w:rsidRPr="0020771A">
        <w:rPr>
          <w:rFonts w:ascii="Times New Roman" w:hAnsi="Times New Roman" w:cs="Times New Roman"/>
          <w:sz w:val="22"/>
          <w:szCs w:val="22"/>
        </w:rPr>
        <w:t>will have a different composition due to its un</w:t>
      </w:r>
      <w:r w:rsidR="004F653D">
        <w:rPr>
          <w:rFonts w:ascii="Times New Roman" w:hAnsi="Times New Roman" w:cs="Times New Roman"/>
          <w:sz w:val="22"/>
          <w:szCs w:val="22"/>
        </w:rPr>
        <w:t xml:space="preserve">ique academic role.   </w:t>
      </w:r>
    </w:p>
    <w:p w14:paraId="1109BCBF" w14:textId="77777777" w:rsidR="00587901" w:rsidRPr="0020771A" w:rsidRDefault="00587901" w:rsidP="00100731">
      <w:pPr>
        <w:pStyle w:val="Heading3"/>
        <w:shd w:val="clear" w:color="auto" w:fill="FFFFFF"/>
        <w:spacing w:before="0" w:beforeAutospacing="0" w:after="0" w:afterAutospacing="0"/>
        <w:textAlignment w:val="baseline"/>
        <w:rPr>
          <w:rFonts w:ascii="Times New Roman" w:hAnsi="Times New Roman"/>
          <w:b w:val="0"/>
          <w:bCs w:val="0"/>
          <w:sz w:val="22"/>
          <w:szCs w:val="22"/>
        </w:rPr>
      </w:pPr>
    </w:p>
    <w:p w14:paraId="3D9A9AD1" w14:textId="4D1B858E" w:rsidR="00EC2E36" w:rsidRPr="0020771A" w:rsidRDefault="0030154B" w:rsidP="00100731">
      <w:pPr>
        <w:pStyle w:val="Heading3"/>
        <w:shd w:val="clear" w:color="auto" w:fill="FFFFFF"/>
        <w:spacing w:before="0" w:beforeAutospacing="0" w:after="0" w:afterAutospacing="0"/>
        <w:textAlignment w:val="baseline"/>
        <w:rPr>
          <w:rFonts w:ascii="Times New Roman" w:hAnsi="Times New Roman"/>
          <w:color w:val="A57600"/>
          <w:sz w:val="22"/>
          <w:szCs w:val="22"/>
        </w:rPr>
      </w:pPr>
      <w:r>
        <w:rPr>
          <w:rFonts w:ascii="Times New Roman" w:hAnsi="Times New Roman"/>
          <w:b w:val="0"/>
          <w:bCs w:val="0"/>
          <w:sz w:val="22"/>
          <w:szCs w:val="22"/>
        </w:rPr>
        <w:t>The Campus Promotions Committee for review of Research cases (</w:t>
      </w:r>
      <w:r w:rsidR="00EC2E36" w:rsidRPr="0020771A">
        <w:rPr>
          <w:rFonts w:ascii="Times New Roman" w:hAnsi="Times New Roman"/>
          <w:b w:val="0"/>
          <w:bCs w:val="0"/>
          <w:sz w:val="22"/>
          <w:szCs w:val="22"/>
        </w:rPr>
        <w:t xml:space="preserve">Panel </w:t>
      </w:r>
      <w:r w:rsidR="00EC2E36" w:rsidRPr="00BD1826">
        <w:rPr>
          <w:rFonts w:ascii="Times New Roman" w:hAnsi="Times New Roman"/>
          <w:b w:val="0"/>
          <w:bCs w:val="0"/>
          <w:sz w:val="22"/>
          <w:szCs w:val="22"/>
        </w:rPr>
        <w:t>C</w:t>
      </w:r>
      <w:r>
        <w:rPr>
          <w:rFonts w:ascii="Times New Roman" w:hAnsi="Times New Roman"/>
          <w:bCs w:val="0"/>
          <w:sz w:val="22"/>
          <w:szCs w:val="22"/>
        </w:rPr>
        <w:t>)</w:t>
      </w:r>
      <w:r w:rsidR="00EC2E36" w:rsidRPr="0020771A">
        <w:rPr>
          <w:rFonts w:ascii="Times New Roman" w:hAnsi="Times New Roman"/>
          <w:b w:val="0"/>
          <w:bCs w:val="0"/>
          <w:sz w:val="22"/>
          <w:szCs w:val="22"/>
        </w:rPr>
        <w:t xml:space="preserve"> shall consist of the </w:t>
      </w:r>
      <w:proofErr w:type="gramStart"/>
      <w:r w:rsidR="00EC2E36" w:rsidRPr="0020771A">
        <w:rPr>
          <w:rFonts w:ascii="Times New Roman" w:hAnsi="Times New Roman"/>
          <w:b w:val="0"/>
          <w:bCs w:val="0"/>
          <w:sz w:val="22"/>
          <w:szCs w:val="22"/>
        </w:rPr>
        <w:t>Provost</w:t>
      </w:r>
      <w:proofErr w:type="gramEnd"/>
      <w:r w:rsidR="00EC2E36" w:rsidRPr="0020771A">
        <w:rPr>
          <w:rFonts w:ascii="Times New Roman" w:hAnsi="Times New Roman"/>
          <w:b w:val="0"/>
          <w:bCs w:val="0"/>
          <w:sz w:val="22"/>
          <w:szCs w:val="22"/>
        </w:rPr>
        <w:t xml:space="preserve"> as chair, the Executive Vice President for Research (ex officio), </w:t>
      </w:r>
      <w:r w:rsidR="00EC2E36" w:rsidRPr="0020771A">
        <w:rPr>
          <w:rFonts w:ascii="Times New Roman" w:hAnsi="Times New Roman"/>
          <w:b w:val="0"/>
          <w:color w:val="000000"/>
          <w:sz w:val="22"/>
          <w:szCs w:val="22"/>
        </w:rPr>
        <w:t>two academic deans or associate deans fro</w:t>
      </w:r>
      <w:r w:rsidR="004F653D">
        <w:rPr>
          <w:rFonts w:ascii="Times New Roman" w:hAnsi="Times New Roman"/>
          <w:b w:val="0"/>
          <w:color w:val="000000"/>
          <w:sz w:val="22"/>
          <w:szCs w:val="22"/>
        </w:rPr>
        <w:t>m colleges/schools that employ R</w:t>
      </w:r>
      <w:r w:rsidR="00EC2E36" w:rsidRPr="0020771A">
        <w:rPr>
          <w:rFonts w:ascii="Times New Roman" w:hAnsi="Times New Roman"/>
          <w:b w:val="0"/>
          <w:color w:val="000000"/>
          <w:sz w:val="22"/>
          <w:szCs w:val="22"/>
        </w:rPr>
        <w:t xml:space="preserve">esearch </w:t>
      </w:r>
      <w:r w:rsidR="004F653D">
        <w:rPr>
          <w:rFonts w:ascii="Times New Roman" w:hAnsi="Times New Roman"/>
          <w:b w:val="0"/>
          <w:color w:val="000000"/>
          <w:sz w:val="22"/>
          <w:szCs w:val="22"/>
        </w:rPr>
        <w:t>F</w:t>
      </w:r>
      <w:r w:rsidR="00EC2E36" w:rsidRPr="0020771A">
        <w:rPr>
          <w:rFonts w:ascii="Times New Roman" w:hAnsi="Times New Roman"/>
          <w:b w:val="0"/>
          <w:color w:val="000000"/>
          <w:sz w:val="22"/>
          <w:szCs w:val="22"/>
        </w:rPr>
        <w:t xml:space="preserve">aculty, three faculty members appointed by the Provost from the University Promotions Committee, </w:t>
      </w:r>
      <w:r w:rsidR="009E3A2D" w:rsidRPr="0020771A">
        <w:rPr>
          <w:rFonts w:ascii="Times New Roman" w:hAnsi="Times New Roman"/>
          <w:b w:val="0"/>
          <w:color w:val="000000"/>
          <w:sz w:val="22"/>
          <w:szCs w:val="22"/>
        </w:rPr>
        <w:t xml:space="preserve">and </w:t>
      </w:r>
      <w:r w:rsidR="00EC2E36" w:rsidRPr="0020771A">
        <w:rPr>
          <w:rFonts w:ascii="Times New Roman" w:hAnsi="Times New Roman"/>
          <w:b w:val="0"/>
          <w:color w:val="000000"/>
          <w:sz w:val="22"/>
          <w:szCs w:val="22"/>
        </w:rPr>
        <w:t xml:space="preserve">three research professors appointed by the Provost.  </w:t>
      </w:r>
      <w:r w:rsidR="00EC2E36" w:rsidRPr="0020771A">
        <w:rPr>
          <w:rFonts w:ascii="Times New Roman" w:hAnsi="Times New Roman"/>
          <w:b w:val="0"/>
          <w:sz w:val="22"/>
          <w:szCs w:val="22"/>
        </w:rPr>
        <w:t>For more information on the updated polic</w:t>
      </w:r>
      <w:r w:rsidR="004F653D">
        <w:rPr>
          <w:rFonts w:ascii="Times New Roman" w:hAnsi="Times New Roman"/>
          <w:b w:val="0"/>
          <w:sz w:val="22"/>
          <w:szCs w:val="22"/>
        </w:rPr>
        <w:t>y and procedures for promoting Research F</w:t>
      </w:r>
      <w:r w:rsidR="00EC2E36" w:rsidRPr="0020771A">
        <w:rPr>
          <w:rFonts w:ascii="Times New Roman" w:hAnsi="Times New Roman"/>
          <w:b w:val="0"/>
          <w:sz w:val="22"/>
          <w:szCs w:val="22"/>
        </w:rPr>
        <w:t xml:space="preserve">aculty, see the policy and procedures on </w:t>
      </w:r>
      <w:hyperlink r:id="rId17" w:history="1">
        <w:r w:rsidR="00EC2E36" w:rsidRPr="009B4C1E">
          <w:rPr>
            <w:rStyle w:val="Hyperlink"/>
            <w:rFonts w:ascii="Times New Roman" w:hAnsi="Times New Roman"/>
            <w:b w:val="0"/>
            <w:sz w:val="22"/>
            <w:szCs w:val="22"/>
          </w:rPr>
          <w:t>Research Faculty Appointment and Promotion (VI.F.8)</w:t>
        </w:r>
      </w:hyperlink>
      <w:r w:rsidR="002F5E25" w:rsidRPr="0020771A">
        <w:rPr>
          <w:rFonts w:ascii="Times New Roman" w:hAnsi="Times New Roman"/>
          <w:b w:val="0"/>
          <w:color w:val="A57600"/>
          <w:sz w:val="22"/>
          <w:szCs w:val="22"/>
        </w:rPr>
        <w:t>.</w:t>
      </w:r>
    </w:p>
    <w:p w14:paraId="6F321CF0" w14:textId="77777777" w:rsidR="00453451" w:rsidRPr="0020771A" w:rsidRDefault="00453451" w:rsidP="00CF097F">
      <w:pPr>
        <w:rPr>
          <w:rFonts w:ascii="Times New Roman" w:hAnsi="Times New Roman" w:cs="Times New Roman"/>
          <w:sz w:val="22"/>
          <w:szCs w:val="22"/>
        </w:rPr>
      </w:pPr>
    </w:p>
    <w:p w14:paraId="708D1B4B" w14:textId="33DF8A07" w:rsidR="00D66173" w:rsidRDefault="00D66173" w:rsidP="00CF097F">
      <w:pPr>
        <w:rPr>
          <w:rFonts w:ascii="Times New Roman" w:hAnsi="Times New Roman" w:cs="Times New Roman"/>
          <w:sz w:val="22"/>
          <w:szCs w:val="22"/>
        </w:rPr>
      </w:pPr>
      <w:r w:rsidRPr="0020771A">
        <w:rPr>
          <w:rFonts w:ascii="Times New Roman" w:hAnsi="Times New Roman" w:cs="Times New Roman"/>
          <w:sz w:val="22"/>
          <w:szCs w:val="22"/>
        </w:rPr>
        <w:t xml:space="preserve">It is in the best interest of the University and faculty that full and frank </w:t>
      </w:r>
      <w:r w:rsidR="006A0ACF" w:rsidRPr="0020771A">
        <w:rPr>
          <w:rFonts w:ascii="Times New Roman" w:hAnsi="Times New Roman" w:cs="Times New Roman"/>
          <w:sz w:val="22"/>
          <w:szCs w:val="22"/>
        </w:rPr>
        <w:t>discussions occur</w:t>
      </w:r>
      <w:r w:rsidR="004F653D">
        <w:rPr>
          <w:rFonts w:ascii="Times New Roman" w:hAnsi="Times New Roman" w:cs="Times New Roman"/>
          <w:sz w:val="22"/>
          <w:szCs w:val="22"/>
        </w:rPr>
        <w:t xml:space="preserve"> during the deliberations of P</w:t>
      </w:r>
      <w:r w:rsidRPr="0020771A">
        <w:rPr>
          <w:rFonts w:ascii="Times New Roman" w:hAnsi="Times New Roman" w:cs="Times New Roman"/>
          <w:sz w:val="22"/>
          <w:szCs w:val="22"/>
        </w:rPr>
        <w:t xml:space="preserve">romotion </w:t>
      </w:r>
      <w:r w:rsidR="004F653D">
        <w:rPr>
          <w:rFonts w:ascii="Times New Roman" w:hAnsi="Times New Roman" w:cs="Times New Roman"/>
          <w:sz w:val="22"/>
          <w:szCs w:val="22"/>
        </w:rPr>
        <w:t>C</w:t>
      </w:r>
      <w:r w:rsidRPr="0020771A">
        <w:rPr>
          <w:rFonts w:ascii="Times New Roman" w:hAnsi="Times New Roman" w:cs="Times New Roman"/>
          <w:sz w:val="22"/>
          <w:szCs w:val="22"/>
        </w:rPr>
        <w:t>ommittees.  The confidentiality of remarks made at such meetings should, therefore, be carefully preserved.  Recommendations against promotion may</w:t>
      </w:r>
      <w:r w:rsidR="00FF2555" w:rsidRPr="0020771A">
        <w:rPr>
          <w:rFonts w:ascii="Times New Roman" w:hAnsi="Times New Roman" w:cs="Times New Roman"/>
          <w:sz w:val="22"/>
          <w:szCs w:val="22"/>
        </w:rPr>
        <w:t xml:space="preserve"> </w:t>
      </w:r>
      <w:r w:rsidRPr="0020771A">
        <w:rPr>
          <w:rFonts w:ascii="Times New Roman" w:hAnsi="Times New Roman" w:cs="Times New Roman"/>
          <w:sz w:val="22"/>
          <w:szCs w:val="22"/>
        </w:rPr>
        <w:t xml:space="preserve">be discussed with the faculty member affected, </w:t>
      </w:r>
      <w:r w:rsidR="002D0BCC">
        <w:rPr>
          <w:rFonts w:ascii="Times New Roman" w:hAnsi="Times New Roman" w:cs="Times New Roman"/>
          <w:sz w:val="22"/>
          <w:szCs w:val="22"/>
        </w:rPr>
        <w:t xml:space="preserve">as per Procedures, </w:t>
      </w:r>
      <w:r w:rsidRPr="0020771A">
        <w:rPr>
          <w:rFonts w:ascii="Times New Roman" w:hAnsi="Times New Roman" w:cs="Times New Roman"/>
          <w:sz w:val="22"/>
          <w:szCs w:val="22"/>
        </w:rPr>
        <w:t xml:space="preserve">in a discreet manner and without undue delay, by the appropriate department head or dean.  Faculty will be advised of their promotion progress by their department head after the Primary Committee and by their </w:t>
      </w:r>
      <w:r w:rsidR="00EC5EA4" w:rsidRPr="0020771A">
        <w:rPr>
          <w:rFonts w:ascii="Times New Roman" w:hAnsi="Times New Roman" w:cs="Times New Roman"/>
          <w:sz w:val="22"/>
          <w:szCs w:val="22"/>
        </w:rPr>
        <w:t xml:space="preserve">dean or </w:t>
      </w:r>
      <w:r w:rsidR="00685075">
        <w:rPr>
          <w:rFonts w:ascii="Times New Roman" w:hAnsi="Times New Roman" w:cs="Times New Roman"/>
          <w:sz w:val="22"/>
          <w:szCs w:val="22"/>
        </w:rPr>
        <w:t>their</w:t>
      </w:r>
      <w:r w:rsidR="00F65B84" w:rsidRPr="0020771A">
        <w:rPr>
          <w:rFonts w:ascii="Times New Roman" w:hAnsi="Times New Roman" w:cs="Times New Roman"/>
          <w:sz w:val="22"/>
          <w:szCs w:val="22"/>
        </w:rPr>
        <w:t xml:space="preserve"> designee</w:t>
      </w:r>
      <w:r w:rsidRPr="0020771A">
        <w:rPr>
          <w:rFonts w:ascii="Times New Roman" w:hAnsi="Times New Roman" w:cs="Times New Roman"/>
          <w:sz w:val="22"/>
          <w:szCs w:val="22"/>
        </w:rPr>
        <w:t xml:space="preserve"> after the Area Committee and University Promotions Committee meetings.  Official notice will be sent to promoted faculty members after the </w:t>
      </w:r>
      <w:r w:rsidR="00A37A50" w:rsidRPr="0020771A">
        <w:rPr>
          <w:rFonts w:ascii="Times New Roman" w:hAnsi="Times New Roman" w:cs="Times New Roman"/>
          <w:sz w:val="22"/>
          <w:szCs w:val="22"/>
        </w:rPr>
        <w:t>P</w:t>
      </w:r>
      <w:r w:rsidRPr="0020771A">
        <w:rPr>
          <w:rFonts w:ascii="Times New Roman" w:hAnsi="Times New Roman" w:cs="Times New Roman"/>
          <w:sz w:val="22"/>
          <w:szCs w:val="22"/>
        </w:rPr>
        <w:t>resident and the Board of Trustees approve the promotions.</w:t>
      </w:r>
    </w:p>
    <w:p w14:paraId="705D130A" w14:textId="77777777" w:rsidR="00143448" w:rsidRDefault="00143448" w:rsidP="00143448">
      <w:pPr>
        <w:rPr>
          <w:rFonts w:ascii="Times New Roman" w:hAnsi="Times New Roman" w:cs="Times New Roman"/>
          <w:sz w:val="22"/>
          <w:szCs w:val="22"/>
        </w:rPr>
      </w:pPr>
    </w:p>
    <w:p w14:paraId="3DB05E25" w14:textId="77777777" w:rsidR="00143448" w:rsidRPr="00EC5A4F" w:rsidRDefault="00143448" w:rsidP="00143448">
      <w:pPr>
        <w:rPr>
          <w:rFonts w:ascii="Times New Roman" w:hAnsi="Times New Roman" w:cs="Times New Roman"/>
          <w:sz w:val="22"/>
          <w:szCs w:val="22"/>
        </w:rPr>
      </w:pPr>
      <w:r w:rsidRPr="005920E8">
        <w:rPr>
          <w:rFonts w:ascii="Times New Roman" w:hAnsi="Times New Roman" w:cs="Times New Roman"/>
          <w:sz w:val="22"/>
          <w:szCs w:val="22"/>
        </w:rPr>
        <w:t>Attendance requirements and the specific rules governing the meaning of participation for the members of the Primary, Area</w:t>
      </w:r>
      <w:r w:rsidR="004B36C3">
        <w:rPr>
          <w:rFonts w:ascii="Times New Roman" w:hAnsi="Times New Roman" w:cs="Times New Roman"/>
          <w:sz w:val="22"/>
          <w:szCs w:val="22"/>
        </w:rPr>
        <w:t>,</w:t>
      </w:r>
      <w:r w:rsidRPr="005920E8">
        <w:rPr>
          <w:rFonts w:ascii="Times New Roman" w:hAnsi="Times New Roman" w:cs="Times New Roman"/>
          <w:sz w:val="22"/>
          <w:szCs w:val="22"/>
        </w:rPr>
        <w:t xml:space="preserve"> and Campus Promotions Committees are determined by the committee chair or an academic officer with authority commensurate with or higher than the committee level, in consultation with committee members</w:t>
      </w:r>
      <w:r w:rsidRPr="00EC5A4F">
        <w:rPr>
          <w:rFonts w:ascii="Times New Roman" w:hAnsi="Times New Roman" w:cs="Times New Roman"/>
          <w:sz w:val="22"/>
          <w:szCs w:val="22"/>
        </w:rPr>
        <w:t>.</w:t>
      </w:r>
    </w:p>
    <w:p w14:paraId="3218807E" w14:textId="77777777" w:rsidR="00905ADF" w:rsidRPr="0020771A" w:rsidRDefault="00905ADF" w:rsidP="00CF097F">
      <w:pPr>
        <w:rPr>
          <w:rFonts w:ascii="Times New Roman" w:hAnsi="Times New Roman" w:cs="Times New Roman"/>
          <w:sz w:val="22"/>
          <w:szCs w:val="22"/>
        </w:rPr>
      </w:pPr>
    </w:p>
    <w:p w14:paraId="71062D73" w14:textId="30604421" w:rsidR="00905ADF" w:rsidRPr="0020771A" w:rsidRDefault="00C10C5A" w:rsidP="00CF097F">
      <w:pPr>
        <w:rPr>
          <w:rFonts w:ascii="Times New Roman" w:hAnsi="Times New Roman" w:cs="Times New Roman"/>
          <w:sz w:val="22"/>
          <w:szCs w:val="22"/>
        </w:rPr>
      </w:pPr>
      <w:r w:rsidRPr="0020771A">
        <w:rPr>
          <w:rFonts w:ascii="Times New Roman" w:hAnsi="Times New Roman" w:cs="Times New Roman"/>
          <w:sz w:val="22"/>
          <w:szCs w:val="22"/>
        </w:rPr>
        <w:t xml:space="preserve">Substantive changes should </w:t>
      </w:r>
      <w:r w:rsidR="00655802" w:rsidRPr="0020771A">
        <w:rPr>
          <w:rFonts w:ascii="Times New Roman" w:hAnsi="Times New Roman" w:cs="Times New Roman"/>
          <w:sz w:val="22"/>
          <w:szCs w:val="22"/>
        </w:rPr>
        <w:t>not be made to the promotion documents once they have been</w:t>
      </w:r>
      <w:r w:rsidR="00C63070">
        <w:rPr>
          <w:rFonts w:ascii="Times New Roman" w:hAnsi="Times New Roman" w:cs="Times New Roman"/>
          <w:sz w:val="22"/>
          <w:szCs w:val="22"/>
        </w:rPr>
        <w:t xml:space="preserve"> submitted to the Primary C</w:t>
      </w:r>
      <w:r w:rsidR="00655802" w:rsidRPr="0020771A">
        <w:rPr>
          <w:rFonts w:ascii="Times New Roman" w:hAnsi="Times New Roman" w:cs="Times New Roman"/>
          <w:sz w:val="22"/>
          <w:szCs w:val="22"/>
        </w:rPr>
        <w:t xml:space="preserve">ommittee for review.  New substantive information that is available before the </w:t>
      </w:r>
      <w:r w:rsidR="00C63070">
        <w:rPr>
          <w:rFonts w:ascii="Times New Roman" w:hAnsi="Times New Roman" w:cs="Times New Roman"/>
          <w:sz w:val="22"/>
          <w:szCs w:val="22"/>
        </w:rPr>
        <w:t>Area C</w:t>
      </w:r>
      <w:r w:rsidR="00655802" w:rsidRPr="0020771A">
        <w:rPr>
          <w:rFonts w:ascii="Times New Roman" w:hAnsi="Times New Roman" w:cs="Times New Roman"/>
          <w:sz w:val="22"/>
          <w:szCs w:val="22"/>
        </w:rPr>
        <w:t>ommittee meeting, such as newly published works, new funding, and new recognit</w:t>
      </w:r>
      <w:r w:rsidR="000A2E85">
        <w:rPr>
          <w:rFonts w:ascii="Times New Roman" w:hAnsi="Times New Roman" w:cs="Times New Roman"/>
          <w:sz w:val="22"/>
          <w:szCs w:val="22"/>
        </w:rPr>
        <w:t>ion should be discussed by the h</w:t>
      </w:r>
      <w:r w:rsidR="00655802" w:rsidRPr="0020771A">
        <w:rPr>
          <w:rFonts w:ascii="Times New Roman" w:hAnsi="Times New Roman" w:cs="Times New Roman"/>
          <w:sz w:val="22"/>
          <w:szCs w:val="22"/>
        </w:rPr>
        <w:t xml:space="preserve">ead at the Area Committee, or by the </w:t>
      </w:r>
      <w:r w:rsidR="000A2E85">
        <w:rPr>
          <w:rFonts w:ascii="Times New Roman" w:hAnsi="Times New Roman" w:cs="Times New Roman"/>
          <w:sz w:val="22"/>
          <w:szCs w:val="22"/>
        </w:rPr>
        <w:t>d</w:t>
      </w:r>
      <w:r w:rsidR="00655802" w:rsidRPr="0020771A">
        <w:rPr>
          <w:rFonts w:ascii="Times New Roman" w:hAnsi="Times New Roman" w:cs="Times New Roman"/>
          <w:sz w:val="22"/>
          <w:szCs w:val="22"/>
        </w:rPr>
        <w:t>ean if new information becomes available prior to University Panel C as appropriate.</w:t>
      </w:r>
    </w:p>
    <w:p w14:paraId="47FF34C1" w14:textId="4A54E082" w:rsidR="00CB359F" w:rsidRDefault="00CB359F" w:rsidP="00CF097F">
      <w:pPr>
        <w:rPr>
          <w:rFonts w:ascii="Times New Roman" w:hAnsi="Times New Roman" w:cs="Times New Roman"/>
          <w:sz w:val="22"/>
          <w:szCs w:val="22"/>
        </w:rPr>
      </w:pPr>
    </w:p>
    <w:p w14:paraId="6B2A9F6B" w14:textId="73B6FAD2" w:rsidR="00036696" w:rsidRPr="0020771A" w:rsidRDefault="00522CAC" w:rsidP="00CF097F">
      <w:pPr>
        <w:rPr>
          <w:rFonts w:ascii="Times New Roman" w:hAnsi="Times New Roman" w:cs="Times New Roman"/>
          <w:sz w:val="22"/>
          <w:szCs w:val="22"/>
        </w:rPr>
      </w:pPr>
      <w:r>
        <w:rPr>
          <w:rFonts w:ascii="Times New Roman" w:hAnsi="Times New Roman" w:cs="Times New Roman"/>
          <w:sz w:val="22"/>
          <w:szCs w:val="22"/>
        </w:rPr>
        <w:t>\</w:t>
      </w:r>
    </w:p>
    <w:p w14:paraId="33CE26BF" w14:textId="7885CF5E" w:rsidR="00BF10E3" w:rsidRDefault="00905ADF" w:rsidP="006811E3">
      <w:pPr>
        <w:rPr>
          <w:rFonts w:ascii="Times New Roman" w:hAnsi="Times New Roman" w:cs="Times New Roman"/>
          <w:sz w:val="22"/>
          <w:szCs w:val="22"/>
        </w:rPr>
      </w:pPr>
      <w:r w:rsidRPr="0020771A">
        <w:rPr>
          <w:rFonts w:ascii="Times New Roman" w:hAnsi="Times New Roman" w:cs="Times New Roman"/>
          <w:b/>
          <w:sz w:val="22"/>
          <w:szCs w:val="22"/>
        </w:rPr>
        <w:t>Relevant Policies, Procedures and Criteria</w:t>
      </w:r>
    </w:p>
    <w:p w14:paraId="056B5C51" w14:textId="40714A2D" w:rsidR="005F60E1" w:rsidRPr="0020771A" w:rsidRDefault="005F60E1" w:rsidP="006811E3">
      <w:pPr>
        <w:rPr>
          <w:rFonts w:ascii="Times New Roman" w:hAnsi="Times New Roman" w:cs="Times New Roman"/>
          <w:sz w:val="22"/>
          <w:szCs w:val="22"/>
        </w:rPr>
      </w:pPr>
      <w:r w:rsidRPr="0020771A">
        <w:rPr>
          <w:rFonts w:ascii="Times New Roman" w:hAnsi="Times New Roman" w:cs="Times New Roman"/>
          <w:sz w:val="22"/>
          <w:szCs w:val="22"/>
        </w:rPr>
        <w:t xml:space="preserve">Research Faculty </w:t>
      </w:r>
      <w:r w:rsidR="00E272C4">
        <w:rPr>
          <w:rFonts w:ascii="Times New Roman" w:hAnsi="Times New Roman" w:cs="Times New Roman"/>
          <w:sz w:val="22"/>
          <w:szCs w:val="22"/>
        </w:rPr>
        <w:t>P</w:t>
      </w:r>
      <w:r w:rsidRPr="0020771A">
        <w:rPr>
          <w:rFonts w:ascii="Times New Roman" w:hAnsi="Times New Roman" w:cs="Times New Roman"/>
          <w:sz w:val="22"/>
          <w:szCs w:val="22"/>
        </w:rPr>
        <w:t xml:space="preserve">olicy and Procedures </w:t>
      </w:r>
      <w:hyperlink r:id="rId18" w:history="1">
        <w:r w:rsidR="00803DB9" w:rsidRPr="0020771A">
          <w:rPr>
            <w:rStyle w:val="Hyperlink"/>
            <w:rFonts w:ascii="Times New Roman" w:hAnsi="Times New Roman" w:cs="Times New Roman"/>
            <w:sz w:val="22"/>
            <w:szCs w:val="22"/>
          </w:rPr>
          <w:t>http://www.purdue.edu/policies/human-resources/vif8.html</w:t>
        </w:r>
      </w:hyperlink>
    </w:p>
    <w:p w14:paraId="03BF50F5" w14:textId="77777777" w:rsidR="00AE5082" w:rsidRDefault="00AE5082" w:rsidP="00AE5082">
      <w:pPr>
        <w:rPr>
          <w:rFonts w:ascii="Times New Roman" w:hAnsi="Times New Roman" w:cs="Times New Roman"/>
          <w:sz w:val="22"/>
          <w:szCs w:val="22"/>
        </w:rPr>
      </w:pPr>
      <w:bookmarkStart w:id="0" w:name="_Hlk101721607"/>
    </w:p>
    <w:p w14:paraId="0C60A74F" w14:textId="4CEB8E4F" w:rsidR="00AE5082" w:rsidRDefault="00AE5082" w:rsidP="00AE5082">
      <w:pPr>
        <w:rPr>
          <w:rFonts w:ascii="Times New Roman" w:hAnsi="Times New Roman" w:cs="Times New Roman"/>
          <w:sz w:val="22"/>
          <w:szCs w:val="22"/>
        </w:rPr>
      </w:pPr>
      <w:r>
        <w:rPr>
          <w:rFonts w:ascii="Times New Roman" w:hAnsi="Times New Roman" w:cs="Times New Roman"/>
          <w:sz w:val="22"/>
          <w:szCs w:val="22"/>
        </w:rPr>
        <w:t>Structure of Promotion Committees for Purdue West Lafayette:</w:t>
      </w:r>
    </w:p>
    <w:p w14:paraId="72FF2C41" w14:textId="77777777" w:rsidR="00AE5082" w:rsidRDefault="00522CAC" w:rsidP="00AE5082">
      <w:pPr>
        <w:rPr>
          <w:rFonts w:ascii="Times New Roman" w:hAnsi="Times New Roman" w:cs="Times New Roman"/>
          <w:sz w:val="22"/>
          <w:szCs w:val="22"/>
        </w:rPr>
      </w:pPr>
      <w:hyperlink r:id="rId19" w:history="1">
        <w:r w:rsidR="00AE5082" w:rsidRPr="00C310AD">
          <w:rPr>
            <w:rStyle w:val="Hyperlink"/>
            <w:rFonts w:ascii="Times New Roman" w:hAnsi="Times New Roman" w:cs="Times New Roman"/>
            <w:sz w:val="22"/>
            <w:szCs w:val="22"/>
          </w:rPr>
          <w:t>https://www.purdue.edu/provost/faculty/promotion/promotion-committee-structure.html</w:t>
        </w:r>
      </w:hyperlink>
    </w:p>
    <w:bookmarkEnd w:id="0"/>
    <w:p w14:paraId="4251C069" w14:textId="77777777" w:rsidR="00AE5082" w:rsidRPr="00B752C0" w:rsidRDefault="00AE5082" w:rsidP="00AE5082">
      <w:pPr>
        <w:rPr>
          <w:rFonts w:ascii="Times New Roman" w:hAnsi="Times New Roman" w:cs="Times New Roman"/>
          <w:sz w:val="22"/>
          <w:szCs w:val="22"/>
        </w:rPr>
      </w:pPr>
    </w:p>
    <w:p w14:paraId="02C144B4" w14:textId="77777777" w:rsidR="00803DB9" w:rsidRDefault="00803DB9" w:rsidP="006811E3">
      <w:pPr>
        <w:rPr>
          <w:rStyle w:val="Hyperlink"/>
          <w:rFonts w:ascii="Times New Roman" w:hAnsi="Times New Roman" w:cs="Times New Roman"/>
          <w:sz w:val="22"/>
          <w:szCs w:val="22"/>
        </w:rPr>
      </w:pPr>
    </w:p>
    <w:p w14:paraId="4B75667C" w14:textId="77777777" w:rsidR="00F14FD0" w:rsidRPr="00A0339D" w:rsidRDefault="00F14FD0" w:rsidP="00A0339D">
      <w:pPr>
        <w:widowControl/>
        <w:autoSpaceDE/>
        <w:autoSpaceDN/>
        <w:adjustRightInd/>
        <w:rPr>
          <w:rFonts w:ascii="Times New Roman" w:hAnsi="Times New Roman" w:cs="Times New Roman"/>
          <w:color w:val="0000FF" w:themeColor="hyperlink"/>
          <w:sz w:val="22"/>
          <w:szCs w:val="22"/>
          <w:u w:val="single"/>
        </w:rPr>
      </w:pPr>
    </w:p>
    <w:sectPr w:rsidR="00F14FD0" w:rsidRPr="00A0339D" w:rsidSect="009466F6">
      <w:headerReference w:type="even" r:id="rId20"/>
      <w:headerReference w:type="default" r:id="rId21"/>
      <w:footerReference w:type="even" r:id="rId22"/>
      <w:footerReference w:type="default" r:id="rId23"/>
      <w:headerReference w:type="first" r:id="rId24"/>
      <w:footerReference w:type="first" r:id="rId25"/>
      <w:pgSz w:w="12240" w:h="15840"/>
      <w:pgMar w:top="1152" w:right="1296" w:bottom="1440" w:left="1440" w:header="720" w:footer="38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BF23B" w14:textId="77777777" w:rsidR="00F823D8" w:rsidRDefault="00F823D8">
      <w:r>
        <w:separator/>
      </w:r>
    </w:p>
  </w:endnote>
  <w:endnote w:type="continuationSeparator" w:id="0">
    <w:p w14:paraId="41FCC030" w14:textId="77777777" w:rsidR="00F823D8" w:rsidRDefault="00F823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466F9" w14:textId="77777777" w:rsidR="00EC2E36" w:rsidRDefault="00EC2E36" w:rsidP="00A80B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5FF348D" w14:textId="77777777" w:rsidR="00EC2E36" w:rsidRDefault="00EC2E36" w:rsidP="00A80BD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B2E04" w14:textId="4C8F88C2" w:rsidR="00EC2E36" w:rsidRDefault="00EC2E36" w:rsidP="007565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20878">
      <w:rPr>
        <w:rStyle w:val="PageNumber"/>
        <w:noProof/>
      </w:rPr>
      <w:t>4</w:t>
    </w:r>
    <w:r>
      <w:rPr>
        <w:rStyle w:val="PageNumber"/>
      </w:rPr>
      <w:fldChar w:fldCharType="end"/>
    </w:r>
  </w:p>
  <w:p w14:paraId="49E10AF2" w14:textId="38B72904" w:rsidR="00EC2E36" w:rsidRPr="006E3DFD" w:rsidRDefault="00EC2E36" w:rsidP="0043702B">
    <w:pPr>
      <w:pStyle w:val="Footer"/>
      <w:ind w:right="360"/>
      <w:rPr>
        <w:i/>
        <w:sz w:val="16"/>
        <w:szCs w:val="16"/>
      </w:rPr>
    </w:pPr>
    <w:r w:rsidRPr="00857B8C">
      <w:rPr>
        <w:i/>
        <w:sz w:val="16"/>
        <w:szCs w:val="16"/>
      </w:rPr>
      <w:t>Supersede</w:t>
    </w:r>
    <w:r>
      <w:rPr>
        <w:i/>
        <w:sz w:val="16"/>
        <w:szCs w:val="16"/>
      </w:rPr>
      <w:t xml:space="preserve">s Memoranda dated </w:t>
    </w:r>
    <w:r w:rsidR="00C55491">
      <w:rPr>
        <w:i/>
        <w:sz w:val="16"/>
        <w:szCs w:val="16"/>
      </w:rPr>
      <w:t>April 2</w:t>
    </w:r>
    <w:r w:rsidR="00DF14C1">
      <w:rPr>
        <w:i/>
        <w:sz w:val="16"/>
        <w:szCs w:val="16"/>
      </w:rPr>
      <w:t>9</w:t>
    </w:r>
    <w:r w:rsidR="002072A8">
      <w:rPr>
        <w:i/>
        <w:sz w:val="16"/>
        <w:szCs w:val="16"/>
      </w:rPr>
      <w:t xml:space="preserve">, </w:t>
    </w:r>
    <w:r w:rsidR="00017B45">
      <w:rPr>
        <w:i/>
        <w:sz w:val="16"/>
        <w:szCs w:val="16"/>
      </w:rPr>
      <w:t>20</w:t>
    </w:r>
    <w:r w:rsidR="00C55491">
      <w:rPr>
        <w:i/>
        <w:sz w:val="16"/>
        <w:szCs w:val="16"/>
      </w:rPr>
      <w:t>2</w:t>
    </w:r>
    <w:r w:rsidR="00DF14C1">
      <w:rPr>
        <w:i/>
        <w:sz w:val="16"/>
        <w:szCs w:val="16"/>
      </w:rPr>
      <w:t>2</w:t>
    </w:r>
    <w:r w:rsidR="006528A2">
      <w:rPr>
        <w:i/>
        <w:sz w:val="16"/>
        <w:szCs w:val="16"/>
      </w:rPr>
      <w:tab/>
    </w:r>
    <w:r w:rsidRPr="00857B8C">
      <w:rPr>
        <w:i/>
        <w:sz w:val="16"/>
        <w:szCs w:val="16"/>
      </w:rPr>
      <w:tab/>
      <w:t>West Lafayette Campus Promotion and Tenure Policy</w:t>
    </w:r>
  </w:p>
  <w:p w14:paraId="596DC84B" w14:textId="77777777" w:rsidR="00EC2E36" w:rsidRPr="006E3DFD" w:rsidRDefault="00EC2E36" w:rsidP="0043702B">
    <w:pPr>
      <w:pStyle w:val="Footer"/>
      <w:ind w:right="360"/>
      <w:rPr>
        <w:i/>
        <w:sz w:val="16"/>
        <w:szCs w:val="16"/>
      </w:rPr>
    </w:pPr>
    <w:r w:rsidRPr="00857B8C">
      <w:rPr>
        <w:i/>
        <w:sz w:val="16"/>
        <w:szCs w:val="16"/>
      </w:rPr>
      <w:tab/>
    </w:r>
    <w:r w:rsidRPr="00857B8C">
      <w:rPr>
        <w:i/>
        <w:sz w:val="16"/>
        <w:szCs w:val="16"/>
      </w:rPr>
      <w:tab/>
      <w:t>Purdue University</w:t>
    </w:r>
  </w:p>
  <w:p w14:paraId="63A9D20A" w14:textId="77777777" w:rsidR="00EC2E36" w:rsidRDefault="00EC2E36" w:rsidP="0043702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87879" w14:textId="44D395EB" w:rsidR="00EC2E36" w:rsidRPr="006E3DFD" w:rsidRDefault="00EC2E36" w:rsidP="0043702B">
    <w:pPr>
      <w:pStyle w:val="Footer"/>
      <w:ind w:right="360"/>
      <w:rPr>
        <w:i/>
        <w:sz w:val="16"/>
        <w:szCs w:val="16"/>
      </w:rPr>
    </w:pPr>
    <w:r w:rsidRPr="00857B8C">
      <w:rPr>
        <w:i/>
        <w:sz w:val="16"/>
        <w:szCs w:val="16"/>
      </w:rPr>
      <w:t>Supersede</w:t>
    </w:r>
    <w:r>
      <w:rPr>
        <w:i/>
        <w:sz w:val="16"/>
        <w:szCs w:val="16"/>
      </w:rPr>
      <w:t xml:space="preserve">s </w:t>
    </w:r>
    <w:r w:rsidR="00DD47A8">
      <w:rPr>
        <w:i/>
        <w:sz w:val="16"/>
        <w:szCs w:val="16"/>
      </w:rPr>
      <w:t xml:space="preserve">Memoranda dated </w:t>
    </w:r>
    <w:r w:rsidR="007B1DA8">
      <w:rPr>
        <w:i/>
        <w:sz w:val="16"/>
        <w:szCs w:val="16"/>
      </w:rPr>
      <w:t>April 2</w:t>
    </w:r>
    <w:r w:rsidR="00DF14C1">
      <w:rPr>
        <w:i/>
        <w:sz w:val="16"/>
        <w:szCs w:val="16"/>
      </w:rPr>
      <w:t>9</w:t>
    </w:r>
    <w:r w:rsidR="007B1DA8">
      <w:rPr>
        <w:i/>
        <w:sz w:val="16"/>
        <w:szCs w:val="16"/>
      </w:rPr>
      <w:t>,</w:t>
    </w:r>
    <w:r w:rsidR="006528A2">
      <w:rPr>
        <w:i/>
        <w:sz w:val="16"/>
        <w:szCs w:val="16"/>
      </w:rPr>
      <w:t xml:space="preserve"> 20</w:t>
    </w:r>
    <w:r w:rsidR="007B1DA8">
      <w:rPr>
        <w:i/>
        <w:sz w:val="16"/>
        <w:szCs w:val="16"/>
      </w:rPr>
      <w:t>2</w:t>
    </w:r>
    <w:r w:rsidR="00DF14C1">
      <w:rPr>
        <w:i/>
        <w:sz w:val="16"/>
        <w:szCs w:val="16"/>
      </w:rPr>
      <w:t>2</w:t>
    </w:r>
    <w:r w:rsidRPr="00857B8C">
      <w:rPr>
        <w:i/>
        <w:sz w:val="16"/>
        <w:szCs w:val="16"/>
      </w:rPr>
      <w:tab/>
    </w:r>
    <w:r w:rsidRPr="00857B8C">
      <w:rPr>
        <w:i/>
        <w:sz w:val="16"/>
        <w:szCs w:val="16"/>
      </w:rPr>
      <w:tab/>
      <w:t>West Lafayette Campus Promotion and Tenure Policy</w:t>
    </w:r>
  </w:p>
  <w:p w14:paraId="285289C2" w14:textId="77777777" w:rsidR="00EC2E36" w:rsidRPr="006E3DFD" w:rsidRDefault="00EC2E36" w:rsidP="0043702B">
    <w:pPr>
      <w:pStyle w:val="Footer"/>
      <w:ind w:right="360"/>
      <w:rPr>
        <w:i/>
        <w:sz w:val="16"/>
        <w:szCs w:val="16"/>
      </w:rPr>
    </w:pPr>
    <w:r w:rsidRPr="00857B8C">
      <w:rPr>
        <w:i/>
        <w:sz w:val="16"/>
        <w:szCs w:val="16"/>
      </w:rPr>
      <w:tab/>
    </w:r>
    <w:r w:rsidRPr="00857B8C">
      <w:rPr>
        <w:i/>
        <w:sz w:val="16"/>
        <w:szCs w:val="16"/>
      </w:rPr>
      <w:tab/>
      <w:t>Purdue University</w:t>
    </w:r>
  </w:p>
  <w:p w14:paraId="017B9C1D" w14:textId="77777777" w:rsidR="00EC2E36" w:rsidRDefault="00EC2E36">
    <w:pPr>
      <w:pStyle w:val="Footer"/>
    </w:pPr>
  </w:p>
  <w:p w14:paraId="7E20C6B2" w14:textId="77777777" w:rsidR="00EC2E36" w:rsidRDefault="00EC2E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C73855" w14:textId="77777777" w:rsidR="00F823D8" w:rsidRDefault="00F823D8">
      <w:r>
        <w:separator/>
      </w:r>
    </w:p>
  </w:footnote>
  <w:footnote w:type="continuationSeparator" w:id="0">
    <w:p w14:paraId="1CDC1397" w14:textId="77777777" w:rsidR="00F823D8" w:rsidRDefault="00F823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E017" w14:textId="77777777" w:rsidR="00EC2E36" w:rsidRDefault="00EC2E36" w:rsidP="006D793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C8A9A6" w14:textId="77777777" w:rsidR="00EC2E36" w:rsidRDefault="00EC2E36" w:rsidP="006D793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899D9" w14:textId="77777777" w:rsidR="00EC2E36" w:rsidRDefault="00EC2E36" w:rsidP="006D7932">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F797C" w14:textId="64DED77D" w:rsidR="00EC2E36" w:rsidRPr="001B74B5" w:rsidRDefault="00EC2E36" w:rsidP="004F2D72">
    <w:pPr>
      <w:pStyle w:val="Header"/>
      <w:tabs>
        <w:tab w:val="clear" w:pos="4320"/>
        <w:tab w:val="clear" w:pos="8640"/>
      </w:tabs>
      <w:ind w:left="-180"/>
      <w:rPr>
        <w:smallCaps/>
      </w:rPr>
    </w:pPr>
    <w:r w:rsidRPr="00ED11AC">
      <w:rPr>
        <w:color w:val="FF9933"/>
      </w:rPr>
      <w:object w:dxaOrig="9749" w:dyaOrig="3270" w14:anchorId="33343F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42pt">
          <v:imagedata r:id="rId1" o:title=""/>
        </v:shape>
        <o:OLEObject Type="Embed" ProgID="MSPhotoEd.3" ShapeID="_x0000_i1025" DrawAspect="Content" ObjectID="_1747487785" r:id="rId2"/>
      </w:object>
    </w:r>
    <w:r>
      <w:rPr>
        <w:color w:val="FF9933"/>
      </w:rPr>
      <w:tab/>
    </w:r>
    <w:r>
      <w:rPr>
        <w:color w:val="FF9933"/>
      </w:rPr>
      <w:tab/>
    </w:r>
    <w:r>
      <w:rPr>
        <w:color w:val="FF9933"/>
      </w:rPr>
      <w:tab/>
    </w:r>
    <w:r>
      <w:rPr>
        <w:color w:val="FF9933"/>
      </w:rPr>
      <w:tab/>
    </w:r>
    <w:r>
      <w:rPr>
        <w:color w:val="FF9933"/>
      </w:rPr>
      <w:tab/>
    </w:r>
    <w:r>
      <w:rPr>
        <w:color w:val="FF9933"/>
      </w:rPr>
      <w:tab/>
    </w:r>
    <w:r w:rsidRPr="001B74B5">
      <w:rPr>
        <w:smallCaps/>
      </w:rPr>
      <w:t>OFFICE OF THE PROVOST</w:t>
    </w:r>
  </w:p>
  <w:p w14:paraId="2F546A55" w14:textId="77777777" w:rsidR="00EC2E36" w:rsidRDefault="00EC2E36">
    <w:pPr>
      <w:pStyle w:val="Header"/>
    </w:pPr>
  </w:p>
  <w:p w14:paraId="54800204" w14:textId="77777777" w:rsidR="00EC2E36" w:rsidRDefault="00EC2E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86F8A"/>
    <w:multiLevelType w:val="multilevel"/>
    <w:tmpl w:val="A3AEC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505771"/>
    <w:multiLevelType w:val="multilevel"/>
    <w:tmpl w:val="CA246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CB6454"/>
    <w:multiLevelType w:val="multilevel"/>
    <w:tmpl w:val="6D00F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99941609">
    <w:abstractNumId w:val="1"/>
  </w:num>
  <w:num w:numId="2" w16cid:durableId="2056656871">
    <w:abstractNumId w:val="0"/>
  </w:num>
  <w:num w:numId="3" w16cid:durableId="11643995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0B2"/>
    <w:rsid w:val="00004234"/>
    <w:rsid w:val="000057D7"/>
    <w:rsid w:val="00014273"/>
    <w:rsid w:val="00017B45"/>
    <w:rsid w:val="00020136"/>
    <w:rsid w:val="00020444"/>
    <w:rsid w:val="00030DE0"/>
    <w:rsid w:val="00032562"/>
    <w:rsid w:val="000339D8"/>
    <w:rsid w:val="00036696"/>
    <w:rsid w:val="0004768F"/>
    <w:rsid w:val="00054DE5"/>
    <w:rsid w:val="0006008E"/>
    <w:rsid w:val="00062367"/>
    <w:rsid w:val="00077531"/>
    <w:rsid w:val="00081CCF"/>
    <w:rsid w:val="00082409"/>
    <w:rsid w:val="000A2AE8"/>
    <w:rsid w:val="000A2E85"/>
    <w:rsid w:val="000A3685"/>
    <w:rsid w:val="000A3D2C"/>
    <w:rsid w:val="000A5B0E"/>
    <w:rsid w:val="000B047D"/>
    <w:rsid w:val="000B1293"/>
    <w:rsid w:val="000B2B2F"/>
    <w:rsid w:val="000C0305"/>
    <w:rsid w:val="000C26FB"/>
    <w:rsid w:val="000C2DE0"/>
    <w:rsid w:val="000C6F66"/>
    <w:rsid w:val="000E03ED"/>
    <w:rsid w:val="000E3BF0"/>
    <w:rsid w:val="000E4DDC"/>
    <w:rsid w:val="000E52AC"/>
    <w:rsid w:val="000F49C2"/>
    <w:rsid w:val="000F4EFB"/>
    <w:rsid w:val="00100731"/>
    <w:rsid w:val="0010443C"/>
    <w:rsid w:val="00113B5B"/>
    <w:rsid w:val="001150FA"/>
    <w:rsid w:val="00143448"/>
    <w:rsid w:val="00145EC8"/>
    <w:rsid w:val="00150C44"/>
    <w:rsid w:val="00157CBA"/>
    <w:rsid w:val="00157D5B"/>
    <w:rsid w:val="0017138D"/>
    <w:rsid w:val="0017325C"/>
    <w:rsid w:val="001775CE"/>
    <w:rsid w:val="00183401"/>
    <w:rsid w:val="00193137"/>
    <w:rsid w:val="00193BE5"/>
    <w:rsid w:val="00196682"/>
    <w:rsid w:val="001A0E83"/>
    <w:rsid w:val="001A23B0"/>
    <w:rsid w:val="001A37D0"/>
    <w:rsid w:val="001A5A45"/>
    <w:rsid w:val="001B301C"/>
    <w:rsid w:val="001B36F8"/>
    <w:rsid w:val="001C4EC0"/>
    <w:rsid w:val="001C723B"/>
    <w:rsid w:val="001D01D0"/>
    <w:rsid w:val="001D3B2B"/>
    <w:rsid w:val="001E2678"/>
    <w:rsid w:val="002044C9"/>
    <w:rsid w:val="002066DD"/>
    <w:rsid w:val="00206DE2"/>
    <w:rsid w:val="002072A8"/>
    <w:rsid w:val="0020771A"/>
    <w:rsid w:val="0021030E"/>
    <w:rsid w:val="00230995"/>
    <w:rsid w:val="0024102C"/>
    <w:rsid w:val="00245B1C"/>
    <w:rsid w:val="00251299"/>
    <w:rsid w:val="002523A9"/>
    <w:rsid w:val="0025521D"/>
    <w:rsid w:val="002561D5"/>
    <w:rsid w:val="0025632D"/>
    <w:rsid w:val="00256834"/>
    <w:rsid w:val="00257EB6"/>
    <w:rsid w:val="00265530"/>
    <w:rsid w:val="00272E32"/>
    <w:rsid w:val="002761D4"/>
    <w:rsid w:val="0027635C"/>
    <w:rsid w:val="00281C0E"/>
    <w:rsid w:val="00286E45"/>
    <w:rsid w:val="002947D3"/>
    <w:rsid w:val="0029657C"/>
    <w:rsid w:val="002A301C"/>
    <w:rsid w:val="002B28D8"/>
    <w:rsid w:val="002D0BCC"/>
    <w:rsid w:val="002D23D5"/>
    <w:rsid w:val="002D2512"/>
    <w:rsid w:val="002D6205"/>
    <w:rsid w:val="002E04C2"/>
    <w:rsid w:val="002E49DA"/>
    <w:rsid w:val="002F3DA6"/>
    <w:rsid w:val="002F483E"/>
    <w:rsid w:val="002F5E25"/>
    <w:rsid w:val="002F70C3"/>
    <w:rsid w:val="002F7C14"/>
    <w:rsid w:val="0030154B"/>
    <w:rsid w:val="00302C9C"/>
    <w:rsid w:val="00305C90"/>
    <w:rsid w:val="00316CE9"/>
    <w:rsid w:val="00317E9A"/>
    <w:rsid w:val="0034051B"/>
    <w:rsid w:val="00360EFF"/>
    <w:rsid w:val="00361D80"/>
    <w:rsid w:val="00373E86"/>
    <w:rsid w:val="00384E0B"/>
    <w:rsid w:val="00386182"/>
    <w:rsid w:val="00391C5F"/>
    <w:rsid w:val="003950C0"/>
    <w:rsid w:val="003959A0"/>
    <w:rsid w:val="003A3585"/>
    <w:rsid w:val="003C1899"/>
    <w:rsid w:val="003C30D1"/>
    <w:rsid w:val="003C32F1"/>
    <w:rsid w:val="003D450C"/>
    <w:rsid w:val="003E1E73"/>
    <w:rsid w:val="003E4401"/>
    <w:rsid w:val="003F2E58"/>
    <w:rsid w:val="003F4D00"/>
    <w:rsid w:val="00404EC2"/>
    <w:rsid w:val="00412589"/>
    <w:rsid w:val="00413927"/>
    <w:rsid w:val="00414D54"/>
    <w:rsid w:val="0043702B"/>
    <w:rsid w:val="00447C6C"/>
    <w:rsid w:val="00447EBC"/>
    <w:rsid w:val="00452CB2"/>
    <w:rsid w:val="00453451"/>
    <w:rsid w:val="00463D07"/>
    <w:rsid w:val="00465A72"/>
    <w:rsid w:val="004673E3"/>
    <w:rsid w:val="00475519"/>
    <w:rsid w:val="00476ACC"/>
    <w:rsid w:val="00485D4D"/>
    <w:rsid w:val="00486663"/>
    <w:rsid w:val="00487D2B"/>
    <w:rsid w:val="004950D3"/>
    <w:rsid w:val="00497772"/>
    <w:rsid w:val="004A05B8"/>
    <w:rsid w:val="004A20EB"/>
    <w:rsid w:val="004A22FC"/>
    <w:rsid w:val="004A4948"/>
    <w:rsid w:val="004B2DE9"/>
    <w:rsid w:val="004B36C3"/>
    <w:rsid w:val="004C1B12"/>
    <w:rsid w:val="004C2A37"/>
    <w:rsid w:val="004C2D2A"/>
    <w:rsid w:val="004C3D6F"/>
    <w:rsid w:val="004C487E"/>
    <w:rsid w:val="004D3346"/>
    <w:rsid w:val="004D4560"/>
    <w:rsid w:val="004F2D72"/>
    <w:rsid w:val="004F6418"/>
    <w:rsid w:val="004F653D"/>
    <w:rsid w:val="00507DD4"/>
    <w:rsid w:val="005119D3"/>
    <w:rsid w:val="005164C6"/>
    <w:rsid w:val="00522833"/>
    <w:rsid w:val="00522CAC"/>
    <w:rsid w:val="00522EDD"/>
    <w:rsid w:val="00533D4D"/>
    <w:rsid w:val="005435AA"/>
    <w:rsid w:val="005633E4"/>
    <w:rsid w:val="005643F8"/>
    <w:rsid w:val="005705EE"/>
    <w:rsid w:val="00576AAE"/>
    <w:rsid w:val="00583D7E"/>
    <w:rsid w:val="00587831"/>
    <w:rsid w:val="00587901"/>
    <w:rsid w:val="00591DF7"/>
    <w:rsid w:val="005B17E3"/>
    <w:rsid w:val="005C28FC"/>
    <w:rsid w:val="005C2AE1"/>
    <w:rsid w:val="005E2C01"/>
    <w:rsid w:val="005E3D90"/>
    <w:rsid w:val="005F07B2"/>
    <w:rsid w:val="005F3E21"/>
    <w:rsid w:val="005F4A3A"/>
    <w:rsid w:val="005F60E1"/>
    <w:rsid w:val="005F702C"/>
    <w:rsid w:val="00600506"/>
    <w:rsid w:val="00607EE3"/>
    <w:rsid w:val="0061093E"/>
    <w:rsid w:val="00622C4B"/>
    <w:rsid w:val="006250BB"/>
    <w:rsid w:val="00625CB7"/>
    <w:rsid w:val="0063138D"/>
    <w:rsid w:val="00636A48"/>
    <w:rsid w:val="00645CC6"/>
    <w:rsid w:val="006528A2"/>
    <w:rsid w:val="0065462D"/>
    <w:rsid w:val="00655802"/>
    <w:rsid w:val="00664BA9"/>
    <w:rsid w:val="00664DD3"/>
    <w:rsid w:val="006730AA"/>
    <w:rsid w:val="006811E3"/>
    <w:rsid w:val="00685075"/>
    <w:rsid w:val="00687C7B"/>
    <w:rsid w:val="00690383"/>
    <w:rsid w:val="0069117D"/>
    <w:rsid w:val="006A0203"/>
    <w:rsid w:val="006A0ACF"/>
    <w:rsid w:val="006A21F3"/>
    <w:rsid w:val="006A3F74"/>
    <w:rsid w:val="006A426B"/>
    <w:rsid w:val="006A7026"/>
    <w:rsid w:val="006A715B"/>
    <w:rsid w:val="006B0114"/>
    <w:rsid w:val="006B54C5"/>
    <w:rsid w:val="006C199B"/>
    <w:rsid w:val="006C455F"/>
    <w:rsid w:val="006D41D7"/>
    <w:rsid w:val="006D6F84"/>
    <w:rsid w:val="006D7932"/>
    <w:rsid w:val="006E3DFD"/>
    <w:rsid w:val="00707214"/>
    <w:rsid w:val="007104AD"/>
    <w:rsid w:val="00717115"/>
    <w:rsid w:val="00725666"/>
    <w:rsid w:val="00725DCE"/>
    <w:rsid w:val="00726B81"/>
    <w:rsid w:val="00732739"/>
    <w:rsid w:val="00732DEC"/>
    <w:rsid w:val="00744D77"/>
    <w:rsid w:val="00745361"/>
    <w:rsid w:val="00745711"/>
    <w:rsid w:val="00753B12"/>
    <w:rsid w:val="00754851"/>
    <w:rsid w:val="007559DB"/>
    <w:rsid w:val="007563A3"/>
    <w:rsid w:val="007565FC"/>
    <w:rsid w:val="00764681"/>
    <w:rsid w:val="00776493"/>
    <w:rsid w:val="007767E7"/>
    <w:rsid w:val="00780681"/>
    <w:rsid w:val="0078231A"/>
    <w:rsid w:val="007A05C2"/>
    <w:rsid w:val="007B1DA8"/>
    <w:rsid w:val="007D1AE3"/>
    <w:rsid w:val="007D4393"/>
    <w:rsid w:val="007D5B41"/>
    <w:rsid w:val="007D67BC"/>
    <w:rsid w:val="007E08BC"/>
    <w:rsid w:val="007E34CC"/>
    <w:rsid w:val="007F29AF"/>
    <w:rsid w:val="00800A85"/>
    <w:rsid w:val="00800DB7"/>
    <w:rsid w:val="00803DB9"/>
    <w:rsid w:val="00803FBE"/>
    <w:rsid w:val="00807C83"/>
    <w:rsid w:val="00811F60"/>
    <w:rsid w:val="00813917"/>
    <w:rsid w:val="00813DB3"/>
    <w:rsid w:val="00820878"/>
    <w:rsid w:val="00823950"/>
    <w:rsid w:val="00830F9C"/>
    <w:rsid w:val="008318A8"/>
    <w:rsid w:val="00833D77"/>
    <w:rsid w:val="008357FB"/>
    <w:rsid w:val="00836300"/>
    <w:rsid w:val="0083679C"/>
    <w:rsid w:val="008408C0"/>
    <w:rsid w:val="00842FC3"/>
    <w:rsid w:val="008431E7"/>
    <w:rsid w:val="00845E48"/>
    <w:rsid w:val="008509BB"/>
    <w:rsid w:val="00854F6C"/>
    <w:rsid w:val="00857B8C"/>
    <w:rsid w:val="008658DF"/>
    <w:rsid w:val="00866270"/>
    <w:rsid w:val="00876B08"/>
    <w:rsid w:val="00877ABA"/>
    <w:rsid w:val="00882840"/>
    <w:rsid w:val="00884C98"/>
    <w:rsid w:val="00897C82"/>
    <w:rsid w:val="008A0AAF"/>
    <w:rsid w:val="008A3969"/>
    <w:rsid w:val="008B2E0D"/>
    <w:rsid w:val="008B3E5D"/>
    <w:rsid w:val="008B537E"/>
    <w:rsid w:val="008C1970"/>
    <w:rsid w:val="008C2283"/>
    <w:rsid w:val="008E1E98"/>
    <w:rsid w:val="008E2BEC"/>
    <w:rsid w:val="008E5032"/>
    <w:rsid w:val="008E5E6D"/>
    <w:rsid w:val="008E6BE1"/>
    <w:rsid w:val="008F3837"/>
    <w:rsid w:val="008F3DD0"/>
    <w:rsid w:val="00901BE1"/>
    <w:rsid w:val="00902224"/>
    <w:rsid w:val="00904A97"/>
    <w:rsid w:val="00905ADF"/>
    <w:rsid w:val="0090607D"/>
    <w:rsid w:val="0090664B"/>
    <w:rsid w:val="0091406E"/>
    <w:rsid w:val="00914809"/>
    <w:rsid w:val="00916A4A"/>
    <w:rsid w:val="00925952"/>
    <w:rsid w:val="00931699"/>
    <w:rsid w:val="00932076"/>
    <w:rsid w:val="0094666D"/>
    <w:rsid w:val="009466F6"/>
    <w:rsid w:val="00950A4A"/>
    <w:rsid w:val="00952D44"/>
    <w:rsid w:val="00956BAA"/>
    <w:rsid w:val="00966192"/>
    <w:rsid w:val="00967582"/>
    <w:rsid w:val="00977C18"/>
    <w:rsid w:val="00991398"/>
    <w:rsid w:val="009967A4"/>
    <w:rsid w:val="009A0E23"/>
    <w:rsid w:val="009A1890"/>
    <w:rsid w:val="009A3341"/>
    <w:rsid w:val="009B4C1E"/>
    <w:rsid w:val="009B4E7E"/>
    <w:rsid w:val="009B6686"/>
    <w:rsid w:val="009B7862"/>
    <w:rsid w:val="009C738A"/>
    <w:rsid w:val="009D2FCE"/>
    <w:rsid w:val="009D7C64"/>
    <w:rsid w:val="009D7F3B"/>
    <w:rsid w:val="009E046F"/>
    <w:rsid w:val="009E2CF5"/>
    <w:rsid w:val="009E3A2D"/>
    <w:rsid w:val="009F5647"/>
    <w:rsid w:val="009F687B"/>
    <w:rsid w:val="009F6A6C"/>
    <w:rsid w:val="00A02615"/>
    <w:rsid w:val="00A0339D"/>
    <w:rsid w:val="00A069B5"/>
    <w:rsid w:val="00A06B3F"/>
    <w:rsid w:val="00A15D3F"/>
    <w:rsid w:val="00A20A4D"/>
    <w:rsid w:val="00A243C3"/>
    <w:rsid w:val="00A310C7"/>
    <w:rsid w:val="00A37A50"/>
    <w:rsid w:val="00A443B3"/>
    <w:rsid w:val="00A47FF3"/>
    <w:rsid w:val="00A52279"/>
    <w:rsid w:val="00A52479"/>
    <w:rsid w:val="00A71BA1"/>
    <w:rsid w:val="00A72975"/>
    <w:rsid w:val="00A80BD3"/>
    <w:rsid w:val="00A92385"/>
    <w:rsid w:val="00AA717A"/>
    <w:rsid w:val="00AB0D60"/>
    <w:rsid w:val="00AC34B2"/>
    <w:rsid w:val="00AC7BDC"/>
    <w:rsid w:val="00AD4CE1"/>
    <w:rsid w:val="00AD575F"/>
    <w:rsid w:val="00AE24D4"/>
    <w:rsid w:val="00AE5082"/>
    <w:rsid w:val="00AE7584"/>
    <w:rsid w:val="00AE77FE"/>
    <w:rsid w:val="00B03B21"/>
    <w:rsid w:val="00B06547"/>
    <w:rsid w:val="00B104BB"/>
    <w:rsid w:val="00B1307A"/>
    <w:rsid w:val="00B13FBE"/>
    <w:rsid w:val="00B15411"/>
    <w:rsid w:val="00B154D8"/>
    <w:rsid w:val="00B16D61"/>
    <w:rsid w:val="00B200B2"/>
    <w:rsid w:val="00B262E3"/>
    <w:rsid w:val="00B4011A"/>
    <w:rsid w:val="00B473FC"/>
    <w:rsid w:val="00B5237C"/>
    <w:rsid w:val="00B5734B"/>
    <w:rsid w:val="00B66D02"/>
    <w:rsid w:val="00B7049B"/>
    <w:rsid w:val="00B71A2E"/>
    <w:rsid w:val="00B71F25"/>
    <w:rsid w:val="00B7267D"/>
    <w:rsid w:val="00B769C5"/>
    <w:rsid w:val="00B8647C"/>
    <w:rsid w:val="00B900E6"/>
    <w:rsid w:val="00B92230"/>
    <w:rsid w:val="00B93AE1"/>
    <w:rsid w:val="00B952AD"/>
    <w:rsid w:val="00BA17C8"/>
    <w:rsid w:val="00BA4B59"/>
    <w:rsid w:val="00BA6D58"/>
    <w:rsid w:val="00BB3813"/>
    <w:rsid w:val="00BB3857"/>
    <w:rsid w:val="00BB451D"/>
    <w:rsid w:val="00BB4E71"/>
    <w:rsid w:val="00BC73A5"/>
    <w:rsid w:val="00BD1704"/>
    <w:rsid w:val="00BD1826"/>
    <w:rsid w:val="00BD37FF"/>
    <w:rsid w:val="00BE41D5"/>
    <w:rsid w:val="00BF01A0"/>
    <w:rsid w:val="00BF10E3"/>
    <w:rsid w:val="00BF6F0F"/>
    <w:rsid w:val="00C017CB"/>
    <w:rsid w:val="00C0480B"/>
    <w:rsid w:val="00C057A8"/>
    <w:rsid w:val="00C10C5A"/>
    <w:rsid w:val="00C11570"/>
    <w:rsid w:val="00C325B5"/>
    <w:rsid w:val="00C32D97"/>
    <w:rsid w:val="00C51AAD"/>
    <w:rsid w:val="00C54C19"/>
    <w:rsid w:val="00C55491"/>
    <w:rsid w:val="00C56FD3"/>
    <w:rsid w:val="00C60BCC"/>
    <w:rsid w:val="00C63070"/>
    <w:rsid w:val="00C66375"/>
    <w:rsid w:val="00C73622"/>
    <w:rsid w:val="00C74966"/>
    <w:rsid w:val="00C8000A"/>
    <w:rsid w:val="00C80525"/>
    <w:rsid w:val="00C81AEA"/>
    <w:rsid w:val="00C826BA"/>
    <w:rsid w:val="00C83A15"/>
    <w:rsid w:val="00C96161"/>
    <w:rsid w:val="00CA4B2B"/>
    <w:rsid w:val="00CA7DED"/>
    <w:rsid w:val="00CB359F"/>
    <w:rsid w:val="00CB36D5"/>
    <w:rsid w:val="00CD101A"/>
    <w:rsid w:val="00CE06D4"/>
    <w:rsid w:val="00CE0F7C"/>
    <w:rsid w:val="00CE2D24"/>
    <w:rsid w:val="00CE5614"/>
    <w:rsid w:val="00CE5B53"/>
    <w:rsid w:val="00CE6EC8"/>
    <w:rsid w:val="00CF097F"/>
    <w:rsid w:val="00CF4D9A"/>
    <w:rsid w:val="00D04540"/>
    <w:rsid w:val="00D158CA"/>
    <w:rsid w:val="00D21DAA"/>
    <w:rsid w:val="00D2783F"/>
    <w:rsid w:val="00D357F9"/>
    <w:rsid w:val="00D40412"/>
    <w:rsid w:val="00D43294"/>
    <w:rsid w:val="00D476E4"/>
    <w:rsid w:val="00D47C61"/>
    <w:rsid w:val="00D538E0"/>
    <w:rsid w:val="00D55FD3"/>
    <w:rsid w:val="00D66173"/>
    <w:rsid w:val="00D70DD4"/>
    <w:rsid w:val="00D713A6"/>
    <w:rsid w:val="00D71F32"/>
    <w:rsid w:val="00D75311"/>
    <w:rsid w:val="00D802D8"/>
    <w:rsid w:val="00D867E2"/>
    <w:rsid w:val="00DB0038"/>
    <w:rsid w:val="00DB42AA"/>
    <w:rsid w:val="00DB5B3F"/>
    <w:rsid w:val="00DD47A8"/>
    <w:rsid w:val="00DE3043"/>
    <w:rsid w:val="00DE50F9"/>
    <w:rsid w:val="00DF02D3"/>
    <w:rsid w:val="00DF0E9B"/>
    <w:rsid w:val="00DF14C1"/>
    <w:rsid w:val="00DF151C"/>
    <w:rsid w:val="00DF4C11"/>
    <w:rsid w:val="00E01DD9"/>
    <w:rsid w:val="00E159E4"/>
    <w:rsid w:val="00E232AC"/>
    <w:rsid w:val="00E23717"/>
    <w:rsid w:val="00E272C4"/>
    <w:rsid w:val="00E314F5"/>
    <w:rsid w:val="00E37F97"/>
    <w:rsid w:val="00E5118C"/>
    <w:rsid w:val="00E51C24"/>
    <w:rsid w:val="00E54CEF"/>
    <w:rsid w:val="00E55F74"/>
    <w:rsid w:val="00E60EC9"/>
    <w:rsid w:val="00E635B2"/>
    <w:rsid w:val="00E64403"/>
    <w:rsid w:val="00E65C49"/>
    <w:rsid w:val="00E65FF7"/>
    <w:rsid w:val="00E66727"/>
    <w:rsid w:val="00E856DB"/>
    <w:rsid w:val="00E85DC5"/>
    <w:rsid w:val="00E91942"/>
    <w:rsid w:val="00E925AB"/>
    <w:rsid w:val="00E977F7"/>
    <w:rsid w:val="00EA0C7C"/>
    <w:rsid w:val="00EA1254"/>
    <w:rsid w:val="00EB100E"/>
    <w:rsid w:val="00EB6E80"/>
    <w:rsid w:val="00EB6FAE"/>
    <w:rsid w:val="00EC2E36"/>
    <w:rsid w:val="00EC5EA4"/>
    <w:rsid w:val="00ED11AC"/>
    <w:rsid w:val="00ED23B6"/>
    <w:rsid w:val="00ED5F33"/>
    <w:rsid w:val="00ED71A9"/>
    <w:rsid w:val="00EF2CBA"/>
    <w:rsid w:val="00EF344F"/>
    <w:rsid w:val="00F0389D"/>
    <w:rsid w:val="00F14FD0"/>
    <w:rsid w:val="00F168FE"/>
    <w:rsid w:val="00F20E6C"/>
    <w:rsid w:val="00F22176"/>
    <w:rsid w:val="00F24B69"/>
    <w:rsid w:val="00F3024F"/>
    <w:rsid w:val="00F3504E"/>
    <w:rsid w:val="00F364D3"/>
    <w:rsid w:val="00F4570C"/>
    <w:rsid w:val="00F55F1A"/>
    <w:rsid w:val="00F65B84"/>
    <w:rsid w:val="00F7067E"/>
    <w:rsid w:val="00F72B25"/>
    <w:rsid w:val="00F77B36"/>
    <w:rsid w:val="00F77D54"/>
    <w:rsid w:val="00F80754"/>
    <w:rsid w:val="00F80FCB"/>
    <w:rsid w:val="00F823D8"/>
    <w:rsid w:val="00FA3BDD"/>
    <w:rsid w:val="00FA64F9"/>
    <w:rsid w:val="00FC0C18"/>
    <w:rsid w:val="00FC31CB"/>
    <w:rsid w:val="00FC528A"/>
    <w:rsid w:val="00FD03D1"/>
    <w:rsid w:val="00FD566E"/>
    <w:rsid w:val="00FD6284"/>
    <w:rsid w:val="00FE0E6B"/>
    <w:rsid w:val="00FE56FA"/>
    <w:rsid w:val="00FE68DB"/>
    <w:rsid w:val="00FF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6805FCA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50FA"/>
    <w:pPr>
      <w:widowControl w:val="0"/>
      <w:autoSpaceDE w:val="0"/>
      <w:autoSpaceDN w:val="0"/>
      <w:adjustRightInd w:val="0"/>
    </w:pPr>
    <w:rPr>
      <w:rFonts w:ascii="Arial" w:hAnsi="Arial" w:cs="Arial"/>
    </w:rPr>
  </w:style>
  <w:style w:type="paragraph" w:styleId="Heading3">
    <w:name w:val="heading 3"/>
    <w:basedOn w:val="Normal"/>
    <w:link w:val="Heading3Char"/>
    <w:uiPriority w:val="9"/>
    <w:qFormat/>
    <w:rsid w:val="00EC2E36"/>
    <w:pPr>
      <w:widowControl/>
      <w:autoSpaceDE/>
      <w:autoSpaceDN/>
      <w:adjustRightInd/>
      <w:spacing w:before="100" w:beforeAutospacing="1" w:after="100" w:afterAutospacing="1"/>
      <w:outlineLvl w:val="2"/>
    </w:pPr>
    <w:rPr>
      <w:rFonts w:ascii="Times" w:hAnsi="Times"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66173"/>
    <w:pPr>
      <w:widowControl/>
      <w:autoSpaceDE/>
      <w:autoSpaceDN/>
      <w:adjustRightInd/>
    </w:pPr>
    <w:rPr>
      <w:rFonts w:ascii="Times New Roman" w:hAnsi="Times New Roman" w:cs="Times New Roman"/>
      <w:sz w:val="22"/>
    </w:rPr>
  </w:style>
  <w:style w:type="paragraph" w:styleId="BalloonText">
    <w:name w:val="Balloon Text"/>
    <w:basedOn w:val="Normal"/>
    <w:semiHidden/>
    <w:rsid w:val="004A4948"/>
    <w:rPr>
      <w:rFonts w:ascii="Tahoma" w:hAnsi="Tahoma" w:cs="Tahoma"/>
      <w:sz w:val="16"/>
      <w:szCs w:val="16"/>
    </w:rPr>
  </w:style>
  <w:style w:type="paragraph" w:styleId="Footer">
    <w:name w:val="footer"/>
    <w:basedOn w:val="Normal"/>
    <w:link w:val="FooterChar"/>
    <w:uiPriority w:val="99"/>
    <w:rsid w:val="00F3024F"/>
    <w:pPr>
      <w:tabs>
        <w:tab w:val="center" w:pos="4320"/>
        <w:tab w:val="right" w:pos="8640"/>
      </w:tabs>
    </w:pPr>
  </w:style>
  <w:style w:type="character" w:styleId="PageNumber">
    <w:name w:val="page number"/>
    <w:basedOn w:val="DefaultParagraphFont"/>
    <w:rsid w:val="00F3024F"/>
  </w:style>
  <w:style w:type="paragraph" w:styleId="Header">
    <w:name w:val="header"/>
    <w:basedOn w:val="Normal"/>
    <w:link w:val="HeaderChar"/>
    <w:rsid w:val="006D7932"/>
    <w:pPr>
      <w:tabs>
        <w:tab w:val="center" w:pos="4320"/>
        <w:tab w:val="right" w:pos="8640"/>
      </w:tabs>
    </w:pPr>
  </w:style>
  <w:style w:type="character" w:customStyle="1" w:styleId="HeaderChar">
    <w:name w:val="Header Char"/>
    <w:basedOn w:val="DefaultParagraphFont"/>
    <w:link w:val="Header"/>
    <w:uiPriority w:val="99"/>
    <w:rsid w:val="0043702B"/>
    <w:rPr>
      <w:rFonts w:ascii="Arial" w:hAnsi="Arial" w:cs="Arial"/>
    </w:rPr>
  </w:style>
  <w:style w:type="character" w:customStyle="1" w:styleId="FooterChar">
    <w:name w:val="Footer Char"/>
    <w:basedOn w:val="DefaultParagraphFont"/>
    <w:link w:val="Footer"/>
    <w:uiPriority w:val="99"/>
    <w:rsid w:val="0043702B"/>
    <w:rPr>
      <w:rFonts w:ascii="Arial" w:hAnsi="Arial" w:cs="Arial"/>
    </w:rPr>
  </w:style>
  <w:style w:type="character" w:styleId="Hyperlink">
    <w:name w:val="Hyperlink"/>
    <w:basedOn w:val="DefaultParagraphFont"/>
    <w:rsid w:val="00206DE2"/>
    <w:rPr>
      <w:color w:val="0000FF" w:themeColor="hyperlink"/>
      <w:u w:val="single"/>
    </w:rPr>
  </w:style>
  <w:style w:type="character" w:styleId="CommentReference">
    <w:name w:val="annotation reference"/>
    <w:basedOn w:val="DefaultParagraphFont"/>
    <w:rsid w:val="00206DE2"/>
    <w:rPr>
      <w:sz w:val="18"/>
      <w:szCs w:val="18"/>
    </w:rPr>
  </w:style>
  <w:style w:type="paragraph" w:styleId="CommentText">
    <w:name w:val="annotation text"/>
    <w:basedOn w:val="Normal"/>
    <w:link w:val="CommentTextChar"/>
    <w:rsid w:val="00206DE2"/>
    <w:rPr>
      <w:sz w:val="24"/>
      <w:szCs w:val="24"/>
    </w:rPr>
  </w:style>
  <w:style w:type="character" w:customStyle="1" w:styleId="CommentTextChar">
    <w:name w:val="Comment Text Char"/>
    <w:basedOn w:val="DefaultParagraphFont"/>
    <w:link w:val="CommentText"/>
    <w:rsid w:val="00206DE2"/>
    <w:rPr>
      <w:rFonts w:ascii="Arial" w:hAnsi="Arial" w:cs="Arial"/>
      <w:sz w:val="24"/>
      <w:szCs w:val="24"/>
    </w:rPr>
  </w:style>
  <w:style w:type="paragraph" w:styleId="CommentSubject">
    <w:name w:val="annotation subject"/>
    <w:basedOn w:val="CommentText"/>
    <w:next w:val="CommentText"/>
    <w:link w:val="CommentSubjectChar"/>
    <w:rsid w:val="00206DE2"/>
    <w:rPr>
      <w:b/>
      <w:bCs/>
      <w:sz w:val="20"/>
      <w:szCs w:val="20"/>
    </w:rPr>
  </w:style>
  <w:style w:type="character" w:customStyle="1" w:styleId="CommentSubjectChar">
    <w:name w:val="Comment Subject Char"/>
    <w:basedOn w:val="CommentTextChar"/>
    <w:link w:val="CommentSubject"/>
    <w:rsid w:val="00206DE2"/>
    <w:rPr>
      <w:rFonts w:ascii="Arial" w:hAnsi="Arial" w:cs="Arial"/>
      <w:b/>
      <w:bCs/>
      <w:sz w:val="24"/>
      <w:szCs w:val="24"/>
    </w:rPr>
  </w:style>
  <w:style w:type="character" w:customStyle="1" w:styleId="Heading3Char">
    <w:name w:val="Heading 3 Char"/>
    <w:basedOn w:val="DefaultParagraphFont"/>
    <w:link w:val="Heading3"/>
    <w:uiPriority w:val="9"/>
    <w:rsid w:val="00EC2E36"/>
    <w:rPr>
      <w:rFonts w:ascii="Times" w:hAnsi="Times"/>
      <w:b/>
      <w:bCs/>
      <w:sz w:val="27"/>
      <w:szCs w:val="27"/>
    </w:rPr>
  </w:style>
  <w:style w:type="character" w:styleId="FollowedHyperlink">
    <w:name w:val="FollowedHyperlink"/>
    <w:basedOn w:val="DefaultParagraphFont"/>
    <w:rsid w:val="00100731"/>
    <w:rPr>
      <w:color w:val="800080" w:themeColor="followedHyperlink"/>
      <w:u w:val="single"/>
    </w:rPr>
  </w:style>
  <w:style w:type="character" w:styleId="UnresolvedMention">
    <w:name w:val="Unresolved Mention"/>
    <w:basedOn w:val="DefaultParagraphFont"/>
    <w:uiPriority w:val="99"/>
    <w:semiHidden/>
    <w:unhideWhenUsed/>
    <w:rsid w:val="00265530"/>
    <w:rPr>
      <w:color w:val="605E5C"/>
      <w:shd w:val="clear" w:color="auto" w:fill="E1DFDD"/>
    </w:rPr>
  </w:style>
  <w:style w:type="paragraph" w:styleId="Revision">
    <w:name w:val="Revision"/>
    <w:hidden/>
    <w:uiPriority w:val="99"/>
    <w:semiHidden/>
    <w:rsid w:val="00DF14C1"/>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009072">
      <w:bodyDiv w:val="1"/>
      <w:marLeft w:val="0"/>
      <w:marRight w:val="0"/>
      <w:marTop w:val="0"/>
      <w:marBottom w:val="0"/>
      <w:divBdr>
        <w:top w:val="none" w:sz="0" w:space="0" w:color="auto"/>
        <w:left w:val="none" w:sz="0" w:space="0" w:color="auto"/>
        <w:bottom w:val="none" w:sz="0" w:space="0" w:color="auto"/>
        <w:right w:val="none" w:sz="0" w:space="0" w:color="auto"/>
      </w:divBdr>
    </w:div>
    <w:div w:id="585654665">
      <w:bodyDiv w:val="1"/>
      <w:marLeft w:val="0"/>
      <w:marRight w:val="0"/>
      <w:marTop w:val="0"/>
      <w:marBottom w:val="0"/>
      <w:divBdr>
        <w:top w:val="none" w:sz="0" w:space="0" w:color="auto"/>
        <w:left w:val="none" w:sz="0" w:space="0" w:color="auto"/>
        <w:bottom w:val="none" w:sz="0" w:space="0" w:color="auto"/>
        <w:right w:val="none" w:sz="0" w:space="0" w:color="auto"/>
      </w:divBdr>
    </w:div>
    <w:div w:id="614409867">
      <w:bodyDiv w:val="1"/>
      <w:marLeft w:val="0"/>
      <w:marRight w:val="0"/>
      <w:marTop w:val="0"/>
      <w:marBottom w:val="0"/>
      <w:divBdr>
        <w:top w:val="none" w:sz="0" w:space="0" w:color="auto"/>
        <w:left w:val="none" w:sz="0" w:space="0" w:color="auto"/>
        <w:bottom w:val="none" w:sz="0" w:space="0" w:color="auto"/>
        <w:right w:val="none" w:sz="0" w:space="0" w:color="auto"/>
      </w:divBdr>
    </w:div>
    <w:div w:id="823087810">
      <w:bodyDiv w:val="1"/>
      <w:marLeft w:val="0"/>
      <w:marRight w:val="0"/>
      <w:marTop w:val="0"/>
      <w:marBottom w:val="0"/>
      <w:divBdr>
        <w:top w:val="none" w:sz="0" w:space="0" w:color="auto"/>
        <w:left w:val="none" w:sz="0" w:space="0" w:color="auto"/>
        <w:bottom w:val="none" w:sz="0" w:space="0" w:color="auto"/>
        <w:right w:val="none" w:sz="0" w:space="0" w:color="auto"/>
      </w:divBdr>
    </w:div>
    <w:div w:id="1022173478">
      <w:bodyDiv w:val="1"/>
      <w:marLeft w:val="0"/>
      <w:marRight w:val="0"/>
      <w:marTop w:val="0"/>
      <w:marBottom w:val="0"/>
      <w:divBdr>
        <w:top w:val="none" w:sz="0" w:space="0" w:color="auto"/>
        <w:left w:val="none" w:sz="0" w:space="0" w:color="auto"/>
        <w:bottom w:val="none" w:sz="0" w:space="0" w:color="auto"/>
        <w:right w:val="none" w:sz="0" w:space="0" w:color="auto"/>
      </w:divBdr>
    </w:div>
    <w:div w:id="1198422706">
      <w:bodyDiv w:val="1"/>
      <w:marLeft w:val="0"/>
      <w:marRight w:val="0"/>
      <w:marTop w:val="0"/>
      <w:marBottom w:val="0"/>
      <w:divBdr>
        <w:top w:val="none" w:sz="0" w:space="0" w:color="auto"/>
        <w:left w:val="none" w:sz="0" w:space="0" w:color="auto"/>
        <w:bottom w:val="none" w:sz="0" w:space="0" w:color="auto"/>
        <w:right w:val="none" w:sz="0" w:space="0" w:color="auto"/>
      </w:divBdr>
    </w:div>
    <w:div w:id="208853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rdue.edu/provost/faculty/promotion/index.html" TargetMode="External"/><Relationship Id="rId18" Type="http://schemas.openxmlformats.org/officeDocument/2006/relationships/hyperlink" Target="http://www.purdue.edu/policies/human-resources/vif8.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s://www.purdue.edu/provost/faculty/documents/promotion-form-instructions-36.pdf" TargetMode="External"/><Relationship Id="rId17" Type="http://schemas.openxmlformats.org/officeDocument/2006/relationships/hyperlink" Target="http://www.purdue.edu/policies/human-resources/vif8.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purdue.edu/provost/faculty/promotion/promotion-committee-structure.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urdue.edu/policies/human-resources/vif8.html"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s://www.purdue.edu/provost/faculty/promotion/promotion-committee-structure.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www.purdue.edu/provost/faculty/promotion/promotion-committee-structure.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purdue.edu/provost/faculty/promotion/criteria-tenure-procedures.html" TargetMode="External"/><Relationship Id="rId22" Type="http://schemas.openxmlformats.org/officeDocument/2006/relationships/footer" Target="footer1.xml"/><Relationship Id="rId27"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4E0A845D405946B65A9397AE08D302" ma:contentTypeVersion="12" ma:contentTypeDescription="Create a new document." ma:contentTypeScope="" ma:versionID="181ab9337a5fb692cbddd221d13e106a">
  <xsd:schema xmlns:xsd="http://www.w3.org/2001/XMLSchema" xmlns:xs="http://www.w3.org/2001/XMLSchema" xmlns:p="http://schemas.microsoft.com/office/2006/metadata/properties" xmlns:ns3="5604ab8a-df9e-4497-b9d7-011d3eb14b83" xmlns:ns4="aabd1dd9-c870-4e04-a897-42183c165c0b" targetNamespace="http://schemas.microsoft.com/office/2006/metadata/properties" ma:root="true" ma:fieldsID="427408af01ab7e3041e56544bf88cd96" ns3:_="" ns4:_="">
    <xsd:import namespace="5604ab8a-df9e-4497-b9d7-011d3eb14b83"/>
    <xsd:import namespace="aabd1dd9-c870-4e04-a897-42183c165c0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4ab8a-df9e-4497-b9d7-011d3eb14b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abd1dd9-c870-4e04-a897-42183c165c0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99A7C-019B-4A81-AB45-61167ADACD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D1DDA95-0223-4641-A073-02981D361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4ab8a-df9e-4497-b9d7-011d3eb14b83"/>
    <ds:schemaRef ds:uri="aabd1dd9-c870-4e04-a897-42183c165c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3E9E8AD-0D4B-4C64-8A3C-136F3CEABF18}">
  <ds:schemaRefs>
    <ds:schemaRef ds:uri="http://schemas.microsoft.com/sharepoint/v3/contenttype/forms"/>
  </ds:schemaRefs>
</ds:datastoreItem>
</file>

<file path=customXml/itemProps4.xml><?xml version="1.0" encoding="utf-8"?>
<ds:datastoreItem xmlns:ds="http://schemas.openxmlformats.org/officeDocument/2006/customXml" ds:itemID="{D1D7A69E-B2E2-4766-B93B-7DE82B1F4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2062</Words>
  <Characters>12828</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PURDUE</vt:lpstr>
    </vt:vector>
  </TitlesOfParts>
  <Company>Purdue University</Company>
  <LinksUpToDate>false</LinksUpToDate>
  <CharactersWithSpaces>14861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PURDUE</dc:title>
  <dc:creator>Barbara K. Osoborn</dc:creator>
  <cp:lastModifiedBy>Hollenbeck, Peter J</cp:lastModifiedBy>
  <cp:revision>3</cp:revision>
  <cp:lastPrinted>2023-05-12T17:53:00Z</cp:lastPrinted>
  <dcterms:created xsi:type="dcterms:W3CDTF">2023-06-05T20:30:00Z</dcterms:created>
  <dcterms:modified xsi:type="dcterms:W3CDTF">2023-06-05T20:30:00Z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0x010100E04E0A845D405946B65A9397AE08D302</vt:lpwstr>
  </property>
</Properties>
</file>