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16411" w14:textId="344A6619" w:rsidR="00A774F8" w:rsidRDefault="00615728" w:rsidP="00C961A3">
      <w:pPr>
        <w:tabs>
          <w:tab w:val="center" w:pos="5320"/>
          <w:tab w:val="left" w:pos="9103"/>
        </w:tabs>
        <w:spacing w:after="120"/>
        <w:jc w:val="center"/>
        <w:rPr>
          <w:rFonts w:ascii="Arial" w:hAnsi="Arial" w:cs="Arial"/>
          <w:b/>
          <w:sz w:val="32"/>
          <w:szCs w:val="32"/>
        </w:rPr>
      </w:pPr>
      <w:r w:rsidRPr="00EC1BD4">
        <w:rPr>
          <w:rFonts w:ascii="Arial" w:hAnsi="Arial" w:cs="Arial"/>
          <w:b/>
          <w:sz w:val="32"/>
          <w:szCs w:val="32"/>
        </w:rPr>
        <w:t xml:space="preserve">Laser </w:t>
      </w:r>
      <w:r w:rsidR="00A774F8" w:rsidRPr="00EC1BD4">
        <w:rPr>
          <w:rFonts w:ascii="Arial" w:hAnsi="Arial" w:cs="Arial"/>
          <w:b/>
          <w:sz w:val="32"/>
          <w:szCs w:val="32"/>
        </w:rPr>
        <w:t>S</w:t>
      </w:r>
      <w:r w:rsidRPr="00EC1BD4">
        <w:rPr>
          <w:rFonts w:ascii="Arial" w:hAnsi="Arial" w:cs="Arial"/>
          <w:b/>
          <w:sz w:val="32"/>
          <w:szCs w:val="32"/>
        </w:rPr>
        <w:t>tandard Operating Procedures</w:t>
      </w:r>
    </w:p>
    <w:p w14:paraId="253BA281" w14:textId="63862E29" w:rsidR="00B7248B" w:rsidRPr="00A36345" w:rsidRDefault="00B7248B" w:rsidP="00B7248B">
      <w:pPr>
        <w:spacing w:before="120" w:after="120"/>
        <w:jc w:val="center"/>
        <w:rPr>
          <w:rFonts w:ascii="Arial" w:hAnsi="Arial" w:cs="Arial"/>
          <w:i/>
        </w:rPr>
      </w:pPr>
      <w:r w:rsidRPr="00A36345">
        <w:rPr>
          <w:rFonts w:ascii="Arial" w:hAnsi="Arial" w:cs="Arial"/>
          <w:i/>
        </w:rPr>
        <w:t>(</w:t>
      </w:r>
      <w:r w:rsidRPr="00A36345">
        <w:rPr>
          <w:rFonts w:ascii="Arial" w:hAnsi="Arial" w:cs="Arial"/>
          <w:i/>
        </w:rPr>
        <w:t>Print a copy and insert into your Lab-Specific Safety Plan.</w:t>
      </w:r>
      <w:r w:rsidRPr="00A36345">
        <w:rPr>
          <w:rFonts w:ascii="Arial" w:hAnsi="Arial" w:cs="Arial"/>
          <w:i/>
        </w:rPr>
        <w:t>)</w:t>
      </w:r>
    </w:p>
    <w:p w14:paraId="2DA5C8D1" w14:textId="77777777" w:rsidR="00B7248B" w:rsidRDefault="00B7248B" w:rsidP="00B7248B">
      <w:pPr>
        <w:spacing w:before="120" w:after="120"/>
        <w:jc w:val="center"/>
        <w:rPr>
          <w:rFonts w:ascii="Arial" w:hAnsi="Arial" w:cs="Arial"/>
        </w:rPr>
      </w:pPr>
    </w:p>
    <w:p w14:paraId="654F0F80" w14:textId="1777D729" w:rsidR="00EC1BD4" w:rsidRPr="00A87B7A" w:rsidRDefault="00C57EB7" w:rsidP="00EC1BD4">
      <w:pPr>
        <w:spacing w:line="276" w:lineRule="auto"/>
        <w:rPr>
          <w:rFonts w:ascii="Arial" w:hAnsi="Arial" w:cs="Arial"/>
          <w:b/>
          <w:i/>
          <w:color w:val="FF0000"/>
          <w:sz w:val="24"/>
          <w:szCs w:val="24"/>
        </w:rPr>
      </w:pPr>
      <w:r w:rsidRPr="00A87B7A">
        <w:rPr>
          <w:rFonts w:ascii="Arial" w:hAnsi="Arial" w:cs="Arial"/>
          <w:b/>
          <w:i/>
          <w:color w:val="FF0000"/>
          <w:sz w:val="24"/>
          <w:szCs w:val="24"/>
        </w:rPr>
        <w:t>This is an SOP temp</w:t>
      </w:r>
      <w:r w:rsidR="00B7248B" w:rsidRPr="00A87B7A">
        <w:rPr>
          <w:rFonts w:ascii="Arial" w:hAnsi="Arial" w:cs="Arial"/>
          <w:b/>
          <w:i/>
          <w:color w:val="FF0000"/>
          <w:sz w:val="24"/>
          <w:szCs w:val="24"/>
        </w:rPr>
        <w:t>late and is not complete until:</w:t>
      </w:r>
    </w:p>
    <w:p w14:paraId="55396A0D" w14:textId="77777777" w:rsidR="00EC1BD4" w:rsidRPr="00B7248B" w:rsidRDefault="00C57EB7" w:rsidP="00EC1BD4">
      <w:pPr>
        <w:pStyle w:val="ListParagraph"/>
        <w:numPr>
          <w:ilvl w:val="0"/>
          <w:numId w:val="29"/>
        </w:numPr>
        <w:spacing w:line="276" w:lineRule="auto"/>
        <w:rPr>
          <w:rFonts w:ascii="Arial" w:hAnsi="Arial" w:cs="Arial"/>
          <w:i/>
          <w:color w:val="FF0000"/>
        </w:rPr>
      </w:pPr>
      <w:r w:rsidRPr="00B7248B">
        <w:rPr>
          <w:rFonts w:ascii="Arial" w:hAnsi="Arial" w:cs="Arial"/>
          <w:i/>
          <w:color w:val="FF0000"/>
        </w:rPr>
        <w:t xml:space="preserve">lab specific information is entered into the box below </w:t>
      </w:r>
    </w:p>
    <w:p w14:paraId="3B8F2635" w14:textId="77777777" w:rsidR="00EC1BD4" w:rsidRPr="00B7248B" w:rsidRDefault="00C57EB7" w:rsidP="00EC1BD4">
      <w:pPr>
        <w:pStyle w:val="ListParagraph"/>
        <w:numPr>
          <w:ilvl w:val="0"/>
          <w:numId w:val="29"/>
        </w:numPr>
        <w:spacing w:line="276" w:lineRule="auto"/>
        <w:rPr>
          <w:rFonts w:ascii="Arial" w:hAnsi="Arial" w:cs="Arial"/>
          <w:i/>
          <w:color w:val="FF0000"/>
        </w:rPr>
      </w:pPr>
      <w:r w:rsidRPr="00B7248B">
        <w:rPr>
          <w:rFonts w:ascii="Arial" w:hAnsi="Arial" w:cs="Arial"/>
          <w:i/>
          <w:color w:val="FF0000"/>
        </w:rPr>
        <w:t xml:space="preserve"> lab specific protocol/procedure is added to the protocol/procedure section and</w:t>
      </w:r>
    </w:p>
    <w:p w14:paraId="0268D751" w14:textId="5DFB115D" w:rsidR="007662EB" w:rsidRPr="00B7248B" w:rsidRDefault="00C57EB7" w:rsidP="00EC1BD4">
      <w:pPr>
        <w:pStyle w:val="ListParagraph"/>
        <w:numPr>
          <w:ilvl w:val="0"/>
          <w:numId w:val="29"/>
        </w:numPr>
        <w:spacing w:line="276" w:lineRule="auto"/>
        <w:rPr>
          <w:rFonts w:ascii="Arial" w:hAnsi="Arial" w:cs="Arial"/>
          <w:i/>
          <w:color w:val="FF0000"/>
        </w:rPr>
      </w:pPr>
      <w:r w:rsidRPr="00B7248B">
        <w:rPr>
          <w:rFonts w:ascii="Arial" w:hAnsi="Arial" w:cs="Arial"/>
          <w:i/>
          <w:color w:val="FF0000"/>
        </w:rPr>
        <w:t>SOP has been signed and dated by the PI and relevant lab personnel.</w:t>
      </w:r>
    </w:p>
    <w:p w14:paraId="3CDBF7F7" w14:textId="77777777" w:rsidR="00B7248B" w:rsidRPr="00C961A3" w:rsidRDefault="00B7248B" w:rsidP="00615728">
      <w:pPr>
        <w:spacing w:before="120" w:after="120"/>
        <w:jc w:val="center"/>
        <w:rPr>
          <w:rFonts w:ascii="Arial" w:hAnsi="Arial" w:cs="Arial"/>
        </w:rPr>
      </w:pPr>
    </w:p>
    <w:p w14:paraId="55EB4944" w14:textId="4EAC3E42" w:rsidR="007662EB" w:rsidRPr="00430F59" w:rsidRDefault="007662EB" w:rsidP="00430F59">
      <w:pPr>
        <w:pStyle w:val="ListParagraph"/>
        <w:numPr>
          <w:ilvl w:val="0"/>
          <w:numId w:val="34"/>
        </w:numPr>
        <w:rPr>
          <w:rFonts w:ascii="Arial" w:hAnsi="Arial" w:cs="Arial"/>
          <w:b/>
          <w:sz w:val="24"/>
          <w:szCs w:val="28"/>
        </w:rPr>
      </w:pPr>
      <w:r w:rsidRPr="00430F59">
        <w:rPr>
          <w:rFonts w:ascii="Arial" w:hAnsi="Arial" w:cs="Arial"/>
          <w:b/>
          <w:sz w:val="24"/>
          <w:szCs w:val="28"/>
        </w:rPr>
        <w:t>Specific Information:</w:t>
      </w:r>
    </w:p>
    <w:tbl>
      <w:tblPr>
        <w:tblW w:w="9360" w:type="dxa"/>
        <w:tblBorders>
          <w:top w:val="single" w:sz="4" w:space="0" w:color="auto"/>
          <w:left w:val="single" w:sz="4" w:space="0" w:color="auto"/>
          <w:bottom w:val="single" w:sz="4" w:space="0" w:color="auto"/>
          <w:right w:val="single" w:sz="4" w:space="0" w:color="auto"/>
        </w:tblBorders>
        <w:tblCellMar>
          <w:left w:w="29" w:type="dxa"/>
          <w:right w:w="29" w:type="dxa"/>
        </w:tblCellMar>
        <w:tblLook w:val="04A0" w:firstRow="1" w:lastRow="0" w:firstColumn="1" w:lastColumn="0" w:noHBand="0" w:noVBand="1"/>
      </w:tblPr>
      <w:tblGrid>
        <w:gridCol w:w="4045"/>
        <w:gridCol w:w="5315"/>
      </w:tblGrid>
      <w:tr w:rsidR="00A33132" w:rsidRPr="00C961A3" w14:paraId="387A665F" w14:textId="48CB157E" w:rsidTr="00A36345">
        <w:trPr>
          <w:trHeight w:val="432"/>
        </w:trPr>
        <w:tc>
          <w:tcPr>
            <w:tcW w:w="4045" w:type="dxa"/>
            <w:shd w:val="clear" w:color="auto" w:fill="F2F2F2"/>
          </w:tcPr>
          <w:p w14:paraId="3E6693F4" w14:textId="77777777" w:rsidR="00A33132" w:rsidRPr="00915FE1" w:rsidRDefault="00A33132" w:rsidP="00915FE1">
            <w:pPr>
              <w:jc w:val="right"/>
              <w:rPr>
                <w:rFonts w:ascii="Arial" w:hAnsi="Arial" w:cs="Arial"/>
                <w:b/>
                <w:sz w:val="20"/>
              </w:rPr>
            </w:pPr>
            <w:r w:rsidRPr="00915FE1">
              <w:rPr>
                <w:rFonts w:ascii="Arial" w:hAnsi="Arial" w:cs="Arial"/>
                <w:b/>
                <w:sz w:val="20"/>
              </w:rPr>
              <w:t>Department:</w:t>
            </w:r>
          </w:p>
        </w:tc>
        <w:sdt>
          <w:sdtPr>
            <w:rPr>
              <w:rFonts w:ascii="Arial" w:hAnsi="Arial" w:cs="Arial"/>
              <w:b/>
              <w:sz w:val="20"/>
              <w:szCs w:val="20"/>
            </w:rPr>
            <w:id w:val="-202017335"/>
            <w:placeholder>
              <w:docPart w:val="DefaultPlaceholder_-1854013440"/>
            </w:placeholder>
            <w:showingPlcHdr/>
          </w:sdtPr>
          <w:sdtContent>
            <w:tc>
              <w:tcPr>
                <w:tcW w:w="5315" w:type="dxa"/>
                <w:shd w:val="clear" w:color="auto" w:fill="F2F2F2"/>
              </w:tcPr>
              <w:p w14:paraId="32045EA3" w14:textId="62D433D3" w:rsidR="00A33132" w:rsidRPr="00C961A3" w:rsidRDefault="00A33132" w:rsidP="00915FE1">
                <w:pPr>
                  <w:rPr>
                    <w:rFonts w:ascii="Arial" w:hAnsi="Arial" w:cs="Arial"/>
                    <w:b/>
                    <w:sz w:val="20"/>
                    <w:szCs w:val="20"/>
                  </w:rPr>
                </w:pPr>
                <w:r w:rsidRPr="00B35F84">
                  <w:rPr>
                    <w:rStyle w:val="PlaceholderText"/>
                  </w:rPr>
                  <w:t>Click or tap here to enter text.</w:t>
                </w:r>
              </w:p>
            </w:tc>
          </w:sdtContent>
        </w:sdt>
      </w:tr>
      <w:tr w:rsidR="00A33132" w:rsidRPr="00C961A3" w14:paraId="35632636" w14:textId="6CAF6136" w:rsidTr="00A36345">
        <w:trPr>
          <w:trHeight w:val="432"/>
        </w:trPr>
        <w:tc>
          <w:tcPr>
            <w:tcW w:w="4045" w:type="dxa"/>
            <w:shd w:val="clear" w:color="auto" w:fill="F2F2F2"/>
          </w:tcPr>
          <w:p w14:paraId="4AB62B8C" w14:textId="6293D630" w:rsidR="00A33132" w:rsidRPr="00915FE1" w:rsidRDefault="00A33132" w:rsidP="00915FE1">
            <w:pPr>
              <w:jc w:val="right"/>
              <w:rPr>
                <w:rFonts w:ascii="Arial" w:hAnsi="Arial" w:cs="Arial"/>
                <w:b/>
                <w:sz w:val="20"/>
              </w:rPr>
            </w:pPr>
            <w:r w:rsidRPr="00915FE1">
              <w:rPr>
                <w:rFonts w:ascii="Arial" w:hAnsi="Arial" w:cs="Arial"/>
                <w:b/>
                <w:sz w:val="20"/>
              </w:rPr>
              <w:t xml:space="preserve">Date </w:t>
            </w:r>
            <w:r w:rsidR="00915FE1" w:rsidRPr="00915FE1">
              <w:rPr>
                <w:rFonts w:ascii="Arial" w:hAnsi="Arial" w:cs="Arial"/>
                <w:b/>
                <w:sz w:val="20"/>
              </w:rPr>
              <w:t>W</w:t>
            </w:r>
            <w:r w:rsidRPr="00915FE1">
              <w:rPr>
                <w:rFonts w:ascii="Arial" w:hAnsi="Arial" w:cs="Arial"/>
                <w:b/>
                <w:sz w:val="20"/>
              </w:rPr>
              <w:t>ritten:</w:t>
            </w:r>
          </w:p>
        </w:tc>
        <w:sdt>
          <w:sdtPr>
            <w:rPr>
              <w:rFonts w:ascii="Arial" w:hAnsi="Arial" w:cs="Arial"/>
              <w:b/>
              <w:sz w:val="20"/>
              <w:szCs w:val="20"/>
            </w:rPr>
            <w:id w:val="-1368056351"/>
            <w:placeholder>
              <w:docPart w:val="DefaultPlaceholder_-1854013438"/>
            </w:placeholder>
            <w:date>
              <w:dateFormat w:val="M/d/yyyy"/>
              <w:lid w:val="en-US"/>
              <w:storeMappedDataAs w:val="dateTime"/>
              <w:calendar w:val="gregorian"/>
            </w:date>
          </w:sdtPr>
          <w:sdtContent>
            <w:sdt>
              <w:sdtPr>
                <w:rPr>
                  <w:rFonts w:ascii="Arial" w:hAnsi="Arial" w:cs="Arial"/>
                  <w:b/>
                  <w:sz w:val="20"/>
                  <w:szCs w:val="20"/>
                </w:rPr>
                <w:id w:val="1632061930"/>
                <w:placeholder>
                  <w:docPart w:val="DefaultPlaceholder_-1854013440"/>
                </w:placeholder>
                <w:showingPlcHdr/>
              </w:sdtPr>
              <w:sdtEndPr/>
              <w:sdtContent>
                <w:tc>
                  <w:tcPr>
                    <w:tcW w:w="5315" w:type="dxa"/>
                    <w:shd w:val="clear" w:color="auto" w:fill="F2F2F2"/>
                  </w:tcPr>
                  <w:p w14:paraId="1F315832" w14:textId="0BF1D312" w:rsidR="00A33132" w:rsidRPr="00C961A3" w:rsidRDefault="00A33132" w:rsidP="00915FE1">
                    <w:pPr>
                      <w:rPr>
                        <w:rFonts w:ascii="Arial" w:hAnsi="Arial" w:cs="Arial"/>
                        <w:b/>
                        <w:sz w:val="20"/>
                        <w:szCs w:val="20"/>
                      </w:rPr>
                    </w:pPr>
                    <w:r w:rsidRPr="00B35F84">
                      <w:rPr>
                        <w:rStyle w:val="PlaceholderText"/>
                      </w:rPr>
                      <w:t>Click or tap here to enter text.</w:t>
                    </w:r>
                  </w:p>
                </w:tc>
              </w:sdtContent>
            </w:sdt>
          </w:sdtContent>
        </w:sdt>
      </w:tr>
      <w:tr w:rsidR="00A33132" w:rsidRPr="00C961A3" w14:paraId="78D45230" w14:textId="43112824" w:rsidTr="00A36345">
        <w:trPr>
          <w:trHeight w:val="432"/>
        </w:trPr>
        <w:tc>
          <w:tcPr>
            <w:tcW w:w="4045" w:type="dxa"/>
            <w:shd w:val="clear" w:color="auto" w:fill="F2F2F2"/>
          </w:tcPr>
          <w:p w14:paraId="37BDBFD5" w14:textId="018D4BC1" w:rsidR="00A33132" w:rsidRPr="00915FE1" w:rsidRDefault="00A33132" w:rsidP="00915FE1">
            <w:pPr>
              <w:jc w:val="right"/>
              <w:rPr>
                <w:rFonts w:ascii="Arial" w:hAnsi="Arial" w:cs="Arial"/>
                <w:b/>
                <w:sz w:val="20"/>
              </w:rPr>
            </w:pPr>
            <w:r w:rsidRPr="00915FE1">
              <w:rPr>
                <w:rFonts w:ascii="Arial" w:hAnsi="Arial" w:cs="Arial"/>
                <w:b/>
                <w:sz w:val="20"/>
              </w:rPr>
              <w:t xml:space="preserve">Date </w:t>
            </w:r>
            <w:r w:rsidR="00915FE1" w:rsidRPr="00915FE1">
              <w:rPr>
                <w:rFonts w:ascii="Arial" w:hAnsi="Arial" w:cs="Arial"/>
                <w:b/>
                <w:sz w:val="20"/>
              </w:rPr>
              <w:t>Approved by PI/Lab S</w:t>
            </w:r>
            <w:r w:rsidRPr="00915FE1">
              <w:rPr>
                <w:rFonts w:ascii="Arial" w:hAnsi="Arial" w:cs="Arial"/>
                <w:b/>
                <w:sz w:val="20"/>
              </w:rPr>
              <w:t>upervisor:</w:t>
            </w:r>
          </w:p>
        </w:tc>
        <w:sdt>
          <w:sdtPr>
            <w:rPr>
              <w:rFonts w:ascii="Arial" w:hAnsi="Arial" w:cs="Arial"/>
              <w:b/>
              <w:sz w:val="20"/>
              <w:szCs w:val="20"/>
            </w:rPr>
            <w:id w:val="925391370"/>
            <w:placeholder>
              <w:docPart w:val="DefaultPlaceholder_-1854013438"/>
            </w:placeholder>
            <w:showingPlcHdr/>
            <w:date>
              <w:dateFormat w:val="M/d/yyyy"/>
              <w:lid w:val="en-US"/>
              <w:storeMappedDataAs w:val="dateTime"/>
              <w:calendar w:val="gregorian"/>
            </w:date>
          </w:sdtPr>
          <w:sdtContent>
            <w:tc>
              <w:tcPr>
                <w:tcW w:w="5315" w:type="dxa"/>
                <w:shd w:val="clear" w:color="auto" w:fill="F2F2F2"/>
              </w:tcPr>
              <w:p w14:paraId="043DCCD7" w14:textId="623E8F46" w:rsidR="00A33132" w:rsidRPr="00C961A3" w:rsidRDefault="00915FE1" w:rsidP="00915FE1">
                <w:pPr>
                  <w:rPr>
                    <w:rFonts w:ascii="Arial" w:hAnsi="Arial" w:cs="Arial"/>
                    <w:b/>
                    <w:sz w:val="20"/>
                    <w:szCs w:val="20"/>
                  </w:rPr>
                </w:pPr>
                <w:r w:rsidRPr="00B35F84">
                  <w:rPr>
                    <w:rStyle w:val="PlaceholderText"/>
                  </w:rPr>
                  <w:t>Click or tap to enter a date.</w:t>
                </w:r>
              </w:p>
            </w:tc>
          </w:sdtContent>
        </w:sdt>
      </w:tr>
      <w:tr w:rsidR="00A33132" w:rsidRPr="00C961A3" w14:paraId="11284EBA" w14:textId="51E80CD3" w:rsidTr="00A36345">
        <w:trPr>
          <w:trHeight w:val="432"/>
        </w:trPr>
        <w:tc>
          <w:tcPr>
            <w:tcW w:w="4045" w:type="dxa"/>
            <w:shd w:val="clear" w:color="auto" w:fill="F2F2F2"/>
          </w:tcPr>
          <w:p w14:paraId="0461F1E7" w14:textId="77777777" w:rsidR="00A33132" w:rsidRPr="00915FE1" w:rsidRDefault="00A33132" w:rsidP="00915FE1">
            <w:pPr>
              <w:jc w:val="right"/>
              <w:rPr>
                <w:rFonts w:ascii="Arial" w:hAnsi="Arial" w:cs="Arial"/>
                <w:b/>
                <w:sz w:val="20"/>
              </w:rPr>
            </w:pPr>
            <w:r w:rsidRPr="00915FE1">
              <w:rPr>
                <w:rFonts w:ascii="Arial" w:hAnsi="Arial" w:cs="Arial"/>
                <w:b/>
                <w:sz w:val="20"/>
              </w:rPr>
              <w:t>Principal Investigator:</w:t>
            </w:r>
          </w:p>
        </w:tc>
        <w:sdt>
          <w:sdtPr>
            <w:rPr>
              <w:rFonts w:ascii="Arial" w:hAnsi="Arial" w:cs="Arial"/>
              <w:b/>
              <w:sz w:val="20"/>
              <w:szCs w:val="20"/>
            </w:rPr>
            <w:id w:val="-1024626357"/>
            <w:placeholder>
              <w:docPart w:val="DefaultPlaceholder_-1854013440"/>
            </w:placeholder>
            <w:showingPlcHdr/>
          </w:sdtPr>
          <w:sdtContent>
            <w:tc>
              <w:tcPr>
                <w:tcW w:w="5315" w:type="dxa"/>
                <w:shd w:val="clear" w:color="auto" w:fill="F2F2F2"/>
              </w:tcPr>
              <w:p w14:paraId="4E40E7BF" w14:textId="49546C7E" w:rsidR="00A33132" w:rsidRPr="00C961A3" w:rsidRDefault="00A33132" w:rsidP="00915FE1">
                <w:pPr>
                  <w:rPr>
                    <w:rFonts w:ascii="Arial" w:hAnsi="Arial" w:cs="Arial"/>
                    <w:b/>
                    <w:sz w:val="20"/>
                    <w:szCs w:val="20"/>
                  </w:rPr>
                </w:pPr>
                <w:r w:rsidRPr="00B35F84">
                  <w:rPr>
                    <w:rStyle w:val="PlaceholderText"/>
                  </w:rPr>
                  <w:t>Click or tap here to enter text.</w:t>
                </w:r>
              </w:p>
            </w:tc>
          </w:sdtContent>
        </w:sdt>
      </w:tr>
      <w:tr w:rsidR="00A33132" w:rsidRPr="00C961A3" w14:paraId="5109395D" w14:textId="2B077636" w:rsidTr="00A36345">
        <w:trPr>
          <w:trHeight w:val="432"/>
        </w:trPr>
        <w:tc>
          <w:tcPr>
            <w:tcW w:w="4045" w:type="dxa"/>
            <w:shd w:val="clear" w:color="auto" w:fill="F2F2F2"/>
          </w:tcPr>
          <w:p w14:paraId="5260F555" w14:textId="6260C954" w:rsidR="00A33132" w:rsidRPr="00915FE1" w:rsidRDefault="00A36345" w:rsidP="00915FE1">
            <w:pPr>
              <w:jc w:val="right"/>
              <w:rPr>
                <w:rFonts w:ascii="Arial" w:hAnsi="Arial" w:cs="Arial"/>
                <w:b/>
                <w:sz w:val="20"/>
              </w:rPr>
            </w:pPr>
            <w:r>
              <w:rPr>
                <w:rFonts w:ascii="Arial" w:hAnsi="Arial" w:cs="Arial"/>
                <w:b/>
                <w:sz w:val="20"/>
              </w:rPr>
              <w:t xml:space="preserve">Internal </w:t>
            </w:r>
            <w:r w:rsidR="00A33132" w:rsidRPr="00915FE1">
              <w:rPr>
                <w:rFonts w:ascii="Arial" w:hAnsi="Arial" w:cs="Arial"/>
                <w:b/>
                <w:sz w:val="20"/>
              </w:rPr>
              <w:t>Safety Coordinator/Lab Manager:</w:t>
            </w:r>
          </w:p>
        </w:tc>
        <w:sdt>
          <w:sdtPr>
            <w:rPr>
              <w:rFonts w:ascii="Arial" w:hAnsi="Arial" w:cs="Arial"/>
              <w:b/>
              <w:sz w:val="20"/>
              <w:szCs w:val="20"/>
            </w:rPr>
            <w:id w:val="238681179"/>
            <w:placeholder>
              <w:docPart w:val="DefaultPlaceholder_-1854013440"/>
            </w:placeholder>
            <w:showingPlcHdr/>
          </w:sdtPr>
          <w:sdtContent>
            <w:tc>
              <w:tcPr>
                <w:tcW w:w="5315" w:type="dxa"/>
                <w:shd w:val="clear" w:color="auto" w:fill="F2F2F2"/>
              </w:tcPr>
              <w:p w14:paraId="584EB7B4" w14:textId="7A844300" w:rsidR="00A33132" w:rsidRPr="00C961A3" w:rsidRDefault="00A33132" w:rsidP="00915FE1">
                <w:pPr>
                  <w:rPr>
                    <w:rFonts w:ascii="Arial" w:hAnsi="Arial" w:cs="Arial"/>
                    <w:b/>
                    <w:sz w:val="20"/>
                    <w:szCs w:val="20"/>
                  </w:rPr>
                </w:pPr>
                <w:r w:rsidRPr="00B35F84">
                  <w:rPr>
                    <w:rStyle w:val="PlaceholderText"/>
                  </w:rPr>
                  <w:t>Click or tap here to enter text.</w:t>
                </w:r>
              </w:p>
            </w:tc>
          </w:sdtContent>
        </w:sdt>
      </w:tr>
      <w:tr w:rsidR="00A33132" w:rsidRPr="00C961A3" w14:paraId="0E29CBAA" w14:textId="5EEA562C" w:rsidTr="00A36345">
        <w:trPr>
          <w:trHeight w:val="432"/>
        </w:trPr>
        <w:tc>
          <w:tcPr>
            <w:tcW w:w="4045" w:type="dxa"/>
            <w:shd w:val="clear" w:color="auto" w:fill="F2F2F2"/>
          </w:tcPr>
          <w:p w14:paraId="69EA8A29" w14:textId="77777777" w:rsidR="00A33132" w:rsidRPr="00915FE1" w:rsidRDefault="00A33132" w:rsidP="00915FE1">
            <w:pPr>
              <w:jc w:val="right"/>
              <w:rPr>
                <w:rFonts w:ascii="Arial" w:hAnsi="Arial" w:cs="Arial"/>
                <w:b/>
                <w:sz w:val="20"/>
              </w:rPr>
            </w:pPr>
            <w:r w:rsidRPr="00915FE1">
              <w:rPr>
                <w:rFonts w:ascii="Arial" w:hAnsi="Arial" w:cs="Arial"/>
                <w:b/>
                <w:sz w:val="20"/>
              </w:rPr>
              <w:t>Lab Phone:</w:t>
            </w:r>
          </w:p>
        </w:tc>
        <w:sdt>
          <w:sdtPr>
            <w:rPr>
              <w:rFonts w:ascii="Arial" w:hAnsi="Arial" w:cs="Arial"/>
              <w:b/>
              <w:sz w:val="20"/>
              <w:szCs w:val="20"/>
            </w:rPr>
            <w:id w:val="-307715659"/>
            <w:placeholder>
              <w:docPart w:val="DefaultPlaceholder_-1854013440"/>
            </w:placeholder>
            <w:showingPlcHdr/>
          </w:sdtPr>
          <w:sdtContent>
            <w:tc>
              <w:tcPr>
                <w:tcW w:w="5315" w:type="dxa"/>
                <w:shd w:val="clear" w:color="auto" w:fill="F2F2F2"/>
              </w:tcPr>
              <w:p w14:paraId="5EF8B165" w14:textId="504F077D" w:rsidR="00A33132" w:rsidRPr="00C961A3" w:rsidRDefault="00A33132" w:rsidP="00915FE1">
                <w:pPr>
                  <w:rPr>
                    <w:rFonts w:ascii="Arial" w:hAnsi="Arial" w:cs="Arial"/>
                    <w:b/>
                    <w:sz w:val="20"/>
                    <w:szCs w:val="20"/>
                  </w:rPr>
                </w:pPr>
                <w:r w:rsidRPr="00B35F84">
                  <w:rPr>
                    <w:rStyle w:val="PlaceholderText"/>
                  </w:rPr>
                  <w:t>Click or tap here to enter text.</w:t>
                </w:r>
              </w:p>
            </w:tc>
          </w:sdtContent>
        </w:sdt>
      </w:tr>
      <w:tr w:rsidR="00A33132" w:rsidRPr="00C961A3" w14:paraId="5EB4EECB" w14:textId="05BA609D" w:rsidTr="00A36345">
        <w:trPr>
          <w:trHeight w:val="432"/>
        </w:trPr>
        <w:tc>
          <w:tcPr>
            <w:tcW w:w="4045" w:type="dxa"/>
            <w:shd w:val="clear" w:color="auto" w:fill="F2F2F2"/>
          </w:tcPr>
          <w:p w14:paraId="7476F3F3" w14:textId="77777777" w:rsidR="00A33132" w:rsidRPr="00915FE1" w:rsidRDefault="00A33132" w:rsidP="00915FE1">
            <w:pPr>
              <w:jc w:val="right"/>
              <w:rPr>
                <w:rFonts w:ascii="Arial" w:hAnsi="Arial" w:cs="Arial"/>
                <w:b/>
                <w:sz w:val="20"/>
              </w:rPr>
            </w:pPr>
            <w:r w:rsidRPr="00915FE1">
              <w:rPr>
                <w:rFonts w:ascii="Arial" w:hAnsi="Arial" w:cs="Arial"/>
                <w:b/>
                <w:sz w:val="20"/>
              </w:rPr>
              <w:t>Office Phone:</w:t>
            </w:r>
          </w:p>
        </w:tc>
        <w:sdt>
          <w:sdtPr>
            <w:rPr>
              <w:rFonts w:ascii="Arial" w:hAnsi="Arial" w:cs="Arial"/>
              <w:b/>
              <w:sz w:val="20"/>
              <w:szCs w:val="20"/>
            </w:rPr>
            <w:id w:val="2074770925"/>
            <w:placeholder>
              <w:docPart w:val="DefaultPlaceholder_-1854013440"/>
            </w:placeholder>
            <w:showingPlcHdr/>
          </w:sdtPr>
          <w:sdtContent>
            <w:tc>
              <w:tcPr>
                <w:tcW w:w="5315" w:type="dxa"/>
                <w:shd w:val="clear" w:color="auto" w:fill="F2F2F2"/>
              </w:tcPr>
              <w:p w14:paraId="5A19103F" w14:textId="1EEA6188" w:rsidR="00A33132" w:rsidRPr="00C961A3" w:rsidRDefault="00A33132" w:rsidP="00915FE1">
                <w:pPr>
                  <w:rPr>
                    <w:rFonts w:ascii="Arial" w:hAnsi="Arial" w:cs="Arial"/>
                    <w:b/>
                    <w:sz w:val="20"/>
                    <w:szCs w:val="20"/>
                  </w:rPr>
                </w:pPr>
                <w:r w:rsidRPr="00B35F84">
                  <w:rPr>
                    <w:rStyle w:val="PlaceholderText"/>
                  </w:rPr>
                  <w:t>Click or tap here to enter text.</w:t>
                </w:r>
              </w:p>
            </w:tc>
          </w:sdtContent>
        </w:sdt>
      </w:tr>
      <w:tr w:rsidR="00A33132" w:rsidRPr="00C961A3" w14:paraId="7629F41D" w14:textId="0E9116FC" w:rsidTr="00A36345">
        <w:trPr>
          <w:trHeight w:val="432"/>
        </w:trPr>
        <w:tc>
          <w:tcPr>
            <w:tcW w:w="4045" w:type="dxa"/>
            <w:shd w:val="clear" w:color="auto" w:fill="F2F2F2"/>
          </w:tcPr>
          <w:p w14:paraId="5E39DD87" w14:textId="77777777" w:rsidR="00A33132" w:rsidRPr="00915FE1" w:rsidRDefault="00A33132" w:rsidP="00915FE1">
            <w:pPr>
              <w:jc w:val="right"/>
              <w:rPr>
                <w:rFonts w:ascii="Arial" w:hAnsi="Arial" w:cs="Arial"/>
                <w:b/>
                <w:sz w:val="20"/>
              </w:rPr>
            </w:pPr>
            <w:r w:rsidRPr="00915FE1">
              <w:rPr>
                <w:rFonts w:ascii="Arial" w:hAnsi="Arial" w:cs="Arial"/>
                <w:b/>
                <w:sz w:val="20"/>
              </w:rPr>
              <w:t>Emergency Contact:</w:t>
            </w:r>
          </w:p>
        </w:tc>
        <w:tc>
          <w:tcPr>
            <w:tcW w:w="5315" w:type="dxa"/>
            <w:shd w:val="clear" w:color="auto" w:fill="F2F2F2"/>
          </w:tcPr>
          <w:p w14:paraId="6F2B69B5" w14:textId="241DE79D" w:rsidR="00A33132" w:rsidRPr="00915FE1" w:rsidRDefault="00915FE1" w:rsidP="00915FE1">
            <w:pPr>
              <w:rPr>
                <w:rFonts w:ascii="Arial" w:hAnsi="Arial" w:cs="Arial"/>
                <w:i/>
                <w:sz w:val="20"/>
                <w:szCs w:val="20"/>
              </w:rPr>
            </w:pPr>
            <w:sdt>
              <w:sdtPr>
                <w:rPr>
                  <w:rFonts w:ascii="Arial" w:hAnsi="Arial" w:cs="Arial"/>
                  <w:i/>
                  <w:sz w:val="20"/>
                  <w:szCs w:val="20"/>
                </w:rPr>
                <w:id w:val="-777796049"/>
                <w:placeholder>
                  <w:docPart w:val="DefaultPlaceholder_-1854013440"/>
                </w:placeholder>
                <w:showingPlcHdr/>
              </w:sdtPr>
              <w:sdtContent>
                <w:r w:rsidRPr="00B35F84">
                  <w:rPr>
                    <w:rStyle w:val="PlaceholderText"/>
                  </w:rPr>
                  <w:t>Click or tap here to enter text.</w:t>
                </w:r>
              </w:sdtContent>
            </w:sdt>
            <w:r>
              <w:rPr>
                <w:rFonts w:ascii="Arial" w:hAnsi="Arial" w:cs="Arial"/>
                <w:i/>
                <w:sz w:val="20"/>
                <w:szCs w:val="20"/>
              </w:rPr>
              <w:br/>
              <w:t>(</w:t>
            </w:r>
            <w:r w:rsidRPr="00915FE1">
              <w:rPr>
                <w:rFonts w:ascii="Arial" w:hAnsi="Arial" w:cs="Arial"/>
                <w:i/>
                <w:sz w:val="20"/>
                <w:szCs w:val="20"/>
              </w:rPr>
              <w:t>Name and Phone Number</w:t>
            </w:r>
            <w:r>
              <w:rPr>
                <w:rFonts w:ascii="Arial" w:hAnsi="Arial" w:cs="Arial"/>
                <w:i/>
                <w:sz w:val="20"/>
                <w:szCs w:val="20"/>
              </w:rPr>
              <w:t>)</w:t>
            </w:r>
          </w:p>
        </w:tc>
      </w:tr>
      <w:tr w:rsidR="00A33132" w:rsidRPr="00C961A3" w14:paraId="7B964D5B" w14:textId="3F64C60C" w:rsidTr="00A36345">
        <w:trPr>
          <w:trHeight w:val="432"/>
        </w:trPr>
        <w:tc>
          <w:tcPr>
            <w:tcW w:w="4045" w:type="dxa"/>
            <w:shd w:val="clear" w:color="auto" w:fill="F2F2F2"/>
          </w:tcPr>
          <w:p w14:paraId="05654A2A" w14:textId="2586D346" w:rsidR="00A33132" w:rsidRPr="00915FE1" w:rsidRDefault="00A33132" w:rsidP="00915FE1">
            <w:pPr>
              <w:jc w:val="right"/>
              <w:rPr>
                <w:rFonts w:ascii="Arial" w:hAnsi="Arial" w:cs="Arial"/>
                <w:b/>
                <w:i/>
                <w:sz w:val="20"/>
              </w:rPr>
            </w:pPr>
            <w:r w:rsidRPr="00915FE1">
              <w:rPr>
                <w:rFonts w:ascii="Arial" w:hAnsi="Arial" w:cs="Arial"/>
                <w:b/>
                <w:sz w:val="20"/>
              </w:rPr>
              <w:t xml:space="preserve">Location(s) </w:t>
            </w:r>
            <w:r w:rsidR="00915FE1" w:rsidRPr="00915FE1">
              <w:rPr>
                <w:rFonts w:ascii="Arial" w:hAnsi="Arial" w:cs="Arial"/>
                <w:b/>
                <w:sz w:val="20"/>
              </w:rPr>
              <w:t>Covered</w:t>
            </w:r>
            <w:r w:rsidRPr="00915FE1">
              <w:rPr>
                <w:rFonts w:ascii="Arial" w:hAnsi="Arial" w:cs="Arial"/>
                <w:b/>
                <w:sz w:val="20"/>
              </w:rPr>
              <w:t>:</w:t>
            </w:r>
          </w:p>
        </w:tc>
        <w:tc>
          <w:tcPr>
            <w:tcW w:w="5315" w:type="dxa"/>
            <w:shd w:val="clear" w:color="auto" w:fill="F2F2F2"/>
          </w:tcPr>
          <w:p w14:paraId="180E83A4" w14:textId="5C70F0AD" w:rsidR="00A33132" w:rsidRPr="00915FE1" w:rsidRDefault="00915FE1" w:rsidP="00915FE1">
            <w:pPr>
              <w:rPr>
                <w:rFonts w:ascii="Arial" w:hAnsi="Arial" w:cs="Arial"/>
                <w:i/>
                <w:sz w:val="20"/>
                <w:szCs w:val="20"/>
              </w:rPr>
            </w:pPr>
            <w:sdt>
              <w:sdtPr>
                <w:rPr>
                  <w:rFonts w:ascii="Arial" w:hAnsi="Arial" w:cs="Arial"/>
                  <w:i/>
                  <w:sz w:val="20"/>
                  <w:szCs w:val="20"/>
                </w:rPr>
                <w:id w:val="2023353342"/>
                <w:placeholder>
                  <w:docPart w:val="DefaultPlaceholder_-1854013440"/>
                </w:placeholder>
                <w:showingPlcHdr/>
              </w:sdtPr>
              <w:sdtContent>
                <w:r w:rsidRPr="00B35F84">
                  <w:rPr>
                    <w:rStyle w:val="PlaceholderText"/>
                  </w:rPr>
                  <w:t>Click or tap here to enter text.</w:t>
                </w:r>
              </w:sdtContent>
            </w:sdt>
            <w:r>
              <w:rPr>
                <w:rFonts w:ascii="Arial" w:hAnsi="Arial" w:cs="Arial"/>
                <w:i/>
                <w:sz w:val="20"/>
                <w:szCs w:val="20"/>
              </w:rPr>
              <w:br/>
              <w:t>(</w:t>
            </w:r>
            <w:r w:rsidRPr="00915FE1">
              <w:rPr>
                <w:rFonts w:ascii="Arial" w:hAnsi="Arial" w:cs="Arial"/>
                <w:i/>
                <w:sz w:val="20"/>
                <w:szCs w:val="20"/>
              </w:rPr>
              <w:t>Building and Room Number(s)</w:t>
            </w:r>
            <w:r>
              <w:rPr>
                <w:rFonts w:ascii="Arial" w:hAnsi="Arial" w:cs="Arial"/>
                <w:i/>
                <w:sz w:val="20"/>
                <w:szCs w:val="20"/>
              </w:rPr>
              <w:t>)</w:t>
            </w:r>
          </w:p>
        </w:tc>
      </w:tr>
    </w:tbl>
    <w:p w14:paraId="71E004C3" w14:textId="77777777" w:rsidR="00B7248B" w:rsidRPr="00B7248B" w:rsidRDefault="00B7248B" w:rsidP="00B7248B">
      <w:pPr>
        <w:spacing w:before="120" w:after="120" w:line="288" w:lineRule="auto"/>
        <w:rPr>
          <w:rFonts w:ascii="Arial" w:hAnsi="Arial" w:cs="Arial"/>
          <w:szCs w:val="24"/>
        </w:rPr>
      </w:pPr>
    </w:p>
    <w:p w14:paraId="3AD3CCF8" w14:textId="093FDBCD" w:rsidR="00BD6687" w:rsidRPr="008B7705" w:rsidRDefault="00BD6687" w:rsidP="008B7705">
      <w:pPr>
        <w:pStyle w:val="ListParagraph"/>
        <w:numPr>
          <w:ilvl w:val="0"/>
          <w:numId w:val="34"/>
        </w:numPr>
        <w:spacing w:before="120" w:after="120" w:line="288" w:lineRule="auto"/>
        <w:rPr>
          <w:rFonts w:ascii="Arial" w:hAnsi="Arial" w:cs="Arial"/>
          <w:b/>
          <w:sz w:val="24"/>
          <w:szCs w:val="24"/>
        </w:rPr>
      </w:pPr>
      <w:r w:rsidRPr="008B7705">
        <w:rPr>
          <w:rFonts w:ascii="Arial" w:hAnsi="Arial" w:cs="Arial"/>
          <w:b/>
          <w:sz w:val="24"/>
          <w:szCs w:val="24"/>
        </w:rPr>
        <w:t>Type of SOP:</w:t>
      </w:r>
    </w:p>
    <w:p w14:paraId="6A6B08A1" w14:textId="12855EF9" w:rsidR="00BD6687" w:rsidRPr="00A87B7A" w:rsidRDefault="00A36345" w:rsidP="00BD6687">
      <w:pPr>
        <w:spacing w:before="120" w:after="120" w:line="288" w:lineRule="auto"/>
        <w:rPr>
          <w:rFonts w:ascii="Arial" w:hAnsi="Arial" w:cs="Arial"/>
          <w:b/>
        </w:rPr>
      </w:pPr>
      <w:sdt>
        <w:sdtPr>
          <w:rPr>
            <w:rFonts w:ascii="Arial" w:hAnsi="Arial" w:cs="Arial"/>
            <w:szCs w:val="24"/>
          </w:rPr>
          <w:id w:val="247546611"/>
          <w14:checkbox>
            <w14:checked w14:val="0"/>
            <w14:checkedState w14:val="2612" w14:font="Times New Roman"/>
            <w14:uncheckedState w14:val="2610" w14:font="Times New Roman"/>
          </w14:checkbox>
        </w:sdtPr>
        <w:sdtEndPr/>
        <w:sdtContent>
          <w:r w:rsidR="008B7705">
            <w:rPr>
              <w:rFonts w:ascii="Segoe UI Symbol" w:hAnsi="Segoe UI Symbol" w:cs="Segoe UI Symbol"/>
              <w:szCs w:val="24"/>
            </w:rPr>
            <w:t>☐</w:t>
          </w:r>
        </w:sdtContent>
      </w:sdt>
      <w:r w:rsidR="00BD6687" w:rsidRPr="00430F59">
        <w:rPr>
          <w:rFonts w:ascii="Arial" w:hAnsi="Arial" w:cs="Arial"/>
          <w:szCs w:val="24"/>
        </w:rPr>
        <w:t xml:space="preserve"> </w:t>
      </w:r>
      <w:r w:rsidR="00BD6687" w:rsidRPr="00430F59">
        <w:rPr>
          <w:rFonts w:ascii="Arial" w:hAnsi="Arial" w:cs="Arial"/>
          <w:b/>
          <w:szCs w:val="24"/>
        </w:rPr>
        <w:t>Process</w:t>
      </w:r>
      <w:r w:rsidR="00EC1BD4" w:rsidRPr="00430F59">
        <w:rPr>
          <w:rFonts w:ascii="Arial" w:hAnsi="Arial" w:cs="Arial"/>
          <w:szCs w:val="24"/>
        </w:rPr>
        <w:t xml:space="preserve">           </w:t>
      </w:r>
      <w:sdt>
        <w:sdtPr>
          <w:rPr>
            <w:rFonts w:ascii="Arial" w:hAnsi="Arial" w:cs="Arial"/>
            <w:szCs w:val="24"/>
          </w:rPr>
          <w:id w:val="-499035568"/>
          <w14:checkbox>
            <w14:checked w14:val="0"/>
            <w14:checkedState w14:val="2612" w14:font="Times New Roman"/>
            <w14:uncheckedState w14:val="2610" w14:font="Times New Roman"/>
          </w14:checkbox>
        </w:sdtPr>
        <w:sdtEndPr/>
        <w:sdtContent>
          <w:r w:rsidR="00430F59">
            <w:rPr>
              <w:rFonts w:ascii="Segoe UI Symbol" w:hAnsi="Segoe UI Symbol" w:cs="Segoe UI Symbol"/>
              <w:szCs w:val="24"/>
            </w:rPr>
            <w:t>☐</w:t>
          </w:r>
        </w:sdtContent>
      </w:sdt>
      <w:r w:rsidR="00430F59">
        <w:rPr>
          <w:rFonts w:ascii="Arial" w:hAnsi="Arial" w:cs="Arial"/>
          <w:szCs w:val="24"/>
        </w:rPr>
        <w:t xml:space="preserve"> </w:t>
      </w:r>
      <w:r w:rsidR="00BD6687" w:rsidRPr="00430F59">
        <w:rPr>
          <w:rFonts w:ascii="Arial" w:hAnsi="Arial" w:cs="Arial"/>
          <w:b/>
          <w:szCs w:val="24"/>
        </w:rPr>
        <w:t>Hazardous Chemical</w:t>
      </w:r>
      <w:r w:rsidR="00EC1BD4" w:rsidRPr="00430F59">
        <w:rPr>
          <w:rFonts w:ascii="Arial" w:hAnsi="Arial" w:cs="Arial"/>
          <w:szCs w:val="24"/>
        </w:rPr>
        <w:t xml:space="preserve">         </w:t>
      </w:r>
      <w:r w:rsidR="00BD6687" w:rsidRPr="00430F59">
        <w:rPr>
          <w:rFonts w:ascii="Arial" w:hAnsi="Arial" w:cs="Arial"/>
          <w:szCs w:val="24"/>
        </w:rPr>
        <w:t xml:space="preserve"> </w:t>
      </w:r>
      <w:sdt>
        <w:sdtPr>
          <w:rPr>
            <w:rFonts w:ascii="Arial" w:hAnsi="Arial" w:cs="Arial"/>
            <w:szCs w:val="24"/>
          </w:rPr>
          <w:id w:val="141396091"/>
          <w14:checkbox>
            <w14:checked w14:val="0"/>
            <w14:checkedState w14:val="2612" w14:font="Times New Roman"/>
            <w14:uncheckedState w14:val="2610" w14:font="Times New Roman"/>
          </w14:checkbox>
        </w:sdtPr>
        <w:sdtEndPr/>
        <w:sdtContent>
          <w:r w:rsidR="00BD6687" w:rsidRPr="00430F59">
            <w:rPr>
              <w:rFonts w:ascii="Segoe UI Symbol" w:eastAsia="MS Mincho" w:hAnsi="Segoe UI Symbol" w:cs="Segoe UI Symbol"/>
              <w:szCs w:val="24"/>
            </w:rPr>
            <w:t>☐</w:t>
          </w:r>
        </w:sdtContent>
      </w:sdt>
      <w:r w:rsidR="00BD6687" w:rsidRPr="00430F59">
        <w:rPr>
          <w:rFonts w:ascii="Arial" w:hAnsi="Arial" w:cs="Arial"/>
          <w:szCs w:val="24"/>
        </w:rPr>
        <w:t xml:space="preserve"> </w:t>
      </w:r>
      <w:r w:rsidR="00BD6687" w:rsidRPr="00430F59">
        <w:rPr>
          <w:rFonts w:ascii="Arial" w:hAnsi="Arial" w:cs="Arial"/>
          <w:b/>
          <w:szCs w:val="24"/>
        </w:rPr>
        <w:t>Hazardous Class</w:t>
      </w:r>
    </w:p>
    <w:p w14:paraId="2482C227" w14:textId="77777777" w:rsidR="00A87B7A" w:rsidRPr="00A87B7A" w:rsidRDefault="00A87B7A" w:rsidP="00A87B7A">
      <w:pPr>
        <w:spacing w:before="120" w:after="120" w:line="288" w:lineRule="auto"/>
        <w:rPr>
          <w:rFonts w:ascii="Arial" w:hAnsi="Arial" w:cs="Arial"/>
          <w:b/>
          <w:sz w:val="24"/>
          <w:szCs w:val="20"/>
        </w:rPr>
      </w:pPr>
    </w:p>
    <w:p w14:paraId="2736EDB8" w14:textId="7CC173C2" w:rsidR="00BD6687" w:rsidRPr="008B7705" w:rsidRDefault="00BD6687" w:rsidP="008B7705">
      <w:pPr>
        <w:pStyle w:val="ListParagraph"/>
        <w:numPr>
          <w:ilvl w:val="0"/>
          <w:numId w:val="34"/>
        </w:numPr>
        <w:spacing w:before="120" w:after="120" w:line="288" w:lineRule="auto"/>
        <w:rPr>
          <w:rFonts w:ascii="Arial" w:hAnsi="Arial" w:cs="Arial"/>
          <w:b/>
          <w:sz w:val="24"/>
          <w:szCs w:val="20"/>
        </w:rPr>
      </w:pPr>
      <w:r w:rsidRPr="008B7705">
        <w:rPr>
          <w:rFonts w:ascii="Arial" w:hAnsi="Arial" w:cs="Arial"/>
          <w:b/>
          <w:sz w:val="24"/>
          <w:szCs w:val="20"/>
        </w:rPr>
        <w:t>Process Description</w:t>
      </w:r>
    </w:p>
    <w:p w14:paraId="014A6E89" w14:textId="57277638" w:rsidR="00AC66FE" w:rsidRDefault="00615728" w:rsidP="00615728">
      <w:pPr>
        <w:pStyle w:val="NoSpacing"/>
        <w:spacing w:line="288" w:lineRule="auto"/>
        <w:rPr>
          <w:rFonts w:ascii="Arial" w:hAnsi="Arial" w:cs="Arial"/>
          <w:szCs w:val="20"/>
        </w:rPr>
      </w:pPr>
      <w:r w:rsidRPr="008B7705">
        <w:rPr>
          <w:rFonts w:ascii="Arial" w:hAnsi="Arial" w:cs="Arial"/>
          <w:szCs w:val="20"/>
        </w:rPr>
        <w:t xml:space="preserve">This Standard Operating Procedure (SOP) outlines the procedures for safely operating the laser setup (laser, amplifier, OPA, associated optics, etc.). The SOP also identifies all the laser related safety hazards as well as the methods </w:t>
      </w:r>
      <w:r w:rsidR="00B7248B">
        <w:rPr>
          <w:rFonts w:ascii="Arial" w:hAnsi="Arial" w:cs="Arial"/>
          <w:szCs w:val="20"/>
        </w:rPr>
        <w:t>to control the hazards. </w:t>
      </w:r>
    </w:p>
    <w:p w14:paraId="1FEF3463" w14:textId="77777777" w:rsidR="00B7248B" w:rsidRPr="008B7705" w:rsidRDefault="00B7248B" w:rsidP="00615728">
      <w:pPr>
        <w:pStyle w:val="NoSpacing"/>
        <w:spacing w:line="288" w:lineRule="auto"/>
        <w:rPr>
          <w:rFonts w:ascii="Arial" w:hAnsi="Arial" w:cs="Arial"/>
          <w:szCs w:val="20"/>
        </w:rPr>
      </w:pPr>
    </w:p>
    <w:p w14:paraId="1F7F2436" w14:textId="244845CF" w:rsidR="00AC66FE" w:rsidRPr="008B7705" w:rsidRDefault="00AC66FE" w:rsidP="008B7705">
      <w:pPr>
        <w:pStyle w:val="ListParagraph"/>
        <w:numPr>
          <w:ilvl w:val="0"/>
          <w:numId w:val="34"/>
        </w:numPr>
        <w:spacing w:before="120" w:after="120" w:line="288" w:lineRule="auto"/>
        <w:rPr>
          <w:rFonts w:ascii="Arial" w:hAnsi="Arial" w:cs="Arial"/>
          <w:b/>
          <w:sz w:val="24"/>
          <w:szCs w:val="20"/>
        </w:rPr>
      </w:pPr>
      <w:r w:rsidRPr="008B7705">
        <w:rPr>
          <w:rFonts w:ascii="Arial" w:hAnsi="Arial" w:cs="Arial"/>
          <w:b/>
          <w:sz w:val="24"/>
          <w:szCs w:val="20"/>
        </w:rPr>
        <w:t>P</w:t>
      </w:r>
      <w:r w:rsidR="00615728" w:rsidRPr="008B7705">
        <w:rPr>
          <w:rFonts w:ascii="Arial" w:hAnsi="Arial" w:cs="Arial"/>
          <w:b/>
          <w:sz w:val="24"/>
          <w:szCs w:val="20"/>
        </w:rPr>
        <w:t>ersonnel</w:t>
      </w:r>
    </w:p>
    <w:p w14:paraId="6B9CE60F" w14:textId="77777777" w:rsidR="00615728" w:rsidRPr="00B7248B" w:rsidRDefault="00615728" w:rsidP="00AC66FE">
      <w:pPr>
        <w:spacing w:before="120" w:after="120" w:line="288" w:lineRule="auto"/>
        <w:rPr>
          <w:rFonts w:ascii="Arial" w:hAnsi="Arial" w:cs="Arial"/>
          <w:szCs w:val="20"/>
        </w:rPr>
      </w:pPr>
      <w:r w:rsidRPr="00B7248B">
        <w:rPr>
          <w:rFonts w:ascii="Arial" w:hAnsi="Arial" w:cs="Arial"/>
          <w:szCs w:val="20"/>
        </w:rPr>
        <w:t xml:space="preserve">Only authorized personnel may work with this the laser setup. To become an authorized user individuals most meet the following qualifications: </w:t>
      </w:r>
    </w:p>
    <w:p w14:paraId="7D32CCDD" w14:textId="01FE2A13" w:rsidR="00615728" w:rsidRPr="00B7248B" w:rsidRDefault="00615728" w:rsidP="00EC1BD4">
      <w:pPr>
        <w:pStyle w:val="ListParagraph"/>
        <w:numPr>
          <w:ilvl w:val="0"/>
          <w:numId w:val="31"/>
        </w:numPr>
        <w:spacing w:before="120" w:after="120" w:line="288" w:lineRule="auto"/>
        <w:rPr>
          <w:rFonts w:ascii="Arial" w:hAnsi="Arial" w:cs="Arial"/>
        </w:rPr>
      </w:pPr>
      <w:r w:rsidRPr="00B7248B">
        <w:rPr>
          <w:rFonts w:ascii="Arial" w:hAnsi="Arial" w:cs="Arial"/>
        </w:rPr>
        <w:t>Receive approval from the Principal Investigator</w:t>
      </w:r>
      <w:r w:rsidR="002F05AF" w:rsidRPr="00B7248B">
        <w:rPr>
          <w:rFonts w:ascii="Arial" w:hAnsi="Arial" w:cs="Arial"/>
        </w:rPr>
        <w:t>.</w:t>
      </w:r>
      <w:r w:rsidRPr="00B7248B">
        <w:rPr>
          <w:rFonts w:ascii="Arial" w:hAnsi="Arial" w:cs="Arial"/>
        </w:rPr>
        <w:t xml:space="preserve"> </w:t>
      </w:r>
    </w:p>
    <w:p w14:paraId="20EA22D0" w14:textId="53720A6F" w:rsidR="00615728" w:rsidRPr="00B7248B" w:rsidRDefault="00615728" w:rsidP="00EC1BD4">
      <w:pPr>
        <w:pStyle w:val="ListParagraph"/>
        <w:numPr>
          <w:ilvl w:val="0"/>
          <w:numId w:val="31"/>
        </w:numPr>
        <w:spacing w:before="120" w:after="120" w:line="288" w:lineRule="auto"/>
        <w:rPr>
          <w:rFonts w:ascii="Arial" w:hAnsi="Arial" w:cs="Arial"/>
        </w:rPr>
      </w:pPr>
      <w:r w:rsidRPr="00B7248B">
        <w:rPr>
          <w:rFonts w:ascii="Arial" w:hAnsi="Arial" w:cs="Arial"/>
        </w:rPr>
        <w:t>Complete Purdue University</w:t>
      </w:r>
      <w:r w:rsidR="002F05AF" w:rsidRPr="00B7248B">
        <w:rPr>
          <w:rFonts w:ascii="Arial" w:hAnsi="Arial" w:cs="Arial"/>
        </w:rPr>
        <w:t>’s online laser safety training.</w:t>
      </w:r>
    </w:p>
    <w:p w14:paraId="51464806" w14:textId="0BBE82E3" w:rsidR="00615728" w:rsidRPr="00B7248B" w:rsidRDefault="00615728" w:rsidP="00EC1BD4">
      <w:pPr>
        <w:pStyle w:val="ListParagraph"/>
        <w:numPr>
          <w:ilvl w:val="0"/>
          <w:numId w:val="31"/>
        </w:numPr>
        <w:spacing w:before="120" w:after="120" w:line="288" w:lineRule="auto"/>
        <w:rPr>
          <w:rFonts w:ascii="Arial" w:hAnsi="Arial" w:cs="Arial"/>
        </w:rPr>
      </w:pPr>
      <w:r w:rsidRPr="00B7248B">
        <w:rPr>
          <w:rFonts w:ascii="Arial" w:hAnsi="Arial" w:cs="Arial"/>
        </w:rPr>
        <w:lastRenderedPageBreak/>
        <w:t>Receive hands</w:t>
      </w:r>
      <w:r w:rsidRPr="00B7248B">
        <w:rPr>
          <w:rFonts w:ascii="Cambria Math" w:hAnsi="Cambria Math" w:cs="Cambria Math"/>
        </w:rPr>
        <w:t>‐</w:t>
      </w:r>
      <w:r w:rsidRPr="00B7248B">
        <w:rPr>
          <w:rFonts w:ascii="Arial" w:hAnsi="Arial" w:cs="Arial"/>
        </w:rPr>
        <w:t>on training for the laser setup from a knowledgeable supervisor</w:t>
      </w:r>
      <w:r w:rsidR="002F05AF" w:rsidRPr="00B7248B">
        <w:rPr>
          <w:rFonts w:ascii="Arial" w:hAnsi="Arial" w:cs="Arial"/>
        </w:rPr>
        <w:t>.</w:t>
      </w:r>
      <w:r w:rsidRPr="00B7248B">
        <w:rPr>
          <w:rFonts w:ascii="Arial" w:hAnsi="Arial" w:cs="Arial"/>
        </w:rPr>
        <w:t xml:space="preserve"> </w:t>
      </w:r>
    </w:p>
    <w:p w14:paraId="1045EC71" w14:textId="23701370" w:rsidR="00615728" w:rsidRPr="00B7248B" w:rsidRDefault="00615728" w:rsidP="00EC1BD4">
      <w:pPr>
        <w:pStyle w:val="ListParagraph"/>
        <w:numPr>
          <w:ilvl w:val="0"/>
          <w:numId w:val="31"/>
        </w:numPr>
        <w:spacing w:before="120" w:after="120" w:line="288" w:lineRule="auto"/>
        <w:rPr>
          <w:rFonts w:ascii="Arial" w:hAnsi="Arial" w:cs="Arial"/>
          <w:b/>
        </w:rPr>
      </w:pPr>
      <w:r w:rsidRPr="00B7248B">
        <w:rPr>
          <w:rFonts w:ascii="Arial" w:hAnsi="Arial" w:cs="Arial"/>
        </w:rPr>
        <w:t>Read and fully understand this SOP</w:t>
      </w:r>
      <w:r w:rsidR="002F05AF" w:rsidRPr="00B7248B">
        <w:rPr>
          <w:rFonts w:ascii="Arial" w:hAnsi="Arial" w:cs="Arial"/>
        </w:rPr>
        <w:t>.</w:t>
      </w:r>
    </w:p>
    <w:p w14:paraId="1DA66C6B" w14:textId="77777777" w:rsidR="00B7248B" w:rsidRPr="00B7248B" w:rsidRDefault="00B7248B" w:rsidP="00B7248B">
      <w:pPr>
        <w:spacing w:before="120" w:after="120" w:line="288" w:lineRule="auto"/>
        <w:rPr>
          <w:rFonts w:ascii="Arial" w:hAnsi="Arial" w:cs="Arial"/>
          <w:b/>
        </w:rPr>
      </w:pPr>
    </w:p>
    <w:p w14:paraId="57F8D159" w14:textId="4D43AFDC" w:rsidR="00E755C8" w:rsidRDefault="00E755C8" w:rsidP="008B7705">
      <w:pPr>
        <w:pStyle w:val="ListParagraph"/>
        <w:numPr>
          <w:ilvl w:val="0"/>
          <w:numId w:val="34"/>
        </w:numPr>
        <w:spacing w:before="120" w:after="120" w:line="288" w:lineRule="auto"/>
        <w:rPr>
          <w:rFonts w:ascii="Arial" w:hAnsi="Arial" w:cs="Arial"/>
          <w:b/>
          <w:sz w:val="24"/>
          <w:szCs w:val="20"/>
        </w:rPr>
      </w:pPr>
      <w:r w:rsidRPr="008B7705">
        <w:rPr>
          <w:rFonts w:ascii="Arial" w:hAnsi="Arial" w:cs="Arial"/>
          <w:b/>
          <w:sz w:val="24"/>
          <w:szCs w:val="20"/>
        </w:rPr>
        <w:t>Hazards and Safety Controls</w:t>
      </w:r>
    </w:p>
    <w:p w14:paraId="7F8427A8" w14:textId="0DD19237" w:rsidR="00E755C8" w:rsidRPr="005820E1" w:rsidRDefault="0075220E" w:rsidP="005820E1">
      <w:pPr>
        <w:pStyle w:val="ListParagraph"/>
        <w:numPr>
          <w:ilvl w:val="1"/>
          <w:numId w:val="34"/>
        </w:numPr>
        <w:spacing w:before="120" w:after="120" w:line="288" w:lineRule="auto"/>
        <w:rPr>
          <w:rFonts w:ascii="Arial" w:hAnsi="Arial" w:cs="Arial"/>
        </w:rPr>
      </w:pPr>
      <w:r w:rsidRPr="005820E1">
        <w:rPr>
          <w:rFonts w:ascii="Arial" w:hAnsi="Arial" w:cs="Arial"/>
        </w:rPr>
        <w:t>Beam Hazards</w:t>
      </w:r>
    </w:p>
    <w:p w14:paraId="0BF2608E" w14:textId="77777777" w:rsidR="00E755C8" w:rsidRPr="005820E1" w:rsidRDefault="00E755C8" w:rsidP="00B7248B">
      <w:pPr>
        <w:spacing w:before="120" w:after="120" w:line="288" w:lineRule="auto"/>
        <w:ind w:left="1008"/>
        <w:rPr>
          <w:rFonts w:ascii="Arial" w:hAnsi="Arial" w:cs="Arial"/>
        </w:rPr>
      </w:pPr>
      <w:r w:rsidRPr="005820E1">
        <w:rPr>
          <w:rFonts w:ascii="Arial" w:hAnsi="Arial" w:cs="Arial"/>
        </w:rPr>
        <w:t>Permanent eye injury (blindness) and skin burns from direct, reflected and scattered laser radiation. Increased risk of skin cancer from exposure from direct, reflected and scattered UV laser radiation.  </w:t>
      </w:r>
    </w:p>
    <w:p w14:paraId="6C6ED943" w14:textId="52FBEE20" w:rsidR="0075220E" w:rsidRPr="005820E1" w:rsidRDefault="0075220E" w:rsidP="005820E1">
      <w:pPr>
        <w:pStyle w:val="ListParagraph"/>
        <w:numPr>
          <w:ilvl w:val="1"/>
          <w:numId w:val="34"/>
        </w:numPr>
        <w:spacing w:before="120" w:after="120" w:line="288" w:lineRule="auto"/>
        <w:rPr>
          <w:rFonts w:ascii="Arial" w:hAnsi="Arial" w:cs="Arial"/>
        </w:rPr>
      </w:pPr>
      <w:r w:rsidRPr="005820E1">
        <w:rPr>
          <w:rFonts w:ascii="Arial" w:hAnsi="Arial" w:cs="Arial"/>
        </w:rPr>
        <w:t>Engineering Controls</w:t>
      </w:r>
    </w:p>
    <w:p w14:paraId="7391C996" w14:textId="77777777" w:rsidR="00D60D18" w:rsidRPr="005820E1" w:rsidRDefault="00D60D18" w:rsidP="00B7248B">
      <w:pPr>
        <w:spacing w:before="120" w:after="120" w:line="288" w:lineRule="auto"/>
        <w:ind w:left="1008"/>
        <w:rPr>
          <w:rFonts w:ascii="Arial" w:hAnsi="Arial" w:cs="Arial"/>
        </w:rPr>
      </w:pPr>
      <w:r w:rsidRPr="005820E1">
        <w:rPr>
          <w:rFonts w:ascii="Arial" w:hAnsi="Arial" w:cs="Arial"/>
        </w:rPr>
        <w:t>Laser Controlled Area (LCA) – All hazardous laser radiation must be contained within the LCA. Close all LCA doors and laser curtains/barriers (including those for windows).</w:t>
      </w:r>
    </w:p>
    <w:p w14:paraId="3AEF6F36" w14:textId="77777777" w:rsidR="00D60D18" w:rsidRPr="005820E1" w:rsidRDefault="00D60D18" w:rsidP="00B7248B">
      <w:pPr>
        <w:spacing w:before="120" w:after="120" w:line="288" w:lineRule="auto"/>
        <w:ind w:left="1008"/>
        <w:rPr>
          <w:rFonts w:ascii="Arial" w:hAnsi="Arial" w:cs="Arial"/>
        </w:rPr>
      </w:pPr>
      <w:r w:rsidRPr="005820E1">
        <w:rPr>
          <w:rFonts w:ascii="Arial" w:hAnsi="Arial" w:cs="Arial"/>
        </w:rPr>
        <w:t>Laser Warning Light – For LCAs containing Class 4 lasers, the laser warning light must be turned on when Class 4 lasers are operating and turned off when lasers are not operating. Light might include red bike light.</w:t>
      </w:r>
    </w:p>
    <w:p w14:paraId="0E8A3DDE" w14:textId="77777777" w:rsidR="00D60D18" w:rsidRPr="005820E1" w:rsidRDefault="00D60D18" w:rsidP="00B7248B">
      <w:pPr>
        <w:spacing w:before="120" w:after="120" w:line="288" w:lineRule="auto"/>
        <w:ind w:left="1008"/>
        <w:rPr>
          <w:rFonts w:ascii="Arial" w:hAnsi="Arial" w:cs="Arial"/>
        </w:rPr>
      </w:pPr>
      <w:r w:rsidRPr="005820E1">
        <w:rPr>
          <w:rFonts w:ascii="Arial" w:hAnsi="Arial" w:cs="Arial"/>
        </w:rPr>
        <w:t>Entrance Barriers – For LCAs containing Class 4 lasers, a laser curtain/barrier must be used at the LCA entrance to prevent hazardous laser radiation from leaving the LCA when the door is open and to protect people coming into the LCA from hazardous laser radiation. Laser eye protection must be located at the barrier for easy access.</w:t>
      </w:r>
    </w:p>
    <w:p w14:paraId="6874198E" w14:textId="77777777" w:rsidR="00D60D18" w:rsidRPr="005820E1" w:rsidRDefault="00D60D18" w:rsidP="00B7248B">
      <w:pPr>
        <w:spacing w:before="120" w:after="120" w:line="288" w:lineRule="auto"/>
        <w:ind w:left="1008"/>
        <w:rPr>
          <w:rFonts w:ascii="Arial" w:hAnsi="Arial" w:cs="Arial"/>
        </w:rPr>
      </w:pPr>
      <w:r w:rsidRPr="005820E1">
        <w:rPr>
          <w:rFonts w:ascii="Arial" w:hAnsi="Arial" w:cs="Arial"/>
        </w:rPr>
        <w:t>Beam stops/beam barriers/beam housings and enclosures – All of these control methods must be in place during normal operation to block laser beams and reflections.</w:t>
      </w:r>
    </w:p>
    <w:p w14:paraId="4905475C" w14:textId="43BC614D" w:rsidR="00D60D18" w:rsidRPr="005820E1" w:rsidRDefault="00D60D18" w:rsidP="005820E1">
      <w:pPr>
        <w:pStyle w:val="ListParagraph"/>
        <w:numPr>
          <w:ilvl w:val="1"/>
          <w:numId w:val="34"/>
        </w:numPr>
        <w:spacing w:before="120" w:after="120" w:line="288" w:lineRule="auto"/>
        <w:rPr>
          <w:rFonts w:ascii="Arial" w:hAnsi="Arial" w:cs="Arial"/>
        </w:rPr>
      </w:pPr>
      <w:r w:rsidRPr="005820E1">
        <w:rPr>
          <w:rFonts w:ascii="Arial" w:hAnsi="Arial" w:cs="Arial"/>
        </w:rPr>
        <w:t>Administrative/Procedural Controls</w:t>
      </w:r>
    </w:p>
    <w:p w14:paraId="6A8F680A" w14:textId="77777777" w:rsidR="00D60D18" w:rsidRPr="005820E1" w:rsidRDefault="00D60D18" w:rsidP="00B7248B">
      <w:pPr>
        <w:spacing w:before="120" w:after="120" w:line="288" w:lineRule="auto"/>
        <w:ind w:left="1008"/>
        <w:rPr>
          <w:rFonts w:ascii="Arial" w:hAnsi="Arial" w:cs="Arial"/>
        </w:rPr>
      </w:pPr>
      <w:r w:rsidRPr="005820E1">
        <w:rPr>
          <w:rFonts w:ascii="Arial" w:hAnsi="Arial" w:cs="Arial"/>
        </w:rPr>
        <w:t>Only authorized personnel may operate lasers</w:t>
      </w:r>
      <w:r w:rsidR="002F05AF" w:rsidRPr="005820E1">
        <w:rPr>
          <w:rFonts w:ascii="Arial" w:hAnsi="Arial" w:cs="Arial"/>
        </w:rPr>
        <w:t>.</w:t>
      </w:r>
    </w:p>
    <w:p w14:paraId="1A973CC0" w14:textId="77777777" w:rsidR="00D60D18" w:rsidRPr="005820E1" w:rsidRDefault="00D60D18" w:rsidP="00B7248B">
      <w:pPr>
        <w:spacing w:before="120" w:after="120" w:line="288" w:lineRule="auto"/>
        <w:ind w:left="1008"/>
        <w:rPr>
          <w:rFonts w:ascii="Arial" w:hAnsi="Arial" w:cs="Arial"/>
        </w:rPr>
      </w:pPr>
      <w:r w:rsidRPr="005820E1">
        <w:rPr>
          <w:rFonts w:ascii="Arial" w:hAnsi="Arial" w:cs="Arial"/>
        </w:rPr>
        <w:t>Only authorized personnel are permitted in the LCA during laser operation</w:t>
      </w:r>
      <w:r w:rsidR="002F05AF" w:rsidRPr="005820E1">
        <w:rPr>
          <w:rFonts w:ascii="Arial" w:hAnsi="Arial" w:cs="Arial"/>
        </w:rPr>
        <w:t>.</w:t>
      </w:r>
    </w:p>
    <w:p w14:paraId="3702418E" w14:textId="77777777" w:rsidR="00D60D18" w:rsidRPr="005820E1" w:rsidRDefault="00D60D18" w:rsidP="00B7248B">
      <w:pPr>
        <w:spacing w:before="120" w:after="120" w:line="288" w:lineRule="auto"/>
        <w:ind w:left="1008"/>
        <w:rPr>
          <w:rFonts w:ascii="Arial" w:hAnsi="Arial" w:cs="Arial"/>
        </w:rPr>
      </w:pPr>
      <w:r w:rsidRPr="005820E1">
        <w:rPr>
          <w:rFonts w:ascii="Arial" w:hAnsi="Arial" w:cs="Arial"/>
        </w:rPr>
        <w:t>Visitors will be only allowed entry to the laboratory during laser operation with the supervision of an authorized user if:</w:t>
      </w:r>
    </w:p>
    <w:p w14:paraId="6C99BA14" w14:textId="77777777" w:rsidR="00D60D18" w:rsidRPr="00B7248B" w:rsidRDefault="00D60D18" w:rsidP="00B7248B">
      <w:pPr>
        <w:pStyle w:val="ListParagraph"/>
        <w:numPr>
          <w:ilvl w:val="0"/>
          <w:numId w:val="47"/>
        </w:numPr>
        <w:spacing w:before="120" w:after="120" w:line="288" w:lineRule="auto"/>
        <w:rPr>
          <w:rFonts w:ascii="Arial" w:hAnsi="Arial" w:cs="Arial"/>
        </w:rPr>
      </w:pPr>
      <w:r w:rsidRPr="00B7248B">
        <w:rPr>
          <w:rFonts w:ascii="Arial" w:hAnsi="Arial" w:cs="Arial"/>
        </w:rPr>
        <w:t>The visitor has obtained approval from the Principal Investigator</w:t>
      </w:r>
      <w:r w:rsidR="002F05AF" w:rsidRPr="00B7248B">
        <w:rPr>
          <w:rFonts w:ascii="Arial" w:hAnsi="Arial" w:cs="Arial"/>
        </w:rPr>
        <w:t>.</w:t>
      </w:r>
    </w:p>
    <w:p w14:paraId="608474C5" w14:textId="77777777" w:rsidR="00D60D18" w:rsidRPr="00B7248B" w:rsidRDefault="00D60D18" w:rsidP="00B7248B">
      <w:pPr>
        <w:pStyle w:val="ListParagraph"/>
        <w:numPr>
          <w:ilvl w:val="0"/>
          <w:numId w:val="47"/>
        </w:numPr>
        <w:spacing w:before="120" w:after="120" w:line="288" w:lineRule="auto"/>
        <w:rPr>
          <w:rFonts w:ascii="Arial" w:hAnsi="Arial" w:cs="Arial"/>
        </w:rPr>
      </w:pPr>
      <w:r w:rsidRPr="00B7248B">
        <w:rPr>
          <w:rFonts w:ascii="Arial" w:hAnsi="Arial" w:cs="Arial"/>
        </w:rPr>
        <w:t>The visitor has been trained on the laser hazards present and how to protect themselves from the hazards</w:t>
      </w:r>
      <w:r w:rsidR="002F05AF" w:rsidRPr="00B7248B">
        <w:rPr>
          <w:rFonts w:ascii="Arial" w:hAnsi="Arial" w:cs="Arial"/>
        </w:rPr>
        <w:t>.</w:t>
      </w:r>
    </w:p>
    <w:p w14:paraId="54808BCC" w14:textId="77777777" w:rsidR="00D60D18" w:rsidRPr="00B7248B" w:rsidRDefault="00D60D18" w:rsidP="00B7248B">
      <w:pPr>
        <w:pStyle w:val="ListParagraph"/>
        <w:numPr>
          <w:ilvl w:val="0"/>
          <w:numId w:val="47"/>
        </w:numPr>
        <w:spacing w:before="120" w:after="120" w:line="288" w:lineRule="auto"/>
        <w:rPr>
          <w:rFonts w:ascii="Arial" w:hAnsi="Arial" w:cs="Arial"/>
        </w:rPr>
      </w:pPr>
      <w:r w:rsidRPr="00B7248B">
        <w:rPr>
          <w:rFonts w:ascii="Arial" w:hAnsi="Arial" w:cs="Arial"/>
        </w:rPr>
        <w:t>Appropriate protective measures are taken to ensure the visitor’s safety</w:t>
      </w:r>
      <w:r w:rsidR="002F05AF" w:rsidRPr="00B7248B">
        <w:rPr>
          <w:rFonts w:ascii="Arial" w:hAnsi="Arial" w:cs="Arial"/>
        </w:rPr>
        <w:t>.</w:t>
      </w:r>
    </w:p>
    <w:p w14:paraId="1DD156FC" w14:textId="77777777" w:rsidR="005431BA" w:rsidRDefault="00D60D18" w:rsidP="005431BA">
      <w:pPr>
        <w:spacing w:before="120" w:after="120" w:line="288" w:lineRule="auto"/>
        <w:ind w:left="1008"/>
        <w:rPr>
          <w:rFonts w:ascii="Arial" w:hAnsi="Arial" w:cs="Arial"/>
        </w:rPr>
      </w:pPr>
      <w:r w:rsidRPr="00B7248B">
        <w:rPr>
          <w:rFonts w:ascii="Arial" w:hAnsi="Arial" w:cs="Arial"/>
        </w:rPr>
        <w:t>Lasers must be continuously supervised by an authorized laser user when turned on</w:t>
      </w:r>
      <w:r w:rsidR="002F05AF" w:rsidRPr="00B7248B">
        <w:rPr>
          <w:rFonts w:ascii="Arial" w:hAnsi="Arial" w:cs="Arial"/>
        </w:rPr>
        <w:t>.</w:t>
      </w:r>
    </w:p>
    <w:p w14:paraId="07EFF370" w14:textId="77777777" w:rsidR="005431BA" w:rsidRDefault="00D60D18" w:rsidP="005431BA">
      <w:pPr>
        <w:spacing w:before="120" w:after="120" w:line="288" w:lineRule="auto"/>
        <w:ind w:left="1008"/>
        <w:rPr>
          <w:rFonts w:ascii="Arial" w:hAnsi="Arial" w:cs="Arial"/>
        </w:rPr>
      </w:pPr>
      <w:r w:rsidRPr="005820E1">
        <w:rPr>
          <w:rFonts w:ascii="Arial" w:hAnsi="Arial" w:cs="Arial"/>
        </w:rPr>
        <w:t>Perform physical surveys to determine if there are stray beams (specular or diffuse) emanating from each laser and its optics, and then take measures to control them</w:t>
      </w:r>
      <w:r w:rsidR="002F05AF" w:rsidRPr="005820E1">
        <w:rPr>
          <w:rFonts w:ascii="Arial" w:hAnsi="Arial" w:cs="Arial"/>
        </w:rPr>
        <w:t>.</w:t>
      </w:r>
    </w:p>
    <w:p w14:paraId="65E5CA2A" w14:textId="77777777" w:rsidR="005431BA" w:rsidRDefault="00D60D18" w:rsidP="005431BA">
      <w:pPr>
        <w:spacing w:before="120" w:after="120" w:line="288" w:lineRule="auto"/>
        <w:ind w:left="1008"/>
        <w:rPr>
          <w:rFonts w:ascii="Arial" w:hAnsi="Arial" w:cs="Arial"/>
        </w:rPr>
      </w:pPr>
      <w:r w:rsidRPr="005820E1">
        <w:rPr>
          <w:rFonts w:ascii="Arial" w:hAnsi="Arial" w:cs="Arial"/>
        </w:rPr>
        <w:lastRenderedPageBreak/>
        <w:t>Specular and diffuse reflections will be controlled using beam stops, beam barriers, beam housings and enclosures. All of these control methods must be in place during normal operation</w:t>
      </w:r>
      <w:r w:rsidR="002F05AF" w:rsidRPr="005820E1">
        <w:rPr>
          <w:rFonts w:ascii="Arial" w:hAnsi="Arial" w:cs="Arial"/>
        </w:rPr>
        <w:t>.</w:t>
      </w:r>
    </w:p>
    <w:p w14:paraId="4A8ECAE7" w14:textId="77777777" w:rsidR="005431BA" w:rsidRDefault="00D60D18" w:rsidP="005431BA">
      <w:pPr>
        <w:spacing w:before="120" w:after="120" w:line="288" w:lineRule="auto"/>
        <w:ind w:left="1008"/>
        <w:rPr>
          <w:rFonts w:ascii="Arial" w:hAnsi="Arial" w:cs="Arial"/>
        </w:rPr>
      </w:pPr>
      <w:r w:rsidRPr="005820E1">
        <w:rPr>
          <w:rFonts w:ascii="Arial" w:hAnsi="Arial" w:cs="Arial"/>
        </w:rPr>
        <w:t>No jewelry or other reflective materials are to be worn while working with the Laser, especially on the hands and neck</w:t>
      </w:r>
      <w:r w:rsidR="002F05AF" w:rsidRPr="005820E1">
        <w:rPr>
          <w:rFonts w:ascii="Arial" w:hAnsi="Arial" w:cs="Arial"/>
        </w:rPr>
        <w:t>.</w:t>
      </w:r>
    </w:p>
    <w:p w14:paraId="37E78685" w14:textId="77777777" w:rsidR="005431BA" w:rsidRDefault="00D60D18" w:rsidP="005431BA">
      <w:pPr>
        <w:spacing w:before="120" w:after="120" w:line="288" w:lineRule="auto"/>
        <w:ind w:left="1008"/>
        <w:rPr>
          <w:rFonts w:ascii="Arial" w:hAnsi="Arial" w:cs="Arial"/>
        </w:rPr>
      </w:pPr>
      <w:r w:rsidRPr="005820E1">
        <w:rPr>
          <w:rFonts w:ascii="Arial" w:hAnsi="Arial" w:cs="Arial"/>
        </w:rPr>
        <w:t>Personnel in the laser lab should avoid bending over or otherwise putting their eyes at the level of the beam path while the laser is in operation</w:t>
      </w:r>
      <w:r w:rsidR="002F05AF" w:rsidRPr="005820E1">
        <w:rPr>
          <w:rFonts w:ascii="Arial" w:hAnsi="Arial" w:cs="Arial"/>
        </w:rPr>
        <w:t>.</w:t>
      </w:r>
    </w:p>
    <w:p w14:paraId="35300416" w14:textId="77777777" w:rsidR="005431BA" w:rsidRDefault="00D60D18" w:rsidP="005431BA">
      <w:pPr>
        <w:spacing w:before="120" w:after="120" w:line="288" w:lineRule="auto"/>
        <w:ind w:left="1008"/>
        <w:rPr>
          <w:rFonts w:ascii="Arial" w:hAnsi="Arial" w:cs="Arial"/>
        </w:rPr>
      </w:pPr>
      <w:r w:rsidRPr="005820E1">
        <w:rPr>
          <w:rFonts w:ascii="Arial" w:hAnsi="Arial" w:cs="Arial"/>
        </w:rPr>
        <w:t>Laser alignment must be performed only by following the steps outlined in the alignment procedures</w:t>
      </w:r>
      <w:r w:rsidR="002F05AF" w:rsidRPr="005820E1">
        <w:rPr>
          <w:rFonts w:ascii="Arial" w:hAnsi="Arial" w:cs="Arial"/>
        </w:rPr>
        <w:t>.</w:t>
      </w:r>
    </w:p>
    <w:p w14:paraId="453DDABE" w14:textId="77777777" w:rsidR="005431BA" w:rsidRDefault="00D60D18" w:rsidP="005431BA">
      <w:pPr>
        <w:spacing w:before="120" w:after="120" w:line="288" w:lineRule="auto"/>
        <w:ind w:left="1008"/>
        <w:rPr>
          <w:rFonts w:ascii="Arial" w:hAnsi="Arial" w:cs="Arial"/>
        </w:rPr>
      </w:pPr>
      <w:r w:rsidRPr="005820E1">
        <w:rPr>
          <w:rFonts w:ascii="Arial" w:hAnsi="Arial" w:cs="Arial"/>
        </w:rPr>
        <w:t>If the beam path must be changed significantly by relocating the laser or optics, all users must be notified of the change</w:t>
      </w:r>
      <w:r w:rsidR="002F05AF" w:rsidRPr="005820E1">
        <w:rPr>
          <w:rFonts w:ascii="Arial" w:hAnsi="Arial" w:cs="Arial"/>
        </w:rPr>
        <w:t>.</w:t>
      </w:r>
    </w:p>
    <w:p w14:paraId="4A85B3B4" w14:textId="2D2A2799" w:rsidR="00D60D18" w:rsidRPr="005820E1" w:rsidRDefault="00D60D18" w:rsidP="005431BA">
      <w:pPr>
        <w:spacing w:before="120" w:after="120" w:line="288" w:lineRule="auto"/>
        <w:ind w:left="1008"/>
        <w:rPr>
          <w:rFonts w:ascii="Arial" w:hAnsi="Arial" w:cs="Arial"/>
          <w:b/>
        </w:rPr>
      </w:pPr>
      <w:r w:rsidRPr="005820E1">
        <w:rPr>
          <w:rFonts w:ascii="Arial" w:hAnsi="Arial" w:cs="Arial"/>
        </w:rPr>
        <w:t>The same precautions that are taken for safe operation of the laser must also be followed when adjusting any of the optics in use with the apparatus</w:t>
      </w:r>
      <w:r w:rsidR="002F05AF" w:rsidRPr="005820E1">
        <w:rPr>
          <w:rFonts w:ascii="Arial" w:hAnsi="Arial" w:cs="Arial"/>
        </w:rPr>
        <w:t>.</w:t>
      </w:r>
    </w:p>
    <w:p w14:paraId="064BD956" w14:textId="09F3BD1A" w:rsidR="00D60D18" w:rsidRPr="005820E1" w:rsidRDefault="00D60D18" w:rsidP="005820E1">
      <w:pPr>
        <w:pStyle w:val="ListParagraph"/>
        <w:numPr>
          <w:ilvl w:val="1"/>
          <w:numId w:val="34"/>
        </w:numPr>
        <w:spacing w:before="120" w:after="120" w:line="288" w:lineRule="auto"/>
        <w:rPr>
          <w:rFonts w:ascii="Arial" w:hAnsi="Arial" w:cs="Arial"/>
        </w:rPr>
      </w:pPr>
      <w:r w:rsidRPr="005820E1">
        <w:rPr>
          <w:rFonts w:ascii="Arial" w:hAnsi="Arial" w:cs="Arial"/>
        </w:rPr>
        <w:t>Personal Protective Equipment</w:t>
      </w:r>
    </w:p>
    <w:p w14:paraId="26DD5CA9" w14:textId="77777777" w:rsidR="00D60D18" w:rsidRPr="005820E1" w:rsidRDefault="00D60D18" w:rsidP="005431BA">
      <w:pPr>
        <w:spacing w:before="120" w:after="120" w:line="288" w:lineRule="auto"/>
        <w:ind w:left="1008"/>
        <w:rPr>
          <w:rFonts w:ascii="Arial" w:hAnsi="Arial" w:cs="Arial"/>
        </w:rPr>
      </w:pPr>
      <w:r w:rsidRPr="005820E1">
        <w:rPr>
          <w:rFonts w:ascii="Arial" w:hAnsi="Arial" w:cs="Arial"/>
        </w:rPr>
        <w:t>Laser Eye Protection (LEP) – Laser eye protection is required to be worn for all beam alignments/beam manipulations or anytime there is an open beam that exceeds the maximum permissible value. LEP requirements can be found on the laser warning sign outside the LCA</w:t>
      </w:r>
      <w:r w:rsidR="002F05AF" w:rsidRPr="005820E1">
        <w:rPr>
          <w:rFonts w:ascii="Arial" w:hAnsi="Arial" w:cs="Arial"/>
        </w:rPr>
        <w:t>.</w:t>
      </w:r>
    </w:p>
    <w:p w14:paraId="15387D83" w14:textId="77777777" w:rsidR="008B0510" w:rsidRPr="005820E1" w:rsidRDefault="00D60D18" w:rsidP="005431BA">
      <w:pPr>
        <w:spacing w:before="120" w:after="120" w:line="288" w:lineRule="auto"/>
        <w:ind w:left="1008"/>
        <w:rPr>
          <w:rFonts w:ascii="Arial" w:hAnsi="Arial" w:cs="Arial"/>
        </w:rPr>
      </w:pPr>
      <w:r w:rsidRPr="005820E1">
        <w:rPr>
          <w:rFonts w:ascii="Arial" w:hAnsi="Arial" w:cs="Arial"/>
        </w:rPr>
        <w:t>UV Skin Protection – When working in an LCA with UV laser radiation, wear a lab coat, long pants and closed toe shoes. You may also wear sunscreen on the hands and face</w:t>
      </w:r>
      <w:r w:rsidR="002F05AF" w:rsidRPr="005820E1">
        <w:rPr>
          <w:rFonts w:ascii="Arial" w:hAnsi="Arial" w:cs="Arial"/>
        </w:rPr>
        <w:t>.</w:t>
      </w:r>
    </w:p>
    <w:p w14:paraId="3333D452" w14:textId="15249C6D" w:rsidR="00D60D18" w:rsidRPr="005820E1" w:rsidRDefault="00D60D18" w:rsidP="005431BA">
      <w:pPr>
        <w:pStyle w:val="ListParagraph"/>
        <w:numPr>
          <w:ilvl w:val="1"/>
          <w:numId w:val="34"/>
        </w:numPr>
        <w:spacing w:before="120" w:after="120" w:line="288" w:lineRule="auto"/>
        <w:rPr>
          <w:rFonts w:ascii="Arial" w:hAnsi="Arial" w:cs="Arial"/>
        </w:rPr>
      </w:pPr>
      <w:r w:rsidRPr="005820E1">
        <w:rPr>
          <w:rFonts w:ascii="Arial" w:hAnsi="Arial" w:cs="Arial"/>
        </w:rPr>
        <w:t>Electrical Hazards</w:t>
      </w:r>
    </w:p>
    <w:p w14:paraId="66651D70" w14:textId="77777777" w:rsidR="00D60D18" w:rsidRPr="00A36345" w:rsidRDefault="00D60D18" w:rsidP="005431BA">
      <w:pPr>
        <w:spacing w:before="120" w:after="120" w:line="288" w:lineRule="auto"/>
        <w:ind w:left="1008"/>
        <w:rPr>
          <w:rFonts w:ascii="Arial" w:hAnsi="Arial" w:cs="Arial"/>
        </w:rPr>
      </w:pPr>
      <w:r w:rsidRPr="00A36345">
        <w:rPr>
          <w:rFonts w:ascii="Arial" w:hAnsi="Arial" w:cs="Arial"/>
          <w:i/>
        </w:rPr>
        <w:t>Hazard</w:t>
      </w:r>
      <w:r w:rsidRPr="00A36345">
        <w:rPr>
          <w:rFonts w:ascii="Arial" w:hAnsi="Arial" w:cs="Arial"/>
        </w:rPr>
        <w:t xml:space="preserve"> - Electrical shock or electrocution from contact with high voltage equipment</w:t>
      </w:r>
      <w:r w:rsidR="002F05AF" w:rsidRPr="00A36345">
        <w:rPr>
          <w:rFonts w:ascii="Arial" w:hAnsi="Arial" w:cs="Arial"/>
        </w:rPr>
        <w:t>.</w:t>
      </w:r>
    </w:p>
    <w:p w14:paraId="50272EBF" w14:textId="77777777" w:rsidR="008E22A1" w:rsidRPr="005820E1" w:rsidRDefault="00D60D18" w:rsidP="005431BA">
      <w:pPr>
        <w:spacing w:before="120" w:after="120" w:line="288" w:lineRule="auto"/>
        <w:ind w:left="1008"/>
        <w:rPr>
          <w:rFonts w:ascii="Arial" w:hAnsi="Arial" w:cs="Arial"/>
        </w:rPr>
      </w:pPr>
      <w:r w:rsidRPr="00A36345">
        <w:rPr>
          <w:rFonts w:ascii="Arial" w:hAnsi="Arial" w:cs="Arial"/>
          <w:i/>
        </w:rPr>
        <w:t>Controls</w:t>
      </w:r>
      <w:r w:rsidRPr="005820E1">
        <w:rPr>
          <w:rFonts w:ascii="Arial" w:hAnsi="Arial" w:cs="Arial"/>
        </w:rPr>
        <w:t xml:space="preserve"> - Electrical work shall only be performed by knowledgeable individuals who have completed Purdue University’s high voltage safety training and who are using the proper electrical safety controls</w:t>
      </w:r>
      <w:r w:rsidR="002F05AF" w:rsidRPr="005820E1">
        <w:rPr>
          <w:rFonts w:ascii="Arial" w:hAnsi="Arial" w:cs="Arial"/>
        </w:rPr>
        <w:t>.</w:t>
      </w:r>
    </w:p>
    <w:p w14:paraId="52452E2B" w14:textId="6B631531" w:rsidR="00DA25BD" w:rsidRPr="005820E1" w:rsidRDefault="00DA25BD" w:rsidP="005820E1">
      <w:pPr>
        <w:pStyle w:val="ListParagraph"/>
        <w:numPr>
          <w:ilvl w:val="1"/>
          <w:numId w:val="34"/>
        </w:numPr>
        <w:spacing w:before="120" w:after="120" w:line="288" w:lineRule="auto"/>
        <w:rPr>
          <w:rFonts w:ascii="Arial" w:hAnsi="Arial" w:cs="Arial"/>
        </w:rPr>
      </w:pPr>
      <w:r w:rsidRPr="005820E1">
        <w:rPr>
          <w:rFonts w:ascii="Arial" w:hAnsi="Arial" w:cs="Arial"/>
        </w:rPr>
        <w:t>Chemical Hazards</w:t>
      </w:r>
    </w:p>
    <w:p w14:paraId="430905F5" w14:textId="77777777" w:rsidR="00DA25BD" w:rsidRPr="00A36345" w:rsidRDefault="00DA25BD" w:rsidP="005431BA">
      <w:pPr>
        <w:spacing w:before="120" w:after="120" w:line="288" w:lineRule="auto"/>
        <w:ind w:left="1008"/>
        <w:rPr>
          <w:rFonts w:ascii="Arial" w:hAnsi="Arial" w:cs="Arial"/>
        </w:rPr>
      </w:pPr>
      <w:r w:rsidRPr="00A36345">
        <w:rPr>
          <w:rFonts w:ascii="Arial" w:hAnsi="Arial" w:cs="Arial"/>
          <w:i/>
        </w:rPr>
        <w:t>Hazard</w:t>
      </w:r>
      <w:r w:rsidRPr="00A36345">
        <w:rPr>
          <w:rFonts w:ascii="Arial" w:hAnsi="Arial" w:cs="Arial"/>
        </w:rPr>
        <w:t xml:space="preserve"> - Laser dyes can be toxic, carcinogenic, or mutagenic.</w:t>
      </w:r>
    </w:p>
    <w:p w14:paraId="4C3655C7" w14:textId="725F186B" w:rsidR="00DA25BD" w:rsidRDefault="00DA25BD" w:rsidP="005431BA">
      <w:pPr>
        <w:spacing w:before="120" w:after="120" w:line="288" w:lineRule="auto"/>
        <w:ind w:left="1008"/>
        <w:rPr>
          <w:rFonts w:ascii="Arial" w:hAnsi="Arial" w:cs="Arial"/>
        </w:rPr>
      </w:pPr>
      <w:r w:rsidRPr="00A36345">
        <w:rPr>
          <w:rFonts w:ascii="Arial" w:hAnsi="Arial" w:cs="Arial"/>
          <w:i/>
        </w:rPr>
        <w:t>Controls</w:t>
      </w:r>
      <w:r w:rsidRPr="005820E1">
        <w:rPr>
          <w:rFonts w:ascii="Arial" w:hAnsi="Arial" w:cs="Arial"/>
        </w:rPr>
        <w:t xml:space="preserve"> - Users shall utilize personal protective equipment (i.e. gloves, lab coat, closed</w:t>
      </w:r>
      <w:r w:rsidRPr="005820E1">
        <w:rPr>
          <w:rFonts w:ascii="Cambria Math" w:hAnsi="Cambria Math" w:cs="Cambria Math"/>
        </w:rPr>
        <w:t>‐</w:t>
      </w:r>
      <w:r w:rsidRPr="005820E1">
        <w:rPr>
          <w:rFonts w:ascii="Arial" w:hAnsi="Arial" w:cs="Arial"/>
        </w:rPr>
        <w:t>toe shoes, long pants and splash goggles) when handling laser dyes.</w:t>
      </w:r>
    </w:p>
    <w:p w14:paraId="75D681E5" w14:textId="2948D351" w:rsidR="00B7248B" w:rsidRPr="005820E1" w:rsidRDefault="00B7248B" w:rsidP="00B7248B">
      <w:pPr>
        <w:spacing w:before="120" w:after="120" w:line="288" w:lineRule="auto"/>
        <w:rPr>
          <w:rFonts w:ascii="Arial" w:hAnsi="Arial" w:cs="Arial"/>
        </w:rPr>
      </w:pPr>
    </w:p>
    <w:p w14:paraId="5B85A1F6" w14:textId="74F2992C" w:rsidR="00DA25BD" w:rsidRPr="005820E1" w:rsidRDefault="0056773B" w:rsidP="005820E1">
      <w:pPr>
        <w:pStyle w:val="ListParagraph"/>
        <w:numPr>
          <w:ilvl w:val="0"/>
          <w:numId w:val="34"/>
        </w:numPr>
        <w:spacing w:before="120" w:after="120" w:line="288" w:lineRule="auto"/>
        <w:rPr>
          <w:rFonts w:ascii="Arial" w:hAnsi="Arial" w:cs="Arial"/>
          <w:b/>
        </w:rPr>
      </w:pPr>
      <w:r w:rsidRPr="005820E1">
        <w:rPr>
          <w:rFonts w:ascii="Arial" w:hAnsi="Arial" w:cs="Arial"/>
          <w:b/>
        </w:rPr>
        <w:t xml:space="preserve">Pre-Alignment </w:t>
      </w:r>
      <w:r w:rsidR="002F05AF" w:rsidRPr="005820E1">
        <w:rPr>
          <w:rFonts w:ascii="Arial" w:hAnsi="Arial" w:cs="Arial"/>
          <w:b/>
        </w:rPr>
        <w:t>Laser Alignment Safety Procedures</w:t>
      </w:r>
    </w:p>
    <w:p w14:paraId="30A33F12" w14:textId="6A6495AD" w:rsidR="002F05AF" w:rsidRDefault="002F05AF" w:rsidP="005820E1">
      <w:pPr>
        <w:pStyle w:val="ListParagraph"/>
        <w:numPr>
          <w:ilvl w:val="1"/>
          <w:numId w:val="34"/>
        </w:numPr>
        <w:spacing w:before="120" w:after="120" w:line="288" w:lineRule="auto"/>
        <w:rPr>
          <w:rFonts w:ascii="Arial" w:hAnsi="Arial" w:cs="Arial"/>
        </w:rPr>
      </w:pPr>
      <w:r w:rsidRPr="005820E1">
        <w:rPr>
          <w:rFonts w:ascii="Arial" w:hAnsi="Arial" w:cs="Arial"/>
        </w:rPr>
        <w:t>Pre-Alignment Safety Procedures</w:t>
      </w:r>
    </w:p>
    <w:p w14:paraId="01B7742D" w14:textId="77777777" w:rsidR="00503614" w:rsidRPr="00492CF1" w:rsidRDefault="002F05AF" w:rsidP="00492CF1">
      <w:pPr>
        <w:pStyle w:val="ListParagraph"/>
        <w:numPr>
          <w:ilvl w:val="1"/>
          <w:numId w:val="34"/>
        </w:numPr>
        <w:spacing w:before="120" w:after="120" w:line="288" w:lineRule="auto"/>
        <w:rPr>
          <w:rFonts w:ascii="Arial" w:hAnsi="Arial" w:cs="Arial"/>
        </w:rPr>
      </w:pPr>
      <w:r w:rsidRPr="00492CF1">
        <w:rPr>
          <w:rFonts w:ascii="Arial" w:hAnsi="Arial" w:cs="Arial"/>
        </w:rPr>
        <w:t xml:space="preserve">Remove all </w:t>
      </w:r>
      <w:bookmarkStart w:id="0" w:name="_GoBack"/>
      <w:bookmarkEnd w:id="0"/>
      <w:r w:rsidRPr="00492CF1">
        <w:rPr>
          <w:rFonts w:ascii="Arial" w:hAnsi="Arial" w:cs="Arial"/>
        </w:rPr>
        <w:t xml:space="preserve">unnecessary personnel from the Laser Controlled Area (LCA). </w:t>
      </w:r>
    </w:p>
    <w:p w14:paraId="75F0A5A1" w14:textId="77777777" w:rsidR="00503614" w:rsidRPr="00492CF1" w:rsidRDefault="002F05AF" w:rsidP="00492CF1">
      <w:pPr>
        <w:pStyle w:val="ListParagraph"/>
        <w:numPr>
          <w:ilvl w:val="1"/>
          <w:numId w:val="34"/>
        </w:numPr>
        <w:spacing w:before="120" w:after="120" w:line="288" w:lineRule="auto"/>
        <w:rPr>
          <w:rFonts w:ascii="Arial" w:hAnsi="Arial" w:cs="Arial"/>
        </w:rPr>
      </w:pPr>
      <w:r w:rsidRPr="00492CF1">
        <w:rPr>
          <w:rFonts w:ascii="Arial" w:hAnsi="Arial" w:cs="Arial"/>
        </w:rPr>
        <w:t xml:space="preserve">Ensure that all laser curtains/barriers and/or lab doors are closed. </w:t>
      </w:r>
    </w:p>
    <w:p w14:paraId="2C0F160A" w14:textId="77777777" w:rsidR="00503614" w:rsidRPr="00492CF1" w:rsidRDefault="002F05AF" w:rsidP="00492CF1">
      <w:pPr>
        <w:pStyle w:val="ListParagraph"/>
        <w:numPr>
          <w:ilvl w:val="1"/>
          <w:numId w:val="34"/>
        </w:numPr>
        <w:spacing w:before="120" w:after="120" w:line="288" w:lineRule="auto"/>
        <w:rPr>
          <w:rFonts w:ascii="Arial" w:hAnsi="Arial" w:cs="Arial"/>
        </w:rPr>
      </w:pPr>
      <w:r w:rsidRPr="00492CF1">
        <w:rPr>
          <w:rFonts w:ascii="Arial" w:hAnsi="Arial" w:cs="Arial"/>
        </w:rPr>
        <w:lastRenderedPageBreak/>
        <w:t>Remove all jewelry and potentially reflective objects from personnel.</w:t>
      </w:r>
    </w:p>
    <w:p w14:paraId="59CD5479" w14:textId="77777777" w:rsidR="00503614" w:rsidRPr="00492CF1" w:rsidRDefault="002F05AF" w:rsidP="00492CF1">
      <w:pPr>
        <w:pStyle w:val="ListParagraph"/>
        <w:numPr>
          <w:ilvl w:val="1"/>
          <w:numId w:val="34"/>
        </w:numPr>
        <w:spacing w:before="120" w:after="120" w:line="288" w:lineRule="auto"/>
        <w:rPr>
          <w:rFonts w:ascii="Arial" w:hAnsi="Arial" w:cs="Arial"/>
        </w:rPr>
      </w:pPr>
      <w:r w:rsidRPr="00492CF1">
        <w:rPr>
          <w:rFonts w:ascii="Arial" w:hAnsi="Arial" w:cs="Arial"/>
        </w:rPr>
        <w:t>Remove all unnecessary equipment (e.g. tools, unused optics, etc.) from the optics table.</w:t>
      </w:r>
    </w:p>
    <w:p w14:paraId="352E93CE" w14:textId="77777777" w:rsidR="00503614" w:rsidRPr="00492CF1" w:rsidRDefault="00503614" w:rsidP="00492CF1">
      <w:pPr>
        <w:pStyle w:val="ListParagraph"/>
        <w:numPr>
          <w:ilvl w:val="1"/>
          <w:numId w:val="34"/>
        </w:numPr>
        <w:spacing w:before="120" w:after="120" w:line="288" w:lineRule="auto"/>
        <w:rPr>
          <w:rFonts w:ascii="Arial" w:hAnsi="Arial" w:cs="Arial"/>
        </w:rPr>
      </w:pPr>
      <w:r w:rsidRPr="00492CF1">
        <w:rPr>
          <w:rFonts w:ascii="Arial" w:hAnsi="Arial" w:cs="Arial"/>
        </w:rPr>
        <w:t>All p</w:t>
      </w:r>
      <w:r w:rsidR="002F05AF" w:rsidRPr="00492CF1">
        <w:rPr>
          <w:rFonts w:ascii="Arial" w:hAnsi="Arial" w:cs="Arial"/>
        </w:rPr>
        <w:t>ersonnel in the LCA must wear the appropriate laser eye protection.</w:t>
      </w:r>
    </w:p>
    <w:p w14:paraId="56E90440" w14:textId="77777777" w:rsidR="002F05AF" w:rsidRPr="00492CF1" w:rsidRDefault="002F05AF" w:rsidP="00492CF1">
      <w:pPr>
        <w:pStyle w:val="ListParagraph"/>
        <w:numPr>
          <w:ilvl w:val="1"/>
          <w:numId w:val="34"/>
        </w:numPr>
        <w:spacing w:before="120" w:after="120" w:line="288" w:lineRule="auto"/>
        <w:rPr>
          <w:rFonts w:ascii="Arial" w:hAnsi="Arial" w:cs="Arial"/>
        </w:rPr>
      </w:pPr>
      <w:r w:rsidRPr="00492CF1">
        <w:rPr>
          <w:rFonts w:ascii="Arial" w:hAnsi="Arial" w:cs="Arial"/>
        </w:rPr>
        <w:t xml:space="preserve">Check for and remove any foreign objects in the beam path other than safety controls </w:t>
      </w:r>
      <w:r w:rsidR="00503614" w:rsidRPr="00492CF1">
        <w:rPr>
          <w:rFonts w:ascii="Arial" w:hAnsi="Arial" w:cs="Arial"/>
        </w:rPr>
        <w:t xml:space="preserve">such as beam </w:t>
      </w:r>
      <w:r w:rsidRPr="00492CF1">
        <w:rPr>
          <w:rFonts w:ascii="Arial" w:hAnsi="Arial" w:cs="Arial"/>
        </w:rPr>
        <w:t>blocks.</w:t>
      </w:r>
    </w:p>
    <w:p w14:paraId="09A8C0BA" w14:textId="77777777" w:rsidR="00241601" w:rsidRPr="00492CF1" w:rsidRDefault="00244F1F" w:rsidP="00492CF1">
      <w:pPr>
        <w:pStyle w:val="ListParagraph"/>
        <w:numPr>
          <w:ilvl w:val="1"/>
          <w:numId w:val="34"/>
        </w:numPr>
        <w:spacing w:before="120" w:after="120" w:line="288" w:lineRule="auto"/>
        <w:rPr>
          <w:rFonts w:ascii="Arial" w:hAnsi="Arial" w:cs="Arial"/>
        </w:rPr>
      </w:pPr>
      <w:r w:rsidRPr="00492CF1">
        <w:rPr>
          <w:rFonts w:ascii="Arial" w:hAnsi="Arial" w:cs="Arial"/>
        </w:rPr>
        <w:t>Only non-reflective alignment tools should be used. If reflective tools are required, be mindful to keep the tool out of the beam path</w:t>
      </w:r>
      <w:r w:rsidR="00241601" w:rsidRPr="00492CF1">
        <w:rPr>
          <w:rFonts w:ascii="Arial" w:hAnsi="Arial" w:cs="Arial"/>
        </w:rPr>
        <w:t>.</w:t>
      </w:r>
      <w:r w:rsidRPr="00492CF1">
        <w:rPr>
          <w:rFonts w:ascii="Arial" w:hAnsi="Arial" w:cs="Arial"/>
        </w:rPr>
        <w:t xml:space="preserve"> </w:t>
      </w:r>
    </w:p>
    <w:p w14:paraId="29F657C5" w14:textId="77777777" w:rsidR="00241601" w:rsidRPr="00492CF1" w:rsidRDefault="00244F1F" w:rsidP="00492CF1">
      <w:pPr>
        <w:pStyle w:val="ListParagraph"/>
        <w:numPr>
          <w:ilvl w:val="1"/>
          <w:numId w:val="34"/>
        </w:numPr>
        <w:spacing w:before="120" w:after="120" w:line="288" w:lineRule="auto"/>
        <w:rPr>
          <w:rFonts w:ascii="Arial" w:hAnsi="Arial" w:cs="Arial"/>
        </w:rPr>
      </w:pPr>
      <w:r w:rsidRPr="00492CF1">
        <w:rPr>
          <w:rFonts w:ascii="Arial" w:hAnsi="Arial" w:cs="Arial"/>
        </w:rPr>
        <w:t xml:space="preserve">Never allow the beam to propagate beyond the point to which you have aligned and always be aware of the full beam path. </w:t>
      </w:r>
    </w:p>
    <w:p w14:paraId="6A91DCE2" w14:textId="77777777" w:rsidR="00241601" w:rsidRPr="00492CF1" w:rsidRDefault="00244F1F" w:rsidP="00492CF1">
      <w:pPr>
        <w:pStyle w:val="ListParagraph"/>
        <w:numPr>
          <w:ilvl w:val="1"/>
          <w:numId w:val="34"/>
        </w:numPr>
        <w:spacing w:before="120" w:after="120" w:line="288" w:lineRule="auto"/>
        <w:rPr>
          <w:rFonts w:ascii="Arial" w:hAnsi="Arial" w:cs="Arial"/>
        </w:rPr>
      </w:pPr>
      <w:r w:rsidRPr="00492CF1">
        <w:rPr>
          <w:rFonts w:ascii="Arial" w:hAnsi="Arial" w:cs="Arial"/>
        </w:rPr>
        <w:t>Always block the beam upstream when inserting/removing anything into/from the beam</w:t>
      </w:r>
      <w:r w:rsidR="00241601" w:rsidRPr="00492CF1">
        <w:rPr>
          <w:rFonts w:ascii="Arial" w:hAnsi="Arial" w:cs="Arial"/>
        </w:rPr>
        <w:t xml:space="preserve"> path, such as alignment irises.</w:t>
      </w:r>
    </w:p>
    <w:p w14:paraId="78D3AC68" w14:textId="77777777" w:rsidR="00241601" w:rsidRPr="00492CF1" w:rsidRDefault="00244F1F" w:rsidP="00492CF1">
      <w:pPr>
        <w:pStyle w:val="ListParagraph"/>
        <w:numPr>
          <w:ilvl w:val="1"/>
          <w:numId w:val="34"/>
        </w:numPr>
        <w:spacing w:before="120" w:after="120" w:line="288" w:lineRule="auto"/>
        <w:rPr>
          <w:rFonts w:ascii="Arial" w:hAnsi="Arial" w:cs="Arial"/>
        </w:rPr>
      </w:pPr>
      <w:r w:rsidRPr="00492CF1">
        <w:rPr>
          <w:rFonts w:ascii="Arial" w:hAnsi="Arial" w:cs="Arial"/>
        </w:rPr>
        <w:t xml:space="preserve">As alignment proceeds down the table, a beam block should always be placed down-stream in a position to catch the beam directly after the pair of mirrors being aligned, preventing the beam from propagating through an unaligned path. </w:t>
      </w:r>
    </w:p>
    <w:p w14:paraId="6B89F79B" w14:textId="4FE84E8C" w:rsidR="00175A64" w:rsidRDefault="00241601" w:rsidP="00492CF1">
      <w:pPr>
        <w:pStyle w:val="ListParagraph"/>
        <w:numPr>
          <w:ilvl w:val="1"/>
          <w:numId w:val="34"/>
        </w:numPr>
        <w:spacing w:before="120" w:after="120" w:line="288" w:lineRule="auto"/>
        <w:rPr>
          <w:rFonts w:ascii="Arial" w:hAnsi="Arial" w:cs="Arial"/>
        </w:rPr>
      </w:pPr>
      <w:r w:rsidRPr="00492CF1">
        <w:rPr>
          <w:rFonts w:ascii="Arial" w:hAnsi="Arial" w:cs="Arial"/>
        </w:rPr>
        <w:t>Be a</w:t>
      </w:r>
      <w:r w:rsidR="00244F1F" w:rsidRPr="00492CF1">
        <w:rPr>
          <w:rFonts w:ascii="Arial" w:hAnsi="Arial" w:cs="Arial"/>
        </w:rPr>
        <w:t>ware that all transmissive optics generate back reflections and some reflective optics have substantial leak through. When working with these components be sure to track, block, and record all stray beams. This is a particular concern with filters which generate strong specular reflections that can propagate back up stream a long way before diverging off the beam path due to very slight miss alignments. When such a reflection travels back upstream and encounters a beam splitting optic a new beam path can be formed in an unexpected direction.</w:t>
      </w:r>
    </w:p>
    <w:p w14:paraId="1E1A28E7" w14:textId="77777777" w:rsidR="00B7248B" w:rsidRPr="00B7248B" w:rsidRDefault="00B7248B" w:rsidP="00B7248B">
      <w:pPr>
        <w:spacing w:before="120" w:after="120" w:line="288" w:lineRule="auto"/>
        <w:rPr>
          <w:rFonts w:ascii="Arial" w:hAnsi="Arial" w:cs="Arial"/>
        </w:rPr>
      </w:pPr>
    </w:p>
    <w:p w14:paraId="26ECEFD1" w14:textId="246ECE46" w:rsidR="0056773B" w:rsidRPr="00492CF1" w:rsidRDefault="0056773B" w:rsidP="00492CF1">
      <w:pPr>
        <w:pStyle w:val="ListParagraph"/>
        <w:numPr>
          <w:ilvl w:val="0"/>
          <w:numId w:val="34"/>
        </w:numPr>
        <w:spacing w:before="120" w:after="120" w:line="288" w:lineRule="auto"/>
        <w:rPr>
          <w:rFonts w:ascii="Arial" w:hAnsi="Arial" w:cs="Arial"/>
          <w:b/>
        </w:rPr>
      </w:pPr>
      <w:r w:rsidRPr="00492CF1">
        <w:rPr>
          <w:rFonts w:ascii="Arial" w:hAnsi="Arial" w:cs="Arial"/>
          <w:b/>
        </w:rPr>
        <w:t>Optical Alignment Procedures</w:t>
      </w:r>
    </w:p>
    <w:p w14:paraId="6AB8FE2A" w14:textId="1B9EA08C" w:rsidR="0056773B" w:rsidRPr="00492CF1" w:rsidRDefault="0056773B" w:rsidP="00492CF1">
      <w:pPr>
        <w:pStyle w:val="ListParagraph"/>
        <w:numPr>
          <w:ilvl w:val="1"/>
          <w:numId w:val="34"/>
        </w:numPr>
        <w:spacing w:before="120" w:after="120" w:line="288" w:lineRule="auto"/>
        <w:rPr>
          <w:rFonts w:ascii="Arial" w:hAnsi="Arial" w:cs="Arial"/>
        </w:rPr>
      </w:pPr>
      <w:r w:rsidRPr="00492CF1">
        <w:rPr>
          <w:rFonts w:ascii="Arial" w:hAnsi="Arial" w:cs="Arial"/>
        </w:rPr>
        <w:t>Inspect all electrical and water connections for damage and connectivity</w:t>
      </w:r>
      <w:r w:rsidR="008E22A1" w:rsidRPr="00492CF1">
        <w:rPr>
          <w:rFonts w:ascii="Arial" w:hAnsi="Arial" w:cs="Arial"/>
        </w:rPr>
        <w:t>.</w:t>
      </w:r>
      <w:r w:rsidRPr="00492CF1">
        <w:rPr>
          <w:rFonts w:ascii="Arial" w:hAnsi="Arial" w:cs="Arial"/>
        </w:rPr>
        <w:t xml:space="preserve"> </w:t>
      </w:r>
    </w:p>
    <w:p w14:paraId="5E0EC2EA" w14:textId="77777777" w:rsidR="00C34190" w:rsidRPr="00492CF1" w:rsidRDefault="0056773B" w:rsidP="00492CF1">
      <w:pPr>
        <w:pStyle w:val="ListParagraph"/>
        <w:numPr>
          <w:ilvl w:val="1"/>
          <w:numId w:val="34"/>
        </w:numPr>
        <w:spacing w:before="120" w:after="120" w:line="288" w:lineRule="auto"/>
        <w:rPr>
          <w:rFonts w:ascii="Arial" w:hAnsi="Arial" w:cs="Arial"/>
        </w:rPr>
      </w:pPr>
      <w:r w:rsidRPr="00492CF1">
        <w:rPr>
          <w:rFonts w:ascii="Arial" w:hAnsi="Arial" w:cs="Arial"/>
        </w:rPr>
        <w:t>Close all doors and laser curtains/barriers</w:t>
      </w:r>
      <w:r w:rsidR="008E22A1" w:rsidRPr="00492CF1">
        <w:rPr>
          <w:rFonts w:ascii="Arial" w:hAnsi="Arial" w:cs="Arial"/>
        </w:rPr>
        <w:t>.</w:t>
      </w:r>
      <w:r w:rsidRPr="00492CF1">
        <w:rPr>
          <w:rFonts w:ascii="Arial" w:hAnsi="Arial" w:cs="Arial"/>
        </w:rPr>
        <w:t xml:space="preserve"> </w:t>
      </w:r>
    </w:p>
    <w:p w14:paraId="2B33F9A4" w14:textId="38A6476C" w:rsidR="0056773B" w:rsidRPr="00492CF1" w:rsidRDefault="0056773B" w:rsidP="00492CF1">
      <w:pPr>
        <w:pStyle w:val="ListParagraph"/>
        <w:numPr>
          <w:ilvl w:val="1"/>
          <w:numId w:val="34"/>
        </w:numPr>
        <w:spacing w:before="120" w:after="120" w:line="288" w:lineRule="auto"/>
        <w:rPr>
          <w:rFonts w:ascii="Arial" w:hAnsi="Arial" w:cs="Arial"/>
        </w:rPr>
      </w:pPr>
      <w:r w:rsidRPr="00492CF1">
        <w:rPr>
          <w:rFonts w:ascii="Arial" w:hAnsi="Arial" w:cs="Arial"/>
        </w:rPr>
        <w:t>Verify that all engineering controls are in place</w:t>
      </w:r>
      <w:r w:rsidR="008E22A1" w:rsidRPr="00492CF1">
        <w:rPr>
          <w:rFonts w:ascii="Arial" w:hAnsi="Arial" w:cs="Arial"/>
        </w:rPr>
        <w:t>.</w:t>
      </w:r>
      <w:r w:rsidRPr="00492CF1">
        <w:rPr>
          <w:rFonts w:ascii="Arial" w:hAnsi="Arial" w:cs="Arial"/>
        </w:rPr>
        <w:t xml:space="preserve"> </w:t>
      </w:r>
    </w:p>
    <w:p w14:paraId="77C27573" w14:textId="77777777" w:rsidR="00175A64" w:rsidRPr="00492CF1" w:rsidRDefault="0056773B" w:rsidP="00492CF1">
      <w:pPr>
        <w:pStyle w:val="ListParagraph"/>
        <w:numPr>
          <w:ilvl w:val="1"/>
          <w:numId w:val="34"/>
        </w:numPr>
        <w:spacing w:before="120" w:after="120" w:line="288" w:lineRule="auto"/>
        <w:rPr>
          <w:rFonts w:ascii="Arial" w:hAnsi="Arial" w:cs="Arial"/>
        </w:rPr>
      </w:pPr>
      <w:r w:rsidRPr="00492CF1">
        <w:rPr>
          <w:rFonts w:ascii="Arial" w:hAnsi="Arial" w:cs="Arial"/>
        </w:rPr>
        <w:t>If applicable, turn on the 'laser in use' light</w:t>
      </w:r>
      <w:r w:rsidR="008E22A1" w:rsidRPr="00492CF1">
        <w:rPr>
          <w:rFonts w:ascii="Arial" w:hAnsi="Arial" w:cs="Arial"/>
        </w:rPr>
        <w:t>.</w:t>
      </w:r>
      <w:r w:rsidRPr="00492CF1">
        <w:rPr>
          <w:rFonts w:ascii="Arial" w:hAnsi="Arial" w:cs="Arial"/>
        </w:rPr>
        <w:t xml:space="preserve"> </w:t>
      </w:r>
    </w:p>
    <w:p w14:paraId="19D6DE36" w14:textId="77777777" w:rsidR="00175A64" w:rsidRPr="00492CF1" w:rsidRDefault="0056773B" w:rsidP="00492CF1">
      <w:pPr>
        <w:pStyle w:val="ListParagraph"/>
        <w:numPr>
          <w:ilvl w:val="1"/>
          <w:numId w:val="34"/>
        </w:numPr>
        <w:spacing w:before="120" w:after="120" w:line="288" w:lineRule="auto"/>
        <w:rPr>
          <w:rFonts w:ascii="Arial" w:hAnsi="Arial" w:cs="Arial"/>
        </w:rPr>
      </w:pPr>
      <w:r w:rsidRPr="00492CF1">
        <w:rPr>
          <w:rFonts w:ascii="Arial" w:hAnsi="Arial" w:cs="Arial"/>
        </w:rPr>
        <w:t>Ensure that the laser path will be blocked</w:t>
      </w:r>
      <w:r w:rsidR="008E22A1" w:rsidRPr="00492CF1">
        <w:rPr>
          <w:rFonts w:ascii="Arial" w:hAnsi="Arial" w:cs="Arial"/>
        </w:rPr>
        <w:t>.</w:t>
      </w:r>
      <w:r w:rsidRPr="00492CF1">
        <w:rPr>
          <w:rFonts w:ascii="Arial" w:hAnsi="Arial" w:cs="Arial"/>
        </w:rPr>
        <w:t xml:space="preserve"> </w:t>
      </w:r>
    </w:p>
    <w:p w14:paraId="2245DB10" w14:textId="77777777" w:rsidR="00175A64" w:rsidRPr="00492CF1" w:rsidRDefault="0056773B" w:rsidP="00492CF1">
      <w:pPr>
        <w:pStyle w:val="ListParagraph"/>
        <w:numPr>
          <w:ilvl w:val="1"/>
          <w:numId w:val="34"/>
        </w:numPr>
        <w:spacing w:before="120" w:after="120" w:line="288" w:lineRule="auto"/>
        <w:rPr>
          <w:rFonts w:ascii="Arial" w:hAnsi="Arial" w:cs="Arial"/>
        </w:rPr>
      </w:pPr>
      <w:r w:rsidRPr="00492CF1">
        <w:rPr>
          <w:rFonts w:ascii="Arial" w:hAnsi="Arial" w:cs="Arial"/>
        </w:rPr>
        <w:t>Turn laser system (and the applicable laser cooler) on</w:t>
      </w:r>
      <w:r w:rsidR="008E22A1" w:rsidRPr="00492CF1">
        <w:rPr>
          <w:rFonts w:ascii="Arial" w:hAnsi="Arial" w:cs="Arial"/>
        </w:rPr>
        <w:t>.</w:t>
      </w:r>
      <w:r w:rsidRPr="00492CF1">
        <w:rPr>
          <w:rFonts w:ascii="Arial" w:hAnsi="Arial" w:cs="Arial"/>
        </w:rPr>
        <w:t xml:space="preserve"> </w:t>
      </w:r>
    </w:p>
    <w:p w14:paraId="1E253C81" w14:textId="77777777" w:rsidR="00175A64" w:rsidRPr="00492CF1" w:rsidRDefault="0056773B" w:rsidP="00492CF1">
      <w:pPr>
        <w:pStyle w:val="ListParagraph"/>
        <w:numPr>
          <w:ilvl w:val="1"/>
          <w:numId w:val="34"/>
        </w:numPr>
        <w:spacing w:before="120" w:after="120" w:line="288" w:lineRule="auto"/>
        <w:rPr>
          <w:rFonts w:ascii="Arial" w:hAnsi="Arial" w:cs="Arial"/>
        </w:rPr>
      </w:pPr>
      <w:r w:rsidRPr="00492CF1">
        <w:rPr>
          <w:rFonts w:ascii="Arial" w:hAnsi="Arial" w:cs="Arial"/>
        </w:rPr>
        <w:t>If applicable, turn on the built-in low-powered (Class 3R) alignment laser</w:t>
      </w:r>
      <w:r w:rsidR="008E22A1" w:rsidRPr="00492CF1">
        <w:rPr>
          <w:rFonts w:ascii="Arial" w:hAnsi="Arial" w:cs="Arial"/>
        </w:rPr>
        <w:t>.</w:t>
      </w:r>
      <w:r w:rsidRPr="00492CF1">
        <w:rPr>
          <w:rFonts w:ascii="Arial" w:hAnsi="Arial" w:cs="Arial"/>
        </w:rPr>
        <w:t xml:space="preserve"> </w:t>
      </w:r>
    </w:p>
    <w:p w14:paraId="1AB23481" w14:textId="77777777" w:rsidR="00175A64" w:rsidRPr="00492CF1" w:rsidRDefault="0056773B" w:rsidP="00492CF1">
      <w:pPr>
        <w:pStyle w:val="ListParagraph"/>
        <w:numPr>
          <w:ilvl w:val="1"/>
          <w:numId w:val="34"/>
        </w:numPr>
        <w:spacing w:before="120" w:after="120" w:line="288" w:lineRule="auto"/>
        <w:rPr>
          <w:rFonts w:ascii="Arial" w:hAnsi="Arial" w:cs="Arial"/>
        </w:rPr>
      </w:pPr>
      <w:r w:rsidRPr="00492CF1">
        <w:rPr>
          <w:rFonts w:ascii="Arial" w:hAnsi="Arial" w:cs="Arial"/>
        </w:rPr>
        <w:t>If a low-powered alignment laser is not available, adjust the beam power to the lowest possible power for alignment</w:t>
      </w:r>
      <w:r w:rsidR="008E22A1" w:rsidRPr="00492CF1">
        <w:rPr>
          <w:rFonts w:ascii="Arial" w:hAnsi="Arial" w:cs="Arial"/>
        </w:rPr>
        <w:t>.</w:t>
      </w:r>
      <w:r w:rsidRPr="00492CF1">
        <w:rPr>
          <w:rFonts w:ascii="Arial" w:hAnsi="Arial" w:cs="Arial"/>
        </w:rPr>
        <w:t xml:space="preserve"> </w:t>
      </w:r>
    </w:p>
    <w:p w14:paraId="7D09D364" w14:textId="77777777" w:rsidR="00175A64" w:rsidRPr="00492CF1" w:rsidRDefault="0056773B" w:rsidP="00492CF1">
      <w:pPr>
        <w:pStyle w:val="ListParagraph"/>
        <w:numPr>
          <w:ilvl w:val="1"/>
          <w:numId w:val="34"/>
        </w:numPr>
        <w:spacing w:before="120" w:after="120" w:line="288" w:lineRule="auto"/>
        <w:rPr>
          <w:rFonts w:ascii="Arial" w:hAnsi="Arial" w:cs="Arial"/>
        </w:rPr>
      </w:pPr>
      <w:r w:rsidRPr="00492CF1">
        <w:rPr>
          <w:rFonts w:ascii="Arial" w:hAnsi="Arial" w:cs="Arial"/>
        </w:rPr>
        <w:t>Setup the optic and block the beam path downstream from this optic. Also place a barrier behind the optic to block beams that might miss the optic</w:t>
      </w:r>
      <w:r w:rsidR="008E22A1" w:rsidRPr="00492CF1">
        <w:rPr>
          <w:rFonts w:ascii="Arial" w:hAnsi="Arial" w:cs="Arial"/>
        </w:rPr>
        <w:t>.</w:t>
      </w:r>
      <w:r w:rsidRPr="00492CF1">
        <w:rPr>
          <w:rFonts w:ascii="Arial" w:hAnsi="Arial" w:cs="Arial"/>
        </w:rPr>
        <w:t xml:space="preserve"> </w:t>
      </w:r>
    </w:p>
    <w:p w14:paraId="13AA89FF" w14:textId="77777777" w:rsidR="00175A64" w:rsidRPr="00492CF1" w:rsidRDefault="0056773B" w:rsidP="00492CF1">
      <w:pPr>
        <w:pStyle w:val="ListParagraph"/>
        <w:numPr>
          <w:ilvl w:val="1"/>
          <w:numId w:val="34"/>
        </w:numPr>
        <w:spacing w:before="120" w:after="120" w:line="288" w:lineRule="auto"/>
        <w:rPr>
          <w:rFonts w:ascii="Arial" w:hAnsi="Arial" w:cs="Arial"/>
        </w:rPr>
      </w:pPr>
      <w:r w:rsidRPr="00492CF1">
        <w:rPr>
          <w:rFonts w:ascii="Arial" w:hAnsi="Arial" w:cs="Arial"/>
        </w:rPr>
        <w:lastRenderedPageBreak/>
        <w:t>Carefully release the original block and use a viewing card or an electronic viewer to view the laser beam</w:t>
      </w:r>
      <w:r w:rsidR="008E22A1" w:rsidRPr="00492CF1">
        <w:rPr>
          <w:rFonts w:ascii="Arial" w:hAnsi="Arial" w:cs="Arial"/>
        </w:rPr>
        <w:t>.</w:t>
      </w:r>
      <w:r w:rsidRPr="00492CF1">
        <w:rPr>
          <w:rFonts w:ascii="Arial" w:hAnsi="Arial" w:cs="Arial"/>
        </w:rPr>
        <w:t xml:space="preserve"> </w:t>
      </w:r>
    </w:p>
    <w:p w14:paraId="27F37D2D" w14:textId="77777777" w:rsidR="00175A64" w:rsidRPr="00492CF1" w:rsidRDefault="0056773B" w:rsidP="00492CF1">
      <w:pPr>
        <w:pStyle w:val="ListParagraph"/>
        <w:numPr>
          <w:ilvl w:val="1"/>
          <w:numId w:val="34"/>
        </w:numPr>
        <w:spacing w:before="120" w:after="120" w:line="288" w:lineRule="auto"/>
        <w:rPr>
          <w:rFonts w:ascii="Arial" w:hAnsi="Arial" w:cs="Arial"/>
        </w:rPr>
      </w:pPr>
      <w:r w:rsidRPr="00492CF1">
        <w:rPr>
          <w:rFonts w:ascii="Arial" w:hAnsi="Arial" w:cs="Arial"/>
        </w:rPr>
        <w:t>Make adjustments to ensure the beam is centered on the optic</w:t>
      </w:r>
      <w:r w:rsidR="008E22A1" w:rsidRPr="00492CF1">
        <w:rPr>
          <w:rFonts w:ascii="Arial" w:hAnsi="Arial" w:cs="Arial"/>
        </w:rPr>
        <w:t>.</w:t>
      </w:r>
      <w:r w:rsidRPr="00492CF1">
        <w:rPr>
          <w:rFonts w:ascii="Arial" w:hAnsi="Arial" w:cs="Arial"/>
        </w:rPr>
        <w:t xml:space="preserve"> </w:t>
      </w:r>
    </w:p>
    <w:p w14:paraId="2B0115CF" w14:textId="77777777" w:rsidR="00175A64" w:rsidRPr="00B7248B" w:rsidRDefault="0056773B" w:rsidP="00B7248B">
      <w:pPr>
        <w:pStyle w:val="ListParagraph"/>
        <w:numPr>
          <w:ilvl w:val="1"/>
          <w:numId w:val="34"/>
        </w:numPr>
        <w:spacing w:before="120" w:after="120" w:line="288" w:lineRule="auto"/>
        <w:rPr>
          <w:rFonts w:ascii="Arial" w:hAnsi="Arial" w:cs="Arial"/>
        </w:rPr>
      </w:pPr>
      <w:r w:rsidRPr="00B7248B">
        <w:rPr>
          <w:rFonts w:ascii="Arial" w:hAnsi="Arial" w:cs="Arial"/>
        </w:rPr>
        <w:t>Using a viewing card or an electronic viewer, check for stray beams (including those behind the mirror). Block these stray beams</w:t>
      </w:r>
      <w:r w:rsidR="008E22A1" w:rsidRPr="00B7248B">
        <w:rPr>
          <w:rFonts w:ascii="Arial" w:hAnsi="Arial" w:cs="Arial"/>
        </w:rPr>
        <w:t>.</w:t>
      </w:r>
      <w:r w:rsidRPr="00B7248B">
        <w:rPr>
          <w:rFonts w:ascii="Arial" w:hAnsi="Arial" w:cs="Arial"/>
        </w:rPr>
        <w:t xml:space="preserve"> </w:t>
      </w:r>
    </w:p>
    <w:p w14:paraId="19D8A262" w14:textId="77777777" w:rsidR="00175A64" w:rsidRPr="00B7248B" w:rsidRDefault="0056773B" w:rsidP="00B7248B">
      <w:pPr>
        <w:pStyle w:val="ListParagraph"/>
        <w:numPr>
          <w:ilvl w:val="1"/>
          <w:numId w:val="34"/>
        </w:numPr>
        <w:spacing w:before="120" w:after="120" w:line="288" w:lineRule="auto"/>
        <w:rPr>
          <w:rFonts w:ascii="Arial" w:hAnsi="Arial" w:cs="Arial"/>
        </w:rPr>
      </w:pPr>
      <w:r w:rsidRPr="00B7248B">
        <w:rPr>
          <w:rFonts w:ascii="Arial" w:hAnsi="Arial" w:cs="Arial"/>
        </w:rPr>
        <w:t xml:space="preserve">Continue these steps until all optics are properly aligned. </w:t>
      </w:r>
    </w:p>
    <w:p w14:paraId="04332721" w14:textId="77777777" w:rsidR="00175A64" w:rsidRPr="00B7248B" w:rsidRDefault="0056773B" w:rsidP="00B7248B">
      <w:pPr>
        <w:pStyle w:val="ListParagraph"/>
        <w:numPr>
          <w:ilvl w:val="1"/>
          <w:numId w:val="34"/>
        </w:numPr>
        <w:spacing w:before="120" w:after="120" w:line="288" w:lineRule="auto"/>
        <w:rPr>
          <w:rFonts w:ascii="Arial" w:hAnsi="Arial" w:cs="Arial"/>
        </w:rPr>
      </w:pPr>
      <w:r w:rsidRPr="00B7248B">
        <w:rPr>
          <w:rFonts w:ascii="Arial" w:hAnsi="Arial" w:cs="Arial"/>
        </w:rPr>
        <w:t>Check that all mounts are tightly in place and will not inadvertently shif</w:t>
      </w:r>
      <w:r w:rsidR="008E22A1" w:rsidRPr="00B7248B">
        <w:rPr>
          <w:rFonts w:ascii="Arial" w:hAnsi="Arial" w:cs="Arial"/>
        </w:rPr>
        <w:t>t, causing changes in alignment.</w:t>
      </w:r>
    </w:p>
    <w:p w14:paraId="5D51FCD1" w14:textId="3972CD1A" w:rsidR="008E22A1" w:rsidRPr="00B7248B" w:rsidRDefault="0056773B" w:rsidP="00B7248B">
      <w:pPr>
        <w:pStyle w:val="ListParagraph"/>
        <w:numPr>
          <w:ilvl w:val="1"/>
          <w:numId w:val="34"/>
        </w:numPr>
        <w:spacing w:before="120" w:after="120" w:line="288" w:lineRule="auto"/>
        <w:rPr>
          <w:rFonts w:ascii="Arial" w:hAnsi="Arial" w:cs="Arial"/>
        </w:rPr>
      </w:pPr>
      <w:r w:rsidRPr="00B7248B">
        <w:rPr>
          <w:rFonts w:ascii="Arial" w:hAnsi="Arial" w:cs="Arial"/>
        </w:rPr>
        <w:t>Shutdown the laser system</w:t>
      </w:r>
      <w:r w:rsidR="008E22A1" w:rsidRPr="00B7248B">
        <w:rPr>
          <w:rFonts w:ascii="Arial" w:hAnsi="Arial" w:cs="Arial"/>
        </w:rPr>
        <w:t>.</w:t>
      </w:r>
    </w:p>
    <w:p w14:paraId="2D5CCFE5" w14:textId="45EBF457" w:rsidR="002F05AF" w:rsidRPr="005820E1" w:rsidRDefault="002F05AF" w:rsidP="008E22A1">
      <w:pPr>
        <w:rPr>
          <w:rFonts w:ascii="Arial" w:hAnsi="Arial" w:cs="Arial"/>
        </w:rPr>
      </w:pPr>
    </w:p>
    <w:p w14:paraId="5CA0423B" w14:textId="4F51E618" w:rsidR="002F05AF" w:rsidRPr="00A87B7A" w:rsidRDefault="002F05AF" w:rsidP="00A87B7A">
      <w:pPr>
        <w:pStyle w:val="ListParagraph"/>
        <w:numPr>
          <w:ilvl w:val="0"/>
          <w:numId w:val="34"/>
        </w:numPr>
        <w:spacing w:before="120" w:line="288" w:lineRule="auto"/>
        <w:rPr>
          <w:rFonts w:ascii="Arial" w:hAnsi="Arial" w:cs="Arial"/>
          <w:b/>
        </w:rPr>
      </w:pPr>
      <w:r w:rsidRPr="00A87B7A">
        <w:rPr>
          <w:rFonts w:ascii="Arial" w:hAnsi="Arial" w:cs="Arial"/>
          <w:b/>
        </w:rPr>
        <w:t>Emergency Response</w:t>
      </w:r>
    </w:p>
    <w:p w14:paraId="4CB5A92D" w14:textId="77777777" w:rsidR="00175A64" w:rsidRPr="005820E1" w:rsidRDefault="002F05AF" w:rsidP="00A87B7A">
      <w:pPr>
        <w:pStyle w:val="ListParagraph"/>
        <w:numPr>
          <w:ilvl w:val="1"/>
          <w:numId w:val="34"/>
        </w:numPr>
        <w:spacing w:before="120" w:line="288" w:lineRule="auto"/>
        <w:rPr>
          <w:rFonts w:ascii="Arial" w:hAnsi="Arial" w:cs="Arial"/>
        </w:rPr>
      </w:pPr>
      <w:r w:rsidRPr="005820E1">
        <w:rPr>
          <w:rFonts w:ascii="Arial" w:hAnsi="Arial" w:cs="Arial"/>
        </w:rPr>
        <w:t xml:space="preserve">Turn off the laser system. </w:t>
      </w:r>
    </w:p>
    <w:p w14:paraId="1A06B063" w14:textId="77777777" w:rsidR="00175A64" w:rsidRPr="005820E1" w:rsidRDefault="002F05AF" w:rsidP="00A87B7A">
      <w:pPr>
        <w:pStyle w:val="ListParagraph"/>
        <w:numPr>
          <w:ilvl w:val="1"/>
          <w:numId w:val="34"/>
        </w:numPr>
        <w:spacing w:before="120" w:line="288" w:lineRule="auto"/>
        <w:rPr>
          <w:rFonts w:ascii="Arial" w:hAnsi="Arial" w:cs="Arial"/>
        </w:rPr>
      </w:pPr>
      <w:r w:rsidRPr="005820E1">
        <w:rPr>
          <w:rFonts w:ascii="Arial" w:hAnsi="Arial" w:cs="Arial"/>
        </w:rPr>
        <w:t xml:space="preserve">For life threatening injuries, call 911. </w:t>
      </w:r>
    </w:p>
    <w:p w14:paraId="246968AF" w14:textId="77777777" w:rsidR="00175A64" w:rsidRPr="005820E1" w:rsidRDefault="002F05AF" w:rsidP="00A87B7A">
      <w:pPr>
        <w:pStyle w:val="ListParagraph"/>
        <w:numPr>
          <w:ilvl w:val="1"/>
          <w:numId w:val="34"/>
        </w:numPr>
        <w:spacing w:before="120" w:line="288" w:lineRule="auto"/>
        <w:rPr>
          <w:rFonts w:ascii="Arial" w:hAnsi="Arial" w:cs="Arial"/>
        </w:rPr>
      </w:pPr>
      <w:r w:rsidRPr="005820E1">
        <w:rPr>
          <w:rFonts w:ascii="Arial" w:hAnsi="Arial" w:cs="Arial"/>
        </w:rPr>
        <w:t>Inform the Laser Safety Officer (765</w:t>
      </w:r>
      <w:r w:rsidRPr="005820E1">
        <w:rPr>
          <w:rFonts w:ascii="Cambria Math" w:hAnsi="Cambria Math" w:cs="Cambria Math"/>
        </w:rPr>
        <w:t>‐</w:t>
      </w:r>
      <w:r w:rsidRPr="005820E1">
        <w:rPr>
          <w:rFonts w:ascii="Arial" w:hAnsi="Arial" w:cs="Arial"/>
        </w:rPr>
        <w:t>494</w:t>
      </w:r>
      <w:r w:rsidRPr="005820E1">
        <w:rPr>
          <w:rFonts w:ascii="Cambria Math" w:hAnsi="Cambria Math" w:cs="Cambria Math"/>
        </w:rPr>
        <w:t>‐</w:t>
      </w:r>
      <w:r w:rsidRPr="005820E1">
        <w:rPr>
          <w:rFonts w:ascii="Arial" w:hAnsi="Arial" w:cs="Arial"/>
        </w:rPr>
        <w:t xml:space="preserve">6371) as soon as possible. </w:t>
      </w:r>
    </w:p>
    <w:p w14:paraId="1E4CAC95" w14:textId="77777777" w:rsidR="00175A64" w:rsidRPr="005820E1" w:rsidRDefault="002F05AF" w:rsidP="00A87B7A">
      <w:pPr>
        <w:pStyle w:val="ListParagraph"/>
        <w:numPr>
          <w:ilvl w:val="1"/>
          <w:numId w:val="34"/>
        </w:numPr>
        <w:spacing w:before="120" w:line="288" w:lineRule="auto"/>
        <w:rPr>
          <w:rFonts w:ascii="Arial" w:hAnsi="Arial" w:cs="Arial"/>
        </w:rPr>
      </w:pPr>
      <w:r w:rsidRPr="005820E1">
        <w:rPr>
          <w:rFonts w:ascii="Arial" w:hAnsi="Arial" w:cs="Arial"/>
        </w:rPr>
        <w:t xml:space="preserve">Obtain a medical evaluation at the Regional Occupational Care Center (ROCC) as soon as possible within 48 hours. </w:t>
      </w:r>
    </w:p>
    <w:p w14:paraId="709B85EE" w14:textId="77777777" w:rsidR="00175A64" w:rsidRPr="005820E1" w:rsidRDefault="002F05AF" w:rsidP="00A87B7A">
      <w:pPr>
        <w:pStyle w:val="ListParagraph"/>
        <w:numPr>
          <w:ilvl w:val="1"/>
          <w:numId w:val="34"/>
        </w:numPr>
        <w:spacing w:before="120" w:line="288" w:lineRule="auto"/>
        <w:rPr>
          <w:rFonts w:ascii="Arial" w:hAnsi="Arial" w:cs="Arial"/>
        </w:rPr>
      </w:pPr>
      <w:r w:rsidRPr="005820E1">
        <w:rPr>
          <w:rFonts w:ascii="Arial" w:hAnsi="Arial" w:cs="Arial"/>
        </w:rPr>
        <w:t xml:space="preserve">Submit a First Report of Injury form. </w:t>
      </w:r>
    </w:p>
    <w:p w14:paraId="5652B395" w14:textId="77777777" w:rsidR="00175A64" w:rsidRPr="005820E1" w:rsidRDefault="002F05AF" w:rsidP="00A87B7A">
      <w:pPr>
        <w:pStyle w:val="ListParagraph"/>
        <w:numPr>
          <w:ilvl w:val="1"/>
          <w:numId w:val="34"/>
        </w:numPr>
        <w:spacing w:before="120" w:line="288" w:lineRule="auto"/>
        <w:rPr>
          <w:rFonts w:ascii="Arial" w:hAnsi="Arial" w:cs="Arial"/>
        </w:rPr>
      </w:pPr>
      <w:r w:rsidRPr="005820E1">
        <w:rPr>
          <w:rFonts w:ascii="Arial" w:hAnsi="Arial" w:cs="Arial"/>
        </w:rPr>
        <w:t>Submit a Supervisor’s Accident/Near</w:t>
      </w:r>
      <w:r w:rsidRPr="005820E1">
        <w:rPr>
          <w:rFonts w:ascii="Cambria Math" w:hAnsi="Cambria Math" w:cs="Cambria Math"/>
        </w:rPr>
        <w:t>‐</w:t>
      </w:r>
      <w:r w:rsidRPr="005820E1">
        <w:rPr>
          <w:rFonts w:ascii="Arial" w:hAnsi="Arial" w:cs="Arial"/>
        </w:rPr>
        <w:t xml:space="preserve">Miss Investigation form. </w:t>
      </w:r>
    </w:p>
    <w:p w14:paraId="77B111CA" w14:textId="23859285" w:rsidR="002F05AF" w:rsidRPr="005820E1" w:rsidRDefault="002F05AF" w:rsidP="00A87B7A">
      <w:pPr>
        <w:pStyle w:val="ListParagraph"/>
        <w:numPr>
          <w:ilvl w:val="1"/>
          <w:numId w:val="34"/>
        </w:numPr>
        <w:spacing w:before="120" w:line="288" w:lineRule="auto"/>
        <w:rPr>
          <w:rFonts w:ascii="Arial" w:hAnsi="Arial" w:cs="Arial"/>
        </w:rPr>
      </w:pPr>
      <w:r w:rsidRPr="005820E1">
        <w:rPr>
          <w:rFonts w:ascii="Arial" w:hAnsi="Arial" w:cs="Arial"/>
        </w:rPr>
        <w:t>Do not operate the laser again until the Laser Safety Officer has evaluated the incident and corrective actions have been taken.</w:t>
      </w:r>
    </w:p>
    <w:p w14:paraId="13BFFE4E" w14:textId="1FEEE4AC" w:rsidR="00EC1BD4" w:rsidRDefault="00EC1BD4" w:rsidP="0009371B">
      <w:pPr>
        <w:spacing w:before="120" w:after="120" w:line="288" w:lineRule="auto"/>
        <w:rPr>
          <w:rFonts w:ascii="Arial" w:hAnsi="Arial" w:cs="Arial"/>
          <w:b/>
        </w:rPr>
      </w:pPr>
    </w:p>
    <w:p w14:paraId="2AC74DD0" w14:textId="77777777" w:rsidR="00A87B7A" w:rsidRPr="005820E1" w:rsidRDefault="00A87B7A" w:rsidP="0009371B">
      <w:pPr>
        <w:spacing w:before="120" w:after="120" w:line="288" w:lineRule="auto"/>
        <w:rPr>
          <w:rFonts w:ascii="Arial" w:hAnsi="Arial" w:cs="Arial"/>
          <w:b/>
        </w:rPr>
        <w:sectPr w:rsidR="00A87B7A" w:rsidRPr="005820E1" w:rsidSect="00C86A1B">
          <w:headerReference w:type="default" r:id="rId8"/>
          <w:footerReference w:type="default" r:id="rId9"/>
          <w:pgSz w:w="12240" w:h="15840" w:code="1"/>
          <w:pgMar w:top="1440" w:right="1440" w:bottom="1440" w:left="1440" w:header="432" w:footer="720" w:gutter="0"/>
          <w:cols w:space="720"/>
          <w:docGrid w:linePitch="299"/>
        </w:sectPr>
      </w:pPr>
    </w:p>
    <w:p w14:paraId="47579FCD" w14:textId="1AF93603" w:rsidR="0009371B" w:rsidRPr="00505C1D" w:rsidRDefault="0009371B" w:rsidP="00505C1D">
      <w:pPr>
        <w:pStyle w:val="ListParagraph"/>
        <w:numPr>
          <w:ilvl w:val="0"/>
          <w:numId w:val="34"/>
        </w:numPr>
        <w:spacing w:before="120" w:after="120" w:line="288" w:lineRule="auto"/>
        <w:rPr>
          <w:rFonts w:ascii="Arial" w:hAnsi="Arial" w:cs="Arial"/>
          <w:i/>
        </w:rPr>
      </w:pPr>
      <w:r w:rsidRPr="00505C1D">
        <w:rPr>
          <w:rFonts w:ascii="Arial" w:hAnsi="Arial" w:cs="Arial"/>
          <w:b/>
        </w:rPr>
        <w:lastRenderedPageBreak/>
        <w:t xml:space="preserve">– Documentation of Training </w:t>
      </w:r>
      <w:r w:rsidRPr="00505C1D">
        <w:rPr>
          <w:rFonts w:ascii="Arial" w:hAnsi="Arial" w:cs="Arial"/>
          <w:i/>
          <w:color w:val="FF0000"/>
        </w:rPr>
        <w:t>(</w:t>
      </w:r>
      <w:r w:rsidR="00505C1D" w:rsidRPr="00505C1D">
        <w:rPr>
          <w:rFonts w:ascii="Arial" w:hAnsi="Arial" w:cs="Arial"/>
          <w:i/>
          <w:color w:val="FF0000"/>
        </w:rPr>
        <w:t>S</w:t>
      </w:r>
      <w:r w:rsidRPr="00505C1D">
        <w:rPr>
          <w:rFonts w:ascii="Arial" w:hAnsi="Arial" w:cs="Arial"/>
          <w:i/>
          <w:color w:val="FF0000"/>
        </w:rPr>
        <w:t>ignature of all users is required</w:t>
      </w:r>
      <w:r w:rsidR="00505C1D" w:rsidRPr="00505C1D">
        <w:rPr>
          <w:rFonts w:ascii="Arial" w:hAnsi="Arial" w:cs="Arial"/>
          <w:i/>
          <w:color w:val="FF0000"/>
        </w:rPr>
        <w:t>.</w:t>
      </w:r>
      <w:r w:rsidRPr="00505C1D">
        <w:rPr>
          <w:rFonts w:ascii="Arial" w:hAnsi="Arial" w:cs="Arial"/>
          <w:i/>
          <w:color w:val="FF0000"/>
        </w:rPr>
        <w:t>)</w:t>
      </w:r>
    </w:p>
    <w:p w14:paraId="55F3DFD5" w14:textId="4E91190F" w:rsidR="0009371B" w:rsidRPr="00505C1D" w:rsidRDefault="0009371B" w:rsidP="00505C1D">
      <w:pPr>
        <w:pStyle w:val="ListParagraph"/>
        <w:widowControl/>
        <w:numPr>
          <w:ilvl w:val="0"/>
          <w:numId w:val="50"/>
        </w:numPr>
        <w:autoSpaceDE/>
        <w:autoSpaceDN/>
        <w:spacing w:before="120" w:after="120" w:line="288" w:lineRule="auto"/>
        <w:contextualSpacing/>
        <w:rPr>
          <w:rFonts w:ascii="Arial" w:hAnsi="Arial" w:cs="Arial"/>
        </w:rPr>
      </w:pPr>
      <w:r w:rsidRPr="00505C1D">
        <w:rPr>
          <w:rFonts w:ascii="Arial" w:hAnsi="Arial" w:cs="Arial"/>
        </w:rPr>
        <w:t xml:space="preserve">Prior to conducting any work with </w:t>
      </w:r>
      <w:r w:rsidRPr="00505C1D">
        <w:rPr>
          <w:rFonts w:ascii="Arial" w:hAnsi="Arial" w:cs="Arial"/>
          <w:color w:val="222222"/>
        </w:rPr>
        <w:t>lasers or laser systems</w:t>
      </w:r>
      <w:r w:rsidRPr="00505C1D">
        <w:rPr>
          <w:rFonts w:ascii="Arial" w:hAnsi="Arial" w:cs="Arial"/>
        </w:rPr>
        <w:t xml:space="preserve">, designated personnel must provide training to </w:t>
      </w:r>
      <w:r w:rsidR="001D03EB" w:rsidRPr="00505C1D">
        <w:rPr>
          <w:rFonts w:ascii="Arial" w:hAnsi="Arial" w:cs="Arial"/>
        </w:rPr>
        <w:t>their</w:t>
      </w:r>
      <w:r w:rsidRPr="00505C1D">
        <w:rPr>
          <w:rFonts w:ascii="Arial" w:hAnsi="Arial" w:cs="Arial"/>
        </w:rPr>
        <w:t xml:space="preserve"> laboratory personnel specific to the hazards involved in working with this substance, work area decontamination, and emergency procedures.  </w:t>
      </w:r>
    </w:p>
    <w:p w14:paraId="07DED868" w14:textId="1BD0D60C" w:rsidR="0009371B" w:rsidRPr="00505C1D" w:rsidRDefault="0009371B" w:rsidP="00505C1D">
      <w:pPr>
        <w:pStyle w:val="ListParagraph"/>
        <w:widowControl/>
        <w:numPr>
          <w:ilvl w:val="0"/>
          <w:numId w:val="50"/>
        </w:numPr>
        <w:autoSpaceDE/>
        <w:autoSpaceDN/>
        <w:spacing w:before="120" w:after="120" w:line="288" w:lineRule="auto"/>
        <w:contextualSpacing/>
        <w:rPr>
          <w:rFonts w:ascii="Arial" w:hAnsi="Arial" w:cs="Arial"/>
        </w:rPr>
      </w:pPr>
      <w:r w:rsidRPr="00505C1D">
        <w:rPr>
          <w:rFonts w:ascii="Arial" w:hAnsi="Arial" w:cs="Arial"/>
        </w:rPr>
        <w:t xml:space="preserve">The Principal Investigator must provide </w:t>
      </w:r>
      <w:r w:rsidR="001D03EB" w:rsidRPr="00505C1D">
        <w:rPr>
          <w:rFonts w:ascii="Arial" w:hAnsi="Arial" w:cs="Arial"/>
        </w:rPr>
        <w:t>their</w:t>
      </w:r>
      <w:r w:rsidRPr="00505C1D">
        <w:rPr>
          <w:rFonts w:ascii="Arial" w:hAnsi="Arial" w:cs="Arial"/>
        </w:rPr>
        <w:t xml:space="preserve"> laboratory personnel with a copy of this SOP and </w:t>
      </w:r>
      <w:r w:rsidR="001D03EB" w:rsidRPr="00505C1D">
        <w:rPr>
          <w:rFonts w:ascii="Arial" w:hAnsi="Arial" w:cs="Arial"/>
        </w:rPr>
        <w:t xml:space="preserve">access to the laser user </w:t>
      </w:r>
      <w:r w:rsidRPr="00505C1D">
        <w:rPr>
          <w:rFonts w:ascii="Arial" w:hAnsi="Arial" w:cs="Arial"/>
        </w:rPr>
        <w:t xml:space="preserve">manual provided by the manufacturer.  </w:t>
      </w:r>
    </w:p>
    <w:p w14:paraId="0B20C216" w14:textId="0588C6B9" w:rsidR="0009371B" w:rsidRDefault="0009371B" w:rsidP="00505C1D">
      <w:pPr>
        <w:pStyle w:val="ListParagraph"/>
        <w:widowControl/>
        <w:numPr>
          <w:ilvl w:val="0"/>
          <w:numId w:val="50"/>
        </w:numPr>
        <w:autoSpaceDE/>
        <w:autoSpaceDN/>
        <w:spacing w:before="120" w:after="120" w:line="288" w:lineRule="auto"/>
        <w:contextualSpacing/>
        <w:rPr>
          <w:rFonts w:ascii="Arial" w:hAnsi="Arial" w:cs="Arial"/>
        </w:rPr>
      </w:pPr>
      <w:r w:rsidRPr="00505C1D">
        <w:rPr>
          <w:rFonts w:ascii="Arial" w:hAnsi="Arial" w:cs="Arial"/>
        </w:rPr>
        <w:t>The Principal Investigator must ensure that his/her laboratory personnel have attended appropriate laboratory safety training or refresher trai</w:t>
      </w:r>
      <w:r w:rsidR="00505C1D">
        <w:rPr>
          <w:rFonts w:ascii="Arial" w:hAnsi="Arial" w:cs="Arial"/>
        </w:rPr>
        <w:t>ning within the last one year</w:t>
      </w:r>
    </w:p>
    <w:p w14:paraId="6B3C6924" w14:textId="77777777" w:rsidR="00505C1D" w:rsidRPr="00505C1D" w:rsidRDefault="00505C1D" w:rsidP="00505C1D">
      <w:pPr>
        <w:widowControl/>
        <w:autoSpaceDE/>
        <w:autoSpaceDN/>
        <w:spacing w:before="120" w:after="120" w:line="288" w:lineRule="auto"/>
        <w:contextualSpacing/>
        <w:rPr>
          <w:rFonts w:ascii="Arial" w:hAnsi="Arial" w:cs="Arial"/>
        </w:rPr>
      </w:pPr>
    </w:p>
    <w:p w14:paraId="02C2713B" w14:textId="3DE97892" w:rsidR="0009371B" w:rsidRDefault="0009371B" w:rsidP="0009371B">
      <w:pPr>
        <w:spacing w:before="120" w:after="120" w:line="288" w:lineRule="auto"/>
        <w:rPr>
          <w:rFonts w:ascii="Arial" w:hAnsi="Arial" w:cs="Arial"/>
          <w:b/>
        </w:rPr>
      </w:pPr>
      <w:r w:rsidRPr="005820E1">
        <w:rPr>
          <w:rFonts w:ascii="Arial" w:hAnsi="Arial" w:cs="Arial"/>
          <w:b/>
        </w:rPr>
        <w:t>I have read and understand the content of this SOP:</w:t>
      </w:r>
    </w:p>
    <w:tbl>
      <w:tblPr>
        <w:tblStyle w:val="TableGrid"/>
        <w:tblW w:w="9360" w:type="dxa"/>
        <w:tblInd w:w="-5" w:type="dxa"/>
        <w:tblCellMar>
          <w:left w:w="115" w:type="dxa"/>
          <w:right w:w="115" w:type="dxa"/>
        </w:tblCellMar>
        <w:tblLook w:val="0400" w:firstRow="0" w:lastRow="0" w:firstColumn="0" w:lastColumn="0" w:noHBand="0" w:noVBand="1"/>
        <w:tblCaption w:val="Signature and Date Roster"/>
        <w:tblDescription w:val="I have read and understand the content of this SOP."/>
      </w:tblPr>
      <w:tblGrid>
        <w:gridCol w:w="3877"/>
        <w:gridCol w:w="3351"/>
        <w:gridCol w:w="2132"/>
      </w:tblGrid>
      <w:tr w:rsidR="000C50E4" w:rsidRPr="000C50E4" w14:paraId="3F0FA504" w14:textId="77777777" w:rsidTr="007367D5">
        <w:trPr>
          <w:trHeight w:val="576"/>
          <w:tblHeader/>
        </w:trPr>
        <w:tc>
          <w:tcPr>
            <w:tcW w:w="3877" w:type="dxa"/>
            <w:tcBorders>
              <w:top w:val="nil"/>
              <w:right w:val="single" w:sz="4" w:space="0" w:color="FFFFFF" w:themeColor="background1"/>
            </w:tcBorders>
            <w:shd w:val="clear" w:color="auto" w:fill="000000" w:themeFill="text1"/>
          </w:tcPr>
          <w:p w14:paraId="38773866" w14:textId="77777777" w:rsidR="000C50E4" w:rsidRPr="000C50E4" w:rsidRDefault="000C50E4" w:rsidP="004C36EB">
            <w:pPr>
              <w:spacing w:before="120" w:after="120" w:line="288" w:lineRule="auto"/>
              <w:jc w:val="center"/>
              <w:rPr>
                <w:rFonts w:ascii="Arial" w:hAnsi="Arial" w:cs="Arial"/>
                <w:b/>
                <w:color w:val="FFFFFF" w:themeColor="background1"/>
              </w:rPr>
            </w:pPr>
            <w:r w:rsidRPr="000C50E4">
              <w:rPr>
                <w:rFonts w:ascii="Arial" w:hAnsi="Arial" w:cs="Arial"/>
                <w:b/>
                <w:color w:val="FFFFFF" w:themeColor="background1"/>
              </w:rPr>
              <w:t>Name</w:t>
            </w:r>
          </w:p>
        </w:tc>
        <w:tc>
          <w:tcPr>
            <w:tcW w:w="3351" w:type="dxa"/>
            <w:tcBorders>
              <w:top w:val="nil"/>
              <w:left w:val="single" w:sz="4" w:space="0" w:color="FFFFFF" w:themeColor="background1"/>
              <w:right w:val="single" w:sz="4" w:space="0" w:color="FFFFFF" w:themeColor="background1"/>
            </w:tcBorders>
            <w:shd w:val="clear" w:color="auto" w:fill="000000" w:themeFill="text1"/>
          </w:tcPr>
          <w:p w14:paraId="50BB71C0" w14:textId="77777777" w:rsidR="000C50E4" w:rsidRPr="000C50E4" w:rsidRDefault="000C50E4" w:rsidP="004C36EB">
            <w:pPr>
              <w:spacing w:before="120" w:after="120" w:line="288" w:lineRule="auto"/>
              <w:jc w:val="center"/>
              <w:rPr>
                <w:rFonts w:ascii="Arial" w:hAnsi="Arial" w:cs="Arial"/>
                <w:b/>
                <w:color w:val="FFFFFF" w:themeColor="background1"/>
              </w:rPr>
            </w:pPr>
            <w:r w:rsidRPr="000C50E4">
              <w:rPr>
                <w:rFonts w:ascii="Arial" w:hAnsi="Arial" w:cs="Arial"/>
                <w:b/>
                <w:color w:val="FFFFFF" w:themeColor="background1"/>
              </w:rPr>
              <w:t>Signature</w:t>
            </w:r>
          </w:p>
        </w:tc>
        <w:tc>
          <w:tcPr>
            <w:tcW w:w="2132" w:type="dxa"/>
            <w:tcBorders>
              <w:top w:val="nil"/>
              <w:left w:val="single" w:sz="4" w:space="0" w:color="FFFFFF" w:themeColor="background1"/>
            </w:tcBorders>
            <w:shd w:val="clear" w:color="auto" w:fill="000000" w:themeFill="text1"/>
            <w:vAlign w:val="center"/>
          </w:tcPr>
          <w:p w14:paraId="4207C4A4" w14:textId="77777777" w:rsidR="000C50E4" w:rsidRPr="007367D5" w:rsidRDefault="000C50E4" w:rsidP="007367D5">
            <w:pPr>
              <w:spacing w:before="120" w:after="120" w:line="288" w:lineRule="auto"/>
              <w:jc w:val="center"/>
              <w:rPr>
                <w:rFonts w:ascii="Arial" w:hAnsi="Arial" w:cs="Arial"/>
                <w:b/>
                <w:color w:val="FFFFFF" w:themeColor="background1"/>
              </w:rPr>
            </w:pPr>
            <w:r w:rsidRPr="007367D5">
              <w:rPr>
                <w:rFonts w:ascii="Arial" w:hAnsi="Arial" w:cs="Arial"/>
                <w:b/>
                <w:color w:val="FFFFFF" w:themeColor="background1"/>
              </w:rPr>
              <w:t>Date</w:t>
            </w:r>
          </w:p>
        </w:tc>
      </w:tr>
      <w:tr w:rsidR="0009371B" w:rsidRPr="005820E1" w14:paraId="220FFE16" w14:textId="77777777" w:rsidTr="007367D5">
        <w:trPr>
          <w:trHeight w:val="458"/>
        </w:trPr>
        <w:sdt>
          <w:sdtPr>
            <w:rPr>
              <w:rFonts w:ascii="Arial" w:hAnsi="Arial" w:cs="Arial"/>
              <w:b/>
            </w:rPr>
            <w:id w:val="-1671397496"/>
            <w:showingPlcHdr/>
          </w:sdtPr>
          <w:sdtEndPr/>
          <w:sdtContent>
            <w:tc>
              <w:tcPr>
                <w:tcW w:w="3877" w:type="dxa"/>
                <w:tcBorders>
                  <w:top w:val="nil"/>
                </w:tcBorders>
              </w:tcPr>
              <w:p w14:paraId="189694CA" w14:textId="77777777" w:rsidR="0009371B" w:rsidRPr="005820E1" w:rsidRDefault="0009371B" w:rsidP="00E67DE6">
                <w:pPr>
                  <w:spacing w:before="120" w:after="120" w:line="288" w:lineRule="auto"/>
                  <w:rPr>
                    <w:rFonts w:ascii="Arial" w:hAnsi="Arial" w:cs="Arial"/>
                    <w:b/>
                  </w:rPr>
                </w:pPr>
                <w:r w:rsidRPr="005820E1">
                  <w:rPr>
                    <w:rStyle w:val="PlaceholderText"/>
                    <w:rFonts w:ascii="Arial" w:hAnsi="Arial" w:cs="Arial"/>
                  </w:rPr>
                  <w:t>Click here to enter text.</w:t>
                </w:r>
              </w:p>
            </w:tc>
          </w:sdtContent>
        </w:sdt>
        <w:tc>
          <w:tcPr>
            <w:tcW w:w="3351" w:type="dxa"/>
            <w:tcBorders>
              <w:top w:val="nil"/>
            </w:tcBorders>
          </w:tcPr>
          <w:p w14:paraId="63D6C77F" w14:textId="77777777" w:rsidR="0009371B" w:rsidRPr="005820E1" w:rsidRDefault="0009371B" w:rsidP="00E67DE6">
            <w:pPr>
              <w:spacing w:before="120" w:after="120" w:line="288" w:lineRule="auto"/>
              <w:rPr>
                <w:rFonts w:ascii="Arial" w:hAnsi="Arial" w:cs="Arial"/>
                <w:b/>
              </w:rPr>
            </w:pPr>
          </w:p>
        </w:tc>
        <w:sdt>
          <w:sdtPr>
            <w:rPr>
              <w:rFonts w:ascii="Arial" w:hAnsi="Arial" w:cs="Arial"/>
              <w:b/>
              <w:sz w:val="20"/>
              <w:szCs w:val="20"/>
            </w:rPr>
            <w:id w:val="1943028036"/>
            <w:showingPlcHdr/>
            <w:date>
              <w:dateFormat w:val="M/d/yyyy"/>
              <w:lid w:val="en-US"/>
              <w:storeMappedDataAs w:val="dateTime"/>
              <w:calendar w:val="gregorian"/>
            </w:date>
          </w:sdtPr>
          <w:sdtEndPr/>
          <w:sdtContent>
            <w:tc>
              <w:tcPr>
                <w:tcW w:w="2132" w:type="dxa"/>
                <w:tcBorders>
                  <w:top w:val="nil"/>
                </w:tcBorders>
                <w:vAlign w:val="center"/>
              </w:tcPr>
              <w:p w14:paraId="41B0433B" w14:textId="77777777" w:rsidR="0009371B" w:rsidRPr="007367D5" w:rsidRDefault="0009371B" w:rsidP="007367D5">
                <w:pPr>
                  <w:spacing w:before="120" w:after="120" w:line="288" w:lineRule="auto"/>
                  <w:jc w:val="center"/>
                  <w:rPr>
                    <w:rFonts w:ascii="Arial" w:hAnsi="Arial" w:cs="Arial"/>
                    <w:b/>
                    <w:sz w:val="20"/>
                    <w:szCs w:val="20"/>
                  </w:rPr>
                </w:pPr>
                <w:r w:rsidRPr="007367D5">
                  <w:rPr>
                    <w:rStyle w:val="PlaceholderText"/>
                    <w:rFonts w:ascii="Arial" w:hAnsi="Arial" w:cs="Arial"/>
                    <w:sz w:val="20"/>
                    <w:szCs w:val="20"/>
                  </w:rPr>
                  <w:t>Click here to enter a date.</w:t>
                </w:r>
              </w:p>
            </w:tc>
          </w:sdtContent>
        </w:sdt>
      </w:tr>
      <w:tr w:rsidR="0009371B" w:rsidRPr="005820E1" w14:paraId="190CCFAA" w14:textId="77777777" w:rsidTr="007367D5">
        <w:trPr>
          <w:trHeight w:val="576"/>
        </w:trPr>
        <w:sdt>
          <w:sdtPr>
            <w:rPr>
              <w:rFonts w:ascii="Arial" w:hAnsi="Arial" w:cs="Arial"/>
              <w:b/>
            </w:rPr>
            <w:id w:val="-269240097"/>
            <w:showingPlcHdr/>
          </w:sdtPr>
          <w:sdtEndPr/>
          <w:sdtContent>
            <w:tc>
              <w:tcPr>
                <w:tcW w:w="3877" w:type="dxa"/>
              </w:tcPr>
              <w:p w14:paraId="5A9348B0" w14:textId="77777777" w:rsidR="0009371B" w:rsidRPr="005820E1" w:rsidRDefault="0009371B" w:rsidP="00E67DE6">
                <w:pPr>
                  <w:spacing w:before="120" w:after="120" w:line="288" w:lineRule="auto"/>
                  <w:rPr>
                    <w:rFonts w:ascii="Arial" w:hAnsi="Arial" w:cs="Arial"/>
                    <w:b/>
                  </w:rPr>
                </w:pPr>
                <w:r w:rsidRPr="005820E1">
                  <w:rPr>
                    <w:rStyle w:val="PlaceholderText"/>
                    <w:rFonts w:ascii="Arial" w:hAnsi="Arial" w:cs="Arial"/>
                  </w:rPr>
                  <w:t>Click here to enter text.</w:t>
                </w:r>
              </w:p>
            </w:tc>
          </w:sdtContent>
        </w:sdt>
        <w:tc>
          <w:tcPr>
            <w:tcW w:w="3351" w:type="dxa"/>
          </w:tcPr>
          <w:p w14:paraId="5F5878B4" w14:textId="77777777" w:rsidR="0009371B" w:rsidRPr="005820E1" w:rsidRDefault="0009371B" w:rsidP="00E67DE6">
            <w:pPr>
              <w:spacing w:before="120" w:after="120" w:line="288" w:lineRule="auto"/>
              <w:rPr>
                <w:rFonts w:ascii="Arial" w:hAnsi="Arial" w:cs="Arial"/>
                <w:b/>
              </w:rPr>
            </w:pPr>
          </w:p>
        </w:tc>
        <w:sdt>
          <w:sdtPr>
            <w:rPr>
              <w:rFonts w:ascii="Arial" w:hAnsi="Arial" w:cs="Arial"/>
              <w:b/>
              <w:sz w:val="20"/>
              <w:szCs w:val="20"/>
            </w:rPr>
            <w:id w:val="1290405484"/>
            <w:showingPlcHdr/>
            <w:date>
              <w:dateFormat w:val="M/d/yyyy"/>
              <w:lid w:val="en-US"/>
              <w:storeMappedDataAs w:val="dateTime"/>
              <w:calendar w:val="gregorian"/>
            </w:date>
          </w:sdtPr>
          <w:sdtEndPr/>
          <w:sdtContent>
            <w:tc>
              <w:tcPr>
                <w:tcW w:w="2132" w:type="dxa"/>
                <w:vAlign w:val="center"/>
              </w:tcPr>
              <w:p w14:paraId="601B7964" w14:textId="77777777" w:rsidR="0009371B" w:rsidRPr="007367D5" w:rsidRDefault="0009371B" w:rsidP="007367D5">
                <w:pPr>
                  <w:spacing w:before="120" w:after="120" w:line="288" w:lineRule="auto"/>
                  <w:jc w:val="center"/>
                  <w:rPr>
                    <w:rFonts w:ascii="Arial" w:hAnsi="Arial" w:cs="Arial"/>
                    <w:b/>
                    <w:sz w:val="20"/>
                    <w:szCs w:val="20"/>
                  </w:rPr>
                </w:pPr>
                <w:r w:rsidRPr="007367D5">
                  <w:rPr>
                    <w:rStyle w:val="PlaceholderText"/>
                    <w:rFonts w:ascii="Arial" w:hAnsi="Arial" w:cs="Arial"/>
                    <w:sz w:val="20"/>
                    <w:szCs w:val="20"/>
                  </w:rPr>
                  <w:t>Click here to enter a date.</w:t>
                </w:r>
              </w:p>
            </w:tc>
          </w:sdtContent>
        </w:sdt>
      </w:tr>
      <w:tr w:rsidR="0009371B" w:rsidRPr="005820E1" w14:paraId="4A16F3F1" w14:textId="77777777" w:rsidTr="007367D5">
        <w:trPr>
          <w:trHeight w:val="576"/>
        </w:trPr>
        <w:sdt>
          <w:sdtPr>
            <w:rPr>
              <w:rFonts w:ascii="Arial" w:hAnsi="Arial" w:cs="Arial"/>
              <w:b/>
            </w:rPr>
            <w:id w:val="-1645963392"/>
            <w:showingPlcHdr/>
          </w:sdtPr>
          <w:sdtEndPr/>
          <w:sdtContent>
            <w:tc>
              <w:tcPr>
                <w:tcW w:w="3877" w:type="dxa"/>
              </w:tcPr>
              <w:p w14:paraId="1B877A89" w14:textId="77777777" w:rsidR="0009371B" w:rsidRPr="005820E1" w:rsidRDefault="0009371B" w:rsidP="00E67DE6">
                <w:pPr>
                  <w:spacing w:before="120" w:after="120" w:line="288" w:lineRule="auto"/>
                  <w:rPr>
                    <w:rFonts w:ascii="Arial" w:hAnsi="Arial" w:cs="Arial"/>
                    <w:b/>
                  </w:rPr>
                </w:pPr>
                <w:r w:rsidRPr="005820E1">
                  <w:rPr>
                    <w:rStyle w:val="PlaceholderText"/>
                    <w:rFonts w:ascii="Arial" w:hAnsi="Arial" w:cs="Arial"/>
                  </w:rPr>
                  <w:t>Click here to enter text.</w:t>
                </w:r>
              </w:p>
            </w:tc>
          </w:sdtContent>
        </w:sdt>
        <w:tc>
          <w:tcPr>
            <w:tcW w:w="3351" w:type="dxa"/>
          </w:tcPr>
          <w:p w14:paraId="3774A214" w14:textId="77777777" w:rsidR="0009371B" w:rsidRPr="005820E1" w:rsidRDefault="0009371B" w:rsidP="00E67DE6">
            <w:pPr>
              <w:spacing w:before="120" w:after="120" w:line="288" w:lineRule="auto"/>
              <w:rPr>
                <w:rFonts w:ascii="Arial" w:hAnsi="Arial" w:cs="Arial"/>
                <w:b/>
              </w:rPr>
            </w:pPr>
          </w:p>
        </w:tc>
        <w:sdt>
          <w:sdtPr>
            <w:rPr>
              <w:rFonts w:ascii="Arial" w:hAnsi="Arial" w:cs="Arial"/>
              <w:b/>
              <w:sz w:val="20"/>
              <w:szCs w:val="20"/>
            </w:rPr>
            <w:id w:val="-222286688"/>
            <w:showingPlcHdr/>
            <w:date>
              <w:dateFormat w:val="M/d/yyyy"/>
              <w:lid w:val="en-US"/>
              <w:storeMappedDataAs w:val="dateTime"/>
              <w:calendar w:val="gregorian"/>
            </w:date>
          </w:sdtPr>
          <w:sdtEndPr/>
          <w:sdtContent>
            <w:tc>
              <w:tcPr>
                <w:tcW w:w="2132" w:type="dxa"/>
                <w:vAlign w:val="center"/>
              </w:tcPr>
              <w:p w14:paraId="107A979C" w14:textId="77777777" w:rsidR="0009371B" w:rsidRPr="007367D5" w:rsidRDefault="0009371B" w:rsidP="007367D5">
                <w:pPr>
                  <w:spacing w:before="120" w:after="120" w:line="288" w:lineRule="auto"/>
                  <w:jc w:val="center"/>
                  <w:rPr>
                    <w:rFonts w:ascii="Arial" w:hAnsi="Arial" w:cs="Arial"/>
                    <w:b/>
                    <w:sz w:val="20"/>
                    <w:szCs w:val="20"/>
                  </w:rPr>
                </w:pPr>
                <w:r w:rsidRPr="007367D5">
                  <w:rPr>
                    <w:rStyle w:val="PlaceholderText"/>
                    <w:rFonts w:ascii="Arial" w:hAnsi="Arial" w:cs="Arial"/>
                    <w:sz w:val="20"/>
                    <w:szCs w:val="20"/>
                  </w:rPr>
                  <w:t>Click here to enter a date.</w:t>
                </w:r>
              </w:p>
            </w:tc>
          </w:sdtContent>
        </w:sdt>
      </w:tr>
      <w:tr w:rsidR="0009371B" w:rsidRPr="005820E1" w14:paraId="073E8E36" w14:textId="77777777" w:rsidTr="007367D5">
        <w:trPr>
          <w:trHeight w:val="576"/>
        </w:trPr>
        <w:sdt>
          <w:sdtPr>
            <w:rPr>
              <w:rFonts w:ascii="Arial" w:hAnsi="Arial" w:cs="Arial"/>
              <w:b/>
            </w:rPr>
            <w:id w:val="292406988"/>
            <w:showingPlcHdr/>
          </w:sdtPr>
          <w:sdtEndPr/>
          <w:sdtContent>
            <w:tc>
              <w:tcPr>
                <w:tcW w:w="3877" w:type="dxa"/>
              </w:tcPr>
              <w:p w14:paraId="6D994E32" w14:textId="77777777" w:rsidR="0009371B" w:rsidRPr="005820E1" w:rsidRDefault="0009371B" w:rsidP="00E67DE6">
                <w:pPr>
                  <w:spacing w:before="120" w:after="120" w:line="288" w:lineRule="auto"/>
                  <w:rPr>
                    <w:rFonts w:ascii="Arial" w:hAnsi="Arial" w:cs="Arial"/>
                    <w:b/>
                  </w:rPr>
                </w:pPr>
                <w:r w:rsidRPr="005820E1">
                  <w:rPr>
                    <w:rStyle w:val="PlaceholderText"/>
                    <w:rFonts w:ascii="Arial" w:hAnsi="Arial" w:cs="Arial"/>
                  </w:rPr>
                  <w:t>Click here to enter text.</w:t>
                </w:r>
              </w:p>
            </w:tc>
          </w:sdtContent>
        </w:sdt>
        <w:tc>
          <w:tcPr>
            <w:tcW w:w="3351" w:type="dxa"/>
          </w:tcPr>
          <w:p w14:paraId="2D59D8B7" w14:textId="77777777" w:rsidR="0009371B" w:rsidRPr="005820E1" w:rsidRDefault="0009371B" w:rsidP="00E67DE6">
            <w:pPr>
              <w:spacing w:before="120" w:after="120" w:line="288" w:lineRule="auto"/>
              <w:rPr>
                <w:rFonts w:ascii="Arial" w:hAnsi="Arial" w:cs="Arial"/>
                <w:b/>
              </w:rPr>
            </w:pPr>
          </w:p>
        </w:tc>
        <w:sdt>
          <w:sdtPr>
            <w:rPr>
              <w:rFonts w:ascii="Arial" w:hAnsi="Arial" w:cs="Arial"/>
              <w:b/>
              <w:sz w:val="20"/>
              <w:szCs w:val="20"/>
            </w:rPr>
            <w:id w:val="-1131779353"/>
            <w:showingPlcHdr/>
            <w:date>
              <w:dateFormat w:val="M/d/yyyy"/>
              <w:lid w:val="en-US"/>
              <w:storeMappedDataAs w:val="dateTime"/>
              <w:calendar w:val="gregorian"/>
            </w:date>
          </w:sdtPr>
          <w:sdtEndPr/>
          <w:sdtContent>
            <w:tc>
              <w:tcPr>
                <w:tcW w:w="2132" w:type="dxa"/>
                <w:vAlign w:val="center"/>
              </w:tcPr>
              <w:p w14:paraId="6ADBA464" w14:textId="77777777" w:rsidR="0009371B" w:rsidRPr="007367D5" w:rsidRDefault="0009371B" w:rsidP="007367D5">
                <w:pPr>
                  <w:spacing w:before="120" w:after="120" w:line="288" w:lineRule="auto"/>
                  <w:jc w:val="center"/>
                  <w:rPr>
                    <w:rFonts w:ascii="Arial" w:hAnsi="Arial" w:cs="Arial"/>
                    <w:b/>
                    <w:sz w:val="20"/>
                    <w:szCs w:val="20"/>
                  </w:rPr>
                </w:pPr>
                <w:r w:rsidRPr="007367D5">
                  <w:rPr>
                    <w:rStyle w:val="PlaceholderText"/>
                    <w:rFonts w:ascii="Arial" w:hAnsi="Arial" w:cs="Arial"/>
                    <w:sz w:val="20"/>
                    <w:szCs w:val="20"/>
                  </w:rPr>
                  <w:t>Click here to enter a date.</w:t>
                </w:r>
              </w:p>
            </w:tc>
          </w:sdtContent>
        </w:sdt>
      </w:tr>
      <w:tr w:rsidR="0009371B" w:rsidRPr="005820E1" w14:paraId="7E14F149" w14:textId="77777777" w:rsidTr="007367D5">
        <w:trPr>
          <w:trHeight w:val="576"/>
        </w:trPr>
        <w:sdt>
          <w:sdtPr>
            <w:rPr>
              <w:rFonts w:ascii="Arial" w:hAnsi="Arial" w:cs="Arial"/>
              <w:b/>
            </w:rPr>
            <w:id w:val="-436373080"/>
            <w:showingPlcHdr/>
          </w:sdtPr>
          <w:sdtEndPr/>
          <w:sdtContent>
            <w:tc>
              <w:tcPr>
                <w:tcW w:w="3877" w:type="dxa"/>
              </w:tcPr>
              <w:p w14:paraId="05E26717" w14:textId="77777777" w:rsidR="0009371B" w:rsidRPr="005820E1" w:rsidRDefault="0009371B" w:rsidP="00E67DE6">
                <w:pPr>
                  <w:spacing w:before="120" w:after="120" w:line="288" w:lineRule="auto"/>
                  <w:rPr>
                    <w:rFonts w:ascii="Arial" w:hAnsi="Arial" w:cs="Arial"/>
                    <w:b/>
                  </w:rPr>
                </w:pPr>
                <w:r w:rsidRPr="005820E1">
                  <w:rPr>
                    <w:rStyle w:val="PlaceholderText"/>
                    <w:rFonts w:ascii="Arial" w:hAnsi="Arial" w:cs="Arial"/>
                  </w:rPr>
                  <w:t>Click here to enter text.</w:t>
                </w:r>
              </w:p>
            </w:tc>
          </w:sdtContent>
        </w:sdt>
        <w:tc>
          <w:tcPr>
            <w:tcW w:w="3351" w:type="dxa"/>
          </w:tcPr>
          <w:p w14:paraId="59999D0B" w14:textId="77777777" w:rsidR="0009371B" w:rsidRPr="005820E1" w:rsidRDefault="0009371B" w:rsidP="00E67DE6">
            <w:pPr>
              <w:spacing w:before="120" w:after="120" w:line="288" w:lineRule="auto"/>
              <w:rPr>
                <w:rFonts w:ascii="Arial" w:hAnsi="Arial" w:cs="Arial"/>
                <w:b/>
              </w:rPr>
            </w:pPr>
          </w:p>
        </w:tc>
        <w:sdt>
          <w:sdtPr>
            <w:rPr>
              <w:rFonts w:ascii="Arial" w:hAnsi="Arial" w:cs="Arial"/>
              <w:b/>
              <w:sz w:val="20"/>
              <w:szCs w:val="20"/>
            </w:rPr>
            <w:id w:val="835347002"/>
            <w:showingPlcHdr/>
            <w:date>
              <w:dateFormat w:val="M/d/yyyy"/>
              <w:lid w:val="en-US"/>
              <w:storeMappedDataAs w:val="dateTime"/>
              <w:calendar w:val="gregorian"/>
            </w:date>
          </w:sdtPr>
          <w:sdtEndPr/>
          <w:sdtContent>
            <w:tc>
              <w:tcPr>
                <w:tcW w:w="2132" w:type="dxa"/>
                <w:vAlign w:val="center"/>
              </w:tcPr>
              <w:p w14:paraId="752A97F8" w14:textId="77777777" w:rsidR="0009371B" w:rsidRPr="007367D5" w:rsidRDefault="0009371B" w:rsidP="007367D5">
                <w:pPr>
                  <w:spacing w:before="120" w:after="120" w:line="288" w:lineRule="auto"/>
                  <w:jc w:val="center"/>
                  <w:rPr>
                    <w:rFonts w:ascii="Arial" w:hAnsi="Arial" w:cs="Arial"/>
                    <w:b/>
                    <w:sz w:val="20"/>
                    <w:szCs w:val="20"/>
                  </w:rPr>
                </w:pPr>
                <w:r w:rsidRPr="007367D5">
                  <w:rPr>
                    <w:rStyle w:val="PlaceholderText"/>
                    <w:rFonts w:ascii="Arial" w:hAnsi="Arial" w:cs="Arial"/>
                    <w:sz w:val="20"/>
                    <w:szCs w:val="20"/>
                  </w:rPr>
                  <w:t>Click here to enter a date.</w:t>
                </w:r>
              </w:p>
            </w:tc>
          </w:sdtContent>
        </w:sdt>
      </w:tr>
      <w:tr w:rsidR="0009371B" w:rsidRPr="005820E1" w14:paraId="78A5001C" w14:textId="77777777" w:rsidTr="007367D5">
        <w:trPr>
          <w:trHeight w:val="576"/>
        </w:trPr>
        <w:sdt>
          <w:sdtPr>
            <w:rPr>
              <w:rFonts w:ascii="Arial" w:hAnsi="Arial" w:cs="Arial"/>
              <w:b/>
            </w:rPr>
            <w:id w:val="1845204987"/>
            <w:showingPlcHdr/>
          </w:sdtPr>
          <w:sdtEndPr/>
          <w:sdtContent>
            <w:tc>
              <w:tcPr>
                <w:tcW w:w="3877" w:type="dxa"/>
              </w:tcPr>
              <w:p w14:paraId="047988D1" w14:textId="77777777" w:rsidR="0009371B" w:rsidRPr="005820E1" w:rsidRDefault="0009371B" w:rsidP="00E67DE6">
                <w:pPr>
                  <w:spacing w:before="120" w:after="120" w:line="288" w:lineRule="auto"/>
                  <w:rPr>
                    <w:rFonts w:ascii="Arial" w:hAnsi="Arial" w:cs="Arial"/>
                    <w:b/>
                  </w:rPr>
                </w:pPr>
                <w:r w:rsidRPr="005820E1">
                  <w:rPr>
                    <w:rStyle w:val="PlaceholderText"/>
                    <w:rFonts w:ascii="Arial" w:hAnsi="Arial" w:cs="Arial"/>
                  </w:rPr>
                  <w:t>Click here to enter text.</w:t>
                </w:r>
              </w:p>
            </w:tc>
          </w:sdtContent>
        </w:sdt>
        <w:tc>
          <w:tcPr>
            <w:tcW w:w="3351" w:type="dxa"/>
          </w:tcPr>
          <w:p w14:paraId="458260D0" w14:textId="77777777" w:rsidR="0009371B" w:rsidRPr="005820E1" w:rsidRDefault="0009371B" w:rsidP="00E67DE6">
            <w:pPr>
              <w:spacing w:before="120" w:after="120" w:line="288" w:lineRule="auto"/>
              <w:rPr>
                <w:rFonts w:ascii="Arial" w:hAnsi="Arial" w:cs="Arial"/>
                <w:b/>
              </w:rPr>
            </w:pPr>
          </w:p>
        </w:tc>
        <w:sdt>
          <w:sdtPr>
            <w:rPr>
              <w:rFonts w:ascii="Arial" w:hAnsi="Arial" w:cs="Arial"/>
              <w:b/>
              <w:sz w:val="20"/>
              <w:szCs w:val="20"/>
            </w:rPr>
            <w:id w:val="-740102071"/>
            <w:showingPlcHdr/>
            <w:date>
              <w:dateFormat w:val="M/d/yyyy"/>
              <w:lid w:val="en-US"/>
              <w:storeMappedDataAs w:val="dateTime"/>
              <w:calendar w:val="gregorian"/>
            </w:date>
          </w:sdtPr>
          <w:sdtEndPr/>
          <w:sdtContent>
            <w:tc>
              <w:tcPr>
                <w:tcW w:w="2132" w:type="dxa"/>
                <w:vAlign w:val="center"/>
              </w:tcPr>
              <w:p w14:paraId="35C8EFD1" w14:textId="77777777" w:rsidR="0009371B" w:rsidRPr="007367D5" w:rsidRDefault="0009371B" w:rsidP="007367D5">
                <w:pPr>
                  <w:spacing w:before="120" w:after="120" w:line="288" w:lineRule="auto"/>
                  <w:jc w:val="center"/>
                  <w:rPr>
                    <w:rFonts w:ascii="Arial" w:hAnsi="Arial" w:cs="Arial"/>
                    <w:b/>
                    <w:sz w:val="20"/>
                    <w:szCs w:val="20"/>
                  </w:rPr>
                </w:pPr>
                <w:r w:rsidRPr="007367D5">
                  <w:rPr>
                    <w:rStyle w:val="PlaceholderText"/>
                    <w:rFonts w:ascii="Arial" w:hAnsi="Arial" w:cs="Arial"/>
                    <w:sz w:val="20"/>
                    <w:szCs w:val="20"/>
                  </w:rPr>
                  <w:t>Click here to enter a date.</w:t>
                </w:r>
              </w:p>
            </w:tc>
          </w:sdtContent>
        </w:sdt>
      </w:tr>
      <w:tr w:rsidR="0009371B" w:rsidRPr="005820E1" w14:paraId="135B2D3B" w14:textId="77777777" w:rsidTr="007367D5">
        <w:trPr>
          <w:trHeight w:val="576"/>
        </w:trPr>
        <w:sdt>
          <w:sdtPr>
            <w:rPr>
              <w:rFonts w:ascii="Arial" w:hAnsi="Arial" w:cs="Arial"/>
              <w:b/>
            </w:rPr>
            <w:id w:val="-97023664"/>
            <w:showingPlcHdr/>
          </w:sdtPr>
          <w:sdtEndPr/>
          <w:sdtContent>
            <w:tc>
              <w:tcPr>
                <w:tcW w:w="3877" w:type="dxa"/>
              </w:tcPr>
              <w:p w14:paraId="6D02348B" w14:textId="77777777" w:rsidR="0009371B" w:rsidRPr="005820E1" w:rsidRDefault="0009371B" w:rsidP="00E67DE6">
                <w:pPr>
                  <w:spacing w:before="120" w:after="120" w:line="288" w:lineRule="auto"/>
                  <w:rPr>
                    <w:rFonts w:ascii="Arial" w:hAnsi="Arial" w:cs="Arial"/>
                    <w:b/>
                  </w:rPr>
                </w:pPr>
                <w:r w:rsidRPr="005820E1">
                  <w:rPr>
                    <w:rStyle w:val="PlaceholderText"/>
                    <w:rFonts w:ascii="Arial" w:hAnsi="Arial" w:cs="Arial"/>
                  </w:rPr>
                  <w:t>Click here to enter text.</w:t>
                </w:r>
              </w:p>
            </w:tc>
          </w:sdtContent>
        </w:sdt>
        <w:tc>
          <w:tcPr>
            <w:tcW w:w="3351" w:type="dxa"/>
          </w:tcPr>
          <w:p w14:paraId="08A6BACD" w14:textId="77777777" w:rsidR="0009371B" w:rsidRPr="005820E1" w:rsidRDefault="0009371B" w:rsidP="00E67DE6">
            <w:pPr>
              <w:spacing w:before="120" w:after="120" w:line="288" w:lineRule="auto"/>
              <w:rPr>
                <w:rFonts w:ascii="Arial" w:hAnsi="Arial" w:cs="Arial"/>
                <w:b/>
              </w:rPr>
            </w:pPr>
          </w:p>
        </w:tc>
        <w:sdt>
          <w:sdtPr>
            <w:rPr>
              <w:rFonts w:ascii="Arial" w:hAnsi="Arial" w:cs="Arial"/>
              <w:b/>
              <w:sz w:val="20"/>
              <w:szCs w:val="20"/>
            </w:rPr>
            <w:id w:val="-1743404427"/>
            <w:showingPlcHdr/>
            <w:date>
              <w:dateFormat w:val="M/d/yyyy"/>
              <w:lid w:val="en-US"/>
              <w:storeMappedDataAs w:val="dateTime"/>
              <w:calendar w:val="gregorian"/>
            </w:date>
          </w:sdtPr>
          <w:sdtEndPr/>
          <w:sdtContent>
            <w:tc>
              <w:tcPr>
                <w:tcW w:w="2132" w:type="dxa"/>
                <w:vAlign w:val="center"/>
              </w:tcPr>
              <w:p w14:paraId="7F58F926" w14:textId="77777777" w:rsidR="0009371B" w:rsidRPr="007367D5" w:rsidRDefault="0009371B" w:rsidP="007367D5">
                <w:pPr>
                  <w:spacing w:before="120" w:after="120" w:line="288" w:lineRule="auto"/>
                  <w:jc w:val="center"/>
                  <w:rPr>
                    <w:rFonts w:ascii="Arial" w:hAnsi="Arial" w:cs="Arial"/>
                    <w:b/>
                    <w:sz w:val="20"/>
                    <w:szCs w:val="20"/>
                  </w:rPr>
                </w:pPr>
                <w:r w:rsidRPr="007367D5">
                  <w:rPr>
                    <w:rStyle w:val="PlaceholderText"/>
                    <w:rFonts w:ascii="Arial" w:hAnsi="Arial" w:cs="Arial"/>
                    <w:sz w:val="20"/>
                    <w:szCs w:val="20"/>
                  </w:rPr>
                  <w:t>Click here to enter a date.</w:t>
                </w:r>
              </w:p>
            </w:tc>
          </w:sdtContent>
        </w:sdt>
      </w:tr>
      <w:tr w:rsidR="0009371B" w:rsidRPr="005820E1" w14:paraId="586F695D" w14:textId="77777777" w:rsidTr="007367D5">
        <w:trPr>
          <w:trHeight w:val="576"/>
        </w:trPr>
        <w:sdt>
          <w:sdtPr>
            <w:rPr>
              <w:rFonts w:ascii="Arial" w:hAnsi="Arial" w:cs="Arial"/>
              <w:b/>
            </w:rPr>
            <w:id w:val="487369070"/>
            <w:showingPlcHdr/>
          </w:sdtPr>
          <w:sdtEndPr/>
          <w:sdtContent>
            <w:tc>
              <w:tcPr>
                <w:tcW w:w="3877" w:type="dxa"/>
              </w:tcPr>
              <w:p w14:paraId="2BE2DED1" w14:textId="77777777" w:rsidR="0009371B" w:rsidRPr="005820E1" w:rsidRDefault="0009371B" w:rsidP="00E67DE6">
                <w:pPr>
                  <w:spacing w:before="120" w:after="120" w:line="288" w:lineRule="auto"/>
                  <w:rPr>
                    <w:rFonts w:ascii="Arial" w:hAnsi="Arial" w:cs="Arial"/>
                    <w:b/>
                  </w:rPr>
                </w:pPr>
                <w:r w:rsidRPr="005820E1">
                  <w:rPr>
                    <w:rStyle w:val="PlaceholderText"/>
                    <w:rFonts w:ascii="Arial" w:hAnsi="Arial" w:cs="Arial"/>
                  </w:rPr>
                  <w:t>Click here to enter text.</w:t>
                </w:r>
              </w:p>
            </w:tc>
          </w:sdtContent>
        </w:sdt>
        <w:tc>
          <w:tcPr>
            <w:tcW w:w="3351" w:type="dxa"/>
          </w:tcPr>
          <w:p w14:paraId="398ABC1C" w14:textId="77777777" w:rsidR="0009371B" w:rsidRPr="005820E1" w:rsidRDefault="0009371B" w:rsidP="00E67DE6">
            <w:pPr>
              <w:spacing w:before="120" w:after="120" w:line="288" w:lineRule="auto"/>
              <w:rPr>
                <w:rFonts w:ascii="Arial" w:hAnsi="Arial" w:cs="Arial"/>
                <w:b/>
              </w:rPr>
            </w:pPr>
          </w:p>
        </w:tc>
        <w:sdt>
          <w:sdtPr>
            <w:rPr>
              <w:rFonts w:ascii="Arial" w:hAnsi="Arial" w:cs="Arial"/>
              <w:b/>
              <w:sz w:val="20"/>
              <w:szCs w:val="20"/>
            </w:rPr>
            <w:id w:val="-2109727006"/>
            <w:showingPlcHdr/>
            <w:date>
              <w:dateFormat w:val="M/d/yyyy"/>
              <w:lid w:val="en-US"/>
              <w:storeMappedDataAs w:val="dateTime"/>
              <w:calendar w:val="gregorian"/>
            </w:date>
          </w:sdtPr>
          <w:sdtEndPr/>
          <w:sdtContent>
            <w:tc>
              <w:tcPr>
                <w:tcW w:w="2132" w:type="dxa"/>
                <w:vAlign w:val="center"/>
              </w:tcPr>
              <w:p w14:paraId="1A5F6341" w14:textId="77777777" w:rsidR="0009371B" w:rsidRPr="007367D5" w:rsidRDefault="0009371B" w:rsidP="007367D5">
                <w:pPr>
                  <w:spacing w:before="120" w:after="120" w:line="288" w:lineRule="auto"/>
                  <w:jc w:val="center"/>
                  <w:rPr>
                    <w:rFonts w:ascii="Arial" w:hAnsi="Arial" w:cs="Arial"/>
                    <w:b/>
                    <w:sz w:val="20"/>
                    <w:szCs w:val="20"/>
                  </w:rPr>
                </w:pPr>
                <w:r w:rsidRPr="007367D5">
                  <w:rPr>
                    <w:rStyle w:val="PlaceholderText"/>
                    <w:rFonts w:ascii="Arial" w:hAnsi="Arial" w:cs="Arial"/>
                    <w:sz w:val="20"/>
                    <w:szCs w:val="20"/>
                  </w:rPr>
                  <w:t>Click here to enter a date.</w:t>
                </w:r>
              </w:p>
            </w:tc>
          </w:sdtContent>
        </w:sdt>
      </w:tr>
      <w:tr w:rsidR="0009371B" w:rsidRPr="005820E1" w14:paraId="4D37D7D3" w14:textId="77777777" w:rsidTr="007367D5">
        <w:trPr>
          <w:trHeight w:val="576"/>
        </w:trPr>
        <w:sdt>
          <w:sdtPr>
            <w:rPr>
              <w:rFonts w:ascii="Arial" w:hAnsi="Arial" w:cs="Arial"/>
              <w:b/>
            </w:rPr>
            <w:id w:val="2025206994"/>
            <w:showingPlcHdr/>
          </w:sdtPr>
          <w:sdtEndPr/>
          <w:sdtContent>
            <w:tc>
              <w:tcPr>
                <w:tcW w:w="3877" w:type="dxa"/>
              </w:tcPr>
              <w:p w14:paraId="4529E9D4" w14:textId="77777777" w:rsidR="0009371B" w:rsidRPr="005820E1" w:rsidRDefault="0009371B" w:rsidP="00E67DE6">
                <w:pPr>
                  <w:spacing w:before="120" w:after="120" w:line="288" w:lineRule="auto"/>
                  <w:rPr>
                    <w:rFonts w:ascii="Arial" w:hAnsi="Arial" w:cs="Arial"/>
                    <w:b/>
                  </w:rPr>
                </w:pPr>
                <w:r w:rsidRPr="005820E1">
                  <w:rPr>
                    <w:rStyle w:val="PlaceholderText"/>
                    <w:rFonts w:ascii="Arial" w:hAnsi="Arial" w:cs="Arial"/>
                  </w:rPr>
                  <w:t>Click here to enter text.</w:t>
                </w:r>
              </w:p>
            </w:tc>
          </w:sdtContent>
        </w:sdt>
        <w:tc>
          <w:tcPr>
            <w:tcW w:w="3351" w:type="dxa"/>
          </w:tcPr>
          <w:p w14:paraId="73FC4A12" w14:textId="77777777" w:rsidR="0009371B" w:rsidRPr="005820E1" w:rsidRDefault="0009371B" w:rsidP="00E67DE6">
            <w:pPr>
              <w:spacing w:before="120" w:after="120" w:line="288" w:lineRule="auto"/>
              <w:rPr>
                <w:rFonts w:ascii="Arial" w:hAnsi="Arial" w:cs="Arial"/>
                <w:b/>
              </w:rPr>
            </w:pPr>
          </w:p>
        </w:tc>
        <w:sdt>
          <w:sdtPr>
            <w:rPr>
              <w:rFonts w:ascii="Arial" w:hAnsi="Arial" w:cs="Arial"/>
              <w:b/>
              <w:sz w:val="20"/>
              <w:szCs w:val="20"/>
            </w:rPr>
            <w:id w:val="-1668851182"/>
            <w:showingPlcHdr/>
            <w:date>
              <w:dateFormat w:val="M/d/yyyy"/>
              <w:lid w:val="en-US"/>
              <w:storeMappedDataAs w:val="dateTime"/>
              <w:calendar w:val="gregorian"/>
            </w:date>
          </w:sdtPr>
          <w:sdtEndPr/>
          <w:sdtContent>
            <w:tc>
              <w:tcPr>
                <w:tcW w:w="2132" w:type="dxa"/>
                <w:vAlign w:val="center"/>
              </w:tcPr>
              <w:p w14:paraId="30B28F7F" w14:textId="77777777" w:rsidR="0009371B" w:rsidRPr="007367D5" w:rsidRDefault="0009371B" w:rsidP="007367D5">
                <w:pPr>
                  <w:spacing w:before="120" w:after="120" w:line="288" w:lineRule="auto"/>
                  <w:jc w:val="center"/>
                  <w:rPr>
                    <w:rFonts w:ascii="Arial" w:hAnsi="Arial" w:cs="Arial"/>
                    <w:b/>
                    <w:sz w:val="20"/>
                    <w:szCs w:val="20"/>
                  </w:rPr>
                </w:pPr>
                <w:r w:rsidRPr="007367D5">
                  <w:rPr>
                    <w:rStyle w:val="PlaceholderText"/>
                    <w:rFonts w:ascii="Arial" w:hAnsi="Arial" w:cs="Arial"/>
                    <w:sz w:val="20"/>
                    <w:szCs w:val="20"/>
                  </w:rPr>
                  <w:t>Click here to enter a date.</w:t>
                </w:r>
              </w:p>
            </w:tc>
          </w:sdtContent>
        </w:sdt>
      </w:tr>
      <w:tr w:rsidR="0009371B" w:rsidRPr="005820E1" w14:paraId="29BC9CB2" w14:textId="77777777" w:rsidTr="007367D5">
        <w:trPr>
          <w:trHeight w:val="576"/>
        </w:trPr>
        <w:sdt>
          <w:sdtPr>
            <w:rPr>
              <w:rFonts w:ascii="Arial" w:hAnsi="Arial" w:cs="Arial"/>
              <w:b/>
            </w:rPr>
            <w:id w:val="413586204"/>
            <w:showingPlcHdr/>
          </w:sdtPr>
          <w:sdtEndPr/>
          <w:sdtContent>
            <w:tc>
              <w:tcPr>
                <w:tcW w:w="3877" w:type="dxa"/>
              </w:tcPr>
              <w:p w14:paraId="725F8793" w14:textId="77777777" w:rsidR="0009371B" w:rsidRPr="005820E1" w:rsidRDefault="0009371B" w:rsidP="00E67DE6">
                <w:pPr>
                  <w:spacing w:before="120" w:after="120" w:line="288" w:lineRule="auto"/>
                  <w:rPr>
                    <w:rFonts w:ascii="Arial" w:hAnsi="Arial" w:cs="Arial"/>
                    <w:b/>
                  </w:rPr>
                </w:pPr>
                <w:r w:rsidRPr="005820E1">
                  <w:rPr>
                    <w:rStyle w:val="PlaceholderText"/>
                    <w:rFonts w:ascii="Arial" w:hAnsi="Arial" w:cs="Arial"/>
                  </w:rPr>
                  <w:t>Click here to enter text.</w:t>
                </w:r>
              </w:p>
            </w:tc>
          </w:sdtContent>
        </w:sdt>
        <w:tc>
          <w:tcPr>
            <w:tcW w:w="3351" w:type="dxa"/>
          </w:tcPr>
          <w:p w14:paraId="55E10F02" w14:textId="77777777" w:rsidR="0009371B" w:rsidRPr="005820E1" w:rsidRDefault="0009371B" w:rsidP="00E67DE6">
            <w:pPr>
              <w:spacing w:before="120" w:after="120" w:line="288" w:lineRule="auto"/>
              <w:rPr>
                <w:rFonts w:ascii="Arial" w:hAnsi="Arial" w:cs="Arial"/>
                <w:b/>
              </w:rPr>
            </w:pPr>
          </w:p>
        </w:tc>
        <w:sdt>
          <w:sdtPr>
            <w:rPr>
              <w:rFonts w:ascii="Arial" w:hAnsi="Arial" w:cs="Arial"/>
              <w:b/>
              <w:sz w:val="20"/>
              <w:szCs w:val="20"/>
            </w:rPr>
            <w:id w:val="1643001989"/>
            <w:showingPlcHdr/>
            <w:date>
              <w:dateFormat w:val="M/d/yyyy"/>
              <w:lid w:val="en-US"/>
              <w:storeMappedDataAs w:val="dateTime"/>
              <w:calendar w:val="gregorian"/>
            </w:date>
          </w:sdtPr>
          <w:sdtEndPr/>
          <w:sdtContent>
            <w:tc>
              <w:tcPr>
                <w:tcW w:w="2132" w:type="dxa"/>
                <w:vAlign w:val="center"/>
              </w:tcPr>
              <w:p w14:paraId="36099C44" w14:textId="77777777" w:rsidR="0009371B" w:rsidRPr="007367D5" w:rsidRDefault="0009371B" w:rsidP="007367D5">
                <w:pPr>
                  <w:spacing w:before="120" w:after="120" w:line="288" w:lineRule="auto"/>
                  <w:jc w:val="center"/>
                  <w:rPr>
                    <w:rFonts w:ascii="Arial" w:hAnsi="Arial" w:cs="Arial"/>
                    <w:b/>
                    <w:sz w:val="20"/>
                    <w:szCs w:val="20"/>
                  </w:rPr>
                </w:pPr>
                <w:r w:rsidRPr="007367D5">
                  <w:rPr>
                    <w:rStyle w:val="PlaceholderText"/>
                    <w:rFonts w:ascii="Arial" w:hAnsi="Arial" w:cs="Arial"/>
                    <w:sz w:val="20"/>
                    <w:szCs w:val="20"/>
                  </w:rPr>
                  <w:t>Click here to enter a date.</w:t>
                </w:r>
              </w:p>
            </w:tc>
          </w:sdtContent>
        </w:sdt>
      </w:tr>
      <w:tr w:rsidR="0009371B" w:rsidRPr="005820E1" w14:paraId="50F504E0" w14:textId="77777777" w:rsidTr="007367D5">
        <w:trPr>
          <w:trHeight w:val="576"/>
        </w:trPr>
        <w:sdt>
          <w:sdtPr>
            <w:rPr>
              <w:rFonts w:ascii="Arial" w:hAnsi="Arial" w:cs="Arial"/>
              <w:b/>
            </w:rPr>
            <w:id w:val="462630069"/>
            <w:showingPlcHdr/>
          </w:sdtPr>
          <w:sdtEndPr/>
          <w:sdtContent>
            <w:tc>
              <w:tcPr>
                <w:tcW w:w="3877" w:type="dxa"/>
              </w:tcPr>
              <w:p w14:paraId="43D410C9" w14:textId="37937545" w:rsidR="0009371B" w:rsidRPr="005820E1" w:rsidRDefault="0009371B" w:rsidP="00E67DE6">
                <w:pPr>
                  <w:spacing w:before="120" w:after="120" w:line="288" w:lineRule="auto"/>
                  <w:rPr>
                    <w:rFonts w:ascii="Arial" w:hAnsi="Arial" w:cs="Arial"/>
                    <w:b/>
                  </w:rPr>
                </w:pPr>
                <w:r w:rsidRPr="005820E1">
                  <w:rPr>
                    <w:rStyle w:val="PlaceholderText"/>
                    <w:rFonts w:ascii="Arial" w:hAnsi="Arial" w:cs="Arial"/>
                  </w:rPr>
                  <w:t>Click here to enter text.</w:t>
                </w:r>
              </w:p>
            </w:tc>
          </w:sdtContent>
        </w:sdt>
        <w:tc>
          <w:tcPr>
            <w:tcW w:w="3351" w:type="dxa"/>
          </w:tcPr>
          <w:p w14:paraId="3994CABC" w14:textId="77777777" w:rsidR="0009371B" w:rsidRPr="005820E1" w:rsidRDefault="0009371B" w:rsidP="00E67DE6">
            <w:pPr>
              <w:spacing w:before="120" w:after="120" w:line="288" w:lineRule="auto"/>
              <w:rPr>
                <w:rFonts w:ascii="Arial" w:hAnsi="Arial" w:cs="Arial"/>
                <w:b/>
              </w:rPr>
            </w:pPr>
          </w:p>
        </w:tc>
        <w:sdt>
          <w:sdtPr>
            <w:rPr>
              <w:rFonts w:ascii="Arial" w:hAnsi="Arial" w:cs="Arial"/>
              <w:b/>
              <w:sz w:val="20"/>
              <w:szCs w:val="20"/>
            </w:rPr>
            <w:id w:val="2025506178"/>
            <w:showingPlcHdr/>
            <w:date>
              <w:dateFormat w:val="M/d/yyyy"/>
              <w:lid w:val="en-US"/>
              <w:storeMappedDataAs w:val="dateTime"/>
              <w:calendar w:val="gregorian"/>
            </w:date>
          </w:sdtPr>
          <w:sdtEndPr/>
          <w:sdtContent>
            <w:tc>
              <w:tcPr>
                <w:tcW w:w="2132" w:type="dxa"/>
                <w:vAlign w:val="center"/>
              </w:tcPr>
              <w:p w14:paraId="1C324E5D" w14:textId="77777777" w:rsidR="0009371B" w:rsidRPr="007367D5" w:rsidRDefault="0009371B" w:rsidP="007367D5">
                <w:pPr>
                  <w:spacing w:before="120" w:after="120" w:line="288" w:lineRule="auto"/>
                  <w:jc w:val="center"/>
                  <w:rPr>
                    <w:rFonts w:ascii="Arial" w:hAnsi="Arial" w:cs="Arial"/>
                    <w:b/>
                    <w:sz w:val="20"/>
                    <w:szCs w:val="20"/>
                  </w:rPr>
                </w:pPr>
                <w:r w:rsidRPr="007367D5">
                  <w:rPr>
                    <w:rStyle w:val="PlaceholderText"/>
                    <w:rFonts w:ascii="Arial" w:hAnsi="Arial" w:cs="Arial"/>
                    <w:sz w:val="20"/>
                    <w:szCs w:val="20"/>
                  </w:rPr>
                  <w:t>Click here to enter a date.</w:t>
                </w:r>
              </w:p>
            </w:tc>
          </w:sdtContent>
        </w:sdt>
      </w:tr>
      <w:tr w:rsidR="0009371B" w:rsidRPr="005820E1" w14:paraId="5DE02997" w14:textId="77777777" w:rsidTr="007367D5">
        <w:trPr>
          <w:trHeight w:val="576"/>
        </w:trPr>
        <w:sdt>
          <w:sdtPr>
            <w:rPr>
              <w:rFonts w:ascii="Arial" w:hAnsi="Arial" w:cs="Arial"/>
              <w:b/>
            </w:rPr>
            <w:id w:val="-2126385045"/>
            <w:showingPlcHdr/>
          </w:sdtPr>
          <w:sdtEndPr/>
          <w:sdtContent>
            <w:tc>
              <w:tcPr>
                <w:tcW w:w="3877" w:type="dxa"/>
              </w:tcPr>
              <w:p w14:paraId="62C8DCF7" w14:textId="77777777" w:rsidR="0009371B" w:rsidRPr="005820E1" w:rsidRDefault="0009371B" w:rsidP="00E67DE6">
                <w:pPr>
                  <w:spacing w:before="120" w:after="120" w:line="288" w:lineRule="auto"/>
                  <w:rPr>
                    <w:rFonts w:ascii="Arial" w:hAnsi="Arial" w:cs="Arial"/>
                    <w:b/>
                  </w:rPr>
                </w:pPr>
                <w:r w:rsidRPr="005820E1">
                  <w:rPr>
                    <w:rStyle w:val="PlaceholderText"/>
                    <w:rFonts w:ascii="Arial" w:hAnsi="Arial" w:cs="Arial"/>
                  </w:rPr>
                  <w:t>Click here to enter text.</w:t>
                </w:r>
              </w:p>
            </w:tc>
          </w:sdtContent>
        </w:sdt>
        <w:tc>
          <w:tcPr>
            <w:tcW w:w="3351" w:type="dxa"/>
          </w:tcPr>
          <w:p w14:paraId="4ED1D688" w14:textId="77777777" w:rsidR="0009371B" w:rsidRPr="005820E1" w:rsidRDefault="0009371B" w:rsidP="00E67DE6">
            <w:pPr>
              <w:spacing w:before="120" w:after="120" w:line="288" w:lineRule="auto"/>
              <w:rPr>
                <w:rFonts w:ascii="Arial" w:hAnsi="Arial" w:cs="Arial"/>
                <w:b/>
              </w:rPr>
            </w:pPr>
          </w:p>
        </w:tc>
        <w:sdt>
          <w:sdtPr>
            <w:rPr>
              <w:rFonts w:ascii="Arial" w:hAnsi="Arial" w:cs="Arial"/>
              <w:b/>
              <w:sz w:val="20"/>
              <w:szCs w:val="20"/>
            </w:rPr>
            <w:id w:val="-1391264941"/>
            <w:showingPlcHdr/>
            <w:date>
              <w:dateFormat w:val="M/d/yyyy"/>
              <w:lid w:val="en-US"/>
              <w:storeMappedDataAs w:val="dateTime"/>
              <w:calendar w:val="gregorian"/>
            </w:date>
          </w:sdtPr>
          <w:sdtEndPr/>
          <w:sdtContent>
            <w:tc>
              <w:tcPr>
                <w:tcW w:w="2132" w:type="dxa"/>
                <w:vAlign w:val="center"/>
              </w:tcPr>
              <w:p w14:paraId="63200156" w14:textId="77777777" w:rsidR="0009371B" w:rsidRPr="007367D5" w:rsidRDefault="0009371B" w:rsidP="007367D5">
                <w:pPr>
                  <w:spacing w:before="120" w:after="120" w:line="288" w:lineRule="auto"/>
                  <w:jc w:val="center"/>
                  <w:rPr>
                    <w:rFonts w:ascii="Arial" w:hAnsi="Arial" w:cs="Arial"/>
                    <w:b/>
                    <w:sz w:val="20"/>
                    <w:szCs w:val="20"/>
                  </w:rPr>
                </w:pPr>
                <w:r w:rsidRPr="007367D5">
                  <w:rPr>
                    <w:rStyle w:val="PlaceholderText"/>
                    <w:rFonts w:ascii="Arial" w:hAnsi="Arial" w:cs="Arial"/>
                    <w:sz w:val="20"/>
                    <w:szCs w:val="20"/>
                  </w:rPr>
                  <w:t>Click here to enter a date.</w:t>
                </w:r>
              </w:p>
            </w:tc>
          </w:sdtContent>
        </w:sdt>
      </w:tr>
      <w:tr w:rsidR="0009371B" w:rsidRPr="005820E1" w14:paraId="0FF6323A" w14:textId="77777777" w:rsidTr="007367D5">
        <w:trPr>
          <w:trHeight w:val="576"/>
        </w:trPr>
        <w:sdt>
          <w:sdtPr>
            <w:rPr>
              <w:rFonts w:ascii="Arial" w:hAnsi="Arial" w:cs="Arial"/>
              <w:b/>
            </w:rPr>
            <w:id w:val="-169415924"/>
            <w:showingPlcHdr/>
          </w:sdtPr>
          <w:sdtEndPr/>
          <w:sdtContent>
            <w:tc>
              <w:tcPr>
                <w:tcW w:w="3877" w:type="dxa"/>
              </w:tcPr>
              <w:p w14:paraId="7BA86E87" w14:textId="77777777" w:rsidR="0009371B" w:rsidRPr="005820E1" w:rsidRDefault="0009371B" w:rsidP="00E67DE6">
                <w:pPr>
                  <w:spacing w:before="120" w:after="120" w:line="288" w:lineRule="auto"/>
                  <w:rPr>
                    <w:rFonts w:ascii="Arial" w:hAnsi="Arial" w:cs="Arial"/>
                    <w:b/>
                  </w:rPr>
                </w:pPr>
                <w:r w:rsidRPr="005820E1">
                  <w:rPr>
                    <w:rStyle w:val="PlaceholderText"/>
                    <w:rFonts w:ascii="Arial" w:hAnsi="Arial" w:cs="Arial"/>
                  </w:rPr>
                  <w:t>Click here to enter text.</w:t>
                </w:r>
              </w:p>
            </w:tc>
          </w:sdtContent>
        </w:sdt>
        <w:tc>
          <w:tcPr>
            <w:tcW w:w="3351" w:type="dxa"/>
          </w:tcPr>
          <w:p w14:paraId="07A527BC" w14:textId="77777777" w:rsidR="0009371B" w:rsidRPr="005820E1" w:rsidRDefault="0009371B" w:rsidP="00E67DE6">
            <w:pPr>
              <w:spacing w:before="120" w:after="120" w:line="288" w:lineRule="auto"/>
              <w:rPr>
                <w:rFonts w:ascii="Arial" w:hAnsi="Arial" w:cs="Arial"/>
                <w:b/>
              </w:rPr>
            </w:pPr>
          </w:p>
        </w:tc>
        <w:sdt>
          <w:sdtPr>
            <w:rPr>
              <w:rFonts w:ascii="Arial" w:hAnsi="Arial" w:cs="Arial"/>
              <w:b/>
              <w:sz w:val="20"/>
              <w:szCs w:val="20"/>
            </w:rPr>
            <w:id w:val="-1751883382"/>
            <w:showingPlcHdr/>
            <w:date>
              <w:dateFormat w:val="M/d/yyyy"/>
              <w:lid w:val="en-US"/>
              <w:storeMappedDataAs w:val="dateTime"/>
              <w:calendar w:val="gregorian"/>
            </w:date>
          </w:sdtPr>
          <w:sdtEndPr/>
          <w:sdtContent>
            <w:tc>
              <w:tcPr>
                <w:tcW w:w="2132" w:type="dxa"/>
                <w:vAlign w:val="center"/>
              </w:tcPr>
              <w:p w14:paraId="65F1FFFB" w14:textId="77777777" w:rsidR="0009371B" w:rsidRPr="007367D5" w:rsidRDefault="0009371B" w:rsidP="007367D5">
                <w:pPr>
                  <w:spacing w:before="120" w:after="120" w:line="288" w:lineRule="auto"/>
                  <w:jc w:val="center"/>
                  <w:rPr>
                    <w:rFonts w:ascii="Arial" w:hAnsi="Arial" w:cs="Arial"/>
                    <w:b/>
                    <w:sz w:val="20"/>
                    <w:szCs w:val="20"/>
                  </w:rPr>
                </w:pPr>
                <w:r w:rsidRPr="007367D5">
                  <w:rPr>
                    <w:rStyle w:val="PlaceholderText"/>
                    <w:rFonts w:ascii="Arial" w:hAnsi="Arial" w:cs="Arial"/>
                    <w:sz w:val="20"/>
                    <w:szCs w:val="20"/>
                  </w:rPr>
                  <w:t>Click here to enter a date.</w:t>
                </w:r>
              </w:p>
            </w:tc>
          </w:sdtContent>
        </w:sdt>
      </w:tr>
      <w:tr w:rsidR="0009371B" w:rsidRPr="005820E1" w14:paraId="5D67B3C8" w14:textId="77777777" w:rsidTr="007367D5">
        <w:trPr>
          <w:trHeight w:val="576"/>
        </w:trPr>
        <w:sdt>
          <w:sdtPr>
            <w:rPr>
              <w:rFonts w:ascii="Arial" w:hAnsi="Arial" w:cs="Arial"/>
              <w:b/>
            </w:rPr>
            <w:id w:val="-821270039"/>
            <w:showingPlcHdr/>
          </w:sdtPr>
          <w:sdtEndPr/>
          <w:sdtContent>
            <w:tc>
              <w:tcPr>
                <w:tcW w:w="3877" w:type="dxa"/>
              </w:tcPr>
              <w:p w14:paraId="72F1A014" w14:textId="77777777" w:rsidR="0009371B" w:rsidRPr="005820E1" w:rsidRDefault="0009371B" w:rsidP="00E67DE6">
                <w:pPr>
                  <w:spacing w:before="120" w:after="120" w:line="288" w:lineRule="auto"/>
                  <w:rPr>
                    <w:rFonts w:ascii="Arial" w:hAnsi="Arial" w:cs="Arial"/>
                    <w:b/>
                  </w:rPr>
                </w:pPr>
                <w:r w:rsidRPr="005820E1">
                  <w:rPr>
                    <w:rStyle w:val="PlaceholderText"/>
                    <w:rFonts w:ascii="Arial" w:hAnsi="Arial" w:cs="Arial"/>
                  </w:rPr>
                  <w:t>Click here to enter text.</w:t>
                </w:r>
              </w:p>
            </w:tc>
          </w:sdtContent>
        </w:sdt>
        <w:tc>
          <w:tcPr>
            <w:tcW w:w="3351" w:type="dxa"/>
          </w:tcPr>
          <w:p w14:paraId="3A970445" w14:textId="77777777" w:rsidR="0009371B" w:rsidRPr="005820E1" w:rsidRDefault="0009371B" w:rsidP="00E67DE6">
            <w:pPr>
              <w:spacing w:before="120" w:after="120" w:line="288" w:lineRule="auto"/>
              <w:rPr>
                <w:rFonts w:ascii="Arial" w:hAnsi="Arial" w:cs="Arial"/>
                <w:b/>
              </w:rPr>
            </w:pPr>
          </w:p>
        </w:tc>
        <w:sdt>
          <w:sdtPr>
            <w:rPr>
              <w:rFonts w:ascii="Arial" w:hAnsi="Arial" w:cs="Arial"/>
              <w:b/>
              <w:sz w:val="20"/>
              <w:szCs w:val="20"/>
            </w:rPr>
            <w:id w:val="1786006859"/>
            <w:showingPlcHdr/>
            <w:date>
              <w:dateFormat w:val="M/d/yyyy"/>
              <w:lid w:val="en-US"/>
              <w:storeMappedDataAs w:val="dateTime"/>
              <w:calendar w:val="gregorian"/>
            </w:date>
          </w:sdtPr>
          <w:sdtEndPr/>
          <w:sdtContent>
            <w:tc>
              <w:tcPr>
                <w:tcW w:w="2132" w:type="dxa"/>
                <w:vAlign w:val="center"/>
              </w:tcPr>
              <w:p w14:paraId="4E8B9F36" w14:textId="77777777" w:rsidR="0009371B" w:rsidRPr="007367D5" w:rsidRDefault="0009371B" w:rsidP="007367D5">
                <w:pPr>
                  <w:spacing w:before="120" w:after="120" w:line="288" w:lineRule="auto"/>
                  <w:jc w:val="center"/>
                  <w:rPr>
                    <w:rFonts w:ascii="Arial" w:hAnsi="Arial" w:cs="Arial"/>
                    <w:b/>
                    <w:sz w:val="20"/>
                    <w:szCs w:val="20"/>
                  </w:rPr>
                </w:pPr>
                <w:r w:rsidRPr="007367D5">
                  <w:rPr>
                    <w:rStyle w:val="PlaceholderText"/>
                    <w:rFonts w:ascii="Arial" w:hAnsi="Arial" w:cs="Arial"/>
                    <w:sz w:val="20"/>
                    <w:szCs w:val="20"/>
                  </w:rPr>
                  <w:t>Click here to enter a date.</w:t>
                </w:r>
              </w:p>
            </w:tc>
          </w:sdtContent>
        </w:sdt>
      </w:tr>
      <w:tr w:rsidR="0009371B" w:rsidRPr="005820E1" w14:paraId="211222E6" w14:textId="77777777" w:rsidTr="007367D5">
        <w:trPr>
          <w:trHeight w:val="576"/>
        </w:trPr>
        <w:sdt>
          <w:sdtPr>
            <w:rPr>
              <w:rFonts w:ascii="Arial" w:hAnsi="Arial" w:cs="Arial"/>
              <w:b/>
            </w:rPr>
            <w:id w:val="-1277479425"/>
            <w:showingPlcHdr/>
          </w:sdtPr>
          <w:sdtEndPr/>
          <w:sdtContent>
            <w:tc>
              <w:tcPr>
                <w:tcW w:w="3877" w:type="dxa"/>
              </w:tcPr>
              <w:p w14:paraId="6E68DF56" w14:textId="77777777" w:rsidR="0009371B" w:rsidRPr="005820E1" w:rsidRDefault="0009371B" w:rsidP="00E67DE6">
                <w:pPr>
                  <w:spacing w:before="120" w:after="120" w:line="288" w:lineRule="auto"/>
                  <w:rPr>
                    <w:rFonts w:ascii="Arial" w:hAnsi="Arial" w:cs="Arial"/>
                    <w:b/>
                  </w:rPr>
                </w:pPr>
                <w:r w:rsidRPr="005820E1">
                  <w:rPr>
                    <w:rStyle w:val="PlaceholderText"/>
                    <w:rFonts w:ascii="Arial" w:hAnsi="Arial" w:cs="Arial"/>
                  </w:rPr>
                  <w:t>Click here to enter text.</w:t>
                </w:r>
              </w:p>
            </w:tc>
          </w:sdtContent>
        </w:sdt>
        <w:tc>
          <w:tcPr>
            <w:tcW w:w="3351" w:type="dxa"/>
          </w:tcPr>
          <w:p w14:paraId="484CE4B9" w14:textId="77777777" w:rsidR="0009371B" w:rsidRPr="005820E1" w:rsidRDefault="0009371B" w:rsidP="00E67DE6">
            <w:pPr>
              <w:spacing w:before="120" w:after="120" w:line="288" w:lineRule="auto"/>
              <w:rPr>
                <w:rFonts w:ascii="Arial" w:hAnsi="Arial" w:cs="Arial"/>
                <w:b/>
              </w:rPr>
            </w:pPr>
          </w:p>
        </w:tc>
        <w:sdt>
          <w:sdtPr>
            <w:rPr>
              <w:rFonts w:ascii="Arial" w:hAnsi="Arial" w:cs="Arial"/>
              <w:b/>
              <w:sz w:val="20"/>
              <w:szCs w:val="20"/>
            </w:rPr>
            <w:id w:val="-1089697560"/>
            <w:showingPlcHdr/>
            <w:date>
              <w:dateFormat w:val="M/d/yyyy"/>
              <w:lid w:val="en-US"/>
              <w:storeMappedDataAs w:val="dateTime"/>
              <w:calendar w:val="gregorian"/>
            </w:date>
          </w:sdtPr>
          <w:sdtEndPr/>
          <w:sdtContent>
            <w:tc>
              <w:tcPr>
                <w:tcW w:w="2132" w:type="dxa"/>
                <w:vAlign w:val="center"/>
              </w:tcPr>
              <w:p w14:paraId="48EF580F" w14:textId="77777777" w:rsidR="0009371B" w:rsidRPr="007367D5" w:rsidRDefault="0009371B" w:rsidP="007367D5">
                <w:pPr>
                  <w:spacing w:before="120" w:after="120" w:line="288" w:lineRule="auto"/>
                  <w:jc w:val="center"/>
                  <w:rPr>
                    <w:rFonts w:ascii="Arial" w:hAnsi="Arial" w:cs="Arial"/>
                    <w:b/>
                    <w:sz w:val="20"/>
                    <w:szCs w:val="20"/>
                  </w:rPr>
                </w:pPr>
                <w:r w:rsidRPr="007367D5">
                  <w:rPr>
                    <w:rStyle w:val="PlaceholderText"/>
                    <w:rFonts w:ascii="Arial" w:hAnsi="Arial" w:cs="Arial"/>
                    <w:sz w:val="20"/>
                    <w:szCs w:val="20"/>
                  </w:rPr>
                  <w:t>Click here to enter a date.</w:t>
                </w:r>
              </w:p>
            </w:tc>
          </w:sdtContent>
        </w:sdt>
      </w:tr>
      <w:tr w:rsidR="0009371B" w:rsidRPr="005820E1" w14:paraId="38EEE5D4" w14:textId="77777777" w:rsidTr="007367D5">
        <w:trPr>
          <w:trHeight w:val="576"/>
        </w:trPr>
        <w:sdt>
          <w:sdtPr>
            <w:rPr>
              <w:rFonts w:ascii="Arial" w:hAnsi="Arial" w:cs="Arial"/>
              <w:b/>
            </w:rPr>
            <w:id w:val="-1842694334"/>
            <w:showingPlcHdr/>
          </w:sdtPr>
          <w:sdtEndPr/>
          <w:sdtContent>
            <w:tc>
              <w:tcPr>
                <w:tcW w:w="3877" w:type="dxa"/>
              </w:tcPr>
              <w:p w14:paraId="4FD1972A" w14:textId="77777777" w:rsidR="0009371B" w:rsidRPr="005820E1" w:rsidRDefault="0009371B" w:rsidP="00E67DE6">
                <w:pPr>
                  <w:spacing w:before="120" w:after="120" w:line="288" w:lineRule="auto"/>
                  <w:rPr>
                    <w:rFonts w:ascii="Arial" w:hAnsi="Arial" w:cs="Arial"/>
                    <w:b/>
                  </w:rPr>
                </w:pPr>
                <w:r w:rsidRPr="005820E1">
                  <w:rPr>
                    <w:rStyle w:val="PlaceholderText"/>
                    <w:rFonts w:ascii="Arial" w:hAnsi="Arial" w:cs="Arial"/>
                  </w:rPr>
                  <w:t>Click here to enter text.</w:t>
                </w:r>
              </w:p>
            </w:tc>
          </w:sdtContent>
        </w:sdt>
        <w:tc>
          <w:tcPr>
            <w:tcW w:w="3351" w:type="dxa"/>
          </w:tcPr>
          <w:p w14:paraId="36A0F648" w14:textId="77777777" w:rsidR="0009371B" w:rsidRPr="005820E1" w:rsidRDefault="0009371B" w:rsidP="00E67DE6">
            <w:pPr>
              <w:spacing w:before="120" w:after="120" w:line="288" w:lineRule="auto"/>
              <w:rPr>
                <w:rFonts w:ascii="Arial" w:hAnsi="Arial" w:cs="Arial"/>
                <w:b/>
              </w:rPr>
            </w:pPr>
          </w:p>
        </w:tc>
        <w:sdt>
          <w:sdtPr>
            <w:rPr>
              <w:rFonts w:ascii="Arial" w:hAnsi="Arial" w:cs="Arial"/>
              <w:b/>
              <w:sz w:val="20"/>
              <w:szCs w:val="20"/>
            </w:rPr>
            <w:id w:val="-1230147564"/>
            <w:showingPlcHdr/>
            <w:date>
              <w:dateFormat w:val="M/d/yyyy"/>
              <w:lid w:val="en-US"/>
              <w:storeMappedDataAs w:val="dateTime"/>
              <w:calendar w:val="gregorian"/>
            </w:date>
          </w:sdtPr>
          <w:sdtEndPr/>
          <w:sdtContent>
            <w:tc>
              <w:tcPr>
                <w:tcW w:w="2132" w:type="dxa"/>
                <w:vAlign w:val="center"/>
              </w:tcPr>
              <w:p w14:paraId="581501B2" w14:textId="77777777" w:rsidR="0009371B" w:rsidRPr="007367D5" w:rsidRDefault="0009371B" w:rsidP="007367D5">
                <w:pPr>
                  <w:spacing w:before="120" w:after="120" w:line="288" w:lineRule="auto"/>
                  <w:jc w:val="center"/>
                  <w:rPr>
                    <w:rFonts w:ascii="Arial" w:hAnsi="Arial" w:cs="Arial"/>
                    <w:b/>
                    <w:sz w:val="20"/>
                    <w:szCs w:val="20"/>
                  </w:rPr>
                </w:pPr>
                <w:r w:rsidRPr="007367D5">
                  <w:rPr>
                    <w:rStyle w:val="PlaceholderText"/>
                    <w:rFonts w:ascii="Arial" w:hAnsi="Arial" w:cs="Arial"/>
                    <w:sz w:val="20"/>
                    <w:szCs w:val="20"/>
                  </w:rPr>
                  <w:t>Click here to enter a date.</w:t>
                </w:r>
              </w:p>
            </w:tc>
          </w:sdtContent>
        </w:sdt>
      </w:tr>
      <w:tr w:rsidR="0009371B" w:rsidRPr="005820E1" w14:paraId="4EFF0674" w14:textId="77777777" w:rsidTr="007367D5">
        <w:trPr>
          <w:trHeight w:val="576"/>
        </w:trPr>
        <w:sdt>
          <w:sdtPr>
            <w:rPr>
              <w:rFonts w:ascii="Arial" w:hAnsi="Arial" w:cs="Arial"/>
              <w:b/>
            </w:rPr>
            <w:id w:val="1637678448"/>
            <w:showingPlcHdr/>
          </w:sdtPr>
          <w:sdtEndPr/>
          <w:sdtContent>
            <w:tc>
              <w:tcPr>
                <w:tcW w:w="3877" w:type="dxa"/>
              </w:tcPr>
              <w:p w14:paraId="3FF3B987" w14:textId="77777777" w:rsidR="0009371B" w:rsidRPr="005820E1" w:rsidRDefault="0009371B" w:rsidP="00E67DE6">
                <w:pPr>
                  <w:spacing w:before="120" w:after="120" w:line="288" w:lineRule="auto"/>
                  <w:rPr>
                    <w:rFonts w:ascii="Arial" w:hAnsi="Arial" w:cs="Arial"/>
                    <w:b/>
                  </w:rPr>
                </w:pPr>
                <w:r w:rsidRPr="005820E1">
                  <w:rPr>
                    <w:rStyle w:val="PlaceholderText"/>
                    <w:rFonts w:ascii="Arial" w:hAnsi="Arial" w:cs="Arial"/>
                  </w:rPr>
                  <w:t>Click here to enter text.</w:t>
                </w:r>
              </w:p>
            </w:tc>
          </w:sdtContent>
        </w:sdt>
        <w:tc>
          <w:tcPr>
            <w:tcW w:w="3351" w:type="dxa"/>
          </w:tcPr>
          <w:p w14:paraId="04213CC6" w14:textId="77777777" w:rsidR="0009371B" w:rsidRPr="005820E1" w:rsidRDefault="0009371B" w:rsidP="00E67DE6">
            <w:pPr>
              <w:spacing w:before="120" w:after="120" w:line="288" w:lineRule="auto"/>
              <w:rPr>
                <w:rFonts w:ascii="Arial" w:hAnsi="Arial" w:cs="Arial"/>
                <w:b/>
              </w:rPr>
            </w:pPr>
          </w:p>
        </w:tc>
        <w:sdt>
          <w:sdtPr>
            <w:rPr>
              <w:rFonts w:ascii="Arial" w:hAnsi="Arial" w:cs="Arial"/>
              <w:b/>
              <w:sz w:val="20"/>
              <w:szCs w:val="20"/>
            </w:rPr>
            <w:id w:val="672845404"/>
            <w:showingPlcHdr/>
            <w:date>
              <w:dateFormat w:val="M/d/yyyy"/>
              <w:lid w:val="en-US"/>
              <w:storeMappedDataAs w:val="dateTime"/>
              <w:calendar w:val="gregorian"/>
            </w:date>
          </w:sdtPr>
          <w:sdtEndPr/>
          <w:sdtContent>
            <w:tc>
              <w:tcPr>
                <w:tcW w:w="2132" w:type="dxa"/>
                <w:vAlign w:val="center"/>
              </w:tcPr>
              <w:p w14:paraId="0A252B69" w14:textId="77777777" w:rsidR="0009371B" w:rsidRPr="007367D5" w:rsidRDefault="0009371B" w:rsidP="007367D5">
                <w:pPr>
                  <w:spacing w:before="120" w:after="120" w:line="288" w:lineRule="auto"/>
                  <w:jc w:val="center"/>
                  <w:rPr>
                    <w:rFonts w:ascii="Arial" w:hAnsi="Arial" w:cs="Arial"/>
                    <w:b/>
                    <w:sz w:val="20"/>
                    <w:szCs w:val="20"/>
                  </w:rPr>
                </w:pPr>
                <w:r w:rsidRPr="007367D5">
                  <w:rPr>
                    <w:rStyle w:val="PlaceholderText"/>
                    <w:rFonts w:ascii="Arial" w:hAnsi="Arial" w:cs="Arial"/>
                    <w:sz w:val="20"/>
                    <w:szCs w:val="20"/>
                  </w:rPr>
                  <w:t>Click here to enter a date.</w:t>
                </w:r>
              </w:p>
            </w:tc>
          </w:sdtContent>
        </w:sdt>
      </w:tr>
      <w:tr w:rsidR="0009371B" w:rsidRPr="005820E1" w14:paraId="76558448" w14:textId="77777777" w:rsidTr="007367D5">
        <w:trPr>
          <w:trHeight w:val="576"/>
        </w:trPr>
        <w:sdt>
          <w:sdtPr>
            <w:rPr>
              <w:rFonts w:ascii="Arial" w:hAnsi="Arial" w:cs="Arial"/>
              <w:b/>
            </w:rPr>
            <w:id w:val="-60571379"/>
            <w:showingPlcHdr/>
          </w:sdtPr>
          <w:sdtEndPr/>
          <w:sdtContent>
            <w:tc>
              <w:tcPr>
                <w:tcW w:w="3877" w:type="dxa"/>
              </w:tcPr>
              <w:p w14:paraId="28A76988" w14:textId="65D29C06" w:rsidR="0009371B" w:rsidRPr="005820E1" w:rsidRDefault="0009371B" w:rsidP="00E67DE6">
                <w:pPr>
                  <w:spacing w:before="120" w:after="120" w:line="288" w:lineRule="auto"/>
                  <w:rPr>
                    <w:rFonts w:ascii="Arial" w:hAnsi="Arial" w:cs="Arial"/>
                    <w:b/>
                  </w:rPr>
                </w:pPr>
                <w:r w:rsidRPr="005820E1">
                  <w:rPr>
                    <w:rStyle w:val="PlaceholderText"/>
                    <w:rFonts w:ascii="Arial" w:hAnsi="Arial" w:cs="Arial"/>
                  </w:rPr>
                  <w:t>Click here to enter text.</w:t>
                </w:r>
              </w:p>
            </w:tc>
          </w:sdtContent>
        </w:sdt>
        <w:tc>
          <w:tcPr>
            <w:tcW w:w="3351" w:type="dxa"/>
          </w:tcPr>
          <w:p w14:paraId="398854A2" w14:textId="77777777" w:rsidR="0009371B" w:rsidRPr="005820E1" w:rsidRDefault="0009371B" w:rsidP="00E67DE6">
            <w:pPr>
              <w:spacing w:before="120" w:after="120" w:line="288" w:lineRule="auto"/>
              <w:rPr>
                <w:rFonts w:ascii="Arial" w:hAnsi="Arial" w:cs="Arial"/>
                <w:b/>
              </w:rPr>
            </w:pPr>
          </w:p>
        </w:tc>
        <w:sdt>
          <w:sdtPr>
            <w:rPr>
              <w:rFonts w:ascii="Arial" w:hAnsi="Arial" w:cs="Arial"/>
              <w:b/>
              <w:sz w:val="20"/>
              <w:szCs w:val="20"/>
            </w:rPr>
            <w:id w:val="1946501240"/>
            <w:showingPlcHdr/>
            <w:date>
              <w:dateFormat w:val="M/d/yyyy"/>
              <w:lid w:val="en-US"/>
              <w:storeMappedDataAs w:val="dateTime"/>
              <w:calendar w:val="gregorian"/>
            </w:date>
          </w:sdtPr>
          <w:sdtEndPr/>
          <w:sdtContent>
            <w:tc>
              <w:tcPr>
                <w:tcW w:w="2132" w:type="dxa"/>
                <w:vAlign w:val="center"/>
              </w:tcPr>
              <w:p w14:paraId="3E23969B" w14:textId="77777777" w:rsidR="0009371B" w:rsidRPr="007367D5" w:rsidRDefault="0009371B" w:rsidP="007367D5">
                <w:pPr>
                  <w:spacing w:before="120" w:after="120" w:line="288" w:lineRule="auto"/>
                  <w:jc w:val="center"/>
                  <w:rPr>
                    <w:rFonts w:ascii="Arial" w:hAnsi="Arial" w:cs="Arial"/>
                    <w:b/>
                    <w:sz w:val="20"/>
                    <w:szCs w:val="20"/>
                  </w:rPr>
                </w:pPr>
                <w:r w:rsidRPr="007367D5">
                  <w:rPr>
                    <w:rStyle w:val="PlaceholderText"/>
                    <w:rFonts w:ascii="Arial" w:hAnsi="Arial" w:cs="Arial"/>
                    <w:sz w:val="20"/>
                    <w:szCs w:val="20"/>
                  </w:rPr>
                  <w:t>Click here to enter a date.</w:t>
                </w:r>
              </w:p>
            </w:tc>
          </w:sdtContent>
        </w:sdt>
      </w:tr>
      <w:tr w:rsidR="000C50E4" w:rsidRPr="005820E1" w14:paraId="473F1696" w14:textId="77777777" w:rsidTr="007367D5">
        <w:tblPrEx>
          <w:tblCellMar>
            <w:left w:w="108" w:type="dxa"/>
            <w:right w:w="108" w:type="dxa"/>
          </w:tblCellMar>
        </w:tblPrEx>
        <w:trPr>
          <w:trHeight w:val="576"/>
        </w:trPr>
        <w:sdt>
          <w:sdtPr>
            <w:rPr>
              <w:rFonts w:ascii="Arial" w:hAnsi="Arial" w:cs="Arial"/>
              <w:b/>
            </w:rPr>
            <w:id w:val="-1644803876"/>
            <w:showingPlcHdr/>
          </w:sdtPr>
          <w:sdtContent>
            <w:tc>
              <w:tcPr>
                <w:tcW w:w="3877" w:type="dxa"/>
              </w:tcPr>
              <w:p w14:paraId="1CF79227" w14:textId="77777777" w:rsidR="000C50E4" w:rsidRPr="005820E1" w:rsidRDefault="000C50E4" w:rsidP="007E75A4">
                <w:pPr>
                  <w:spacing w:before="120" w:after="120" w:line="288" w:lineRule="auto"/>
                  <w:rPr>
                    <w:rFonts w:ascii="Arial" w:hAnsi="Arial" w:cs="Arial"/>
                    <w:b/>
                  </w:rPr>
                </w:pPr>
                <w:r w:rsidRPr="005820E1">
                  <w:rPr>
                    <w:rStyle w:val="PlaceholderText"/>
                    <w:rFonts w:ascii="Arial" w:hAnsi="Arial" w:cs="Arial"/>
                  </w:rPr>
                  <w:t>Click here to enter text.</w:t>
                </w:r>
              </w:p>
            </w:tc>
          </w:sdtContent>
        </w:sdt>
        <w:tc>
          <w:tcPr>
            <w:tcW w:w="3351" w:type="dxa"/>
          </w:tcPr>
          <w:p w14:paraId="60AE9C63" w14:textId="77777777" w:rsidR="000C50E4" w:rsidRPr="005820E1" w:rsidRDefault="000C50E4" w:rsidP="007E75A4">
            <w:pPr>
              <w:spacing w:before="120" w:after="120" w:line="288" w:lineRule="auto"/>
              <w:rPr>
                <w:rFonts w:ascii="Arial" w:hAnsi="Arial" w:cs="Arial"/>
                <w:b/>
              </w:rPr>
            </w:pPr>
          </w:p>
        </w:tc>
        <w:sdt>
          <w:sdtPr>
            <w:rPr>
              <w:rFonts w:ascii="Arial" w:hAnsi="Arial" w:cs="Arial"/>
              <w:b/>
              <w:sz w:val="20"/>
              <w:szCs w:val="20"/>
            </w:rPr>
            <w:id w:val="1704512910"/>
            <w:showingPlcHdr/>
            <w:date>
              <w:dateFormat w:val="M/d/yyyy"/>
              <w:lid w:val="en-US"/>
              <w:storeMappedDataAs w:val="dateTime"/>
              <w:calendar w:val="gregorian"/>
            </w:date>
          </w:sdtPr>
          <w:sdtContent>
            <w:tc>
              <w:tcPr>
                <w:tcW w:w="2132" w:type="dxa"/>
                <w:vAlign w:val="center"/>
              </w:tcPr>
              <w:p w14:paraId="25B260FA" w14:textId="77777777" w:rsidR="000C50E4" w:rsidRPr="007367D5" w:rsidRDefault="000C50E4" w:rsidP="007367D5">
                <w:pPr>
                  <w:spacing w:before="120" w:after="120" w:line="288" w:lineRule="auto"/>
                  <w:jc w:val="center"/>
                  <w:rPr>
                    <w:rFonts w:ascii="Arial" w:hAnsi="Arial" w:cs="Arial"/>
                    <w:b/>
                    <w:sz w:val="20"/>
                    <w:szCs w:val="20"/>
                  </w:rPr>
                </w:pPr>
                <w:r w:rsidRPr="007367D5">
                  <w:rPr>
                    <w:rStyle w:val="PlaceholderText"/>
                    <w:rFonts w:ascii="Arial" w:hAnsi="Arial" w:cs="Arial"/>
                    <w:sz w:val="20"/>
                    <w:szCs w:val="20"/>
                  </w:rPr>
                  <w:t>Click here to enter a date.</w:t>
                </w:r>
              </w:p>
            </w:tc>
          </w:sdtContent>
        </w:sdt>
      </w:tr>
      <w:tr w:rsidR="007367D5" w:rsidRPr="005820E1" w14:paraId="13E4C398" w14:textId="77777777" w:rsidTr="007367D5">
        <w:trPr>
          <w:trHeight w:val="576"/>
        </w:trPr>
        <w:sdt>
          <w:sdtPr>
            <w:rPr>
              <w:rFonts w:ascii="Arial" w:hAnsi="Arial" w:cs="Arial"/>
              <w:b/>
            </w:rPr>
            <w:id w:val="1824620420"/>
            <w:showingPlcHdr/>
          </w:sdtPr>
          <w:sdtContent>
            <w:tc>
              <w:tcPr>
                <w:tcW w:w="3877" w:type="dxa"/>
              </w:tcPr>
              <w:p w14:paraId="42F66230" w14:textId="72ACB12B" w:rsidR="007367D5" w:rsidRPr="005820E1" w:rsidRDefault="007367D5" w:rsidP="007367D5">
                <w:pPr>
                  <w:spacing w:before="120" w:after="120" w:line="288" w:lineRule="auto"/>
                  <w:rPr>
                    <w:rFonts w:ascii="Arial" w:hAnsi="Arial" w:cs="Arial"/>
                    <w:b/>
                  </w:rPr>
                </w:pPr>
                <w:r w:rsidRPr="005820E1">
                  <w:rPr>
                    <w:rStyle w:val="PlaceholderText"/>
                    <w:rFonts w:ascii="Arial" w:hAnsi="Arial" w:cs="Arial"/>
                  </w:rPr>
                  <w:t>Click here to enter text.</w:t>
                </w:r>
              </w:p>
            </w:tc>
          </w:sdtContent>
        </w:sdt>
        <w:tc>
          <w:tcPr>
            <w:tcW w:w="3351" w:type="dxa"/>
          </w:tcPr>
          <w:p w14:paraId="0121A8BA" w14:textId="77777777" w:rsidR="007367D5" w:rsidRPr="005820E1" w:rsidRDefault="007367D5" w:rsidP="007367D5">
            <w:pPr>
              <w:spacing w:before="120" w:after="120" w:line="288" w:lineRule="auto"/>
              <w:rPr>
                <w:rFonts w:ascii="Arial" w:hAnsi="Arial" w:cs="Arial"/>
                <w:b/>
              </w:rPr>
            </w:pPr>
          </w:p>
        </w:tc>
        <w:sdt>
          <w:sdtPr>
            <w:rPr>
              <w:rFonts w:ascii="Arial" w:hAnsi="Arial" w:cs="Arial"/>
              <w:b/>
              <w:sz w:val="20"/>
              <w:szCs w:val="20"/>
            </w:rPr>
            <w:id w:val="1111635333"/>
            <w:showingPlcHdr/>
            <w:date>
              <w:dateFormat w:val="M/d/yyyy"/>
              <w:lid w:val="en-US"/>
              <w:storeMappedDataAs w:val="dateTime"/>
              <w:calendar w:val="gregorian"/>
            </w:date>
          </w:sdtPr>
          <w:sdtContent>
            <w:tc>
              <w:tcPr>
                <w:tcW w:w="2132" w:type="dxa"/>
                <w:vAlign w:val="center"/>
              </w:tcPr>
              <w:p w14:paraId="0352A085" w14:textId="6615A13A" w:rsidR="007367D5" w:rsidRPr="007367D5" w:rsidRDefault="007367D5" w:rsidP="007367D5">
                <w:pPr>
                  <w:spacing w:before="120" w:after="120" w:line="288" w:lineRule="auto"/>
                  <w:jc w:val="center"/>
                  <w:rPr>
                    <w:rFonts w:ascii="Arial" w:hAnsi="Arial" w:cs="Arial"/>
                    <w:b/>
                    <w:sz w:val="20"/>
                    <w:szCs w:val="20"/>
                  </w:rPr>
                </w:pPr>
                <w:r w:rsidRPr="007367D5">
                  <w:rPr>
                    <w:rStyle w:val="PlaceholderText"/>
                    <w:rFonts w:ascii="Arial" w:hAnsi="Arial" w:cs="Arial"/>
                    <w:sz w:val="20"/>
                    <w:szCs w:val="20"/>
                  </w:rPr>
                  <w:t>Click here to enter a date.</w:t>
                </w:r>
              </w:p>
            </w:tc>
          </w:sdtContent>
        </w:sdt>
      </w:tr>
      <w:tr w:rsidR="007367D5" w:rsidRPr="005820E1" w14:paraId="178B1193" w14:textId="77777777" w:rsidTr="007367D5">
        <w:trPr>
          <w:trHeight w:val="576"/>
        </w:trPr>
        <w:sdt>
          <w:sdtPr>
            <w:rPr>
              <w:rFonts w:ascii="Arial" w:hAnsi="Arial" w:cs="Arial"/>
              <w:b/>
            </w:rPr>
            <w:id w:val="-844249824"/>
            <w:showingPlcHdr/>
          </w:sdtPr>
          <w:sdtContent>
            <w:tc>
              <w:tcPr>
                <w:tcW w:w="3877" w:type="dxa"/>
              </w:tcPr>
              <w:p w14:paraId="287FA719" w14:textId="66D80DA0" w:rsidR="007367D5" w:rsidRPr="005820E1" w:rsidRDefault="007367D5" w:rsidP="007367D5">
                <w:pPr>
                  <w:spacing w:before="120" w:after="120" w:line="288" w:lineRule="auto"/>
                  <w:rPr>
                    <w:rFonts w:ascii="Arial" w:hAnsi="Arial" w:cs="Arial"/>
                    <w:b/>
                  </w:rPr>
                </w:pPr>
                <w:r w:rsidRPr="005820E1">
                  <w:rPr>
                    <w:rStyle w:val="PlaceholderText"/>
                    <w:rFonts w:ascii="Arial" w:hAnsi="Arial" w:cs="Arial"/>
                  </w:rPr>
                  <w:t>Click here to enter text.</w:t>
                </w:r>
              </w:p>
            </w:tc>
          </w:sdtContent>
        </w:sdt>
        <w:tc>
          <w:tcPr>
            <w:tcW w:w="3351" w:type="dxa"/>
          </w:tcPr>
          <w:p w14:paraId="443A38AF" w14:textId="77777777" w:rsidR="007367D5" w:rsidRPr="005820E1" w:rsidRDefault="007367D5" w:rsidP="007367D5">
            <w:pPr>
              <w:spacing w:before="120" w:after="120" w:line="288" w:lineRule="auto"/>
              <w:rPr>
                <w:rFonts w:ascii="Arial" w:hAnsi="Arial" w:cs="Arial"/>
                <w:b/>
              </w:rPr>
            </w:pPr>
          </w:p>
        </w:tc>
        <w:sdt>
          <w:sdtPr>
            <w:rPr>
              <w:rFonts w:ascii="Arial" w:hAnsi="Arial" w:cs="Arial"/>
              <w:b/>
              <w:sz w:val="20"/>
              <w:szCs w:val="20"/>
            </w:rPr>
            <w:id w:val="320852097"/>
            <w:showingPlcHdr/>
            <w:date>
              <w:dateFormat w:val="M/d/yyyy"/>
              <w:lid w:val="en-US"/>
              <w:storeMappedDataAs w:val="dateTime"/>
              <w:calendar w:val="gregorian"/>
            </w:date>
          </w:sdtPr>
          <w:sdtContent>
            <w:tc>
              <w:tcPr>
                <w:tcW w:w="2132" w:type="dxa"/>
                <w:vAlign w:val="center"/>
              </w:tcPr>
              <w:p w14:paraId="089D59CF" w14:textId="2D989DD8" w:rsidR="007367D5" w:rsidRPr="007367D5" w:rsidRDefault="007367D5" w:rsidP="007367D5">
                <w:pPr>
                  <w:spacing w:before="120" w:after="120" w:line="288" w:lineRule="auto"/>
                  <w:jc w:val="center"/>
                  <w:rPr>
                    <w:rFonts w:ascii="Arial" w:hAnsi="Arial" w:cs="Arial"/>
                    <w:b/>
                    <w:sz w:val="20"/>
                    <w:szCs w:val="20"/>
                  </w:rPr>
                </w:pPr>
                <w:r w:rsidRPr="007367D5">
                  <w:rPr>
                    <w:rStyle w:val="PlaceholderText"/>
                    <w:rFonts w:ascii="Arial" w:hAnsi="Arial" w:cs="Arial"/>
                    <w:sz w:val="20"/>
                    <w:szCs w:val="20"/>
                  </w:rPr>
                  <w:t>Click here to enter a date.</w:t>
                </w:r>
              </w:p>
            </w:tc>
          </w:sdtContent>
        </w:sdt>
      </w:tr>
      <w:tr w:rsidR="007367D5" w:rsidRPr="005820E1" w14:paraId="371BA844" w14:textId="77777777" w:rsidTr="007367D5">
        <w:trPr>
          <w:trHeight w:val="576"/>
        </w:trPr>
        <w:sdt>
          <w:sdtPr>
            <w:rPr>
              <w:rFonts w:ascii="Arial" w:hAnsi="Arial" w:cs="Arial"/>
              <w:b/>
            </w:rPr>
            <w:id w:val="-1512599685"/>
            <w:showingPlcHdr/>
          </w:sdtPr>
          <w:sdtContent>
            <w:tc>
              <w:tcPr>
                <w:tcW w:w="3877" w:type="dxa"/>
              </w:tcPr>
              <w:p w14:paraId="78C2F023" w14:textId="683649EA" w:rsidR="007367D5" w:rsidRPr="005820E1" w:rsidRDefault="007367D5" w:rsidP="007367D5">
                <w:pPr>
                  <w:spacing w:before="120" w:after="120" w:line="288" w:lineRule="auto"/>
                  <w:rPr>
                    <w:rFonts w:ascii="Arial" w:hAnsi="Arial" w:cs="Arial"/>
                    <w:b/>
                  </w:rPr>
                </w:pPr>
                <w:r w:rsidRPr="005820E1">
                  <w:rPr>
                    <w:rStyle w:val="PlaceholderText"/>
                    <w:rFonts w:ascii="Arial" w:hAnsi="Arial" w:cs="Arial"/>
                  </w:rPr>
                  <w:t>Click here to enter text.</w:t>
                </w:r>
              </w:p>
            </w:tc>
          </w:sdtContent>
        </w:sdt>
        <w:tc>
          <w:tcPr>
            <w:tcW w:w="3351" w:type="dxa"/>
          </w:tcPr>
          <w:p w14:paraId="69835BCF" w14:textId="77777777" w:rsidR="007367D5" w:rsidRPr="005820E1" w:rsidRDefault="007367D5" w:rsidP="007367D5">
            <w:pPr>
              <w:spacing w:before="120" w:after="120" w:line="288" w:lineRule="auto"/>
              <w:rPr>
                <w:rFonts w:ascii="Arial" w:hAnsi="Arial" w:cs="Arial"/>
                <w:b/>
              </w:rPr>
            </w:pPr>
          </w:p>
        </w:tc>
        <w:sdt>
          <w:sdtPr>
            <w:rPr>
              <w:rFonts w:ascii="Arial" w:hAnsi="Arial" w:cs="Arial"/>
              <w:b/>
              <w:sz w:val="20"/>
              <w:szCs w:val="20"/>
            </w:rPr>
            <w:id w:val="192737636"/>
            <w:showingPlcHdr/>
            <w:date>
              <w:dateFormat w:val="M/d/yyyy"/>
              <w:lid w:val="en-US"/>
              <w:storeMappedDataAs w:val="dateTime"/>
              <w:calendar w:val="gregorian"/>
            </w:date>
          </w:sdtPr>
          <w:sdtContent>
            <w:tc>
              <w:tcPr>
                <w:tcW w:w="2132" w:type="dxa"/>
                <w:vAlign w:val="center"/>
              </w:tcPr>
              <w:p w14:paraId="6F660005" w14:textId="78F80D5E" w:rsidR="007367D5" w:rsidRPr="007367D5" w:rsidRDefault="007367D5" w:rsidP="007367D5">
                <w:pPr>
                  <w:spacing w:before="120" w:after="120" w:line="288" w:lineRule="auto"/>
                  <w:jc w:val="center"/>
                  <w:rPr>
                    <w:rFonts w:ascii="Arial" w:hAnsi="Arial" w:cs="Arial"/>
                    <w:b/>
                    <w:sz w:val="20"/>
                    <w:szCs w:val="20"/>
                  </w:rPr>
                </w:pPr>
                <w:r w:rsidRPr="007367D5">
                  <w:rPr>
                    <w:rStyle w:val="PlaceholderText"/>
                    <w:rFonts w:ascii="Arial" w:hAnsi="Arial" w:cs="Arial"/>
                    <w:sz w:val="20"/>
                    <w:szCs w:val="20"/>
                  </w:rPr>
                  <w:t>Click here to enter a date.</w:t>
                </w:r>
              </w:p>
            </w:tc>
          </w:sdtContent>
        </w:sdt>
      </w:tr>
      <w:tr w:rsidR="007367D5" w:rsidRPr="005820E1" w14:paraId="0CF60578" w14:textId="77777777" w:rsidTr="007367D5">
        <w:trPr>
          <w:trHeight w:val="576"/>
        </w:trPr>
        <w:sdt>
          <w:sdtPr>
            <w:rPr>
              <w:rFonts w:ascii="Arial" w:hAnsi="Arial" w:cs="Arial"/>
              <w:b/>
            </w:rPr>
            <w:id w:val="-1102408888"/>
            <w:showingPlcHdr/>
          </w:sdtPr>
          <w:sdtContent>
            <w:tc>
              <w:tcPr>
                <w:tcW w:w="3877" w:type="dxa"/>
              </w:tcPr>
              <w:p w14:paraId="4311D62F" w14:textId="452A61EA" w:rsidR="007367D5" w:rsidRPr="005820E1" w:rsidRDefault="007367D5" w:rsidP="007367D5">
                <w:pPr>
                  <w:spacing w:before="120" w:after="120" w:line="288" w:lineRule="auto"/>
                  <w:rPr>
                    <w:rFonts w:ascii="Arial" w:hAnsi="Arial" w:cs="Arial"/>
                    <w:b/>
                  </w:rPr>
                </w:pPr>
                <w:r w:rsidRPr="005820E1">
                  <w:rPr>
                    <w:rStyle w:val="PlaceholderText"/>
                    <w:rFonts w:ascii="Arial" w:hAnsi="Arial" w:cs="Arial"/>
                  </w:rPr>
                  <w:t>Click here to enter text.</w:t>
                </w:r>
              </w:p>
            </w:tc>
          </w:sdtContent>
        </w:sdt>
        <w:tc>
          <w:tcPr>
            <w:tcW w:w="3351" w:type="dxa"/>
          </w:tcPr>
          <w:p w14:paraId="1E528F22" w14:textId="77777777" w:rsidR="007367D5" w:rsidRPr="005820E1" w:rsidRDefault="007367D5" w:rsidP="007367D5">
            <w:pPr>
              <w:spacing w:before="120" w:after="120" w:line="288" w:lineRule="auto"/>
              <w:rPr>
                <w:rFonts w:ascii="Arial" w:hAnsi="Arial" w:cs="Arial"/>
                <w:b/>
              </w:rPr>
            </w:pPr>
          </w:p>
        </w:tc>
        <w:sdt>
          <w:sdtPr>
            <w:rPr>
              <w:rFonts w:ascii="Arial" w:hAnsi="Arial" w:cs="Arial"/>
              <w:b/>
              <w:sz w:val="20"/>
              <w:szCs w:val="20"/>
            </w:rPr>
            <w:id w:val="200677625"/>
            <w:showingPlcHdr/>
            <w:date>
              <w:dateFormat w:val="M/d/yyyy"/>
              <w:lid w:val="en-US"/>
              <w:storeMappedDataAs w:val="dateTime"/>
              <w:calendar w:val="gregorian"/>
            </w:date>
          </w:sdtPr>
          <w:sdtContent>
            <w:tc>
              <w:tcPr>
                <w:tcW w:w="2132" w:type="dxa"/>
                <w:vAlign w:val="center"/>
              </w:tcPr>
              <w:p w14:paraId="6049DED2" w14:textId="2DC8F1B7" w:rsidR="007367D5" w:rsidRPr="007367D5" w:rsidRDefault="007367D5" w:rsidP="007367D5">
                <w:pPr>
                  <w:spacing w:before="120" w:after="120" w:line="288" w:lineRule="auto"/>
                  <w:jc w:val="center"/>
                  <w:rPr>
                    <w:rFonts w:ascii="Arial" w:hAnsi="Arial" w:cs="Arial"/>
                    <w:b/>
                    <w:sz w:val="20"/>
                    <w:szCs w:val="20"/>
                  </w:rPr>
                </w:pPr>
                <w:r w:rsidRPr="007367D5">
                  <w:rPr>
                    <w:rStyle w:val="PlaceholderText"/>
                    <w:rFonts w:ascii="Arial" w:hAnsi="Arial" w:cs="Arial"/>
                    <w:sz w:val="20"/>
                    <w:szCs w:val="20"/>
                  </w:rPr>
                  <w:t>Click here to enter a date.</w:t>
                </w:r>
              </w:p>
            </w:tc>
          </w:sdtContent>
        </w:sdt>
      </w:tr>
      <w:tr w:rsidR="007367D5" w:rsidRPr="005820E1" w14:paraId="64D0CE04" w14:textId="77777777" w:rsidTr="007367D5">
        <w:trPr>
          <w:trHeight w:val="576"/>
        </w:trPr>
        <w:sdt>
          <w:sdtPr>
            <w:rPr>
              <w:rFonts w:ascii="Arial" w:hAnsi="Arial" w:cs="Arial"/>
              <w:b/>
            </w:rPr>
            <w:id w:val="568006137"/>
            <w:showingPlcHdr/>
          </w:sdtPr>
          <w:sdtContent>
            <w:tc>
              <w:tcPr>
                <w:tcW w:w="3877" w:type="dxa"/>
              </w:tcPr>
              <w:p w14:paraId="468449AE" w14:textId="15F5F58B" w:rsidR="007367D5" w:rsidRPr="005820E1" w:rsidRDefault="007367D5" w:rsidP="007367D5">
                <w:pPr>
                  <w:spacing w:before="120" w:after="120" w:line="288" w:lineRule="auto"/>
                  <w:rPr>
                    <w:rFonts w:ascii="Arial" w:hAnsi="Arial" w:cs="Arial"/>
                    <w:b/>
                  </w:rPr>
                </w:pPr>
                <w:r w:rsidRPr="005820E1">
                  <w:rPr>
                    <w:rStyle w:val="PlaceholderText"/>
                    <w:rFonts w:ascii="Arial" w:hAnsi="Arial" w:cs="Arial"/>
                  </w:rPr>
                  <w:t>Click here to enter text.</w:t>
                </w:r>
              </w:p>
            </w:tc>
          </w:sdtContent>
        </w:sdt>
        <w:tc>
          <w:tcPr>
            <w:tcW w:w="3351" w:type="dxa"/>
          </w:tcPr>
          <w:p w14:paraId="5C0B6F5A" w14:textId="77777777" w:rsidR="007367D5" w:rsidRPr="005820E1" w:rsidRDefault="007367D5" w:rsidP="007367D5">
            <w:pPr>
              <w:spacing w:before="120" w:after="120" w:line="288" w:lineRule="auto"/>
              <w:rPr>
                <w:rFonts w:ascii="Arial" w:hAnsi="Arial" w:cs="Arial"/>
                <w:b/>
              </w:rPr>
            </w:pPr>
          </w:p>
        </w:tc>
        <w:sdt>
          <w:sdtPr>
            <w:rPr>
              <w:rFonts w:ascii="Arial" w:hAnsi="Arial" w:cs="Arial"/>
              <w:b/>
              <w:sz w:val="20"/>
              <w:szCs w:val="20"/>
            </w:rPr>
            <w:id w:val="800203529"/>
            <w:showingPlcHdr/>
            <w:date>
              <w:dateFormat w:val="M/d/yyyy"/>
              <w:lid w:val="en-US"/>
              <w:storeMappedDataAs w:val="dateTime"/>
              <w:calendar w:val="gregorian"/>
            </w:date>
          </w:sdtPr>
          <w:sdtContent>
            <w:tc>
              <w:tcPr>
                <w:tcW w:w="2132" w:type="dxa"/>
                <w:vAlign w:val="center"/>
              </w:tcPr>
              <w:p w14:paraId="3DBBB30D" w14:textId="343DB0D3" w:rsidR="007367D5" w:rsidRPr="007367D5" w:rsidRDefault="007367D5" w:rsidP="007367D5">
                <w:pPr>
                  <w:spacing w:before="120" w:after="120" w:line="288" w:lineRule="auto"/>
                  <w:jc w:val="center"/>
                  <w:rPr>
                    <w:rFonts w:ascii="Arial" w:hAnsi="Arial" w:cs="Arial"/>
                    <w:b/>
                    <w:sz w:val="20"/>
                    <w:szCs w:val="20"/>
                  </w:rPr>
                </w:pPr>
                <w:r w:rsidRPr="007367D5">
                  <w:rPr>
                    <w:rStyle w:val="PlaceholderText"/>
                    <w:rFonts w:ascii="Arial" w:hAnsi="Arial" w:cs="Arial"/>
                    <w:sz w:val="20"/>
                    <w:szCs w:val="20"/>
                  </w:rPr>
                  <w:t>Click here to enter a date.</w:t>
                </w:r>
              </w:p>
            </w:tc>
          </w:sdtContent>
        </w:sdt>
      </w:tr>
      <w:tr w:rsidR="007367D5" w:rsidRPr="005820E1" w14:paraId="52FB6082" w14:textId="77777777" w:rsidTr="007367D5">
        <w:trPr>
          <w:trHeight w:val="576"/>
        </w:trPr>
        <w:sdt>
          <w:sdtPr>
            <w:rPr>
              <w:rFonts w:ascii="Arial" w:hAnsi="Arial" w:cs="Arial"/>
              <w:b/>
            </w:rPr>
            <w:id w:val="2070602126"/>
            <w:showingPlcHdr/>
          </w:sdtPr>
          <w:sdtContent>
            <w:tc>
              <w:tcPr>
                <w:tcW w:w="3877" w:type="dxa"/>
              </w:tcPr>
              <w:p w14:paraId="0CB69D19" w14:textId="2FADC1F0" w:rsidR="007367D5" w:rsidRPr="005820E1" w:rsidRDefault="007367D5" w:rsidP="007367D5">
                <w:pPr>
                  <w:spacing w:before="120" w:after="120" w:line="288" w:lineRule="auto"/>
                  <w:rPr>
                    <w:rFonts w:ascii="Arial" w:hAnsi="Arial" w:cs="Arial"/>
                    <w:b/>
                  </w:rPr>
                </w:pPr>
                <w:r w:rsidRPr="005820E1">
                  <w:rPr>
                    <w:rStyle w:val="PlaceholderText"/>
                    <w:rFonts w:ascii="Arial" w:hAnsi="Arial" w:cs="Arial"/>
                  </w:rPr>
                  <w:t>Click here to enter text.</w:t>
                </w:r>
              </w:p>
            </w:tc>
          </w:sdtContent>
        </w:sdt>
        <w:tc>
          <w:tcPr>
            <w:tcW w:w="3351" w:type="dxa"/>
          </w:tcPr>
          <w:p w14:paraId="54B57963" w14:textId="77777777" w:rsidR="007367D5" w:rsidRPr="005820E1" w:rsidRDefault="007367D5" w:rsidP="007367D5">
            <w:pPr>
              <w:spacing w:before="120" w:after="120" w:line="288" w:lineRule="auto"/>
              <w:rPr>
                <w:rFonts w:ascii="Arial" w:hAnsi="Arial" w:cs="Arial"/>
                <w:b/>
              </w:rPr>
            </w:pPr>
          </w:p>
        </w:tc>
        <w:sdt>
          <w:sdtPr>
            <w:rPr>
              <w:rFonts w:ascii="Arial" w:hAnsi="Arial" w:cs="Arial"/>
              <w:b/>
              <w:sz w:val="20"/>
              <w:szCs w:val="20"/>
            </w:rPr>
            <w:id w:val="1877727787"/>
            <w:showingPlcHdr/>
            <w:date>
              <w:dateFormat w:val="M/d/yyyy"/>
              <w:lid w:val="en-US"/>
              <w:storeMappedDataAs w:val="dateTime"/>
              <w:calendar w:val="gregorian"/>
            </w:date>
          </w:sdtPr>
          <w:sdtContent>
            <w:tc>
              <w:tcPr>
                <w:tcW w:w="2132" w:type="dxa"/>
                <w:vAlign w:val="center"/>
              </w:tcPr>
              <w:p w14:paraId="50FE9DDF" w14:textId="7FC296CB" w:rsidR="007367D5" w:rsidRPr="007367D5" w:rsidRDefault="007367D5" w:rsidP="007367D5">
                <w:pPr>
                  <w:spacing w:before="120" w:after="120" w:line="288" w:lineRule="auto"/>
                  <w:jc w:val="center"/>
                  <w:rPr>
                    <w:rFonts w:ascii="Arial" w:hAnsi="Arial" w:cs="Arial"/>
                    <w:b/>
                    <w:sz w:val="20"/>
                    <w:szCs w:val="20"/>
                  </w:rPr>
                </w:pPr>
                <w:r w:rsidRPr="007367D5">
                  <w:rPr>
                    <w:rStyle w:val="PlaceholderText"/>
                    <w:rFonts w:ascii="Arial" w:hAnsi="Arial" w:cs="Arial"/>
                    <w:sz w:val="20"/>
                    <w:szCs w:val="20"/>
                  </w:rPr>
                  <w:t>Click here to enter a date.</w:t>
                </w:r>
              </w:p>
            </w:tc>
          </w:sdtContent>
        </w:sdt>
      </w:tr>
      <w:tr w:rsidR="007367D5" w:rsidRPr="005820E1" w14:paraId="43BAFE58" w14:textId="77777777" w:rsidTr="007367D5">
        <w:trPr>
          <w:trHeight w:val="576"/>
        </w:trPr>
        <w:sdt>
          <w:sdtPr>
            <w:rPr>
              <w:rFonts w:ascii="Arial" w:hAnsi="Arial" w:cs="Arial"/>
              <w:b/>
            </w:rPr>
            <w:id w:val="-834758812"/>
            <w:showingPlcHdr/>
          </w:sdtPr>
          <w:sdtContent>
            <w:tc>
              <w:tcPr>
                <w:tcW w:w="3877" w:type="dxa"/>
              </w:tcPr>
              <w:p w14:paraId="5538B646" w14:textId="23751190" w:rsidR="007367D5" w:rsidRPr="005820E1" w:rsidRDefault="007367D5" w:rsidP="007367D5">
                <w:pPr>
                  <w:spacing w:before="120" w:after="120" w:line="288" w:lineRule="auto"/>
                  <w:rPr>
                    <w:rFonts w:ascii="Arial" w:hAnsi="Arial" w:cs="Arial"/>
                    <w:b/>
                  </w:rPr>
                </w:pPr>
                <w:r w:rsidRPr="005820E1">
                  <w:rPr>
                    <w:rStyle w:val="PlaceholderText"/>
                    <w:rFonts w:ascii="Arial" w:hAnsi="Arial" w:cs="Arial"/>
                  </w:rPr>
                  <w:t>Click here to enter text.</w:t>
                </w:r>
              </w:p>
            </w:tc>
          </w:sdtContent>
        </w:sdt>
        <w:tc>
          <w:tcPr>
            <w:tcW w:w="3351" w:type="dxa"/>
          </w:tcPr>
          <w:p w14:paraId="7BB58FCA" w14:textId="77777777" w:rsidR="007367D5" w:rsidRPr="005820E1" w:rsidRDefault="007367D5" w:rsidP="007367D5">
            <w:pPr>
              <w:spacing w:before="120" w:after="120" w:line="288" w:lineRule="auto"/>
              <w:rPr>
                <w:rFonts w:ascii="Arial" w:hAnsi="Arial" w:cs="Arial"/>
                <w:b/>
              </w:rPr>
            </w:pPr>
          </w:p>
        </w:tc>
        <w:sdt>
          <w:sdtPr>
            <w:rPr>
              <w:rFonts w:ascii="Arial" w:hAnsi="Arial" w:cs="Arial"/>
              <w:b/>
              <w:sz w:val="20"/>
              <w:szCs w:val="20"/>
            </w:rPr>
            <w:id w:val="-1168243634"/>
            <w:showingPlcHdr/>
            <w:date>
              <w:dateFormat w:val="M/d/yyyy"/>
              <w:lid w:val="en-US"/>
              <w:storeMappedDataAs w:val="dateTime"/>
              <w:calendar w:val="gregorian"/>
            </w:date>
          </w:sdtPr>
          <w:sdtContent>
            <w:tc>
              <w:tcPr>
                <w:tcW w:w="2132" w:type="dxa"/>
                <w:vAlign w:val="center"/>
              </w:tcPr>
              <w:p w14:paraId="7F5A3BF4" w14:textId="336EA29B" w:rsidR="007367D5" w:rsidRPr="007367D5" w:rsidRDefault="007367D5" w:rsidP="007367D5">
                <w:pPr>
                  <w:spacing w:before="120" w:after="120" w:line="288" w:lineRule="auto"/>
                  <w:jc w:val="center"/>
                  <w:rPr>
                    <w:rFonts w:ascii="Arial" w:hAnsi="Arial" w:cs="Arial"/>
                    <w:b/>
                    <w:sz w:val="20"/>
                    <w:szCs w:val="20"/>
                  </w:rPr>
                </w:pPr>
                <w:r w:rsidRPr="007367D5">
                  <w:rPr>
                    <w:rStyle w:val="PlaceholderText"/>
                    <w:rFonts w:ascii="Arial" w:hAnsi="Arial" w:cs="Arial"/>
                    <w:sz w:val="20"/>
                    <w:szCs w:val="20"/>
                  </w:rPr>
                  <w:t>Click here to enter a date.</w:t>
                </w:r>
              </w:p>
            </w:tc>
          </w:sdtContent>
        </w:sdt>
      </w:tr>
    </w:tbl>
    <w:p w14:paraId="5F0477D4" w14:textId="77777777" w:rsidR="006000F6" w:rsidRPr="005820E1" w:rsidRDefault="006000F6" w:rsidP="000C50E4">
      <w:pPr>
        <w:tabs>
          <w:tab w:val="left" w:pos="1181"/>
        </w:tabs>
        <w:ind w:right="232"/>
        <w:rPr>
          <w:rFonts w:ascii="Arial" w:hAnsi="Arial" w:cs="Arial"/>
        </w:rPr>
      </w:pPr>
    </w:p>
    <w:sectPr w:rsidR="006000F6" w:rsidRPr="005820E1" w:rsidSect="00C86A1B">
      <w:pgSz w:w="12240" w:h="15840" w:code="1"/>
      <w:pgMar w:top="1440" w:right="1440" w:bottom="1440" w:left="1440" w:header="432"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8D0BB" w14:textId="77777777" w:rsidR="00891AD7" w:rsidRDefault="00891AD7">
      <w:r>
        <w:separator/>
      </w:r>
    </w:p>
  </w:endnote>
  <w:endnote w:type="continuationSeparator" w:id="0">
    <w:p w14:paraId="21B6D2DC" w14:textId="77777777" w:rsidR="00891AD7" w:rsidRDefault="00891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49694308"/>
      <w:docPartObj>
        <w:docPartGallery w:val="Page Numbers (Bottom of Page)"/>
        <w:docPartUnique/>
      </w:docPartObj>
    </w:sdtPr>
    <w:sdtContent>
      <w:sdt>
        <w:sdtPr>
          <w:rPr>
            <w:rFonts w:ascii="Arial" w:hAnsi="Arial" w:cs="Arial"/>
          </w:rPr>
          <w:id w:val="-1769616900"/>
          <w:docPartObj>
            <w:docPartGallery w:val="Page Numbers (Top of Page)"/>
            <w:docPartUnique/>
          </w:docPartObj>
        </w:sdtPr>
        <w:sdtContent>
          <w:p w14:paraId="41F80F1C" w14:textId="5A356C61" w:rsidR="00C02E89" w:rsidRPr="00A87B7A" w:rsidRDefault="00C02E89">
            <w:pPr>
              <w:pStyle w:val="Footer"/>
              <w:jc w:val="right"/>
              <w:rPr>
                <w:rFonts w:ascii="Arial" w:hAnsi="Arial" w:cs="Arial"/>
              </w:rPr>
            </w:pPr>
            <w:r w:rsidRPr="00A87B7A">
              <w:rPr>
                <w:rFonts w:ascii="Arial" w:hAnsi="Arial" w:cs="Arial"/>
              </w:rPr>
              <w:t xml:space="preserve">Page </w:t>
            </w:r>
            <w:r w:rsidRPr="00A87B7A">
              <w:rPr>
                <w:rFonts w:ascii="Arial" w:hAnsi="Arial" w:cs="Arial"/>
                <w:b/>
                <w:bCs/>
                <w:sz w:val="24"/>
                <w:szCs w:val="24"/>
              </w:rPr>
              <w:fldChar w:fldCharType="begin"/>
            </w:r>
            <w:r w:rsidRPr="00A87B7A">
              <w:rPr>
                <w:rFonts w:ascii="Arial" w:hAnsi="Arial" w:cs="Arial"/>
                <w:b/>
                <w:bCs/>
              </w:rPr>
              <w:instrText xml:space="preserve"> PAGE </w:instrText>
            </w:r>
            <w:r w:rsidRPr="00A87B7A">
              <w:rPr>
                <w:rFonts w:ascii="Arial" w:hAnsi="Arial" w:cs="Arial"/>
                <w:b/>
                <w:bCs/>
                <w:sz w:val="24"/>
                <w:szCs w:val="24"/>
              </w:rPr>
              <w:fldChar w:fldCharType="separate"/>
            </w:r>
            <w:r w:rsidR="00A36345">
              <w:rPr>
                <w:rFonts w:ascii="Arial" w:hAnsi="Arial" w:cs="Arial"/>
                <w:b/>
                <w:bCs/>
                <w:noProof/>
              </w:rPr>
              <w:t>1</w:t>
            </w:r>
            <w:r w:rsidRPr="00A87B7A">
              <w:rPr>
                <w:rFonts w:ascii="Arial" w:hAnsi="Arial" w:cs="Arial"/>
                <w:b/>
                <w:bCs/>
                <w:sz w:val="24"/>
                <w:szCs w:val="24"/>
              </w:rPr>
              <w:fldChar w:fldCharType="end"/>
            </w:r>
            <w:r w:rsidRPr="00A87B7A">
              <w:rPr>
                <w:rFonts w:ascii="Arial" w:hAnsi="Arial" w:cs="Arial"/>
              </w:rPr>
              <w:t xml:space="preserve"> of </w:t>
            </w:r>
            <w:r w:rsidRPr="00A87B7A">
              <w:rPr>
                <w:rFonts w:ascii="Arial" w:hAnsi="Arial" w:cs="Arial"/>
                <w:b/>
                <w:bCs/>
                <w:sz w:val="24"/>
                <w:szCs w:val="24"/>
              </w:rPr>
              <w:fldChar w:fldCharType="begin"/>
            </w:r>
            <w:r w:rsidRPr="00A87B7A">
              <w:rPr>
                <w:rFonts w:ascii="Arial" w:hAnsi="Arial" w:cs="Arial"/>
                <w:b/>
                <w:bCs/>
              </w:rPr>
              <w:instrText xml:space="preserve"> NUMPAGES  </w:instrText>
            </w:r>
            <w:r w:rsidRPr="00A87B7A">
              <w:rPr>
                <w:rFonts w:ascii="Arial" w:hAnsi="Arial" w:cs="Arial"/>
                <w:b/>
                <w:bCs/>
                <w:sz w:val="24"/>
                <w:szCs w:val="24"/>
              </w:rPr>
              <w:fldChar w:fldCharType="separate"/>
            </w:r>
            <w:r w:rsidR="00A36345">
              <w:rPr>
                <w:rFonts w:ascii="Arial" w:hAnsi="Arial" w:cs="Arial"/>
                <w:b/>
                <w:bCs/>
                <w:noProof/>
              </w:rPr>
              <w:t>7</w:t>
            </w:r>
            <w:r w:rsidRPr="00A87B7A">
              <w:rPr>
                <w:rFonts w:ascii="Arial" w:hAnsi="Arial" w:cs="Arial"/>
                <w:b/>
                <w:bCs/>
                <w:sz w:val="24"/>
                <w:szCs w:val="24"/>
              </w:rPr>
              <w:fldChar w:fldCharType="end"/>
            </w:r>
          </w:p>
        </w:sdtContent>
      </w:sdt>
    </w:sdtContent>
  </w:sdt>
  <w:p w14:paraId="031BFD8A" w14:textId="4EFDF8A4" w:rsidR="006000F6" w:rsidRDefault="006000F6">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8B581" w14:textId="77777777" w:rsidR="00891AD7" w:rsidRDefault="00891AD7">
      <w:r>
        <w:separator/>
      </w:r>
    </w:p>
  </w:footnote>
  <w:footnote w:type="continuationSeparator" w:id="0">
    <w:p w14:paraId="66053268" w14:textId="77777777" w:rsidR="00891AD7" w:rsidRDefault="00891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A25EF" w14:textId="50C99F38" w:rsidR="006000F6" w:rsidRPr="00C961A3" w:rsidRDefault="00C961A3" w:rsidP="00C961A3">
    <w:pPr>
      <w:pStyle w:val="Header"/>
    </w:pPr>
    <w:r>
      <w:rPr>
        <w:noProof/>
      </w:rPr>
      <w:drawing>
        <wp:inline distT="0" distB="0" distL="0" distR="0" wp14:anchorId="0942C547" wp14:editId="7362675E">
          <wp:extent cx="2876550" cy="304800"/>
          <wp:effectExtent l="0" t="0" r="0" b="0"/>
          <wp:docPr id="1" name="Picture 1" descr="EHPS_H-Full-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PS_H-Full-RGB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6550" cy="304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28F"/>
    <w:multiLevelType w:val="hybridMultilevel"/>
    <w:tmpl w:val="699637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05C35"/>
    <w:multiLevelType w:val="hybridMultilevel"/>
    <w:tmpl w:val="49C209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28B327B"/>
    <w:multiLevelType w:val="multilevel"/>
    <w:tmpl w:val="86B4510E"/>
    <w:lvl w:ilvl="0">
      <w:start w:val="1"/>
      <w:numFmt w:val="decimal"/>
      <w:lvlText w:val="Section %1"/>
      <w:lvlJc w:val="left"/>
      <w:pPr>
        <w:ind w:left="360" w:hanging="360"/>
      </w:pPr>
      <w:rPr>
        <w:rFonts w:hint="default"/>
        <w:b/>
        <w:i w:val="0"/>
        <w:sz w:val="24"/>
      </w:rPr>
    </w:lvl>
    <w:lvl w:ilvl="1">
      <w:start w:val="1"/>
      <w:numFmt w:val="decimal"/>
      <w:lvlText w:val="%1.%2"/>
      <w:lvlJc w:val="left"/>
      <w:pPr>
        <w:ind w:left="1008" w:hanging="648"/>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3" w15:restartNumberingAfterBreak="0">
    <w:nsid w:val="05B10F30"/>
    <w:multiLevelType w:val="multilevel"/>
    <w:tmpl w:val="D646F294"/>
    <w:lvl w:ilvl="0">
      <w:start w:val="1"/>
      <w:numFmt w:val="decimal"/>
      <w:lvlText w:val="Section %1."/>
      <w:lvlJc w:val="left"/>
      <w:pPr>
        <w:ind w:left="360" w:hanging="360"/>
      </w:pPr>
      <w:rPr>
        <w:rFonts w:hint="default"/>
        <w:b/>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70356B"/>
    <w:multiLevelType w:val="hybridMultilevel"/>
    <w:tmpl w:val="FE0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6F4BF0"/>
    <w:multiLevelType w:val="hybridMultilevel"/>
    <w:tmpl w:val="0E8A1C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FE2AAF"/>
    <w:multiLevelType w:val="multilevel"/>
    <w:tmpl w:val="86B4510E"/>
    <w:lvl w:ilvl="0">
      <w:start w:val="1"/>
      <w:numFmt w:val="decimal"/>
      <w:lvlText w:val="Section %1"/>
      <w:lvlJc w:val="left"/>
      <w:pPr>
        <w:ind w:left="360" w:hanging="360"/>
      </w:pPr>
      <w:rPr>
        <w:rFonts w:hint="default"/>
        <w:b/>
        <w:i w:val="0"/>
        <w:sz w:val="24"/>
      </w:rPr>
    </w:lvl>
    <w:lvl w:ilvl="1">
      <w:start w:val="1"/>
      <w:numFmt w:val="decimal"/>
      <w:lvlText w:val="%1.%2"/>
      <w:lvlJc w:val="left"/>
      <w:pPr>
        <w:ind w:left="1008" w:hanging="648"/>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7" w15:restartNumberingAfterBreak="0">
    <w:nsid w:val="09A7023D"/>
    <w:multiLevelType w:val="hybridMultilevel"/>
    <w:tmpl w:val="34E49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457941"/>
    <w:multiLevelType w:val="multilevel"/>
    <w:tmpl w:val="843E9EBE"/>
    <w:lvl w:ilvl="0">
      <w:start w:val="1"/>
      <w:numFmt w:val="decimal"/>
      <w:lvlText w:val="Section %1"/>
      <w:lvlJc w:val="left"/>
      <w:pPr>
        <w:ind w:left="720" w:hanging="360"/>
      </w:pPr>
      <w:rPr>
        <w:rFonts w:hint="default"/>
        <w:b/>
        <w:i w:val="0"/>
        <w:sz w:val="24"/>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 w15:restartNumberingAfterBreak="0">
    <w:nsid w:val="0C000488"/>
    <w:multiLevelType w:val="multilevel"/>
    <w:tmpl w:val="0588ABF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DDE37C6"/>
    <w:multiLevelType w:val="hybridMultilevel"/>
    <w:tmpl w:val="ED962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B1551B"/>
    <w:multiLevelType w:val="multilevel"/>
    <w:tmpl w:val="86B4510E"/>
    <w:lvl w:ilvl="0">
      <w:start w:val="1"/>
      <w:numFmt w:val="decimal"/>
      <w:lvlText w:val="Section %1"/>
      <w:lvlJc w:val="left"/>
      <w:pPr>
        <w:ind w:left="360" w:hanging="360"/>
      </w:pPr>
      <w:rPr>
        <w:rFonts w:hint="default"/>
        <w:b/>
        <w:i w:val="0"/>
        <w:sz w:val="24"/>
      </w:rPr>
    </w:lvl>
    <w:lvl w:ilvl="1">
      <w:start w:val="1"/>
      <w:numFmt w:val="decimal"/>
      <w:lvlText w:val="%1.%2"/>
      <w:lvlJc w:val="left"/>
      <w:pPr>
        <w:ind w:left="1008" w:hanging="648"/>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2" w15:restartNumberingAfterBreak="0">
    <w:nsid w:val="135A0AC4"/>
    <w:multiLevelType w:val="hybridMultilevel"/>
    <w:tmpl w:val="615C7A60"/>
    <w:lvl w:ilvl="0" w:tplc="1A4E85F2">
      <w:start w:val="1"/>
      <w:numFmt w:val="decimal"/>
      <w:lvlText w:val="%1."/>
      <w:lvlJc w:val="left"/>
      <w:pPr>
        <w:ind w:left="315" w:hanging="253"/>
      </w:pPr>
      <w:rPr>
        <w:rFonts w:ascii="Calibri" w:eastAsia="Calibri" w:hAnsi="Calibri" w:cs="Calibri" w:hint="default"/>
        <w:b w:val="0"/>
        <w:bCs w:val="0"/>
        <w:i w:val="0"/>
        <w:iCs w:val="0"/>
        <w:w w:val="103"/>
        <w:sz w:val="17"/>
        <w:szCs w:val="17"/>
        <w:lang w:val="en-US" w:eastAsia="en-US" w:bidi="ar-SA"/>
      </w:rPr>
    </w:lvl>
    <w:lvl w:ilvl="1" w:tplc="0EDEC3AA">
      <w:numFmt w:val="bullet"/>
      <w:lvlText w:val="•"/>
      <w:lvlJc w:val="left"/>
      <w:pPr>
        <w:ind w:left="1294" w:hanging="253"/>
      </w:pPr>
      <w:rPr>
        <w:rFonts w:hint="default"/>
        <w:lang w:val="en-US" w:eastAsia="en-US" w:bidi="ar-SA"/>
      </w:rPr>
    </w:lvl>
    <w:lvl w:ilvl="2" w:tplc="EC5C1CCE">
      <w:numFmt w:val="bullet"/>
      <w:lvlText w:val="•"/>
      <w:lvlJc w:val="left"/>
      <w:pPr>
        <w:ind w:left="2268" w:hanging="253"/>
      </w:pPr>
      <w:rPr>
        <w:rFonts w:hint="default"/>
        <w:lang w:val="en-US" w:eastAsia="en-US" w:bidi="ar-SA"/>
      </w:rPr>
    </w:lvl>
    <w:lvl w:ilvl="3" w:tplc="4DD8EBDA">
      <w:numFmt w:val="bullet"/>
      <w:lvlText w:val="•"/>
      <w:lvlJc w:val="left"/>
      <w:pPr>
        <w:ind w:left="3242" w:hanging="253"/>
      </w:pPr>
      <w:rPr>
        <w:rFonts w:hint="default"/>
        <w:lang w:val="en-US" w:eastAsia="en-US" w:bidi="ar-SA"/>
      </w:rPr>
    </w:lvl>
    <w:lvl w:ilvl="4" w:tplc="BEB0157C">
      <w:numFmt w:val="bullet"/>
      <w:lvlText w:val="•"/>
      <w:lvlJc w:val="left"/>
      <w:pPr>
        <w:ind w:left="4216" w:hanging="253"/>
      </w:pPr>
      <w:rPr>
        <w:rFonts w:hint="default"/>
        <w:lang w:val="en-US" w:eastAsia="en-US" w:bidi="ar-SA"/>
      </w:rPr>
    </w:lvl>
    <w:lvl w:ilvl="5" w:tplc="B73E4E32">
      <w:numFmt w:val="bullet"/>
      <w:lvlText w:val="•"/>
      <w:lvlJc w:val="left"/>
      <w:pPr>
        <w:ind w:left="5191" w:hanging="253"/>
      </w:pPr>
      <w:rPr>
        <w:rFonts w:hint="default"/>
        <w:lang w:val="en-US" w:eastAsia="en-US" w:bidi="ar-SA"/>
      </w:rPr>
    </w:lvl>
    <w:lvl w:ilvl="6" w:tplc="4C802CF8">
      <w:numFmt w:val="bullet"/>
      <w:lvlText w:val="•"/>
      <w:lvlJc w:val="left"/>
      <w:pPr>
        <w:ind w:left="6165" w:hanging="253"/>
      </w:pPr>
      <w:rPr>
        <w:rFonts w:hint="default"/>
        <w:lang w:val="en-US" w:eastAsia="en-US" w:bidi="ar-SA"/>
      </w:rPr>
    </w:lvl>
    <w:lvl w:ilvl="7" w:tplc="95D8E68E">
      <w:numFmt w:val="bullet"/>
      <w:lvlText w:val="•"/>
      <w:lvlJc w:val="left"/>
      <w:pPr>
        <w:ind w:left="7139" w:hanging="253"/>
      </w:pPr>
      <w:rPr>
        <w:rFonts w:hint="default"/>
        <w:lang w:val="en-US" w:eastAsia="en-US" w:bidi="ar-SA"/>
      </w:rPr>
    </w:lvl>
    <w:lvl w:ilvl="8" w:tplc="6CD8F210">
      <w:numFmt w:val="bullet"/>
      <w:lvlText w:val="•"/>
      <w:lvlJc w:val="left"/>
      <w:pPr>
        <w:ind w:left="8113" w:hanging="253"/>
      </w:pPr>
      <w:rPr>
        <w:rFonts w:hint="default"/>
        <w:lang w:val="en-US" w:eastAsia="en-US" w:bidi="ar-SA"/>
      </w:rPr>
    </w:lvl>
  </w:abstractNum>
  <w:abstractNum w:abstractNumId="13" w15:restartNumberingAfterBreak="0">
    <w:nsid w:val="166B365E"/>
    <w:multiLevelType w:val="hybridMultilevel"/>
    <w:tmpl w:val="A6F8170A"/>
    <w:lvl w:ilvl="0" w:tplc="49EC6A68">
      <w:start w:val="1"/>
      <w:numFmt w:val="lowerLetter"/>
      <w:lvlText w:val="%1)"/>
      <w:lvlJc w:val="left"/>
      <w:pPr>
        <w:ind w:left="1584" w:hanging="504"/>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179866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89373E2"/>
    <w:multiLevelType w:val="multilevel"/>
    <w:tmpl w:val="D646F294"/>
    <w:lvl w:ilvl="0">
      <w:start w:val="1"/>
      <w:numFmt w:val="decimal"/>
      <w:lvlText w:val="Section %1."/>
      <w:lvlJc w:val="left"/>
      <w:pPr>
        <w:ind w:left="360" w:hanging="360"/>
      </w:pPr>
      <w:rPr>
        <w:rFonts w:hint="default"/>
        <w:b/>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9266F90"/>
    <w:multiLevelType w:val="multilevel"/>
    <w:tmpl w:val="791ED82E"/>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96F5A46"/>
    <w:multiLevelType w:val="hybridMultilevel"/>
    <w:tmpl w:val="0936BBC6"/>
    <w:lvl w:ilvl="0" w:tplc="04090001">
      <w:start w:val="1"/>
      <w:numFmt w:val="bullet"/>
      <w:lvlText w:val=""/>
      <w:lvlJc w:val="left"/>
      <w:pPr>
        <w:ind w:left="1440" w:hanging="360"/>
      </w:pPr>
      <w:rPr>
        <w:rFonts w:ascii="Symbol" w:hAnsi="Symbol"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99B74BF"/>
    <w:multiLevelType w:val="multilevel"/>
    <w:tmpl w:val="F7D401A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A655B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C146C96"/>
    <w:multiLevelType w:val="multilevel"/>
    <w:tmpl w:val="D646F294"/>
    <w:lvl w:ilvl="0">
      <w:start w:val="1"/>
      <w:numFmt w:val="decimal"/>
      <w:lvlText w:val="Section %1."/>
      <w:lvlJc w:val="left"/>
      <w:pPr>
        <w:ind w:left="360" w:hanging="360"/>
      </w:pPr>
      <w:rPr>
        <w:rFonts w:hint="default"/>
        <w:b/>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D5D281A"/>
    <w:multiLevelType w:val="multilevel"/>
    <w:tmpl w:val="616E1C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71A3BF3"/>
    <w:multiLevelType w:val="multilevel"/>
    <w:tmpl w:val="3F66B9E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731404E"/>
    <w:multiLevelType w:val="hybridMultilevel"/>
    <w:tmpl w:val="6B703B6C"/>
    <w:lvl w:ilvl="0" w:tplc="09905B1A">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AA11C89"/>
    <w:multiLevelType w:val="multilevel"/>
    <w:tmpl w:val="86B4510E"/>
    <w:lvl w:ilvl="0">
      <w:start w:val="1"/>
      <w:numFmt w:val="decimal"/>
      <w:lvlText w:val="Section %1"/>
      <w:lvlJc w:val="left"/>
      <w:pPr>
        <w:ind w:left="360" w:hanging="360"/>
      </w:pPr>
      <w:rPr>
        <w:rFonts w:hint="default"/>
        <w:b/>
        <w:i w:val="0"/>
        <w:sz w:val="24"/>
      </w:rPr>
    </w:lvl>
    <w:lvl w:ilvl="1">
      <w:start w:val="1"/>
      <w:numFmt w:val="decimal"/>
      <w:lvlText w:val="%1.%2"/>
      <w:lvlJc w:val="left"/>
      <w:pPr>
        <w:ind w:left="1008" w:hanging="648"/>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5" w15:restartNumberingAfterBreak="0">
    <w:nsid w:val="2AEA004C"/>
    <w:multiLevelType w:val="hybridMultilevel"/>
    <w:tmpl w:val="FFFA9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6D3A6B"/>
    <w:multiLevelType w:val="hybridMultilevel"/>
    <w:tmpl w:val="A252C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812664"/>
    <w:multiLevelType w:val="multilevel"/>
    <w:tmpl w:val="F7D401A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1F36255"/>
    <w:multiLevelType w:val="multilevel"/>
    <w:tmpl w:val="86B4510E"/>
    <w:lvl w:ilvl="0">
      <w:start w:val="1"/>
      <w:numFmt w:val="decimal"/>
      <w:lvlText w:val="Section %1"/>
      <w:lvlJc w:val="left"/>
      <w:pPr>
        <w:ind w:left="360" w:hanging="360"/>
      </w:pPr>
      <w:rPr>
        <w:rFonts w:hint="default"/>
        <w:b/>
        <w:i w:val="0"/>
        <w:sz w:val="24"/>
      </w:rPr>
    </w:lvl>
    <w:lvl w:ilvl="1">
      <w:start w:val="1"/>
      <w:numFmt w:val="decimal"/>
      <w:lvlText w:val="%1.%2"/>
      <w:lvlJc w:val="left"/>
      <w:pPr>
        <w:ind w:left="1008" w:hanging="648"/>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9" w15:restartNumberingAfterBreak="0">
    <w:nsid w:val="3450264B"/>
    <w:multiLevelType w:val="multilevel"/>
    <w:tmpl w:val="D646F294"/>
    <w:lvl w:ilvl="0">
      <w:start w:val="1"/>
      <w:numFmt w:val="decimal"/>
      <w:lvlText w:val="Section %1."/>
      <w:lvlJc w:val="left"/>
      <w:pPr>
        <w:ind w:left="360" w:hanging="360"/>
      </w:pPr>
      <w:rPr>
        <w:rFonts w:hint="default"/>
        <w:b/>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A5A5C79"/>
    <w:multiLevelType w:val="multilevel"/>
    <w:tmpl w:val="86B4510E"/>
    <w:lvl w:ilvl="0">
      <w:start w:val="1"/>
      <w:numFmt w:val="decimal"/>
      <w:lvlText w:val="Section %1"/>
      <w:lvlJc w:val="left"/>
      <w:pPr>
        <w:ind w:left="360" w:hanging="360"/>
      </w:pPr>
      <w:rPr>
        <w:rFonts w:hint="default"/>
        <w:b/>
        <w:i w:val="0"/>
        <w:sz w:val="24"/>
      </w:rPr>
    </w:lvl>
    <w:lvl w:ilvl="1">
      <w:start w:val="1"/>
      <w:numFmt w:val="decimal"/>
      <w:lvlText w:val="%1.%2"/>
      <w:lvlJc w:val="left"/>
      <w:pPr>
        <w:ind w:left="1008" w:hanging="648"/>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31" w15:restartNumberingAfterBreak="0">
    <w:nsid w:val="3A5B65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E871529"/>
    <w:multiLevelType w:val="multilevel"/>
    <w:tmpl w:val="F55A44C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22832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0976B04"/>
    <w:multiLevelType w:val="multilevel"/>
    <w:tmpl w:val="86B4510E"/>
    <w:lvl w:ilvl="0">
      <w:start w:val="1"/>
      <w:numFmt w:val="decimal"/>
      <w:lvlText w:val="Section %1"/>
      <w:lvlJc w:val="left"/>
      <w:pPr>
        <w:ind w:left="360" w:hanging="360"/>
      </w:pPr>
      <w:rPr>
        <w:rFonts w:hint="default"/>
        <w:b/>
        <w:i w:val="0"/>
        <w:sz w:val="24"/>
      </w:rPr>
    </w:lvl>
    <w:lvl w:ilvl="1">
      <w:start w:val="1"/>
      <w:numFmt w:val="decimal"/>
      <w:lvlText w:val="%1.%2"/>
      <w:lvlJc w:val="left"/>
      <w:pPr>
        <w:ind w:left="1008" w:hanging="648"/>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35"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515A2C0E"/>
    <w:multiLevelType w:val="multilevel"/>
    <w:tmpl w:val="B9348644"/>
    <w:lvl w:ilvl="0">
      <w:start w:val="6"/>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15D190E"/>
    <w:multiLevelType w:val="multilevel"/>
    <w:tmpl w:val="86B4510E"/>
    <w:lvl w:ilvl="0">
      <w:start w:val="1"/>
      <w:numFmt w:val="decimal"/>
      <w:lvlText w:val="Section %1"/>
      <w:lvlJc w:val="left"/>
      <w:pPr>
        <w:ind w:left="360" w:hanging="360"/>
      </w:pPr>
      <w:rPr>
        <w:rFonts w:hint="default"/>
        <w:b/>
        <w:i w:val="0"/>
        <w:sz w:val="24"/>
      </w:rPr>
    </w:lvl>
    <w:lvl w:ilvl="1">
      <w:start w:val="1"/>
      <w:numFmt w:val="decimal"/>
      <w:lvlText w:val="%1.%2"/>
      <w:lvlJc w:val="left"/>
      <w:pPr>
        <w:ind w:left="1008" w:hanging="648"/>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38" w15:restartNumberingAfterBreak="0">
    <w:nsid w:val="539F3BDC"/>
    <w:multiLevelType w:val="multilevel"/>
    <w:tmpl w:val="D646F294"/>
    <w:lvl w:ilvl="0">
      <w:start w:val="1"/>
      <w:numFmt w:val="decimal"/>
      <w:lvlText w:val="Section %1."/>
      <w:lvlJc w:val="left"/>
      <w:pPr>
        <w:ind w:left="360" w:hanging="360"/>
      </w:pPr>
      <w:rPr>
        <w:rFonts w:hint="default"/>
        <w:b/>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A163496"/>
    <w:multiLevelType w:val="multilevel"/>
    <w:tmpl w:val="2D1A9FDE"/>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5C0D2F7D"/>
    <w:multiLevelType w:val="multilevel"/>
    <w:tmpl w:val="86B4510E"/>
    <w:lvl w:ilvl="0">
      <w:start w:val="1"/>
      <w:numFmt w:val="decimal"/>
      <w:lvlText w:val="Section %1"/>
      <w:lvlJc w:val="left"/>
      <w:pPr>
        <w:ind w:left="360" w:hanging="360"/>
      </w:pPr>
      <w:rPr>
        <w:rFonts w:hint="default"/>
        <w:b/>
        <w:i w:val="0"/>
        <w:sz w:val="24"/>
      </w:rPr>
    </w:lvl>
    <w:lvl w:ilvl="1">
      <w:start w:val="1"/>
      <w:numFmt w:val="decimal"/>
      <w:lvlText w:val="%1.%2"/>
      <w:lvlJc w:val="left"/>
      <w:pPr>
        <w:ind w:left="1008" w:hanging="648"/>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41" w15:restartNumberingAfterBreak="0">
    <w:nsid w:val="5C5500F2"/>
    <w:multiLevelType w:val="multilevel"/>
    <w:tmpl w:val="86B4510E"/>
    <w:lvl w:ilvl="0">
      <w:start w:val="1"/>
      <w:numFmt w:val="decimal"/>
      <w:lvlText w:val="Section %1"/>
      <w:lvlJc w:val="left"/>
      <w:pPr>
        <w:ind w:left="360" w:hanging="360"/>
      </w:pPr>
      <w:rPr>
        <w:rFonts w:hint="default"/>
        <w:b/>
        <w:i w:val="0"/>
        <w:sz w:val="24"/>
      </w:rPr>
    </w:lvl>
    <w:lvl w:ilvl="1">
      <w:start w:val="1"/>
      <w:numFmt w:val="decimal"/>
      <w:lvlText w:val="%1.%2"/>
      <w:lvlJc w:val="left"/>
      <w:pPr>
        <w:ind w:left="1008" w:hanging="648"/>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42" w15:restartNumberingAfterBreak="0">
    <w:nsid w:val="607D689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126301D"/>
    <w:multiLevelType w:val="multilevel"/>
    <w:tmpl w:val="86B4510E"/>
    <w:lvl w:ilvl="0">
      <w:start w:val="1"/>
      <w:numFmt w:val="decimal"/>
      <w:lvlText w:val="Section %1"/>
      <w:lvlJc w:val="left"/>
      <w:pPr>
        <w:ind w:left="360" w:hanging="360"/>
      </w:pPr>
      <w:rPr>
        <w:rFonts w:hint="default"/>
        <w:b/>
        <w:i w:val="0"/>
        <w:sz w:val="24"/>
      </w:rPr>
    </w:lvl>
    <w:lvl w:ilvl="1">
      <w:start w:val="1"/>
      <w:numFmt w:val="decimal"/>
      <w:lvlText w:val="%1.%2"/>
      <w:lvlJc w:val="left"/>
      <w:pPr>
        <w:ind w:left="1008" w:hanging="648"/>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44" w15:restartNumberingAfterBreak="0">
    <w:nsid w:val="62FF2334"/>
    <w:multiLevelType w:val="hybridMultilevel"/>
    <w:tmpl w:val="893AF5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970885"/>
    <w:multiLevelType w:val="hybridMultilevel"/>
    <w:tmpl w:val="24E6FF7A"/>
    <w:lvl w:ilvl="0" w:tplc="8C449BAA">
      <w:start w:val="1"/>
      <w:numFmt w:val="upperRoman"/>
      <w:lvlText w:val="%1."/>
      <w:lvlJc w:val="left"/>
      <w:pPr>
        <w:ind w:left="460" w:hanging="361"/>
      </w:pPr>
      <w:rPr>
        <w:rFonts w:ascii="Calibri" w:eastAsia="Calibri" w:hAnsi="Calibri" w:cs="Calibri" w:hint="default"/>
        <w:b w:val="0"/>
        <w:bCs w:val="0"/>
        <w:i w:val="0"/>
        <w:iCs w:val="0"/>
        <w:spacing w:val="-1"/>
        <w:w w:val="100"/>
        <w:sz w:val="22"/>
        <w:szCs w:val="22"/>
        <w:lang w:val="en-US" w:eastAsia="en-US" w:bidi="ar-SA"/>
      </w:rPr>
    </w:lvl>
    <w:lvl w:ilvl="1" w:tplc="60D2B006">
      <w:start w:val="1"/>
      <w:numFmt w:val="lowerLetter"/>
      <w:lvlText w:val="%2."/>
      <w:lvlJc w:val="left"/>
      <w:pPr>
        <w:ind w:left="1180" w:hanging="360"/>
      </w:pPr>
      <w:rPr>
        <w:rFonts w:ascii="Calibri" w:eastAsia="Calibri" w:hAnsi="Calibri" w:cs="Calibri" w:hint="default"/>
        <w:b w:val="0"/>
        <w:bCs w:val="0"/>
        <w:i w:val="0"/>
        <w:iCs w:val="0"/>
        <w:spacing w:val="-1"/>
        <w:w w:val="100"/>
        <w:sz w:val="22"/>
        <w:szCs w:val="22"/>
        <w:lang w:val="en-US" w:eastAsia="en-US" w:bidi="ar-SA"/>
      </w:rPr>
    </w:lvl>
    <w:lvl w:ilvl="2" w:tplc="43F81346">
      <w:numFmt w:val="bullet"/>
      <w:lvlText w:val="•"/>
      <w:lvlJc w:val="left"/>
      <w:pPr>
        <w:ind w:left="2231" w:hanging="360"/>
      </w:pPr>
      <w:rPr>
        <w:rFonts w:hint="default"/>
        <w:lang w:val="en-US" w:eastAsia="en-US" w:bidi="ar-SA"/>
      </w:rPr>
    </w:lvl>
    <w:lvl w:ilvl="3" w:tplc="C2909B36">
      <w:numFmt w:val="bullet"/>
      <w:lvlText w:val="•"/>
      <w:lvlJc w:val="left"/>
      <w:pPr>
        <w:ind w:left="3282" w:hanging="360"/>
      </w:pPr>
      <w:rPr>
        <w:rFonts w:hint="default"/>
        <w:lang w:val="en-US" w:eastAsia="en-US" w:bidi="ar-SA"/>
      </w:rPr>
    </w:lvl>
    <w:lvl w:ilvl="4" w:tplc="FF503CBA">
      <w:numFmt w:val="bullet"/>
      <w:lvlText w:val="•"/>
      <w:lvlJc w:val="left"/>
      <w:pPr>
        <w:ind w:left="4333" w:hanging="360"/>
      </w:pPr>
      <w:rPr>
        <w:rFonts w:hint="default"/>
        <w:lang w:val="en-US" w:eastAsia="en-US" w:bidi="ar-SA"/>
      </w:rPr>
    </w:lvl>
    <w:lvl w:ilvl="5" w:tplc="1138D506">
      <w:numFmt w:val="bullet"/>
      <w:lvlText w:val="•"/>
      <w:lvlJc w:val="left"/>
      <w:pPr>
        <w:ind w:left="5384" w:hanging="360"/>
      </w:pPr>
      <w:rPr>
        <w:rFonts w:hint="default"/>
        <w:lang w:val="en-US" w:eastAsia="en-US" w:bidi="ar-SA"/>
      </w:rPr>
    </w:lvl>
    <w:lvl w:ilvl="6" w:tplc="C250F296">
      <w:numFmt w:val="bullet"/>
      <w:lvlText w:val="•"/>
      <w:lvlJc w:val="left"/>
      <w:pPr>
        <w:ind w:left="6435" w:hanging="360"/>
      </w:pPr>
      <w:rPr>
        <w:rFonts w:hint="default"/>
        <w:lang w:val="en-US" w:eastAsia="en-US" w:bidi="ar-SA"/>
      </w:rPr>
    </w:lvl>
    <w:lvl w:ilvl="7" w:tplc="2CDA03E8">
      <w:numFmt w:val="bullet"/>
      <w:lvlText w:val="•"/>
      <w:lvlJc w:val="left"/>
      <w:pPr>
        <w:ind w:left="7486" w:hanging="360"/>
      </w:pPr>
      <w:rPr>
        <w:rFonts w:hint="default"/>
        <w:lang w:val="en-US" w:eastAsia="en-US" w:bidi="ar-SA"/>
      </w:rPr>
    </w:lvl>
    <w:lvl w:ilvl="8" w:tplc="555E8A6C">
      <w:numFmt w:val="bullet"/>
      <w:lvlText w:val="•"/>
      <w:lvlJc w:val="left"/>
      <w:pPr>
        <w:ind w:left="8537" w:hanging="360"/>
      </w:pPr>
      <w:rPr>
        <w:rFonts w:hint="default"/>
        <w:lang w:val="en-US" w:eastAsia="en-US" w:bidi="ar-SA"/>
      </w:rPr>
    </w:lvl>
  </w:abstractNum>
  <w:abstractNum w:abstractNumId="46" w15:restartNumberingAfterBreak="0">
    <w:nsid w:val="6A807D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BE046D6"/>
    <w:multiLevelType w:val="multilevel"/>
    <w:tmpl w:val="0588ABF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1D669D5"/>
    <w:multiLevelType w:val="multilevel"/>
    <w:tmpl w:val="D6C24F1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D9478EA"/>
    <w:multiLevelType w:val="multilevel"/>
    <w:tmpl w:val="F7D401A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45"/>
  </w:num>
  <w:num w:numId="3">
    <w:abstractNumId w:val="31"/>
  </w:num>
  <w:num w:numId="4">
    <w:abstractNumId w:val="14"/>
  </w:num>
  <w:num w:numId="5">
    <w:abstractNumId w:val="42"/>
  </w:num>
  <w:num w:numId="6">
    <w:abstractNumId w:val="48"/>
  </w:num>
  <w:num w:numId="7">
    <w:abstractNumId w:val="39"/>
  </w:num>
  <w:num w:numId="8">
    <w:abstractNumId w:val="33"/>
  </w:num>
  <w:num w:numId="9">
    <w:abstractNumId w:val="32"/>
  </w:num>
  <w:num w:numId="10">
    <w:abstractNumId w:val="9"/>
  </w:num>
  <w:num w:numId="11">
    <w:abstractNumId w:val="19"/>
  </w:num>
  <w:num w:numId="12">
    <w:abstractNumId w:val="2"/>
  </w:num>
  <w:num w:numId="13">
    <w:abstractNumId w:val="46"/>
  </w:num>
  <w:num w:numId="14">
    <w:abstractNumId w:val="16"/>
  </w:num>
  <w:num w:numId="15">
    <w:abstractNumId w:val="36"/>
  </w:num>
  <w:num w:numId="16">
    <w:abstractNumId w:val="5"/>
  </w:num>
  <w:num w:numId="17">
    <w:abstractNumId w:val="23"/>
  </w:num>
  <w:num w:numId="18">
    <w:abstractNumId w:val="13"/>
  </w:num>
  <w:num w:numId="19">
    <w:abstractNumId w:val="47"/>
  </w:num>
  <w:num w:numId="20">
    <w:abstractNumId w:val="22"/>
  </w:num>
  <w:num w:numId="21">
    <w:abstractNumId w:val="27"/>
  </w:num>
  <w:num w:numId="22">
    <w:abstractNumId w:val="21"/>
  </w:num>
  <w:num w:numId="23">
    <w:abstractNumId w:val="49"/>
  </w:num>
  <w:num w:numId="24">
    <w:abstractNumId w:val="18"/>
  </w:num>
  <w:num w:numId="25">
    <w:abstractNumId w:val="24"/>
  </w:num>
  <w:num w:numId="26">
    <w:abstractNumId w:val="35"/>
  </w:num>
  <w:num w:numId="27">
    <w:abstractNumId w:val="25"/>
  </w:num>
  <w:num w:numId="28">
    <w:abstractNumId w:val="44"/>
  </w:num>
  <w:num w:numId="29">
    <w:abstractNumId w:val="0"/>
  </w:num>
  <w:num w:numId="30">
    <w:abstractNumId w:val="17"/>
  </w:num>
  <w:num w:numId="31">
    <w:abstractNumId w:val="26"/>
  </w:num>
  <w:num w:numId="32">
    <w:abstractNumId w:val="10"/>
  </w:num>
  <w:num w:numId="33">
    <w:abstractNumId w:val="38"/>
  </w:num>
  <w:num w:numId="34">
    <w:abstractNumId w:val="41"/>
  </w:num>
  <w:num w:numId="35">
    <w:abstractNumId w:val="15"/>
  </w:num>
  <w:num w:numId="36">
    <w:abstractNumId w:val="29"/>
  </w:num>
  <w:num w:numId="37">
    <w:abstractNumId w:val="20"/>
  </w:num>
  <w:num w:numId="38">
    <w:abstractNumId w:val="3"/>
  </w:num>
  <w:num w:numId="39">
    <w:abstractNumId w:val="8"/>
  </w:num>
  <w:num w:numId="40">
    <w:abstractNumId w:val="34"/>
  </w:num>
  <w:num w:numId="41">
    <w:abstractNumId w:val="11"/>
  </w:num>
  <w:num w:numId="42">
    <w:abstractNumId w:val="43"/>
  </w:num>
  <w:num w:numId="43">
    <w:abstractNumId w:val="40"/>
  </w:num>
  <w:num w:numId="44">
    <w:abstractNumId w:val="37"/>
  </w:num>
  <w:num w:numId="45">
    <w:abstractNumId w:val="28"/>
  </w:num>
  <w:num w:numId="46">
    <w:abstractNumId w:val="4"/>
  </w:num>
  <w:num w:numId="47">
    <w:abstractNumId w:val="1"/>
  </w:num>
  <w:num w:numId="48">
    <w:abstractNumId w:val="6"/>
  </w:num>
  <w:num w:numId="49">
    <w:abstractNumId w:val="30"/>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0F6"/>
    <w:rsid w:val="0009371B"/>
    <w:rsid w:val="000C50E4"/>
    <w:rsid w:val="00175A64"/>
    <w:rsid w:val="00197E49"/>
    <w:rsid w:val="001B2136"/>
    <w:rsid w:val="001D03EB"/>
    <w:rsid w:val="001E6969"/>
    <w:rsid w:val="00212F61"/>
    <w:rsid w:val="00241601"/>
    <w:rsid w:val="00244F1F"/>
    <w:rsid w:val="002579C4"/>
    <w:rsid w:val="002F05AF"/>
    <w:rsid w:val="00430F59"/>
    <w:rsid w:val="004850F4"/>
    <w:rsid w:val="00492CF1"/>
    <w:rsid w:val="00503614"/>
    <w:rsid w:val="00505C1D"/>
    <w:rsid w:val="005431BA"/>
    <w:rsid w:val="0055598E"/>
    <w:rsid w:val="0056773B"/>
    <w:rsid w:val="005703D9"/>
    <w:rsid w:val="005820E1"/>
    <w:rsid w:val="006000F6"/>
    <w:rsid w:val="00606915"/>
    <w:rsid w:val="00615728"/>
    <w:rsid w:val="006861C3"/>
    <w:rsid w:val="007367D5"/>
    <w:rsid w:val="0075220E"/>
    <w:rsid w:val="007662EB"/>
    <w:rsid w:val="00891AD7"/>
    <w:rsid w:val="008A0971"/>
    <w:rsid w:val="008B0510"/>
    <w:rsid w:val="008B7705"/>
    <w:rsid w:val="008E22A1"/>
    <w:rsid w:val="00915FE1"/>
    <w:rsid w:val="00924A5F"/>
    <w:rsid w:val="009522EA"/>
    <w:rsid w:val="00983AE7"/>
    <w:rsid w:val="00A33132"/>
    <w:rsid w:val="00A36345"/>
    <w:rsid w:val="00A774F8"/>
    <w:rsid w:val="00A87B7A"/>
    <w:rsid w:val="00AC66FE"/>
    <w:rsid w:val="00B634EE"/>
    <w:rsid w:val="00B7248B"/>
    <w:rsid w:val="00BC0D30"/>
    <w:rsid w:val="00BD6687"/>
    <w:rsid w:val="00C02E89"/>
    <w:rsid w:val="00C34190"/>
    <w:rsid w:val="00C57EB7"/>
    <w:rsid w:val="00C86A1B"/>
    <w:rsid w:val="00C961A3"/>
    <w:rsid w:val="00CA1C2C"/>
    <w:rsid w:val="00D60D18"/>
    <w:rsid w:val="00D637B5"/>
    <w:rsid w:val="00DA25BD"/>
    <w:rsid w:val="00DB15F7"/>
    <w:rsid w:val="00DC4172"/>
    <w:rsid w:val="00E755C8"/>
    <w:rsid w:val="00EC1BD4"/>
    <w:rsid w:val="00FE2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6A042"/>
  <w15:docId w15:val="{214FDEB2-B949-47D7-8B22-C8AB9343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pPr>
  </w:style>
  <w:style w:type="paragraph" w:styleId="Title">
    <w:name w:val="Title"/>
    <w:basedOn w:val="Normal"/>
    <w:uiPriority w:val="1"/>
    <w:qFormat/>
    <w:pPr>
      <w:spacing w:before="44"/>
      <w:ind w:left="2328" w:right="2684"/>
      <w:jc w:val="center"/>
    </w:pPr>
    <w:rPr>
      <w:b/>
      <w:bCs/>
      <w:sz w:val="28"/>
      <w:szCs w:val="28"/>
    </w:rPr>
  </w:style>
  <w:style w:type="paragraph" w:styleId="ListParagraph">
    <w:name w:val="List Paragraph"/>
    <w:basedOn w:val="Normal"/>
    <w:qFormat/>
    <w:pPr>
      <w:ind w:left="118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57EB7"/>
    <w:pPr>
      <w:tabs>
        <w:tab w:val="center" w:pos="4680"/>
        <w:tab w:val="right" w:pos="9360"/>
      </w:tabs>
    </w:pPr>
  </w:style>
  <w:style w:type="character" w:customStyle="1" w:styleId="HeaderChar">
    <w:name w:val="Header Char"/>
    <w:basedOn w:val="DefaultParagraphFont"/>
    <w:link w:val="Header"/>
    <w:uiPriority w:val="99"/>
    <w:rsid w:val="00C57EB7"/>
    <w:rPr>
      <w:rFonts w:ascii="Calibri" w:eastAsia="Calibri" w:hAnsi="Calibri" w:cs="Calibri"/>
    </w:rPr>
  </w:style>
  <w:style w:type="paragraph" w:styleId="Footer">
    <w:name w:val="footer"/>
    <w:basedOn w:val="Normal"/>
    <w:link w:val="FooterChar"/>
    <w:uiPriority w:val="99"/>
    <w:unhideWhenUsed/>
    <w:rsid w:val="00C57EB7"/>
    <w:pPr>
      <w:tabs>
        <w:tab w:val="center" w:pos="4680"/>
        <w:tab w:val="right" w:pos="9360"/>
      </w:tabs>
    </w:pPr>
  </w:style>
  <w:style w:type="character" w:customStyle="1" w:styleId="FooterChar">
    <w:name w:val="Footer Char"/>
    <w:basedOn w:val="DefaultParagraphFont"/>
    <w:link w:val="Footer"/>
    <w:uiPriority w:val="99"/>
    <w:rsid w:val="00C57EB7"/>
    <w:rPr>
      <w:rFonts w:ascii="Calibri" w:eastAsia="Calibri" w:hAnsi="Calibri" w:cs="Calibri"/>
    </w:rPr>
  </w:style>
  <w:style w:type="paragraph" w:styleId="NoSpacing">
    <w:name w:val="No Spacing"/>
    <w:uiPriority w:val="1"/>
    <w:qFormat/>
    <w:rsid w:val="00BD6687"/>
    <w:pPr>
      <w:widowControl/>
      <w:autoSpaceDE/>
      <w:autoSpaceDN/>
    </w:pPr>
  </w:style>
  <w:style w:type="table" w:styleId="TableGrid">
    <w:name w:val="Table Grid"/>
    <w:basedOn w:val="TableNormal"/>
    <w:uiPriority w:val="59"/>
    <w:rsid w:val="0009371B"/>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9371B"/>
    <w:rPr>
      <w:color w:val="808080"/>
    </w:rPr>
  </w:style>
  <w:style w:type="character" w:styleId="CommentReference">
    <w:name w:val="annotation reference"/>
    <w:basedOn w:val="DefaultParagraphFont"/>
    <w:uiPriority w:val="99"/>
    <w:semiHidden/>
    <w:unhideWhenUsed/>
    <w:rsid w:val="00A33132"/>
    <w:rPr>
      <w:sz w:val="16"/>
      <w:szCs w:val="16"/>
    </w:rPr>
  </w:style>
  <w:style w:type="paragraph" w:styleId="CommentText">
    <w:name w:val="annotation text"/>
    <w:basedOn w:val="Normal"/>
    <w:link w:val="CommentTextChar"/>
    <w:uiPriority w:val="99"/>
    <w:semiHidden/>
    <w:unhideWhenUsed/>
    <w:rsid w:val="00A33132"/>
    <w:rPr>
      <w:sz w:val="20"/>
      <w:szCs w:val="20"/>
    </w:rPr>
  </w:style>
  <w:style w:type="character" w:customStyle="1" w:styleId="CommentTextChar">
    <w:name w:val="Comment Text Char"/>
    <w:basedOn w:val="DefaultParagraphFont"/>
    <w:link w:val="CommentText"/>
    <w:uiPriority w:val="99"/>
    <w:semiHidden/>
    <w:rsid w:val="00A3313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33132"/>
    <w:rPr>
      <w:b/>
      <w:bCs/>
    </w:rPr>
  </w:style>
  <w:style w:type="character" w:customStyle="1" w:styleId="CommentSubjectChar">
    <w:name w:val="Comment Subject Char"/>
    <w:basedOn w:val="CommentTextChar"/>
    <w:link w:val="CommentSubject"/>
    <w:uiPriority w:val="99"/>
    <w:semiHidden/>
    <w:rsid w:val="00A33132"/>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A331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13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A0877B0-C97A-4E75-9C4E-C17763CDBBE6}"/>
      </w:docPartPr>
      <w:docPartBody>
        <w:p w:rsidR="00000000" w:rsidRDefault="002C7C0D">
          <w:r w:rsidRPr="00B35F84">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CD13D874-AEA8-4AD8-B84A-FA082F33A88B}"/>
      </w:docPartPr>
      <w:docPartBody>
        <w:p w:rsidR="00000000" w:rsidRDefault="002C7C0D">
          <w:r w:rsidRPr="00B35F8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C0D"/>
    <w:rsid w:val="002C7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7C0D"/>
    <w:rPr>
      <w:color w:val="808080"/>
    </w:rPr>
  </w:style>
  <w:style w:type="paragraph" w:customStyle="1" w:styleId="168EAF6BD0344D0694508EF706E3FA01">
    <w:name w:val="168EAF6BD0344D0694508EF706E3FA01"/>
    <w:rsid w:val="002C7C0D"/>
  </w:style>
  <w:style w:type="paragraph" w:customStyle="1" w:styleId="A4816F0077BC4A6BBD465F8C1B1BC6EC">
    <w:name w:val="A4816F0077BC4A6BBD465F8C1B1BC6EC"/>
    <w:rsid w:val="002C7C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F86D2-EA28-49DA-8EBB-FA9F4C9D0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7</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Physical Facilities</dc:creator>
  <cp:lastModifiedBy>Young, Judah J</cp:lastModifiedBy>
  <cp:revision>12</cp:revision>
  <dcterms:created xsi:type="dcterms:W3CDTF">2022-02-09T17:53:00Z</dcterms:created>
  <dcterms:modified xsi:type="dcterms:W3CDTF">2022-02-10T22:52:00Z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2018-11-15T00:00:00Z</vt:filetime>
  </property>
  <property fmtid="{D5CDD505-2E9C-101B-9397-08002B2CF9AE}" pid="3" name="Creator">
    <vt:lpwstr>Microsoft® Word 2016</vt:lpwstr>
  </property>
  <property fmtid="{D5CDD505-2E9C-101B-9397-08002B2CF9AE}" pid="4" name="LastSaved">
    <vt:filetime>2022-01-20T00:00:00Z</vt:filetime>
  </property>
</Properties>
</file>